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4815"/>
      </w:tblGrid>
      <w:tr w:rsidR="005E6303" w:rsidRPr="005E6303" w:rsidTr="001C3BF3">
        <w:trPr>
          <w:trHeight w:val="1314"/>
        </w:trPr>
        <w:tc>
          <w:tcPr>
            <w:tcW w:w="4423" w:type="dxa"/>
            <w:tcBorders>
              <w:top w:val="nil"/>
              <w:left w:val="nil"/>
              <w:bottom w:val="nil"/>
              <w:right w:val="nil"/>
            </w:tcBorders>
          </w:tcPr>
          <w:p w:rsidR="005E6303" w:rsidRPr="005E6303" w:rsidRDefault="005E6303" w:rsidP="00BB525E">
            <w:pPr>
              <w:pStyle w:val="Heading2"/>
              <w:spacing w:before="0" w:after="120" w:line="276" w:lineRule="auto"/>
              <w:jc w:val="center"/>
              <w:rPr>
                <w:rFonts w:ascii="Times New Roman" w:hAnsi="Times New Roman"/>
                <w:b w:val="0"/>
                <w:i w:val="0"/>
                <w:sz w:val="26"/>
                <w:szCs w:val="26"/>
                <w:lang w:val="en-US" w:eastAsia="en-US"/>
              </w:rPr>
            </w:pPr>
            <w:r w:rsidRPr="005E6303">
              <w:rPr>
                <w:rFonts w:ascii="Times New Roman" w:hAnsi="Times New Roman"/>
                <w:b w:val="0"/>
                <w:i w:val="0"/>
                <w:sz w:val="26"/>
                <w:szCs w:val="26"/>
                <w:lang w:eastAsia="en-US"/>
              </w:rPr>
              <w:t xml:space="preserve">ĐẢNG BỘ </w:t>
            </w:r>
            <w:r w:rsidRPr="005E6303">
              <w:rPr>
                <w:rFonts w:ascii="Times New Roman" w:hAnsi="Times New Roman"/>
                <w:b w:val="0"/>
                <w:i w:val="0"/>
                <w:sz w:val="26"/>
                <w:szCs w:val="26"/>
                <w:lang w:val="en-US" w:eastAsia="en-US"/>
              </w:rPr>
              <w:t>…</w:t>
            </w:r>
          </w:p>
          <w:p w:rsidR="005E6303" w:rsidRPr="005E6303" w:rsidRDefault="005E6303" w:rsidP="00BB525E">
            <w:pPr>
              <w:pStyle w:val="Heading2"/>
              <w:spacing w:before="0" w:after="120" w:line="276" w:lineRule="auto"/>
              <w:jc w:val="center"/>
              <w:rPr>
                <w:rFonts w:ascii="Times New Roman" w:hAnsi="Times New Roman"/>
                <w:sz w:val="26"/>
                <w:szCs w:val="26"/>
                <w:lang w:val="en-US" w:eastAsia="en-US"/>
              </w:rPr>
            </w:pPr>
            <w:r w:rsidRPr="005E6303">
              <w:rPr>
                <w:rFonts w:ascii="Times New Roman" w:hAnsi="Times New Roman"/>
                <w:i w:val="0"/>
                <w:sz w:val="26"/>
                <w:szCs w:val="26"/>
                <w:lang w:val="en-US" w:eastAsia="en-US"/>
              </w:rPr>
              <w:t>CHI BỘ…</w:t>
            </w:r>
          </w:p>
          <w:p w:rsidR="005E6303" w:rsidRPr="005E6303" w:rsidRDefault="005E6303" w:rsidP="00BB525E">
            <w:pPr>
              <w:spacing w:after="120" w:line="276" w:lineRule="auto"/>
              <w:jc w:val="center"/>
              <w:rPr>
                <w:sz w:val="26"/>
                <w:szCs w:val="26"/>
              </w:rPr>
            </w:pPr>
            <w:r w:rsidRPr="005E6303">
              <w:rPr>
                <w:sz w:val="26"/>
                <w:szCs w:val="26"/>
              </w:rPr>
              <w:t>*</w:t>
            </w:r>
          </w:p>
          <w:p w:rsidR="005E6303" w:rsidRPr="005E6303" w:rsidRDefault="00BB525E" w:rsidP="00BB525E">
            <w:pPr>
              <w:spacing w:after="120" w:line="276" w:lineRule="auto"/>
              <w:jc w:val="center"/>
              <w:rPr>
                <w:sz w:val="26"/>
                <w:szCs w:val="26"/>
              </w:rPr>
            </w:pPr>
            <w:r>
              <w:rPr>
                <w:sz w:val="26"/>
                <w:szCs w:val="26"/>
              </w:rPr>
              <w:t>Số ..</w:t>
            </w:r>
            <w:bookmarkStart w:id="0" w:name="_GoBack"/>
            <w:bookmarkEnd w:id="0"/>
            <w:r>
              <w:rPr>
                <w:sz w:val="26"/>
                <w:szCs w:val="26"/>
              </w:rPr>
              <w:t>.</w:t>
            </w:r>
            <w:r w:rsidR="005E6303" w:rsidRPr="005E6303">
              <w:rPr>
                <w:sz w:val="26"/>
                <w:szCs w:val="26"/>
              </w:rPr>
              <w:t xml:space="preserve">  -BC</w:t>
            </w:r>
          </w:p>
        </w:tc>
        <w:tc>
          <w:tcPr>
            <w:tcW w:w="4933" w:type="dxa"/>
            <w:tcBorders>
              <w:top w:val="nil"/>
              <w:left w:val="nil"/>
              <w:bottom w:val="nil"/>
              <w:right w:val="nil"/>
            </w:tcBorders>
          </w:tcPr>
          <w:p w:rsidR="005E6303" w:rsidRPr="005E6303" w:rsidRDefault="005E6303" w:rsidP="00BB525E">
            <w:pPr>
              <w:pStyle w:val="Heading1"/>
              <w:spacing w:before="0" w:after="120" w:line="276" w:lineRule="auto"/>
              <w:jc w:val="right"/>
              <w:rPr>
                <w:rFonts w:ascii="Times New Roman" w:hAnsi="Times New Roman"/>
                <w:bCs w:val="0"/>
                <w:sz w:val="26"/>
                <w:szCs w:val="26"/>
                <w:lang w:eastAsia="en-US"/>
              </w:rPr>
            </w:pPr>
            <w:r w:rsidRPr="005E6303">
              <w:rPr>
                <w:rFonts w:ascii="Times New Roman" w:hAnsi="Times New Roman"/>
                <w:bCs w:val="0"/>
                <w:sz w:val="26"/>
                <w:szCs w:val="26"/>
                <w:lang w:eastAsia="en-US"/>
              </w:rPr>
              <w:t>ĐẢNG CỘNG SẢN VIỆT NAM</w:t>
            </w:r>
          </w:p>
          <w:p w:rsidR="005E6303" w:rsidRPr="005E6303" w:rsidRDefault="005E6303" w:rsidP="00BB525E">
            <w:pPr>
              <w:spacing w:after="120" w:line="276" w:lineRule="auto"/>
              <w:jc w:val="right"/>
              <w:rPr>
                <w:i/>
                <w:iCs/>
                <w:spacing w:val="-4"/>
                <w:sz w:val="26"/>
                <w:szCs w:val="26"/>
              </w:rPr>
            </w:pPr>
            <w:r w:rsidRPr="005E6303">
              <w:rPr>
                <w:i/>
                <w:iCs/>
                <w:spacing w:val="-4"/>
                <w:sz w:val="26"/>
                <w:szCs w:val="26"/>
              </w:rPr>
              <w:t>…, ngày… tháng … năm 20…</w:t>
            </w:r>
          </w:p>
        </w:tc>
      </w:tr>
    </w:tbl>
    <w:p w:rsidR="005E6303" w:rsidRPr="005E6303" w:rsidRDefault="005E6303" w:rsidP="00BB525E">
      <w:pPr>
        <w:spacing w:after="120" w:line="276" w:lineRule="auto"/>
        <w:rPr>
          <w:b/>
          <w:sz w:val="26"/>
          <w:szCs w:val="26"/>
        </w:rPr>
      </w:pPr>
    </w:p>
    <w:p w:rsidR="005E6303" w:rsidRPr="005E6303" w:rsidRDefault="005E6303" w:rsidP="00BB525E">
      <w:pPr>
        <w:spacing w:after="120" w:line="276" w:lineRule="auto"/>
        <w:rPr>
          <w:b/>
          <w:sz w:val="26"/>
          <w:szCs w:val="26"/>
        </w:rPr>
      </w:pPr>
    </w:p>
    <w:p w:rsidR="005E6303" w:rsidRPr="005E6303" w:rsidRDefault="005E6303" w:rsidP="00BB525E">
      <w:pPr>
        <w:spacing w:after="120" w:line="276" w:lineRule="auto"/>
        <w:jc w:val="center"/>
        <w:rPr>
          <w:b/>
          <w:sz w:val="26"/>
          <w:szCs w:val="26"/>
        </w:rPr>
      </w:pPr>
      <w:r w:rsidRPr="005E6303">
        <w:rPr>
          <w:b/>
          <w:sz w:val="26"/>
          <w:szCs w:val="26"/>
        </w:rPr>
        <w:t>BÁO CÁO</w:t>
      </w:r>
    </w:p>
    <w:p w:rsidR="005E6303" w:rsidRPr="005E6303" w:rsidRDefault="005E6303" w:rsidP="00BB525E">
      <w:pPr>
        <w:spacing w:after="120" w:line="276" w:lineRule="auto"/>
        <w:jc w:val="center"/>
        <w:rPr>
          <w:b/>
          <w:sz w:val="26"/>
          <w:szCs w:val="26"/>
        </w:rPr>
      </w:pPr>
      <w:r w:rsidRPr="005E6303">
        <w:rPr>
          <w:b/>
          <w:sz w:val="26"/>
          <w:szCs w:val="26"/>
        </w:rPr>
        <w:t xml:space="preserve">Kết quả lãnh đạo thực hiện nhiệm vụ chính trị </w:t>
      </w:r>
    </w:p>
    <w:p w:rsidR="005E6303" w:rsidRPr="005E6303" w:rsidRDefault="005E6303" w:rsidP="00BB525E">
      <w:pPr>
        <w:spacing w:after="120" w:line="276" w:lineRule="auto"/>
        <w:ind w:firstLine="567"/>
        <w:rPr>
          <w:b/>
          <w:sz w:val="26"/>
          <w:szCs w:val="26"/>
        </w:rPr>
      </w:pPr>
      <w:r w:rsidRPr="005E6303">
        <w:rPr>
          <w:sz w:val="26"/>
          <w:szCs w:val="26"/>
        </w:rPr>
        <w:t xml:space="preserve">                                                     </w:t>
      </w:r>
      <w:r>
        <w:rPr>
          <w:sz w:val="26"/>
          <w:szCs w:val="26"/>
        </w:rPr>
        <w:t xml:space="preserve">    </w:t>
      </w:r>
      <w:r w:rsidRPr="005E6303">
        <w:rPr>
          <w:sz w:val="26"/>
          <w:szCs w:val="26"/>
        </w:rPr>
        <w:t xml:space="preserve"> </w:t>
      </w:r>
      <w:r w:rsidRPr="005E6303">
        <w:rPr>
          <w:b/>
          <w:sz w:val="26"/>
          <w:szCs w:val="26"/>
        </w:rPr>
        <w:t>-----</w:t>
      </w:r>
    </w:p>
    <w:p w:rsidR="009D567C" w:rsidRPr="009D567C" w:rsidRDefault="009D567C" w:rsidP="00BB525E">
      <w:pPr>
        <w:spacing w:after="120" w:line="276" w:lineRule="auto"/>
        <w:rPr>
          <w:sz w:val="26"/>
          <w:szCs w:val="26"/>
        </w:rPr>
      </w:pPr>
    </w:p>
    <w:p w:rsidR="005E6303" w:rsidRPr="005E6303" w:rsidRDefault="005E6303" w:rsidP="00BB525E">
      <w:pPr>
        <w:spacing w:after="120" w:line="276" w:lineRule="auto"/>
        <w:jc w:val="center"/>
        <w:rPr>
          <w:b/>
          <w:sz w:val="26"/>
          <w:szCs w:val="26"/>
        </w:rPr>
      </w:pPr>
      <w:r w:rsidRPr="005E6303">
        <w:rPr>
          <w:b/>
          <w:sz w:val="26"/>
          <w:szCs w:val="26"/>
        </w:rPr>
        <w:t>Phần thứ nhất</w:t>
      </w:r>
    </w:p>
    <w:p w:rsidR="005E6303" w:rsidRPr="005E6303" w:rsidRDefault="005E6303" w:rsidP="00BB525E">
      <w:pPr>
        <w:pStyle w:val="NormalWeb"/>
        <w:spacing w:before="0" w:beforeAutospacing="0" w:after="120" w:afterAutospacing="0" w:line="276" w:lineRule="auto"/>
        <w:jc w:val="center"/>
        <w:rPr>
          <w:rFonts w:ascii="Times New Roman" w:hAnsi="Times New Roman" w:cs="Times New Roman"/>
          <w:b/>
          <w:bCs/>
          <w:color w:val="auto"/>
          <w:sz w:val="26"/>
          <w:szCs w:val="26"/>
        </w:rPr>
      </w:pPr>
      <w:r w:rsidRPr="005E6303">
        <w:rPr>
          <w:rFonts w:ascii="Times New Roman" w:hAnsi="Times New Roman" w:cs="Times New Roman"/>
          <w:b/>
          <w:bCs/>
          <w:color w:val="auto"/>
          <w:sz w:val="26"/>
          <w:szCs w:val="26"/>
          <w:lang w:val="vi-VN"/>
        </w:rPr>
        <w:t xml:space="preserve">KẾT QUẢ LÃNH ĐẠO, CHỈ ĐẠO THỰC HIỆN </w:t>
      </w:r>
    </w:p>
    <w:p w:rsidR="005E6303" w:rsidRPr="005E6303" w:rsidRDefault="005E6303" w:rsidP="00BB525E">
      <w:pPr>
        <w:pStyle w:val="NormalWeb"/>
        <w:spacing w:before="0" w:beforeAutospacing="0" w:after="120" w:afterAutospacing="0" w:line="276" w:lineRule="auto"/>
        <w:jc w:val="center"/>
        <w:rPr>
          <w:rFonts w:ascii="Times New Roman" w:hAnsi="Times New Roman" w:cs="Times New Roman"/>
          <w:b/>
          <w:bCs/>
          <w:color w:val="auto"/>
          <w:sz w:val="26"/>
          <w:szCs w:val="26"/>
        </w:rPr>
      </w:pPr>
      <w:r w:rsidRPr="005E6303">
        <w:rPr>
          <w:rFonts w:ascii="Times New Roman" w:hAnsi="Times New Roman" w:cs="Times New Roman"/>
          <w:b/>
          <w:bCs/>
          <w:color w:val="auto"/>
          <w:sz w:val="26"/>
          <w:szCs w:val="26"/>
          <w:lang w:val="vi-VN"/>
        </w:rPr>
        <w:t xml:space="preserve">NHIỆM VỤ CHÍNH TRỊ </w:t>
      </w:r>
      <w:r>
        <w:rPr>
          <w:rFonts w:ascii="Times New Roman" w:hAnsi="Times New Roman" w:cs="Times New Roman"/>
          <w:b/>
          <w:color w:val="auto"/>
          <w:sz w:val="26"/>
          <w:szCs w:val="26"/>
        </w:rPr>
        <w:t>NĂM…</w:t>
      </w:r>
    </w:p>
    <w:p w:rsidR="005E6303" w:rsidRPr="005E6303" w:rsidRDefault="005E6303" w:rsidP="00BB525E">
      <w:pPr>
        <w:spacing w:after="120" w:line="276" w:lineRule="auto"/>
        <w:jc w:val="both"/>
        <w:rPr>
          <w:b/>
          <w:color w:val="auto"/>
          <w:sz w:val="26"/>
          <w:szCs w:val="26"/>
          <w:lang w:val="vi-VN"/>
        </w:rPr>
      </w:pPr>
      <w:r>
        <w:rPr>
          <w:b/>
          <w:sz w:val="26"/>
          <w:szCs w:val="26"/>
          <w:lang w:val="vi-VN"/>
        </w:rPr>
        <w:t>A</w:t>
      </w:r>
      <w:r w:rsidRPr="005E6303">
        <w:rPr>
          <w:b/>
          <w:sz w:val="26"/>
          <w:szCs w:val="26"/>
          <w:lang w:val="vi-VN"/>
        </w:rPr>
        <w:t xml:space="preserve"> CÔNG TÁC LÃNH ĐẠO, CHỈ ĐẠO</w:t>
      </w:r>
    </w:p>
    <w:p w:rsidR="005E6303" w:rsidRPr="005E6303" w:rsidRDefault="005E6303" w:rsidP="00BB525E">
      <w:pPr>
        <w:spacing w:after="120" w:line="276" w:lineRule="auto"/>
        <w:jc w:val="both"/>
        <w:rPr>
          <w:i/>
          <w:w w:val="105"/>
          <w:sz w:val="26"/>
          <w:szCs w:val="26"/>
          <w:lang w:val="fi-FI"/>
        </w:rPr>
      </w:pPr>
      <w:r w:rsidRPr="005E6303">
        <w:rPr>
          <w:w w:val="105"/>
          <w:sz w:val="26"/>
          <w:szCs w:val="26"/>
          <w:lang w:val="vi-VN"/>
        </w:rPr>
        <w:t>Quán triệt sự chỉ đạo của cấp trên, n</w:t>
      </w:r>
      <w:r>
        <w:rPr>
          <w:w w:val="105"/>
          <w:sz w:val="26"/>
          <w:szCs w:val="26"/>
          <w:lang w:val="fi-FI"/>
        </w:rPr>
        <w:t>gay từ đầu năm 20...</w:t>
      </w:r>
      <w:r w:rsidRPr="005E6303">
        <w:rPr>
          <w:w w:val="105"/>
          <w:sz w:val="26"/>
          <w:szCs w:val="26"/>
          <w:lang w:val="fi-FI"/>
        </w:rPr>
        <w:t xml:space="preserve">, </w:t>
      </w:r>
      <w:r>
        <w:rPr>
          <w:w w:val="105"/>
          <w:sz w:val="26"/>
          <w:szCs w:val="26"/>
          <w:lang w:val="fi-FI"/>
        </w:rPr>
        <w:t>Chi bộ</w:t>
      </w:r>
      <w:r w:rsidRPr="005E6303">
        <w:rPr>
          <w:w w:val="105"/>
          <w:sz w:val="26"/>
          <w:szCs w:val="26"/>
          <w:lang w:val="fi-FI"/>
        </w:rPr>
        <w:t xml:space="preserve"> </w:t>
      </w:r>
      <w:r>
        <w:rPr>
          <w:w w:val="105"/>
          <w:sz w:val="26"/>
          <w:szCs w:val="26"/>
          <w:lang w:val="fi-FI"/>
        </w:rPr>
        <w:t xml:space="preserve">đã ... </w:t>
      </w:r>
      <w:r w:rsidRPr="005E6303">
        <w:rPr>
          <w:i/>
          <w:w w:val="105"/>
          <w:sz w:val="26"/>
          <w:szCs w:val="26"/>
          <w:lang w:val="fi-FI"/>
        </w:rPr>
        <w:t>(nêu những hoạt động mà chi bộ đã thực hiện)</w:t>
      </w:r>
    </w:p>
    <w:p w:rsidR="005E6303" w:rsidRPr="005E6303" w:rsidRDefault="005E6303" w:rsidP="00BB525E">
      <w:pPr>
        <w:spacing w:after="120" w:line="276" w:lineRule="auto"/>
        <w:jc w:val="both"/>
        <w:rPr>
          <w:color w:val="auto"/>
          <w:spacing w:val="-2"/>
          <w:w w:val="105"/>
          <w:sz w:val="26"/>
          <w:szCs w:val="26"/>
          <w:lang w:val="da-DK"/>
        </w:rPr>
      </w:pPr>
      <w:r>
        <w:rPr>
          <w:b/>
          <w:w w:val="105"/>
          <w:sz w:val="26"/>
          <w:szCs w:val="26"/>
          <w:lang w:val="da-DK"/>
        </w:rPr>
        <w:t>B</w:t>
      </w:r>
      <w:r w:rsidRPr="005E6303">
        <w:rPr>
          <w:b/>
          <w:w w:val="105"/>
          <w:sz w:val="26"/>
          <w:szCs w:val="26"/>
          <w:lang w:val="da-DK"/>
        </w:rPr>
        <w:t xml:space="preserve"> NHỮNG KẾT QUẢ ĐẠT ĐƯỢC</w:t>
      </w:r>
    </w:p>
    <w:p w:rsidR="005E6303" w:rsidRPr="005E6303" w:rsidRDefault="005E6303" w:rsidP="00BB525E">
      <w:pPr>
        <w:spacing w:after="120" w:line="276" w:lineRule="auto"/>
        <w:jc w:val="both"/>
        <w:rPr>
          <w:sz w:val="26"/>
          <w:szCs w:val="26"/>
          <w:lang w:val="da-DK"/>
        </w:rPr>
      </w:pPr>
      <w:r>
        <w:rPr>
          <w:b/>
          <w:sz w:val="26"/>
          <w:szCs w:val="26"/>
          <w:lang w:val="da-DK"/>
        </w:rPr>
        <w:t>I</w:t>
      </w:r>
      <w:r w:rsidRPr="005E6303">
        <w:rPr>
          <w:b/>
          <w:sz w:val="26"/>
          <w:szCs w:val="26"/>
          <w:lang w:val="da-DK"/>
        </w:rPr>
        <w:t xml:space="preserve"> KẾT QUẢ PHÁT TRIỂN KINH TẾ- XÃ HỘI, QUỐC PHÒNG - AN NINH</w:t>
      </w:r>
    </w:p>
    <w:p w:rsidR="005E6303" w:rsidRDefault="005E6303" w:rsidP="00BB525E">
      <w:pPr>
        <w:spacing w:after="120" w:line="276" w:lineRule="auto"/>
        <w:jc w:val="both"/>
        <w:rPr>
          <w:w w:val="105"/>
          <w:sz w:val="26"/>
          <w:szCs w:val="26"/>
          <w:lang w:val="da-DK"/>
        </w:rPr>
      </w:pPr>
      <w:r>
        <w:rPr>
          <w:w w:val="105"/>
          <w:sz w:val="26"/>
          <w:szCs w:val="26"/>
          <w:lang w:val="da-DK"/>
        </w:rPr>
        <w:t>1/</w:t>
      </w:r>
      <w:r w:rsidRPr="005E6303">
        <w:rPr>
          <w:w w:val="105"/>
          <w:sz w:val="26"/>
          <w:szCs w:val="26"/>
          <w:lang w:val="da-DK"/>
        </w:rPr>
        <w:t xml:space="preserve"> Về phát triển kinh tế</w:t>
      </w:r>
    </w:p>
    <w:p w:rsidR="005E6303" w:rsidRPr="005E6303" w:rsidRDefault="005E6303" w:rsidP="00BB525E">
      <w:pPr>
        <w:spacing w:after="120" w:line="276" w:lineRule="auto"/>
        <w:jc w:val="both"/>
        <w:rPr>
          <w:w w:val="105"/>
          <w:sz w:val="26"/>
          <w:szCs w:val="26"/>
          <w:lang w:val="da-DK"/>
        </w:rPr>
      </w:pPr>
      <w:r>
        <w:rPr>
          <w:w w:val="105"/>
          <w:sz w:val="26"/>
          <w:szCs w:val="26"/>
          <w:lang w:val="da-DK"/>
        </w:rPr>
        <w:t>...</w:t>
      </w:r>
    </w:p>
    <w:p w:rsidR="005E6303" w:rsidRDefault="005E6303" w:rsidP="00BB525E">
      <w:pPr>
        <w:spacing w:after="120" w:line="276" w:lineRule="auto"/>
        <w:jc w:val="both"/>
        <w:rPr>
          <w:w w:val="105"/>
          <w:sz w:val="26"/>
          <w:szCs w:val="26"/>
          <w:lang w:val="es-PY"/>
        </w:rPr>
      </w:pPr>
      <w:r>
        <w:rPr>
          <w:w w:val="105"/>
          <w:sz w:val="26"/>
          <w:szCs w:val="26"/>
          <w:lang w:val="es-PY"/>
        </w:rPr>
        <w:t>2/</w:t>
      </w:r>
      <w:r w:rsidRPr="005E6303">
        <w:rPr>
          <w:w w:val="105"/>
          <w:sz w:val="26"/>
          <w:szCs w:val="26"/>
          <w:lang w:val="es-PY"/>
        </w:rPr>
        <w:t xml:space="preserve"> Lĩnh vực văn hóa - xã hội</w:t>
      </w:r>
    </w:p>
    <w:p w:rsidR="005E6303" w:rsidRPr="005E6303" w:rsidRDefault="005E6303" w:rsidP="00BB525E">
      <w:pPr>
        <w:spacing w:after="120" w:line="276" w:lineRule="auto"/>
        <w:jc w:val="both"/>
        <w:rPr>
          <w:color w:val="auto"/>
          <w:w w:val="105"/>
          <w:sz w:val="26"/>
          <w:szCs w:val="26"/>
          <w:lang w:val="es-PY"/>
        </w:rPr>
      </w:pPr>
      <w:r>
        <w:rPr>
          <w:w w:val="105"/>
          <w:sz w:val="26"/>
          <w:szCs w:val="26"/>
          <w:lang w:val="es-PY"/>
        </w:rPr>
        <w:t>…</w:t>
      </w:r>
    </w:p>
    <w:p w:rsidR="005E6303" w:rsidRDefault="005E6303" w:rsidP="00BB525E">
      <w:pPr>
        <w:spacing w:after="120" w:line="276" w:lineRule="auto"/>
        <w:jc w:val="both"/>
        <w:rPr>
          <w:bCs/>
          <w:w w:val="105"/>
          <w:sz w:val="26"/>
          <w:szCs w:val="26"/>
          <w:lang w:val="es-PY"/>
        </w:rPr>
      </w:pPr>
      <w:r>
        <w:rPr>
          <w:bCs/>
          <w:w w:val="105"/>
          <w:sz w:val="26"/>
          <w:szCs w:val="26"/>
          <w:lang w:val="es-PY"/>
        </w:rPr>
        <w:t>3/</w:t>
      </w:r>
      <w:r w:rsidRPr="005E6303">
        <w:rPr>
          <w:bCs/>
          <w:w w:val="105"/>
          <w:sz w:val="26"/>
          <w:szCs w:val="26"/>
          <w:lang w:val="es-PY"/>
        </w:rPr>
        <w:t xml:space="preserve"> Về Quốc phòng - An ninh</w:t>
      </w:r>
    </w:p>
    <w:p w:rsidR="009D567C" w:rsidRPr="009D567C" w:rsidRDefault="005E6303" w:rsidP="00BB525E">
      <w:pPr>
        <w:spacing w:after="120" w:line="276" w:lineRule="auto"/>
        <w:jc w:val="both"/>
        <w:rPr>
          <w:rStyle w:val="Bodytext"/>
          <w:bCs/>
          <w:w w:val="105"/>
          <w:sz w:val="26"/>
          <w:szCs w:val="26"/>
          <w:shd w:val="clear" w:color="auto" w:fill="auto"/>
          <w:lang w:val="es-PY"/>
        </w:rPr>
      </w:pPr>
      <w:r>
        <w:rPr>
          <w:bCs/>
          <w:w w:val="105"/>
          <w:sz w:val="26"/>
          <w:szCs w:val="26"/>
          <w:lang w:val="es-PY"/>
        </w:rPr>
        <w:t>…</w:t>
      </w:r>
    </w:p>
    <w:p w:rsidR="005E6303" w:rsidRPr="005E6303" w:rsidRDefault="005E6303" w:rsidP="00BB525E">
      <w:pPr>
        <w:spacing w:after="120" w:line="276" w:lineRule="auto"/>
        <w:jc w:val="both"/>
        <w:rPr>
          <w:b/>
          <w:w w:val="105"/>
          <w:sz w:val="26"/>
          <w:szCs w:val="26"/>
          <w:lang w:val="nl-NL"/>
        </w:rPr>
      </w:pPr>
      <w:r w:rsidRPr="005E6303">
        <w:rPr>
          <w:b/>
          <w:w w:val="105"/>
          <w:sz w:val="26"/>
          <w:szCs w:val="26"/>
          <w:lang w:val="nl-NL"/>
        </w:rPr>
        <w:t>II</w:t>
      </w:r>
      <w:r>
        <w:rPr>
          <w:b/>
          <w:w w:val="105"/>
          <w:sz w:val="26"/>
          <w:szCs w:val="26"/>
          <w:lang w:val="nl-NL"/>
        </w:rPr>
        <w:t xml:space="preserve"> </w:t>
      </w:r>
      <w:r w:rsidRPr="005E6303">
        <w:rPr>
          <w:b/>
          <w:w w:val="105"/>
          <w:sz w:val="26"/>
          <w:szCs w:val="26"/>
          <w:lang w:val="nl-NL"/>
        </w:rPr>
        <w:t>CÔNG TÁC XÂY DỰNG ĐẢNG VÀ HỆ THỐNG CHÍNH TRỊ</w:t>
      </w:r>
    </w:p>
    <w:p w:rsidR="005E6303" w:rsidRPr="005E6303" w:rsidRDefault="005E6303" w:rsidP="00BB525E">
      <w:pPr>
        <w:spacing w:after="120" w:line="276" w:lineRule="auto"/>
        <w:jc w:val="both"/>
        <w:rPr>
          <w:b/>
          <w:w w:val="105"/>
          <w:sz w:val="26"/>
          <w:szCs w:val="26"/>
          <w:lang w:val="nl-NL"/>
        </w:rPr>
      </w:pPr>
      <w:r>
        <w:rPr>
          <w:b/>
          <w:w w:val="105"/>
          <w:sz w:val="26"/>
          <w:szCs w:val="26"/>
          <w:lang w:val="nl-NL"/>
        </w:rPr>
        <w:t>1/</w:t>
      </w:r>
      <w:r w:rsidRPr="005E6303">
        <w:rPr>
          <w:b/>
          <w:w w:val="105"/>
          <w:sz w:val="26"/>
          <w:szCs w:val="26"/>
          <w:lang w:val="nl-NL"/>
        </w:rPr>
        <w:t xml:space="preserve"> Công tác xây dựng Đảng</w:t>
      </w:r>
    </w:p>
    <w:p w:rsidR="005E6303" w:rsidRPr="009D567C" w:rsidRDefault="005E6303" w:rsidP="00BB525E">
      <w:pPr>
        <w:spacing w:after="120" w:line="276" w:lineRule="auto"/>
        <w:jc w:val="both"/>
        <w:rPr>
          <w:i/>
          <w:w w:val="105"/>
          <w:sz w:val="26"/>
          <w:szCs w:val="26"/>
        </w:rPr>
      </w:pPr>
      <w:r w:rsidRPr="009D567C">
        <w:rPr>
          <w:i/>
          <w:w w:val="105"/>
          <w:sz w:val="26"/>
          <w:szCs w:val="26"/>
          <w:lang w:val="vi-VN"/>
        </w:rPr>
        <w:t>- Công tác tổ chức xây dựng Đảng</w:t>
      </w:r>
      <w:r w:rsidR="009D567C" w:rsidRPr="009D567C">
        <w:rPr>
          <w:i/>
          <w:w w:val="105"/>
          <w:sz w:val="26"/>
          <w:szCs w:val="26"/>
        </w:rPr>
        <w:t>:</w:t>
      </w:r>
    </w:p>
    <w:p w:rsidR="009D567C" w:rsidRPr="009D567C" w:rsidRDefault="009D567C" w:rsidP="00BB525E">
      <w:pPr>
        <w:spacing w:after="120" w:line="276" w:lineRule="auto"/>
        <w:jc w:val="both"/>
        <w:rPr>
          <w:w w:val="105"/>
          <w:sz w:val="26"/>
          <w:szCs w:val="26"/>
        </w:rPr>
      </w:pPr>
      <w:r>
        <w:rPr>
          <w:w w:val="105"/>
          <w:sz w:val="26"/>
          <w:szCs w:val="26"/>
        </w:rPr>
        <w:t xml:space="preserve">+ </w:t>
      </w:r>
      <w:r w:rsidRPr="009D567C">
        <w:rPr>
          <w:w w:val="105"/>
          <w:sz w:val="26"/>
          <w:szCs w:val="26"/>
        </w:rPr>
        <w:t>Quán triệt, học tập các nghị quyết, chỉ thị của Đảng: Đánh giá mức độ quán triệt, những hoạt động cụ thể để quán triệt.</w:t>
      </w:r>
    </w:p>
    <w:p w:rsidR="009D567C" w:rsidRDefault="009D567C" w:rsidP="00BB525E">
      <w:pPr>
        <w:spacing w:after="120" w:line="276" w:lineRule="auto"/>
        <w:jc w:val="both"/>
        <w:rPr>
          <w:w w:val="105"/>
          <w:sz w:val="26"/>
          <w:szCs w:val="26"/>
        </w:rPr>
      </w:pPr>
      <w:r>
        <w:rPr>
          <w:w w:val="105"/>
          <w:sz w:val="26"/>
          <w:szCs w:val="26"/>
        </w:rPr>
        <w:t xml:space="preserve">+ </w:t>
      </w:r>
      <w:r w:rsidRPr="009D567C">
        <w:rPr>
          <w:w w:val="105"/>
          <w:sz w:val="26"/>
          <w:szCs w:val="26"/>
        </w:rPr>
        <w:t>Thực hiện các nhiệm vụ trọng tâm: Nêu rõ những kết quả đã đạt đ</w:t>
      </w:r>
      <w:r>
        <w:rPr>
          <w:w w:val="105"/>
          <w:sz w:val="26"/>
          <w:szCs w:val="26"/>
        </w:rPr>
        <w:t xml:space="preserve">ược trong từng nhiệm vụ, ví dụ: </w:t>
      </w:r>
      <w:r w:rsidRPr="009D567C">
        <w:rPr>
          <w:w w:val="105"/>
          <w:sz w:val="26"/>
          <w:szCs w:val="26"/>
        </w:rPr>
        <w:t>Xây d</w:t>
      </w:r>
      <w:r>
        <w:rPr>
          <w:w w:val="105"/>
          <w:sz w:val="26"/>
          <w:szCs w:val="26"/>
        </w:rPr>
        <w:t xml:space="preserve">ựng và phát triển đơn vị; </w:t>
      </w:r>
      <w:r w:rsidRPr="009D567C">
        <w:rPr>
          <w:w w:val="105"/>
          <w:sz w:val="26"/>
          <w:szCs w:val="26"/>
        </w:rPr>
        <w:t xml:space="preserve">Nâng cao chất </w:t>
      </w:r>
      <w:r>
        <w:rPr>
          <w:w w:val="105"/>
          <w:sz w:val="26"/>
          <w:szCs w:val="26"/>
        </w:rPr>
        <w:t>lượng đội ngũ cán bộ, đảng viên; Đổi mới phương thức lãnh đạo…</w:t>
      </w:r>
    </w:p>
    <w:p w:rsidR="009D567C" w:rsidRPr="009D567C" w:rsidRDefault="009D567C" w:rsidP="00BB525E">
      <w:pPr>
        <w:tabs>
          <w:tab w:val="left" w:pos="1853"/>
        </w:tabs>
        <w:spacing w:after="120" w:line="276" w:lineRule="auto"/>
        <w:jc w:val="both"/>
        <w:rPr>
          <w:i/>
          <w:w w:val="105"/>
          <w:sz w:val="26"/>
          <w:szCs w:val="26"/>
          <w:lang w:val="fi-FI"/>
        </w:rPr>
      </w:pPr>
      <w:r w:rsidRPr="009D567C">
        <w:rPr>
          <w:i/>
          <w:w w:val="105"/>
          <w:sz w:val="26"/>
          <w:szCs w:val="26"/>
          <w:lang w:val="vi-VN"/>
        </w:rPr>
        <w:lastRenderedPageBreak/>
        <w:t xml:space="preserve">- Công tác </w:t>
      </w:r>
      <w:r w:rsidRPr="009D567C">
        <w:rPr>
          <w:i/>
          <w:w w:val="105"/>
          <w:sz w:val="26"/>
          <w:szCs w:val="26"/>
        </w:rPr>
        <w:t>x</w:t>
      </w:r>
      <w:r w:rsidRPr="009D567C">
        <w:rPr>
          <w:i/>
          <w:w w:val="105"/>
          <w:sz w:val="26"/>
          <w:szCs w:val="26"/>
          <w:lang w:val="fi-FI"/>
        </w:rPr>
        <w:t>ây dựng đảng bộ, chi bộ:</w:t>
      </w:r>
    </w:p>
    <w:p w:rsidR="009D567C" w:rsidRP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Công tác xây dựng tổ chức: Đánh giá tình hình sinh hoạt chi bộ, chất lượng đội ngũ cán bộ, đảng viên.</w:t>
      </w:r>
    </w:p>
    <w:p w:rsidR="009D567C" w:rsidRP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Công tác kiểm tra, giám sát: Nêu rõ các hoạt động kiểm tra, giám sát, kết quả xử lý các vi phạm (nếu có).</w:t>
      </w:r>
    </w:p>
    <w:p w:rsid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Công tác phát triển đảng viên: Số lượng đảng viên mới kết nạp, chất lượng đội ngũ đảng viên mới.</w:t>
      </w:r>
    </w:p>
    <w:p w:rsidR="009D567C" w:rsidRPr="009D567C" w:rsidRDefault="009D567C" w:rsidP="00BB525E">
      <w:pPr>
        <w:tabs>
          <w:tab w:val="left" w:pos="1853"/>
        </w:tabs>
        <w:spacing w:after="120" w:line="276" w:lineRule="auto"/>
        <w:jc w:val="both"/>
        <w:rPr>
          <w:i/>
          <w:w w:val="105"/>
          <w:sz w:val="26"/>
          <w:szCs w:val="26"/>
          <w:lang w:val="fi-FI"/>
        </w:rPr>
      </w:pPr>
      <w:r w:rsidRPr="009D567C">
        <w:rPr>
          <w:i/>
          <w:w w:val="105"/>
          <w:sz w:val="26"/>
          <w:szCs w:val="26"/>
          <w:lang w:val="fi-FI"/>
        </w:rPr>
        <w:t xml:space="preserve">- </w:t>
      </w:r>
      <w:r w:rsidRPr="009D567C">
        <w:rPr>
          <w:i/>
          <w:w w:val="105"/>
          <w:sz w:val="26"/>
          <w:szCs w:val="26"/>
          <w:lang w:val="fi-FI"/>
        </w:rPr>
        <w:t>Công tác xây dựng đời sống văn hóa:</w:t>
      </w:r>
    </w:p>
    <w:p w:rsidR="009D567C" w:rsidRP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Các hoạt động văn hóa, văn nghệ, thể thao</w:t>
      </w:r>
    </w:p>
    <w:p w:rsidR="009D567C" w:rsidRP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Phong trào thi đua</w:t>
      </w:r>
    </w:p>
    <w:p w:rsidR="009D567C" w:rsidRDefault="009D567C" w:rsidP="00BB525E">
      <w:pPr>
        <w:tabs>
          <w:tab w:val="left" w:pos="1853"/>
        </w:tabs>
        <w:spacing w:after="120" w:line="276" w:lineRule="auto"/>
        <w:jc w:val="both"/>
        <w:rPr>
          <w:w w:val="105"/>
          <w:sz w:val="26"/>
          <w:szCs w:val="26"/>
          <w:lang w:val="fi-FI"/>
        </w:rPr>
      </w:pPr>
      <w:r>
        <w:rPr>
          <w:w w:val="105"/>
          <w:sz w:val="26"/>
          <w:szCs w:val="26"/>
          <w:lang w:val="fi-FI"/>
        </w:rPr>
        <w:t xml:space="preserve">+ </w:t>
      </w:r>
      <w:r w:rsidRPr="009D567C">
        <w:rPr>
          <w:w w:val="105"/>
          <w:sz w:val="26"/>
          <w:szCs w:val="26"/>
          <w:lang w:val="fi-FI"/>
        </w:rPr>
        <w:t>Công tác chăm lo đời sống cán bộ, đảng viên</w:t>
      </w:r>
    </w:p>
    <w:p w:rsidR="005E6303" w:rsidRPr="009D567C" w:rsidRDefault="005E6303" w:rsidP="00BB525E">
      <w:pPr>
        <w:tabs>
          <w:tab w:val="left" w:pos="1853"/>
        </w:tabs>
        <w:spacing w:after="120" w:line="276" w:lineRule="auto"/>
        <w:jc w:val="both"/>
        <w:rPr>
          <w:i/>
          <w:w w:val="105"/>
          <w:sz w:val="26"/>
          <w:szCs w:val="26"/>
          <w:lang w:val="vi-VN"/>
        </w:rPr>
      </w:pPr>
      <w:r w:rsidRPr="009D567C">
        <w:rPr>
          <w:i/>
          <w:w w:val="105"/>
          <w:sz w:val="26"/>
          <w:szCs w:val="26"/>
          <w:lang w:val="fi-FI"/>
        </w:rPr>
        <w:t>- Công tác nội chính và phòng chống tham nhũng</w:t>
      </w:r>
      <w:r w:rsidRPr="009D567C">
        <w:rPr>
          <w:i/>
          <w:w w:val="105"/>
          <w:sz w:val="26"/>
          <w:szCs w:val="26"/>
          <w:lang w:val="fi-FI"/>
        </w:rPr>
        <w:t>...</w:t>
      </w:r>
    </w:p>
    <w:p w:rsidR="009D567C" w:rsidRDefault="009D567C" w:rsidP="00BB525E">
      <w:pPr>
        <w:spacing w:after="120" w:line="276" w:lineRule="auto"/>
        <w:jc w:val="both"/>
        <w:rPr>
          <w:w w:val="105"/>
          <w:sz w:val="26"/>
          <w:szCs w:val="26"/>
          <w:lang w:val="it-IT"/>
        </w:rPr>
      </w:pPr>
      <w:r>
        <w:rPr>
          <w:w w:val="105"/>
          <w:sz w:val="26"/>
          <w:szCs w:val="26"/>
          <w:lang w:val="it-IT"/>
        </w:rPr>
        <w:t>+ Phát hiện, xử lý thế nào</w:t>
      </w:r>
    </w:p>
    <w:p w:rsidR="009D567C" w:rsidRDefault="009D567C" w:rsidP="00BB525E">
      <w:pPr>
        <w:spacing w:after="120" w:line="276" w:lineRule="auto"/>
        <w:jc w:val="both"/>
        <w:rPr>
          <w:w w:val="105"/>
          <w:sz w:val="26"/>
          <w:szCs w:val="26"/>
          <w:lang w:val="it-IT"/>
        </w:rPr>
      </w:pPr>
      <w:r>
        <w:rPr>
          <w:w w:val="105"/>
          <w:sz w:val="26"/>
          <w:szCs w:val="26"/>
          <w:lang w:val="it-IT"/>
        </w:rPr>
        <w:t>+ Tuyên truyền phòng chống tham những ra sao</w:t>
      </w:r>
    </w:p>
    <w:p w:rsidR="009D567C" w:rsidRDefault="009D567C" w:rsidP="00BB525E">
      <w:pPr>
        <w:spacing w:after="120" w:line="276" w:lineRule="auto"/>
        <w:jc w:val="both"/>
        <w:rPr>
          <w:w w:val="105"/>
          <w:sz w:val="26"/>
          <w:szCs w:val="26"/>
          <w:lang w:val="it-IT"/>
        </w:rPr>
      </w:pPr>
      <w:r>
        <w:rPr>
          <w:w w:val="105"/>
          <w:sz w:val="26"/>
          <w:szCs w:val="26"/>
          <w:lang w:val="it-IT"/>
        </w:rPr>
        <w:t>...</w:t>
      </w:r>
    </w:p>
    <w:p w:rsidR="005E6303" w:rsidRPr="005E6303" w:rsidRDefault="005E6303" w:rsidP="00BB525E">
      <w:pPr>
        <w:spacing w:after="120" w:line="276" w:lineRule="auto"/>
        <w:jc w:val="both"/>
        <w:rPr>
          <w:b/>
          <w:w w:val="105"/>
          <w:sz w:val="26"/>
          <w:szCs w:val="26"/>
          <w:lang w:val="fi-FI"/>
        </w:rPr>
      </w:pPr>
      <w:r>
        <w:rPr>
          <w:b/>
          <w:w w:val="105"/>
          <w:sz w:val="26"/>
          <w:szCs w:val="26"/>
          <w:lang w:val="fi-FI"/>
        </w:rPr>
        <w:t>III</w:t>
      </w:r>
      <w:r w:rsidRPr="005E6303">
        <w:rPr>
          <w:b/>
          <w:w w:val="105"/>
          <w:sz w:val="26"/>
          <w:szCs w:val="26"/>
          <w:lang w:val="fi-FI"/>
        </w:rPr>
        <w:t xml:space="preserve"> TỒN TẠI, HẠN CHẾ VÀ NGUYÊN NHÂN</w:t>
      </w:r>
    </w:p>
    <w:p w:rsidR="005E6303" w:rsidRDefault="005E6303" w:rsidP="00BB525E">
      <w:pPr>
        <w:spacing w:after="120" w:line="276" w:lineRule="auto"/>
        <w:jc w:val="both"/>
        <w:rPr>
          <w:b/>
          <w:iCs/>
          <w:w w:val="105"/>
          <w:sz w:val="26"/>
          <w:szCs w:val="26"/>
          <w:lang w:val="fi-FI"/>
        </w:rPr>
      </w:pPr>
      <w:r>
        <w:rPr>
          <w:b/>
          <w:iCs/>
          <w:w w:val="105"/>
          <w:sz w:val="26"/>
          <w:szCs w:val="26"/>
          <w:lang w:val="fi-FI"/>
        </w:rPr>
        <w:t>1/</w:t>
      </w:r>
      <w:r w:rsidRPr="005E6303">
        <w:rPr>
          <w:b/>
          <w:iCs/>
          <w:w w:val="105"/>
          <w:sz w:val="26"/>
          <w:szCs w:val="26"/>
          <w:lang w:val="fi-FI"/>
        </w:rPr>
        <w:t xml:space="preserve"> Tồn tại, hạn chế</w:t>
      </w:r>
    </w:p>
    <w:p w:rsidR="005E6303" w:rsidRPr="005E6303" w:rsidRDefault="005E6303" w:rsidP="00BB525E">
      <w:pPr>
        <w:spacing w:after="120" w:line="276" w:lineRule="auto"/>
        <w:jc w:val="both"/>
        <w:rPr>
          <w:i/>
          <w:w w:val="105"/>
          <w:sz w:val="26"/>
          <w:szCs w:val="26"/>
          <w:lang w:val="es-PY"/>
        </w:rPr>
      </w:pPr>
      <w:r w:rsidRPr="005E6303">
        <w:rPr>
          <w:i/>
          <w:iCs/>
          <w:w w:val="105"/>
          <w:sz w:val="26"/>
          <w:szCs w:val="26"/>
          <w:lang w:val="fi-FI"/>
        </w:rPr>
        <w:t>(nêu những mặt hạn chế, tồn tại mà chi bộ chưa thể khắc phụ được)</w:t>
      </w:r>
    </w:p>
    <w:p w:rsidR="005E6303" w:rsidRDefault="005E6303" w:rsidP="00BB525E">
      <w:pPr>
        <w:spacing w:after="120" w:line="276" w:lineRule="auto"/>
        <w:jc w:val="both"/>
        <w:rPr>
          <w:b/>
          <w:w w:val="105"/>
          <w:sz w:val="26"/>
          <w:szCs w:val="26"/>
          <w:lang w:val="fi-FI"/>
        </w:rPr>
      </w:pPr>
      <w:r>
        <w:rPr>
          <w:b/>
          <w:w w:val="105"/>
          <w:sz w:val="26"/>
          <w:szCs w:val="26"/>
          <w:lang w:val="fi-FI"/>
        </w:rPr>
        <w:t xml:space="preserve">2/ </w:t>
      </w:r>
      <w:r w:rsidRPr="005E6303">
        <w:rPr>
          <w:b/>
          <w:w w:val="105"/>
          <w:sz w:val="26"/>
          <w:szCs w:val="26"/>
          <w:lang w:val="fi-FI"/>
        </w:rPr>
        <w:t>Nguyên nhân của những tồn tại, hạn chế</w:t>
      </w:r>
    </w:p>
    <w:p w:rsidR="005E6303" w:rsidRPr="005E6303" w:rsidRDefault="005E6303" w:rsidP="00BB525E">
      <w:pPr>
        <w:spacing w:after="120" w:line="276" w:lineRule="auto"/>
        <w:jc w:val="both"/>
        <w:rPr>
          <w:i/>
          <w:w w:val="105"/>
          <w:sz w:val="26"/>
          <w:szCs w:val="26"/>
          <w:lang w:val="fi-FI"/>
        </w:rPr>
      </w:pPr>
      <w:r w:rsidRPr="005E6303">
        <w:rPr>
          <w:i/>
          <w:w w:val="105"/>
          <w:sz w:val="26"/>
          <w:szCs w:val="26"/>
          <w:lang w:val="fi-FI"/>
        </w:rPr>
        <w:t>(chỉ ra nguyên nhân dẫn đến những tồn tại, hạn chế của đơn vị)</w:t>
      </w:r>
    </w:p>
    <w:p w:rsidR="005E6303" w:rsidRPr="005E6303" w:rsidRDefault="005E6303" w:rsidP="00BB525E">
      <w:pPr>
        <w:spacing w:after="120" w:line="276" w:lineRule="auto"/>
        <w:jc w:val="center"/>
        <w:rPr>
          <w:b/>
          <w:w w:val="105"/>
          <w:sz w:val="26"/>
          <w:szCs w:val="26"/>
          <w:lang w:val="es-PY"/>
        </w:rPr>
      </w:pPr>
    </w:p>
    <w:p w:rsidR="005E6303" w:rsidRPr="005E6303" w:rsidRDefault="005E6303" w:rsidP="00BB525E">
      <w:pPr>
        <w:spacing w:after="120" w:line="276" w:lineRule="auto"/>
        <w:jc w:val="center"/>
        <w:rPr>
          <w:b/>
          <w:w w:val="105"/>
          <w:sz w:val="26"/>
          <w:szCs w:val="26"/>
          <w:lang w:val="es-PY"/>
        </w:rPr>
      </w:pPr>
      <w:r w:rsidRPr="005E6303">
        <w:rPr>
          <w:b/>
          <w:w w:val="105"/>
          <w:sz w:val="26"/>
          <w:szCs w:val="26"/>
          <w:lang w:val="es-PY"/>
        </w:rPr>
        <w:t>Phần thứ hai</w:t>
      </w:r>
    </w:p>
    <w:p w:rsidR="005E6303" w:rsidRPr="005E6303" w:rsidRDefault="005E6303" w:rsidP="00BB525E">
      <w:pPr>
        <w:spacing w:after="120" w:line="276" w:lineRule="auto"/>
        <w:jc w:val="center"/>
        <w:rPr>
          <w:b/>
          <w:w w:val="105"/>
          <w:sz w:val="26"/>
          <w:szCs w:val="26"/>
          <w:lang w:val="es-PY"/>
        </w:rPr>
      </w:pPr>
      <w:r w:rsidRPr="005E6303">
        <w:rPr>
          <w:b/>
          <w:w w:val="105"/>
          <w:sz w:val="26"/>
          <w:szCs w:val="26"/>
          <w:lang w:val="es-PY"/>
        </w:rPr>
        <w:t xml:space="preserve">NHIỆM VỤ TRỌNG TÂM  </w:t>
      </w:r>
    </w:p>
    <w:p w:rsidR="005E6303" w:rsidRPr="005E6303" w:rsidRDefault="005E6303" w:rsidP="00BB525E">
      <w:pPr>
        <w:spacing w:after="120" w:line="276" w:lineRule="auto"/>
        <w:jc w:val="both"/>
        <w:rPr>
          <w:rStyle w:val="Bodytext"/>
          <w:spacing w:val="-2"/>
          <w:sz w:val="26"/>
          <w:szCs w:val="26"/>
          <w:lang w:eastAsia="vi-VN"/>
        </w:rPr>
      </w:pPr>
      <w:r w:rsidRPr="005E6303">
        <w:rPr>
          <w:rStyle w:val="Bodytext"/>
          <w:spacing w:val="-2"/>
          <w:w w:val="105"/>
          <w:sz w:val="26"/>
          <w:szCs w:val="26"/>
          <w:lang w:val="es-PY" w:eastAsia="vi-VN"/>
        </w:rPr>
        <w:t>Để thực hiện thắng lợi kế hoạch phát triển kinh tế - xã hội và triển khai thực hiện Nghị quyết Đại hội Đảng bộ huyện, bảo đảm quốc phòng, an ninh, an sinh xã hội theo kế hoạch đã đề ra, các cấp, các ngành tập trung thực hiện tốt các nhiệm vụ, giải pháp trọng tâm sau:</w:t>
      </w:r>
    </w:p>
    <w:p w:rsidR="005E6303" w:rsidRPr="005E6303" w:rsidRDefault="005E6303" w:rsidP="00BB525E">
      <w:pPr>
        <w:spacing w:after="120" w:line="276" w:lineRule="auto"/>
        <w:jc w:val="both"/>
        <w:rPr>
          <w:b/>
          <w:sz w:val="26"/>
          <w:szCs w:val="26"/>
          <w:lang w:val="fi-FI"/>
        </w:rPr>
      </w:pPr>
      <w:r w:rsidRPr="005E6303">
        <w:rPr>
          <w:b/>
          <w:w w:val="105"/>
          <w:sz w:val="26"/>
          <w:szCs w:val="26"/>
          <w:lang w:val="fi-FI"/>
        </w:rPr>
        <w:t>I PHÁT TRIỂN KINH TẾ</w:t>
      </w:r>
    </w:p>
    <w:p w:rsidR="005E6303" w:rsidRDefault="009D567C" w:rsidP="00BB525E">
      <w:pPr>
        <w:spacing w:after="120" w:line="276" w:lineRule="auto"/>
        <w:jc w:val="both"/>
        <w:rPr>
          <w:b/>
          <w:w w:val="105"/>
          <w:sz w:val="26"/>
          <w:szCs w:val="26"/>
          <w:lang w:val="fi-FI"/>
        </w:rPr>
      </w:pPr>
      <w:r>
        <w:rPr>
          <w:b/>
          <w:w w:val="105"/>
          <w:sz w:val="26"/>
          <w:szCs w:val="26"/>
          <w:lang w:val="fi-FI"/>
        </w:rPr>
        <w:t>1/</w:t>
      </w:r>
      <w:r w:rsidR="005E6303" w:rsidRPr="005E6303">
        <w:rPr>
          <w:b/>
          <w:w w:val="105"/>
          <w:sz w:val="26"/>
          <w:szCs w:val="26"/>
          <w:lang w:val="fi-FI"/>
        </w:rPr>
        <w:t xml:space="preserve"> Sản xuất nông nghiệp</w:t>
      </w:r>
    </w:p>
    <w:p w:rsidR="009D567C" w:rsidRPr="009D567C" w:rsidRDefault="009D567C" w:rsidP="00BB525E">
      <w:pPr>
        <w:spacing w:after="120" w:line="276" w:lineRule="auto"/>
        <w:jc w:val="both"/>
        <w:rPr>
          <w:i/>
          <w:w w:val="105"/>
          <w:sz w:val="26"/>
          <w:szCs w:val="26"/>
          <w:lang w:val="fi-FI"/>
        </w:rPr>
      </w:pPr>
      <w:r w:rsidRPr="009D567C">
        <w:rPr>
          <w:i/>
          <w:w w:val="105"/>
          <w:sz w:val="26"/>
          <w:szCs w:val="26"/>
          <w:lang w:val="fi-FI"/>
        </w:rPr>
        <w:t>Ví dụ một số nhiệm vụ như:</w:t>
      </w:r>
    </w:p>
    <w:p w:rsidR="009D567C" w:rsidRDefault="009D567C" w:rsidP="00BB525E">
      <w:pPr>
        <w:spacing w:after="120" w:line="276" w:lineRule="auto"/>
        <w:jc w:val="both"/>
        <w:rPr>
          <w:color w:val="000000" w:themeColor="text1"/>
          <w:spacing w:val="-2"/>
          <w:sz w:val="26"/>
          <w:szCs w:val="26"/>
          <w:lang w:val="fr-FR"/>
        </w:rPr>
      </w:pPr>
      <w:r>
        <w:rPr>
          <w:color w:val="000000" w:themeColor="text1"/>
          <w:spacing w:val="-2"/>
          <w:sz w:val="26"/>
          <w:szCs w:val="26"/>
          <w:lang w:val="fr-FR"/>
        </w:rPr>
        <w:t xml:space="preserve">- </w:t>
      </w:r>
      <w:r w:rsidR="005E6303" w:rsidRPr="009D567C">
        <w:rPr>
          <w:color w:val="000000" w:themeColor="text1"/>
          <w:spacing w:val="-2"/>
          <w:sz w:val="26"/>
          <w:szCs w:val="26"/>
          <w:lang w:val="fr-FR"/>
        </w:rPr>
        <w:t>Tập trung công tác bảo vệ, thu hoạch lúa Mùa; đẩy mạnh ứng dụng cơ giới hóa, giải phóng nhanh quỹ đất để trồng cây vụ Đông đảm bảo kế hoạch.</w:t>
      </w:r>
    </w:p>
    <w:p w:rsidR="009D567C" w:rsidRDefault="009D567C" w:rsidP="00BB525E">
      <w:pPr>
        <w:spacing w:after="120" w:line="276" w:lineRule="auto"/>
        <w:jc w:val="both"/>
        <w:rPr>
          <w:color w:val="000000" w:themeColor="text1"/>
          <w:spacing w:val="-2"/>
          <w:sz w:val="26"/>
          <w:szCs w:val="26"/>
          <w:lang w:val="fr-FR"/>
        </w:rPr>
      </w:pPr>
      <w:r>
        <w:rPr>
          <w:color w:val="000000" w:themeColor="text1"/>
          <w:spacing w:val="-2"/>
          <w:sz w:val="26"/>
          <w:szCs w:val="26"/>
          <w:lang w:val="fr-FR"/>
        </w:rPr>
        <w:lastRenderedPageBreak/>
        <w:t>-</w:t>
      </w:r>
      <w:r w:rsidR="005E6303" w:rsidRPr="009D567C">
        <w:rPr>
          <w:color w:val="000000" w:themeColor="text1"/>
          <w:spacing w:val="-2"/>
          <w:sz w:val="26"/>
          <w:szCs w:val="26"/>
          <w:lang w:val="fr-FR"/>
        </w:rPr>
        <w:t xml:space="preserve"> Tăng cường quản lý vật tư nông nghiệp trên địa</w:t>
      </w:r>
      <w:r>
        <w:rPr>
          <w:color w:val="000000" w:themeColor="text1"/>
          <w:spacing w:val="-2"/>
          <w:sz w:val="26"/>
          <w:szCs w:val="26"/>
          <w:lang w:val="fr-FR"/>
        </w:rPr>
        <w:t xml:space="preserve"> bàn</w:t>
      </w:r>
      <w:r w:rsidR="005E6303" w:rsidRPr="009D567C">
        <w:rPr>
          <w:color w:val="000000" w:themeColor="text1"/>
          <w:spacing w:val="-2"/>
          <w:sz w:val="26"/>
          <w:szCs w:val="26"/>
          <w:lang w:val="fr-FR"/>
        </w:rPr>
        <w:t xml:space="preserve">, kịp thời phát hiện, ngăn chặn và xử lý nghiêm các hành vi vi phạm pháp luật về sản xuất kinh doanh vật tư nông nghiệp. </w:t>
      </w:r>
    </w:p>
    <w:p w:rsidR="005E6303" w:rsidRPr="005E6303" w:rsidRDefault="009D567C" w:rsidP="00BB525E">
      <w:pPr>
        <w:spacing w:after="120" w:line="276" w:lineRule="auto"/>
        <w:jc w:val="both"/>
        <w:rPr>
          <w:spacing w:val="-2"/>
          <w:sz w:val="26"/>
          <w:szCs w:val="26"/>
          <w:lang w:val="fr-FR"/>
        </w:rPr>
      </w:pPr>
      <w:r>
        <w:rPr>
          <w:color w:val="000000" w:themeColor="text1"/>
          <w:spacing w:val="-2"/>
          <w:sz w:val="26"/>
          <w:szCs w:val="26"/>
          <w:lang w:val="fr-FR"/>
        </w:rPr>
        <w:t xml:space="preserve">- </w:t>
      </w:r>
      <w:r w:rsidR="005E6303" w:rsidRPr="009D567C">
        <w:rPr>
          <w:color w:val="000000" w:themeColor="text1"/>
          <w:spacing w:val="-2"/>
          <w:sz w:val="26"/>
          <w:szCs w:val="26"/>
          <w:lang w:val="fr-FR"/>
        </w:rPr>
        <w:t xml:space="preserve">Đẩy mạnh tuyên truyền, khuyến khích người dân tích cực tích tụ đất đai, tạo điều kiện phát triển nông nghiệp hàng hóa quy mô lớn, ứng dụng công nghệ cao. </w:t>
      </w:r>
    </w:p>
    <w:p w:rsidR="009D567C" w:rsidRDefault="009D567C" w:rsidP="00BB525E">
      <w:pPr>
        <w:spacing w:after="120" w:line="276" w:lineRule="auto"/>
        <w:jc w:val="both"/>
        <w:rPr>
          <w:sz w:val="26"/>
          <w:szCs w:val="26"/>
          <w:lang w:val="da-DK"/>
        </w:rPr>
      </w:pPr>
      <w:r>
        <w:rPr>
          <w:sz w:val="26"/>
          <w:szCs w:val="26"/>
          <w:lang w:val="da-DK"/>
        </w:rPr>
        <w:t xml:space="preserve">- </w:t>
      </w:r>
      <w:r w:rsidR="005E6303" w:rsidRPr="005E6303">
        <w:rPr>
          <w:sz w:val="26"/>
          <w:szCs w:val="26"/>
          <w:lang w:val="da-DK"/>
        </w:rPr>
        <w:t>Đẩy mạnh các giải pháp phát triển chăn nuôi gia súc, gia cầm, chú trọng phát triển đàn trâu, bò thương phẩm theo chuỗi giá trị.</w:t>
      </w:r>
    </w:p>
    <w:p w:rsidR="005E6303" w:rsidRDefault="009D567C" w:rsidP="00BB525E">
      <w:pPr>
        <w:spacing w:after="120" w:line="276" w:lineRule="auto"/>
        <w:jc w:val="both"/>
        <w:rPr>
          <w:bCs/>
          <w:sz w:val="26"/>
          <w:szCs w:val="26"/>
          <w:lang w:val="sv-SE"/>
        </w:rPr>
      </w:pPr>
      <w:r>
        <w:rPr>
          <w:sz w:val="26"/>
          <w:szCs w:val="26"/>
          <w:lang w:val="da-DK"/>
        </w:rPr>
        <w:t>-</w:t>
      </w:r>
      <w:r w:rsidR="005E6303" w:rsidRPr="005E6303">
        <w:rPr>
          <w:sz w:val="26"/>
          <w:szCs w:val="26"/>
          <w:lang w:val="fr-FR"/>
        </w:rPr>
        <w:t xml:space="preserve"> Tăng cường giám sát, kiểm tra, kiểm soát dịch bệnh; k</w:t>
      </w:r>
      <w:r w:rsidR="005E6303" w:rsidRPr="005E6303">
        <w:rPr>
          <w:sz w:val="26"/>
          <w:szCs w:val="26"/>
          <w:lang w:val="sv-SE"/>
        </w:rPr>
        <w:t xml:space="preserve">huyến khích phát triển chăn nuôi an toàn sinh học theo chuỗi giá trị gắn kết với thị trường tiêu thụ. </w:t>
      </w:r>
    </w:p>
    <w:p w:rsidR="009D567C" w:rsidRPr="005E6303" w:rsidRDefault="009D567C" w:rsidP="00BB525E">
      <w:pPr>
        <w:spacing w:after="120" w:line="276" w:lineRule="auto"/>
        <w:jc w:val="both"/>
        <w:rPr>
          <w:spacing w:val="-4"/>
          <w:sz w:val="26"/>
          <w:szCs w:val="26"/>
          <w:lang w:val="it-IT"/>
        </w:rPr>
      </w:pPr>
      <w:r>
        <w:rPr>
          <w:bCs/>
          <w:sz w:val="26"/>
          <w:szCs w:val="26"/>
          <w:lang w:val="sv-SE"/>
        </w:rPr>
        <w:t>...</w:t>
      </w:r>
    </w:p>
    <w:p w:rsidR="005E6303" w:rsidRPr="005E6303" w:rsidRDefault="009D567C" w:rsidP="00BB525E">
      <w:pPr>
        <w:shd w:val="clear" w:color="auto" w:fill="FFFFFF"/>
        <w:spacing w:after="120" w:line="276" w:lineRule="auto"/>
        <w:jc w:val="both"/>
        <w:textAlignment w:val="baseline"/>
        <w:rPr>
          <w:spacing w:val="-4"/>
          <w:sz w:val="26"/>
          <w:szCs w:val="26"/>
          <w:lang w:val="it-IT"/>
        </w:rPr>
      </w:pPr>
      <w:r>
        <w:rPr>
          <w:b/>
          <w:spacing w:val="-4"/>
          <w:sz w:val="26"/>
          <w:szCs w:val="26"/>
          <w:lang w:val="it-IT"/>
        </w:rPr>
        <w:t>2/</w:t>
      </w:r>
      <w:r w:rsidR="005E6303" w:rsidRPr="005E6303">
        <w:rPr>
          <w:spacing w:val="-4"/>
          <w:sz w:val="26"/>
          <w:szCs w:val="26"/>
          <w:lang w:val="it-IT"/>
        </w:rPr>
        <w:t xml:space="preserve"> </w:t>
      </w:r>
      <w:r w:rsidR="005E6303" w:rsidRPr="005E6303">
        <w:rPr>
          <w:b/>
          <w:w w:val="105"/>
          <w:sz w:val="26"/>
          <w:szCs w:val="26"/>
          <w:lang w:val="vi-VN"/>
        </w:rPr>
        <w:t>Thương mại, Dịch vụ- Tài chính</w:t>
      </w:r>
    </w:p>
    <w:p w:rsidR="009D567C" w:rsidRDefault="009D567C" w:rsidP="00BB525E">
      <w:pPr>
        <w:widowControl w:val="0"/>
        <w:spacing w:after="120" w:line="276" w:lineRule="auto"/>
        <w:jc w:val="both"/>
        <w:rPr>
          <w:sz w:val="26"/>
          <w:szCs w:val="26"/>
          <w:lang w:val="it-IT"/>
        </w:rPr>
      </w:pPr>
      <w:r>
        <w:rPr>
          <w:b/>
          <w:iCs/>
          <w:w w:val="105"/>
          <w:sz w:val="26"/>
          <w:szCs w:val="26"/>
          <w:lang w:val="it-IT"/>
        </w:rPr>
        <w:t xml:space="preserve">- </w:t>
      </w:r>
      <w:r w:rsidR="005E6303" w:rsidRPr="005E6303">
        <w:rPr>
          <w:sz w:val="26"/>
          <w:szCs w:val="26"/>
          <w:lang w:val="it-IT"/>
        </w:rPr>
        <w:t>Triển khai thực hiện đồng bộ các biện pháp quản lý thị trường, chống buôn lậu và gian lận thương mại;</w:t>
      </w:r>
    </w:p>
    <w:p w:rsidR="005E6303" w:rsidRPr="005E6303" w:rsidRDefault="009D567C" w:rsidP="00BB525E">
      <w:pPr>
        <w:widowControl w:val="0"/>
        <w:spacing w:after="120" w:line="276" w:lineRule="auto"/>
        <w:jc w:val="both"/>
        <w:rPr>
          <w:sz w:val="26"/>
          <w:szCs w:val="26"/>
          <w:lang w:val="it-IT"/>
        </w:rPr>
      </w:pPr>
      <w:r>
        <w:rPr>
          <w:sz w:val="26"/>
          <w:szCs w:val="26"/>
          <w:lang w:val="it-IT"/>
        </w:rPr>
        <w:t>- N</w:t>
      </w:r>
      <w:r w:rsidR="005E6303" w:rsidRPr="005E6303">
        <w:rPr>
          <w:sz w:val="26"/>
          <w:szCs w:val="26"/>
          <w:lang w:val="it-IT"/>
        </w:rPr>
        <w:t>găn chặn đầu cơ, tăng giá bất hợp lý, nhất là các mặt hàng thiết yếu. Thực hiện tốt các hoạt động dịch vụ vận tải, điện, nước, bưu chính, viễn thông, ngân hàng.</w:t>
      </w:r>
    </w:p>
    <w:p w:rsidR="005E6303" w:rsidRPr="005E6303" w:rsidRDefault="009D567C" w:rsidP="00BB525E">
      <w:pPr>
        <w:widowControl w:val="0"/>
        <w:spacing w:after="120" w:line="276" w:lineRule="auto"/>
        <w:jc w:val="both"/>
        <w:rPr>
          <w:spacing w:val="-4"/>
          <w:sz w:val="26"/>
          <w:szCs w:val="26"/>
          <w:lang w:val="it-IT"/>
        </w:rPr>
      </w:pPr>
      <w:r>
        <w:rPr>
          <w:spacing w:val="-4"/>
          <w:sz w:val="26"/>
          <w:szCs w:val="26"/>
          <w:lang w:val="it-IT"/>
        </w:rPr>
        <w:t>...</w:t>
      </w:r>
    </w:p>
    <w:p w:rsidR="005E6303" w:rsidRDefault="00BB525E" w:rsidP="00BB525E">
      <w:pPr>
        <w:widowControl w:val="0"/>
        <w:spacing w:after="120" w:line="276" w:lineRule="auto"/>
        <w:jc w:val="both"/>
        <w:rPr>
          <w:b/>
          <w:sz w:val="26"/>
          <w:szCs w:val="26"/>
          <w:lang w:val="it-IT"/>
        </w:rPr>
      </w:pPr>
      <w:r>
        <w:rPr>
          <w:b/>
          <w:sz w:val="26"/>
          <w:szCs w:val="26"/>
          <w:lang w:val="it-IT"/>
        </w:rPr>
        <w:t>II</w:t>
      </w:r>
      <w:r w:rsidR="005E6303" w:rsidRPr="005E6303">
        <w:rPr>
          <w:b/>
          <w:sz w:val="26"/>
          <w:szCs w:val="26"/>
          <w:lang w:val="it-IT"/>
        </w:rPr>
        <w:t xml:space="preserve"> LĨNH VỰC VĂN HOÁ- XÃ HỘI</w:t>
      </w:r>
    </w:p>
    <w:p w:rsidR="005E6303" w:rsidRPr="005E6303" w:rsidRDefault="00BB525E" w:rsidP="00BB525E">
      <w:pPr>
        <w:spacing w:after="120" w:line="276" w:lineRule="auto"/>
        <w:jc w:val="both"/>
        <w:rPr>
          <w:spacing w:val="-6"/>
          <w:sz w:val="26"/>
          <w:szCs w:val="26"/>
          <w:lang w:val="de-DE"/>
        </w:rPr>
      </w:pPr>
      <w:r>
        <w:rPr>
          <w:i/>
          <w:sz w:val="26"/>
          <w:szCs w:val="26"/>
          <w:lang w:val="it-IT"/>
        </w:rPr>
        <w:t>..</w:t>
      </w:r>
      <w:r>
        <w:rPr>
          <w:spacing w:val="-6"/>
          <w:sz w:val="26"/>
          <w:szCs w:val="26"/>
          <w:lang w:val="de-DE"/>
        </w:rPr>
        <w:t>.</w:t>
      </w:r>
    </w:p>
    <w:p w:rsidR="005E6303" w:rsidRPr="005E6303" w:rsidRDefault="00BB525E" w:rsidP="00BB525E">
      <w:pPr>
        <w:spacing w:after="120" w:line="276" w:lineRule="auto"/>
        <w:jc w:val="both"/>
        <w:rPr>
          <w:b/>
          <w:spacing w:val="-6"/>
          <w:sz w:val="26"/>
          <w:szCs w:val="26"/>
          <w:lang w:val="de-DE"/>
        </w:rPr>
      </w:pPr>
      <w:r>
        <w:rPr>
          <w:b/>
          <w:spacing w:val="-6"/>
          <w:sz w:val="26"/>
          <w:szCs w:val="26"/>
          <w:lang w:val="de-DE"/>
        </w:rPr>
        <w:t>III</w:t>
      </w:r>
      <w:r w:rsidR="005E6303" w:rsidRPr="005E6303">
        <w:rPr>
          <w:b/>
          <w:spacing w:val="-6"/>
          <w:sz w:val="26"/>
          <w:szCs w:val="26"/>
          <w:lang w:val="de-DE"/>
        </w:rPr>
        <w:t xml:space="preserve"> CÔNG TÁC AN NINH – QUỐC PHÒNG</w:t>
      </w:r>
    </w:p>
    <w:p w:rsidR="00BB525E" w:rsidRDefault="00BB525E" w:rsidP="00BB525E">
      <w:pPr>
        <w:spacing w:after="120" w:line="276" w:lineRule="auto"/>
        <w:jc w:val="both"/>
        <w:rPr>
          <w:sz w:val="26"/>
          <w:szCs w:val="26"/>
          <w:lang w:val="de-DE"/>
        </w:rPr>
      </w:pPr>
      <w:r>
        <w:rPr>
          <w:sz w:val="26"/>
          <w:szCs w:val="26"/>
          <w:lang w:val="de-DE"/>
        </w:rPr>
        <w:t>...</w:t>
      </w:r>
    </w:p>
    <w:p w:rsidR="005E6303" w:rsidRPr="005E6303" w:rsidRDefault="00BB525E" w:rsidP="00BB525E">
      <w:pPr>
        <w:spacing w:after="120" w:line="276" w:lineRule="auto"/>
        <w:jc w:val="both"/>
        <w:rPr>
          <w:rStyle w:val="Bodytext"/>
          <w:b/>
          <w:sz w:val="26"/>
          <w:szCs w:val="26"/>
          <w:lang w:eastAsia="vi-VN"/>
        </w:rPr>
      </w:pPr>
      <w:r>
        <w:rPr>
          <w:rStyle w:val="Bodytext"/>
          <w:b/>
          <w:sz w:val="26"/>
          <w:szCs w:val="26"/>
          <w:lang w:eastAsia="vi-VN"/>
        </w:rPr>
        <w:t>IV</w:t>
      </w:r>
      <w:r w:rsidR="005E6303" w:rsidRPr="005E6303">
        <w:rPr>
          <w:rStyle w:val="Bodytext"/>
          <w:b/>
          <w:sz w:val="26"/>
          <w:szCs w:val="26"/>
          <w:lang w:eastAsia="vi-VN"/>
        </w:rPr>
        <w:t xml:space="preserve"> CÔNG TÁC XÂY DỰNG ĐẢNG VÀ HỆ THỐNG CHÍNH TRỊ</w:t>
      </w:r>
    </w:p>
    <w:p w:rsidR="005E6303" w:rsidRPr="005E6303" w:rsidRDefault="00BB525E" w:rsidP="00BB525E">
      <w:pPr>
        <w:spacing w:after="120" w:line="276" w:lineRule="auto"/>
        <w:jc w:val="both"/>
        <w:rPr>
          <w:sz w:val="26"/>
          <w:szCs w:val="26"/>
        </w:rPr>
      </w:pPr>
      <w:r>
        <w:rPr>
          <w:b/>
          <w:sz w:val="26"/>
          <w:szCs w:val="26"/>
        </w:rPr>
        <w:t>1/</w:t>
      </w:r>
      <w:r w:rsidR="005E6303" w:rsidRPr="005E6303">
        <w:rPr>
          <w:b/>
          <w:sz w:val="26"/>
          <w:szCs w:val="26"/>
        </w:rPr>
        <w:t xml:space="preserve"> Công tác xây dựng Đảng</w:t>
      </w:r>
    </w:p>
    <w:p w:rsidR="005E6303" w:rsidRPr="005E6303" w:rsidRDefault="005E6303" w:rsidP="00BB525E">
      <w:pPr>
        <w:spacing w:after="120" w:line="276" w:lineRule="auto"/>
        <w:jc w:val="both"/>
        <w:rPr>
          <w:w w:val="105"/>
          <w:sz w:val="26"/>
          <w:szCs w:val="26"/>
          <w:lang w:val="zu-ZA"/>
        </w:rPr>
      </w:pPr>
      <w:r w:rsidRPr="005E6303">
        <w:rPr>
          <w:bCs/>
          <w:iCs/>
          <w:w w:val="105"/>
          <w:sz w:val="26"/>
          <w:szCs w:val="26"/>
          <w:lang w:val="da-DK" w:eastAsia="zh-CN"/>
        </w:rPr>
        <w:t>- Tổ chức</w:t>
      </w:r>
      <w:r w:rsidRPr="005E6303">
        <w:rPr>
          <w:bCs/>
          <w:iCs/>
          <w:w w:val="105"/>
          <w:sz w:val="26"/>
          <w:szCs w:val="26"/>
          <w:lang w:val="vi-VN" w:eastAsia="zh-CN"/>
        </w:rPr>
        <w:t xml:space="preserve"> quán triệt, triển khai thực hiện các nghị quyết, kết luận, chỉ thị của Trung ương, của </w:t>
      </w:r>
      <w:r w:rsidRPr="005E6303">
        <w:rPr>
          <w:bCs/>
          <w:iCs/>
          <w:w w:val="105"/>
          <w:sz w:val="26"/>
          <w:szCs w:val="26"/>
          <w:lang w:eastAsia="zh-CN"/>
        </w:rPr>
        <w:t>t</w:t>
      </w:r>
      <w:r w:rsidR="00BB525E">
        <w:rPr>
          <w:bCs/>
          <w:iCs/>
          <w:w w:val="105"/>
          <w:sz w:val="26"/>
          <w:szCs w:val="26"/>
          <w:lang w:val="vi-VN" w:eastAsia="zh-CN"/>
        </w:rPr>
        <w:t>ỉnh, huyện, xã</w:t>
      </w:r>
      <w:r w:rsidRPr="005E6303">
        <w:rPr>
          <w:bCs/>
          <w:iCs/>
          <w:w w:val="105"/>
          <w:sz w:val="26"/>
          <w:szCs w:val="26"/>
          <w:lang w:val="vi-VN" w:eastAsia="zh-CN"/>
        </w:rPr>
        <w:t>.</w:t>
      </w:r>
      <w:r w:rsidRPr="005E6303">
        <w:rPr>
          <w:bCs/>
          <w:iCs/>
          <w:w w:val="105"/>
          <w:sz w:val="26"/>
          <w:szCs w:val="26"/>
          <w:lang w:val="pt-BR" w:eastAsia="zh-CN"/>
        </w:rPr>
        <w:t xml:space="preserve"> </w:t>
      </w:r>
    </w:p>
    <w:p w:rsidR="00BB525E" w:rsidRDefault="005E6303" w:rsidP="00BB525E">
      <w:pPr>
        <w:spacing w:after="120" w:line="276" w:lineRule="auto"/>
        <w:jc w:val="both"/>
        <w:rPr>
          <w:snapToGrid w:val="0"/>
          <w:sz w:val="26"/>
          <w:szCs w:val="26"/>
          <w:lang w:val="zu-ZA"/>
        </w:rPr>
      </w:pPr>
      <w:r w:rsidRPr="005E6303">
        <w:rPr>
          <w:w w:val="105"/>
          <w:sz w:val="26"/>
          <w:szCs w:val="26"/>
          <w:lang w:val="zu-ZA"/>
        </w:rPr>
        <w:t xml:space="preserve">- </w:t>
      </w:r>
      <w:r w:rsidRPr="005E6303">
        <w:rPr>
          <w:snapToGrid w:val="0"/>
          <w:sz w:val="26"/>
          <w:szCs w:val="26"/>
          <w:lang w:val="zu-ZA"/>
        </w:rPr>
        <w:t xml:space="preserve"> Triển khai đầy đủ, kịp thời các văn bản chỉ đạo của Ban Tổ chức Tỉnh uỷ; chỉ đạo của Ban Thường vụ Huyện </w:t>
      </w:r>
      <w:r w:rsidR="00BB525E">
        <w:rPr>
          <w:snapToGrid w:val="0"/>
          <w:sz w:val="26"/>
          <w:szCs w:val="26"/>
          <w:lang w:val="zu-ZA"/>
        </w:rPr>
        <w:t>ủy</w:t>
      </w:r>
      <w:r w:rsidRPr="005E6303">
        <w:rPr>
          <w:snapToGrid w:val="0"/>
          <w:sz w:val="26"/>
          <w:szCs w:val="26"/>
          <w:lang w:val="zu-ZA"/>
        </w:rPr>
        <w:t xml:space="preserve"> trong công tác tổ chức cán bộ, đảng viên. </w:t>
      </w:r>
    </w:p>
    <w:p w:rsidR="005E6303" w:rsidRPr="005E6303" w:rsidRDefault="00BB525E" w:rsidP="00BB525E">
      <w:pPr>
        <w:spacing w:after="120" w:line="276" w:lineRule="auto"/>
        <w:jc w:val="both"/>
        <w:rPr>
          <w:sz w:val="26"/>
          <w:szCs w:val="26"/>
          <w:lang w:val="zu-ZA"/>
        </w:rPr>
      </w:pPr>
      <w:r>
        <w:rPr>
          <w:snapToGrid w:val="0"/>
          <w:sz w:val="26"/>
          <w:szCs w:val="26"/>
          <w:lang w:val="zu-ZA"/>
        </w:rPr>
        <w:t xml:space="preserve">- </w:t>
      </w:r>
      <w:r w:rsidR="005E6303" w:rsidRPr="005E6303">
        <w:rPr>
          <w:sz w:val="26"/>
          <w:szCs w:val="26"/>
          <w:lang w:val="zu-ZA"/>
        </w:rPr>
        <w:t>Hướng dẫn chỉ đạo tổng kết năm, gắn với kiểm điểm, đánh giá phân loại các tổ chức cơ sở đảng và đảng viên</w:t>
      </w:r>
      <w:r>
        <w:rPr>
          <w:sz w:val="26"/>
          <w:szCs w:val="26"/>
          <w:lang w:val="zu-ZA"/>
        </w:rPr>
        <w:t>.</w:t>
      </w:r>
    </w:p>
    <w:p w:rsidR="00BB525E" w:rsidRDefault="005E6303" w:rsidP="00BB525E">
      <w:pPr>
        <w:pStyle w:val="Bodytext1"/>
        <w:shd w:val="clear" w:color="auto" w:fill="auto"/>
        <w:spacing w:before="0" w:after="120" w:line="276" w:lineRule="auto"/>
        <w:rPr>
          <w:rFonts w:ascii="Times New Roman" w:hAnsi="Times New Roman" w:cs="Times New Roman"/>
          <w:sz w:val="26"/>
          <w:szCs w:val="26"/>
        </w:rPr>
      </w:pPr>
      <w:r w:rsidRPr="005E6303">
        <w:rPr>
          <w:rFonts w:ascii="Times New Roman" w:hAnsi="Times New Roman" w:cs="Times New Roman"/>
          <w:sz w:val="26"/>
          <w:szCs w:val="26"/>
        </w:rPr>
        <w:t xml:space="preserve">- </w:t>
      </w:r>
      <w:r w:rsidRPr="005E6303">
        <w:rPr>
          <w:rFonts w:ascii="Times New Roman" w:hAnsi="Times New Roman" w:cs="Times New Roman"/>
          <w:sz w:val="26"/>
          <w:szCs w:val="26"/>
          <w:lang w:val="zu-ZA"/>
        </w:rPr>
        <w:t xml:space="preserve">Chỉ đạo thực hiện nghiêm túc, có hiệu quả </w:t>
      </w:r>
      <w:r w:rsidRPr="005E6303">
        <w:rPr>
          <w:rFonts w:ascii="Times New Roman" w:hAnsi="Times New Roman" w:cs="Times New Roman"/>
          <w:bCs/>
          <w:iCs/>
          <w:sz w:val="26"/>
          <w:szCs w:val="26"/>
          <w:lang w:val="vi-VN"/>
        </w:rPr>
        <w:t xml:space="preserve">chương trình kiểm tra, giám sát năm </w:t>
      </w:r>
      <w:r w:rsidRPr="005E6303">
        <w:rPr>
          <w:rFonts w:ascii="Times New Roman" w:hAnsi="Times New Roman" w:cs="Times New Roman"/>
          <w:sz w:val="26"/>
          <w:szCs w:val="26"/>
          <w:lang w:val="zu-ZA"/>
        </w:rPr>
        <w:t>20</w:t>
      </w:r>
      <w:r w:rsidR="00BB525E">
        <w:rPr>
          <w:rFonts w:ascii="Times New Roman" w:hAnsi="Times New Roman" w:cs="Times New Roman"/>
          <w:sz w:val="26"/>
          <w:szCs w:val="26"/>
          <w:lang w:val="zu-ZA"/>
        </w:rPr>
        <w:t>..</w:t>
      </w:r>
      <w:r w:rsidRPr="005E6303">
        <w:rPr>
          <w:rFonts w:ascii="Times New Roman" w:hAnsi="Times New Roman" w:cs="Times New Roman"/>
          <w:sz w:val="26"/>
          <w:szCs w:val="26"/>
          <w:lang w:val="zu-ZA"/>
        </w:rPr>
        <w:t xml:space="preserve"> của cấp uỷ và uỷ ban kiểm tra các</w:t>
      </w:r>
      <w:r w:rsidRPr="005E6303">
        <w:rPr>
          <w:rFonts w:ascii="Times New Roman" w:hAnsi="Times New Roman" w:cs="Times New Roman"/>
          <w:bCs/>
          <w:iCs/>
          <w:sz w:val="26"/>
          <w:szCs w:val="26"/>
          <w:lang w:val="vi-VN"/>
        </w:rPr>
        <w:t xml:space="preserve"> cấp</w:t>
      </w:r>
      <w:r w:rsidRPr="005E6303">
        <w:rPr>
          <w:rFonts w:ascii="Times New Roman" w:hAnsi="Times New Roman" w:cs="Times New Roman"/>
          <w:bCs/>
          <w:iCs/>
          <w:sz w:val="26"/>
          <w:szCs w:val="26"/>
          <w:lang w:val="zu-ZA"/>
        </w:rPr>
        <w:t xml:space="preserve">. </w:t>
      </w:r>
    </w:p>
    <w:p w:rsidR="00BB525E" w:rsidRDefault="00BB525E" w:rsidP="00BB525E">
      <w:pPr>
        <w:pStyle w:val="Bodytext1"/>
        <w:shd w:val="clear" w:color="auto" w:fill="auto"/>
        <w:spacing w:before="0" w:after="120" w:line="276" w:lineRule="auto"/>
        <w:rPr>
          <w:rFonts w:ascii="Times New Roman" w:hAnsi="Times New Roman" w:cs="Times New Roman"/>
          <w:sz w:val="26"/>
          <w:szCs w:val="26"/>
          <w:lang w:eastAsia="ar-SA"/>
        </w:rPr>
      </w:pPr>
      <w:r>
        <w:rPr>
          <w:rFonts w:ascii="Times New Roman" w:hAnsi="Times New Roman" w:cs="Times New Roman"/>
          <w:sz w:val="26"/>
          <w:szCs w:val="26"/>
        </w:rPr>
        <w:t xml:space="preserve">- </w:t>
      </w:r>
      <w:r w:rsidR="005E6303" w:rsidRPr="005E6303">
        <w:rPr>
          <w:rFonts w:ascii="Times New Roman" w:hAnsi="Times New Roman" w:cs="Times New Roman"/>
          <w:sz w:val="26"/>
          <w:szCs w:val="26"/>
          <w:lang w:eastAsia="ar-SA"/>
        </w:rPr>
        <w:t>Tiếp tục quán triệt, triển khai các văn bản mới về công tác kiểm tra, giám sát và kỷ luật đảng; tăng cường việc giao ban công tác kiểm tra; công tác phối hợp với các ban, ngành, đơn vị liên quan.</w:t>
      </w:r>
    </w:p>
    <w:p w:rsidR="005E6303" w:rsidRPr="005E6303" w:rsidRDefault="00BB525E" w:rsidP="00BB525E">
      <w:pPr>
        <w:pStyle w:val="Bodytext1"/>
        <w:shd w:val="clear" w:color="auto" w:fill="auto"/>
        <w:spacing w:before="0" w:after="120" w:line="276" w:lineRule="auto"/>
        <w:rPr>
          <w:rFonts w:ascii="Times New Roman" w:hAnsi="Times New Roman" w:cs="Times New Roman"/>
          <w:sz w:val="26"/>
          <w:szCs w:val="26"/>
          <w:lang w:val="vi-VN" w:eastAsia="ar-SA"/>
        </w:rPr>
      </w:pPr>
      <w:r>
        <w:rPr>
          <w:rFonts w:ascii="Times New Roman" w:hAnsi="Times New Roman" w:cs="Times New Roman"/>
          <w:sz w:val="26"/>
          <w:szCs w:val="26"/>
          <w:lang w:eastAsia="ar-SA"/>
        </w:rPr>
        <w:t xml:space="preserve">- </w:t>
      </w:r>
      <w:r w:rsidR="005E6303" w:rsidRPr="005E6303">
        <w:rPr>
          <w:rFonts w:ascii="Times New Roman" w:hAnsi="Times New Roman" w:cs="Times New Roman"/>
          <w:sz w:val="26"/>
          <w:szCs w:val="26"/>
          <w:lang w:val="vi-VN"/>
        </w:rPr>
        <w:t xml:space="preserve">Thường xuyên duy trì nền nếp tiếp công dân, đảng viên; tiếp nhận, xử lý đơn thư tố cáo, khiếu nại, kiến nghị, phản ánh của cán bộ, </w:t>
      </w:r>
      <w:r w:rsidR="005E6303" w:rsidRPr="005E6303">
        <w:rPr>
          <w:rFonts w:ascii="Times New Roman" w:hAnsi="Times New Roman" w:cs="Times New Roman"/>
          <w:sz w:val="26"/>
          <w:szCs w:val="26"/>
        </w:rPr>
        <w:t>đ</w:t>
      </w:r>
      <w:r w:rsidR="005E6303" w:rsidRPr="005E6303">
        <w:rPr>
          <w:rFonts w:ascii="Times New Roman" w:hAnsi="Times New Roman" w:cs="Times New Roman"/>
          <w:sz w:val="26"/>
          <w:szCs w:val="26"/>
          <w:lang w:val="vi-VN"/>
        </w:rPr>
        <w:t xml:space="preserve">ảng viên và công dân theo đúng quy định. </w:t>
      </w:r>
      <w:r w:rsidR="005E6303" w:rsidRPr="005E6303">
        <w:rPr>
          <w:rFonts w:ascii="Times New Roman" w:hAnsi="Times New Roman" w:cs="Times New Roman"/>
          <w:sz w:val="26"/>
          <w:szCs w:val="26"/>
          <w:lang w:val="vi-VN"/>
        </w:rPr>
        <w:lastRenderedPageBreak/>
        <w:t>Giải quyết dứt điểm, không để tồn đọng những đơn thư khiếu nại, tố cáo liên quan đến tổ chức đảng, đảng viên.</w:t>
      </w:r>
    </w:p>
    <w:p w:rsidR="005E6303" w:rsidRPr="00BB525E" w:rsidRDefault="00BB525E" w:rsidP="00BB525E">
      <w:pPr>
        <w:pStyle w:val="Bodytext1"/>
        <w:shd w:val="clear" w:color="auto" w:fill="auto"/>
        <w:spacing w:before="0" w:after="120" w:line="276" w:lineRule="auto"/>
        <w:rPr>
          <w:rFonts w:ascii="Times New Roman" w:hAnsi="Times New Roman" w:cs="Times New Roman"/>
          <w:sz w:val="26"/>
          <w:szCs w:val="26"/>
        </w:rPr>
      </w:pPr>
      <w:r>
        <w:rPr>
          <w:rFonts w:ascii="Times New Roman" w:hAnsi="Times New Roman" w:cs="Times New Roman"/>
          <w:b/>
          <w:w w:val="105"/>
          <w:sz w:val="26"/>
          <w:szCs w:val="26"/>
        </w:rPr>
        <w:t>…</w:t>
      </w:r>
    </w:p>
    <w:p w:rsidR="005E6303" w:rsidRPr="005E6303" w:rsidRDefault="00BB525E" w:rsidP="00BB525E">
      <w:pPr>
        <w:pStyle w:val="Bodytext1"/>
        <w:shd w:val="clear" w:color="auto" w:fill="auto"/>
        <w:spacing w:before="0" w:after="120" w:line="276" w:lineRule="auto"/>
        <w:rPr>
          <w:rFonts w:ascii="Times New Roman" w:hAnsi="Times New Roman" w:cs="Times New Roman"/>
          <w:b/>
          <w:w w:val="105"/>
          <w:sz w:val="26"/>
          <w:szCs w:val="26"/>
        </w:rPr>
      </w:pPr>
      <w:r>
        <w:rPr>
          <w:rFonts w:ascii="Times New Roman" w:hAnsi="Times New Roman" w:cs="Times New Roman"/>
          <w:b/>
          <w:w w:val="105"/>
          <w:sz w:val="26"/>
          <w:szCs w:val="26"/>
        </w:rPr>
        <w:t>2/</w:t>
      </w:r>
      <w:r w:rsidR="005E6303" w:rsidRPr="005E6303">
        <w:rPr>
          <w:rFonts w:ascii="Times New Roman" w:hAnsi="Times New Roman" w:cs="Times New Roman"/>
          <w:b/>
          <w:w w:val="105"/>
          <w:sz w:val="26"/>
          <w:szCs w:val="26"/>
        </w:rPr>
        <w:t xml:space="preserve"> Công tác nội chính và phòng, chống tham nhũng</w:t>
      </w:r>
    </w:p>
    <w:p w:rsidR="00BB525E" w:rsidRDefault="00BB525E" w:rsidP="00BB525E">
      <w:pPr>
        <w:pStyle w:val="Bodytext1"/>
        <w:shd w:val="clear" w:color="auto" w:fill="auto"/>
        <w:spacing w:before="0" w:after="120" w:line="276" w:lineRule="auto"/>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5E6303" w:rsidRPr="005E6303">
        <w:rPr>
          <w:rFonts w:ascii="Times New Roman" w:hAnsi="Times New Roman" w:cs="Times New Roman"/>
          <w:sz w:val="26"/>
          <w:szCs w:val="26"/>
          <w:lang w:val="de-DE"/>
        </w:rPr>
        <w:t xml:space="preserve">Tăng cường công tác tiếp công dân và giải quyết khiếu nại, tố cáo. </w:t>
      </w:r>
    </w:p>
    <w:p w:rsidR="005E6303" w:rsidRPr="005E6303" w:rsidRDefault="00BB525E" w:rsidP="00BB525E">
      <w:pPr>
        <w:pStyle w:val="Bodytext1"/>
        <w:shd w:val="clear" w:color="auto" w:fill="auto"/>
        <w:spacing w:before="0" w:after="120" w:line="276" w:lineRule="auto"/>
        <w:rPr>
          <w:rFonts w:ascii="Times New Roman" w:hAnsi="Times New Roman" w:cs="Times New Roman"/>
          <w:sz w:val="26"/>
          <w:szCs w:val="26"/>
          <w:lang w:val="de-DE" w:eastAsia="vi-VN"/>
        </w:rPr>
      </w:pPr>
      <w:r>
        <w:rPr>
          <w:rFonts w:ascii="Times New Roman" w:hAnsi="Times New Roman" w:cs="Times New Roman"/>
          <w:sz w:val="26"/>
          <w:szCs w:val="26"/>
          <w:lang w:val="de-DE"/>
        </w:rPr>
        <w:t xml:space="preserve">- </w:t>
      </w:r>
      <w:r w:rsidR="005E6303" w:rsidRPr="005E6303">
        <w:rPr>
          <w:rStyle w:val="Bodytext"/>
          <w:rFonts w:ascii="Times New Roman" w:hAnsi="Times New Roman" w:cs="Times New Roman"/>
          <w:sz w:val="26"/>
          <w:szCs w:val="26"/>
          <w:lang w:eastAsia="vi-VN"/>
        </w:rPr>
        <w:t>Triển khai thực hiện tốt công tác tuyên truyền, phổ biến giáo dục pháp luật; công tác trợ giúp pháp lý; kiểm soát thủ tục hành chính; kiểm tra, rà soát văn bản quy phạm pháp luật và nâng cao chất lượng công tác hòa giải ở cơ sở.</w:t>
      </w:r>
    </w:p>
    <w:p w:rsidR="005E6303" w:rsidRPr="005E6303" w:rsidRDefault="00BB525E" w:rsidP="00BB525E">
      <w:pPr>
        <w:pStyle w:val="Bodytext1"/>
        <w:shd w:val="clear" w:color="auto" w:fill="auto"/>
        <w:spacing w:before="0" w:after="120" w:line="276" w:lineRule="auto"/>
        <w:rPr>
          <w:rFonts w:ascii="Times New Roman" w:hAnsi="Times New Roman" w:cs="Times New Roman"/>
          <w:spacing w:val="2"/>
          <w:sz w:val="26"/>
          <w:szCs w:val="26"/>
        </w:rPr>
      </w:pPr>
      <w:r>
        <w:rPr>
          <w:rFonts w:ascii="Times New Roman" w:hAnsi="Times New Roman" w:cs="Times New Roman"/>
          <w:spacing w:val="2"/>
          <w:sz w:val="26"/>
          <w:szCs w:val="26"/>
        </w:rPr>
        <w:t>…</w:t>
      </w:r>
    </w:p>
    <w:p w:rsidR="00BB525E" w:rsidRPr="00BB525E" w:rsidRDefault="00BB525E" w:rsidP="00BB525E">
      <w:pPr>
        <w:tabs>
          <w:tab w:val="left" w:pos="1853"/>
        </w:tabs>
        <w:spacing w:after="120" w:line="276" w:lineRule="auto"/>
        <w:jc w:val="both"/>
        <w:rPr>
          <w:b/>
          <w:w w:val="105"/>
          <w:sz w:val="26"/>
          <w:szCs w:val="26"/>
          <w:lang w:val="fi-FI"/>
        </w:rPr>
      </w:pPr>
      <w:r w:rsidRPr="00BB525E">
        <w:rPr>
          <w:b/>
          <w:sz w:val="26"/>
          <w:szCs w:val="26"/>
        </w:rPr>
        <w:t>3/</w:t>
      </w:r>
      <w:r w:rsidRPr="00BB525E">
        <w:rPr>
          <w:b/>
          <w:w w:val="105"/>
          <w:sz w:val="26"/>
          <w:szCs w:val="26"/>
          <w:lang w:val="fi-FI"/>
        </w:rPr>
        <w:t xml:space="preserve"> Côn</w:t>
      </w:r>
      <w:r w:rsidRPr="00BB525E">
        <w:rPr>
          <w:b/>
          <w:w w:val="105"/>
          <w:sz w:val="26"/>
          <w:szCs w:val="26"/>
          <w:lang w:val="fi-FI"/>
        </w:rPr>
        <w:t>g tác xây dựng đời sống văn hóa</w:t>
      </w:r>
    </w:p>
    <w:p w:rsidR="00BB525E" w:rsidRPr="009D567C" w:rsidRDefault="00BB525E" w:rsidP="00BB525E">
      <w:pPr>
        <w:tabs>
          <w:tab w:val="left" w:pos="1853"/>
        </w:tabs>
        <w:spacing w:after="120" w:line="276" w:lineRule="auto"/>
        <w:jc w:val="both"/>
        <w:rPr>
          <w:i/>
          <w:w w:val="105"/>
          <w:sz w:val="26"/>
          <w:szCs w:val="26"/>
          <w:lang w:val="fi-FI"/>
        </w:rPr>
      </w:pPr>
      <w:r>
        <w:rPr>
          <w:i/>
          <w:w w:val="105"/>
          <w:sz w:val="26"/>
          <w:szCs w:val="26"/>
          <w:lang w:val="fi-FI"/>
        </w:rPr>
        <w:t>...</w:t>
      </w:r>
    </w:p>
    <w:p w:rsidR="005E6303" w:rsidRPr="005E6303" w:rsidRDefault="005E6303" w:rsidP="00BB525E">
      <w:pPr>
        <w:pStyle w:val="Bodytext1"/>
        <w:shd w:val="clear" w:color="auto" w:fill="auto"/>
        <w:spacing w:before="0" w:after="120" w:line="276" w:lineRule="auto"/>
        <w:rPr>
          <w:rFonts w:ascii="Times New Roman" w:hAnsi="Times New Roman" w:cs="Times New Roman"/>
          <w:sz w:val="26"/>
          <w:szCs w:val="26"/>
        </w:rPr>
      </w:pPr>
    </w:p>
    <w:tbl>
      <w:tblPr>
        <w:tblW w:w="9478" w:type="dxa"/>
        <w:jc w:val="center"/>
        <w:tblLook w:val="01E0" w:firstRow="1" w:lastRow="1" w:firstColumn="1" w:lastColumn="1" w:noHBand="0" w:noVBand="0"/>
      </w:tblPr>
      <w:tblGrid>
        <w:gridCol w:w="5522"/>
        <w:gridCol w:w="3956"/>
      </w:tblGrid>
      <w:tr w:rsidR="005E6303" w:rsidRPr="005E6303" w:rsidTr="001C3BF3">
        <w:trPr>
          <w:trHeight w:val="1536"/>
          <w:jc w:val="center"/>
        </w:trPr>
        <w:tc>
          <w:tcPr>
            <w:tcW w:w="5522" w:type="dxa"/>
          </w:tcPr>
          <w:p w:rsidR="005E6303" w:rsidRPr="005E6303" w:rsidRDefault="005E6303" w:rsidP="00BB525E">
            <w:pPr>
              <w:spacing w:after="120" w:line="276" w:lineRule="auto"/>
              <w:jc w:val="both"/>
              <w:rPr>
                <w:w w:val="105"/>
                <w:sz w:val="26"/>
                <w:szCs w:val="26"/>
                <w:lang w:val="vi-VN"/>
              </w:rPr>
            </w:pPr>
            <w:r w:rsidRPr="005E6303">
              <w:rPr>
                <w:w w:val="105"/>
                <w:sz w:val="26"/>
                <w:szCs w:val="26"/>
                <w:u w:val="single"/>
                <w:lang w:val="vi-VN"/>
              </w:rPr>
              <w:t>Nơi nhận</w:t>
            </w:r>
            <w:r w:rsidRPr="005E6303">
              <w:rPr>
                <w:w w:val="105"/>
                <w:sz w:val="26"/>
                <w:szCs w:val="26"/>
                <w:lang w:val="vi-VN"/>
              </w:rPr>
              <w:t>:</w:t>
            </w:r>
          </w:p>
          <w:p w:rsidR="005E6303" w:rsidRPr="00BB525E" w:rsidRDefault="005E6303" w:rsidP="00BB525E">
            <w:pPr>
              <w:spacing w:after="120" w:line="276" w:lineRule="auto"/>
              <w:jc w:val="both"/>
              <w:rPr>
                <w:w w:val="105"/>
                <w:sz w:val="26"/>
                <w:szCs w:val="26"/>
              </w:rPr>
            </w:pPr>
            <w:r w:rsidRPr="005E6303">
              <w:rPr>
                <w:w w:val="105"/>
                <w:sz w:val="26"/>
                <w:szCs w:val="26"/>
                <w:lang w:val="vi-VN"/>
              </w:rPr>
              <w:t xml:space="preserve">- </w:t>
            </w:r>
            <w:r w:rsidR="00BB525E">
              <w:rPr>
                <w:w w:val="105"/>
                <w:sz w:val="26"/>
                <w:szCs w:val="26"/>
              </w:rPr>
              <w:t>…</w:t>
            </w:r>
          </w:p>
          <w:p w:rsidR="005E6303" w:rsidRPr="00BB525E" w:rsidRDefault="005E6303" w:rsidP="00BB525E">
            <w:pPr>
              <w:spacing w:after="120" w:line="276" w:lineRule="auto"/>
              <w:jc w:val="both"/>
              <w:rPr>
                <w:w w:val="105"/>
                <w:sz w:val="26"/>
                <w:szCs w:val="26"/>
              </w:rPr>
            </w:pPr>
            <w:r w:rsidRPr="005E6303">
              <w:rPr>
                <w:w w:val="105"/>
                <w:sz w:val="26"/>
                <w:szCs w:val="26"/>
                <w:lang w:val="vi-VN"/>
              </w:rPr>
              <w:t xml:space="preserve">- </w:t>
            </w:r>
            <w:r w:rsidR="00BB525E">
              <w:rPr>
                <w:w w:val="105"/>
                <w:sz w:val="26"/>
                <w:szCs w:val="26"/>
              </w:rPr>
              <w:t>…</w:t>
            </w:r>
          </w:p>
          <w:p w:rsidR="005E6303" w:rsidRPr="00BB525E" w:rsidRDefault="005E6303" w:rsidP="00BB525E">
            <w:pPr>
              <w:spacing w:after="120" w:line="276" w:lineRule="auto"/>
              <w:jc w:val="both"/>
              <w:rPr>
                <w:w w:val="105"/>
                <w:sz w:val="26"/>
                <w:szCs w:val="26"/>
              </w:rPr>
            </w:pPr>
            <w:r w:rsidRPr="005E6303">
              <w:rPr>
                <w:w w:val="105"/>
                <w:sz w:val="26"/>
                <w:szCs w:val="26"/>
                <w:lang w:val="vi-VN"/>
              </w:rPr>
              <w:t xml:space="preserve">- </w:t>
            </w:r>
            <w:r w:rsidR="00BB525E">
              <w:rPr>
                <w:w w:val="105"/>
                <w:sz w:val="26"/>
                <w:szCs w:val="26"/>
              </w:rPr>
              <w:t>..</w:t>
            </w:r>
          </w:p>
        </w:tc>
        <w:tc>
          <w:tcPr>
            <w:tcW w:w="3956" w:type="dxa"/>
          </w:tcPr>
          <w:p w:rsidR="005E6303" w:rsidRPr="00BB525E" w:rsidRDefault="00BB525E" w:rsidP="00BB525E">
            <w:pPr>
              <w:spacing w:after="120" w:line="276" w:lineRule="auto"/>
              <w:jc w:val="center"/>
              <w:rPr>
                <w:w w:val="105"/>
                <w:sz w:val="26"/>
                <w:szCs w:val="26"/>
              </w:rPr>
            </w:pPr>
            <w:r>
              <w:rPr>
                <w:b/>
                <w:w w:val="105"/>
                <w:sz w:val="26"/>
                <w:szCs w:val="26"/>
              </w:rPr>
              <w:t>BÍ THƯ CHI BỘ</w:t>
            </w:r>
          </w:p>
          <w:p w:rsidR="005E6303" w:rsidRPr="005E6303" w:rsidRDefault="005E6303" w:rsidP="00BB525E">
            <w:pPr>
              <w:spacing w:after="120" w:line="276" w:lineRule="auto"/>
              <w:jc w:val="center"/>
              <w:rPr>
                <w:b/>
                <w:w w:val="105"/>
                <w:sz w:val="26"/>
                <w:szCs w:val="26"/>
                <w:lang w:val="vi-VN"/>
              </w:rPr>
            </w:pPr>
          </w:p>
          <w:p w:rsidR="005E6303" w:rsidRPr="005E6303" w:rsidRDefault="005E6303" w:rsidP="00BB525E">
            <w:pPr>
              <w:spacing w:after="120" w:line="276" w:lineRule="auto"/>
              <w:jc w:val="center"/>
              <w:rPr>
                <w:b/>
                <w:w w:val="105"/>
                <w:sz w:val="26"/>
                <w:szCs w:val="26"/>
                <w:lang w:val="nl-NL"/>
              </w:rPr>
            </w:pPr>
          </w:p>
        </w:tc>
      </w:tr>
    </w:tbl>
    <w:p w:rsidR="005E6303" w:rsidRPr="005E6303" w:rsidRDefault="005E6303" w:rsidP="00BB525E">
      <w:pPr>
        <w:spacing w:after="120" w:line="276" w:lineRule="auto"/>
        <w:rPr>
          <w:sz w:val="26"/>
          <w:szCs w:val="26"/>
        </w:rPr>
      </w:pPr>
    </w:p>
    <w:p w:rsidR="005E6303" w:rsidRPr="005E6303" w:rsidRDefault="005E6303" w:rsidP="00BB525E">
      <w:pPr>
        <w:spacing w:after="120" w:line="276" w:lineRule="auto"/>
        <w:rPr>
          <w:sz w:val="26"/>
          <w:szCs w:val="26"/>
        </w:rPr>
      </w:pPr>
    </w:p>
    <w:p w:rsidR="0005382B" w:rsidRPr="005E6303" w:rsidRDefault="0005382B" w:rsidP="00BB525E">
      <w:pPr>
        <w:spacing w:after="120" w:line="276" w:lineRule="auto"/>
        <w:rPr>
          <w:sz w:val="26"/>
          <w:szCs w:val="26"/>
        </w:rPr>
      </w:pPr>
    </w:p>
    <w:sectPr w:rsidR="0005382B" w:rsidRPr="005E6303" w:rsidSect="00842336">
      <w:pgSz w:w="11907" w:h="16840" w:code="9"/>
      <w:pgMar w:top="1418" w:right="1077" w:bottom="1191"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0C1" w:rsidRDefault="00CB60C1" w:rsidP="005E6303">
      <w:r>
        <w:separator/>
      </w:r>
    </w:p>
  </w:endnote>
  <w:endnote w:type="continuationSeparator" w:id="0">
    <w:p w:rsidR="00CB60C1" w:rsidRDefault="00CB60C1" w:rsidP="005E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0C1" w:rsidRDefault="00CB60C1" w:rsidP="005E6303">
      <w:r>
        <w:separator/>
      </w:r>
    </w:p>
  </w:footnote>
  <w:footnote w:type="continuationSeparator" w:id="0">
    <w:p w:rsidR="00CB60C1" w:rsidRDefault="00CB60C1" w:rsidP="005E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03"/>
    <w:rsid w:val="0005382B"/>
    <w:rsid w:val="00485743"/>
    <w:rsid w:val="005E6303"/>
    <w:rsid w:val="009D567C"/>
    <w:rsid w:val="00BB525E"/>
    <w:rsid w:val="00CB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2594C-023F-417F-8018-391D2039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03"/>
    <w:pPr>
      <w:spacing w:after="0" w:line="240" w:lineRule="auto"/>
    </w:pPr>
    <w:rPr>
      <w:rFonts w:ascii="Times New Roman" w:eastAsia="Times New Roman" w:hAnsi="Times New Roman" w:cs="Times New Roman"/>
      <w:color w:val="000000"/>
      <w:sz w:val="28"/>
      <w:szCs w:val="28"/>
    </w:rPr>
  </w:style>
  <w:style w:type="paragraph" w:styleId="Heading1">
    <w:name w:val="heading 1"/>
    <w:basedOn w:val="Normal"/>
    <w:next w:val="Normal"/>
    <w:link w:val="Heading1Char"/>
    <w:qFormat/>
    <w:rsid w:val="005E6303"/>
    <w:pPr>
      <w:keepNext/>
      <w:spacing w:before="240" w:after="60"/>
      <w:outlineLvl w:val="0"/>
    </w:pPr>
    <w:rPr>
      <w:rFonts w:ascii="Arial" w:eastAsia="Arial" w:hAnsi="Arial"/>
      <w:b/>
      <w:bCs/>
      <w:color w:val="auto"/>
      <w:kern w:val="32"/>
      <w:sz w:val="32"/>
      <w:szCs w:val="32"/>
      <w:lang w:val="vi-VN" w:eastAsia="x-none"/>
    </w:rPr>
  </w:style>
  <w:style w:type="paragraph" w:styleId="Heading2">
    <w:name w:val="heading 2"/>
    <w:basedOn w:val="Normal"/>
    <w:next w:val="Normal"/>
    <w:link w:val="Heading2Char"/>
    <w:qFormat/>
    <w:rsid w:val="005E6303"/>
    <w:pPr>
      <w:keepNext/>
      <w:spacing w:before="240" w:after="60"/>
      <w:outlineLvl w:val="1"/>
    </w:pPr>
    <w:rPr>
      <w:rFonts w:ascii="Arial" w:eastAsia="Arial" w:hAnsi="Arial"/>
      <w:b/>
      <w:bCs/>
      <w:i/>
      <w:iCs/>
      <w:color w:val="auto"/>
      <w:sz w:val="20"/>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303"/>
    <w:rPr>
      <w:rFonts w:ascii="Arial" w:eastAsia="Arial" w:hAnsi="Arial" w:cs="Times New Roman"/>
      <w:b/>
      <w:bCs/>
      <w:kern w:val="32"/>
      <w:sz w:val="32"/>
      <w:szCs w:val="32"/>
      <w:lang w:val="vi-VN" w:eastAsia="x-none"/>
    </w:rPr>
  </w:style>
  <w:style w:type="character" w:customStyle="1" w:styleId="Heading2Char">
    <w:name w:val="Heading 2 Char"/>
    <w:basedOn w:val="DefaultParagraphFont"/>
    <w:link w:val="Heading2"/>
    <w:rsid w:val="005E6303"/>
    <w:rPr>
      <w:rFonts w:ascii="Arial" w:eastAsia="Arial" w:hAnsi="Arial" w:cs="Times New Roman"/>
      <w:b/>
      <w:bCs/>
      <w:i/>
      <w:iCs/>
      <w:sz w:val="20"/>
      <w:szCs w:val="28"/>
      <w:lang w:val="vi-VN" w:eastAsia="x-none"/>
    </w:rPr>
  </w:style>
  <w:style w:type="character" w:customStyle="1" w:styleId="NormalWebChar">
    <w:name w:val="Normal (Web) Char"/>
    <w:link w:val="NormalWeb"/>
    <w:locked/>
    <w:rsid w:val="005E6303"/>
    <w:rPr>
      <w:color w:val="0000FF"/>
      <w:sz w:val="24"/>
      <w:szCs w:val="24"/>
    </w:rPr>
  </w:style>
  <w:style w:type="paragraph" w:styleId="NormalWeb">
    <w:name w:val="Normal (Web)"/>
    <w:basedOn w:val="Normal"/>
    <w:link w:val="NormalWebChar"/>
    <w:rsid w:val="005E6303"/>
    <w:pPr>
      <w:spacing w:before="100" w:beforeAutospacing="1" w:after="100" w:afterAutospacing="1"/>
    </w:pPr>
    <w:rPr>
      <w:rFonts w:asciiTheme="minorHAnsi" w:eastAsiaTheme="minorHAnsi" w:hAnsiTheme="minorHAnsi" w:cstheme="minorBidi"/>
      <w:color w:val="0000FF"/>
      <w:sz w:val="24"/>
      <w:szCs w:val="24"/>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locked/>
    <w:rsid w:val="005E6303"/>
    <w:rPr>
      <w:color w:val="0000FF"/>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rsid w:val="005E6303"/>
    <w:rPr>
      <w:rFonts w:asciiTheme="minorHAnsi" w:eastAsiaTheme="minorHAnsi" w:hAnsiTheme="minorHAnsi" w:cstheme="minorBidi"/>
      <w:color w:val="0000FF"/>
      <w:sz w:val="22"/>
      <w:szCs w:val="22"/>
    </w:rPr>
  </w:style>
  <w:style w:type="character" w:customStyle="1" w:styleId="FootnoteTextChar1">
    <w:name w:val="Footnote Text Char1"/>
    <w:basedOn w:val="DefaultParagraphFont"/>
    <w:uiPriority w:val="99"/>
    <w:semiHidden/>
    <w:rsid w:val="005E6303"/>
    <w:rPr>
      <w:rFonts w:ascii="Times New Roman" w:eastAsia="Times New Roman" w:hAnsi="Times New Roman" w:cs="Times New Roman"/>
      <w:color w:val="000000"/>
      <w:sz w:val="20"/>
      <w:szCs w:val="20"/>
    </w:rPr>
  </w:style>
  <w:style w:type="character" w:customStyle="1" w:styleId="BodyTextIndent2Char">
    <w:name w:val="Body Text Indent 2 Char"/>
    <w:basedOn w:val="DefaultParagraphFont"/>
    <w:link w:val="BodyTextIndent2"/>
    <w:locked/>
    <w:rsid w:val="005E6303"/>
    <w:rPr>
      <w:color w:val="0000FF"/>
      <w:sz w:val="28"/>
      <w:szCs w:val="28"/>
    </w:rPr>
  </w:style>
  <w:style w:type="paragraph" w:styleId="BodyTextIndent2">
    <w:name w:val="Body Text Indent 2"/>
    <w:basedOn w:val="Normal"/>
    <w:link w:val="BodyTextIndent2Char"/>
    <w:rsid w:val="005E6303"/>
    <w:pPr>
      <w:spacing w:after="120" w:line="480" w:lineRule="auto"/>
      <w:ind w:left="360"/>
    </w:pPr>
    <w:rPr>
      <w:rFonts w:asciiTheme="minorHAnsi" w:eastAsiaTheme="minorHAnsi" w:hAnsiTheme="minorHAnsi" w:cstheme="minorBidi"/>
      <w:color w:val="0000FF"/>
    </w:rPr>
  </w:style>
  <w:style w:type="character" w:customStyle="1" w:styleId="BodyTextIndent2Char1">
    <w:name w:val="Body Text Indent 2 Char1"/>
    <w:basedOn w:val="DefaultParagraphFont"/>
    <w:uiPriority w:val="99"/>
    <w:semiHidden/>
    <w:rsid w:val="005E6303"/>
    <w:rPr>
      <w:rFonts w:ascii="Times New Roman" w:eastAsia="Times New Roman" w:hAnsi="Times New Roman" w:cs="Times New Roman"/>
      <w:color w:val="000000"/>
      <w:sz w:val="28"/>
      <w:szCs w:val="28"/>
    </w:rPr>
  </w:style>
  <w:style w:type="character" w:customStyle="1" w:styleId="Bodytext">
    <w:name w:val="Body text_"/>
    <w:link w:val="Bodytext1"/>
    <w:locked/>
    <w:rsid w:val="005E6303"/>
    <w:rPr>
      <w:sz w:val="27"/>
      <w:szCs w:val="27"/>
      <w:shd w:val="clear" w:color="auto" w:fill="FFFFFF"/>
    </w:rPr>
  </w:style>
  <w:style w:type="paragraph" w:customStyle="1" w:styleId="Bodytext1">
    <w:name w:val="Body text1"/>
    <w:basedOn w:val="Normal"/>
    <w:link w:val="Bodytext"/>
    <w:rsid w:val="005E6303"/>
    <w:pPr>
      <w:widowControl w:val="0"/>
      <w:shd w:val="clear" w:color="auto" w:fill="FFFFFF"/>
      <w:spacing w:before="60" w:after="60" w:line="318" w:lineRule="exact"/>
      <w:jc w:val="both"/>
    </w:pPr>
    <w:rPr>
      <w:rFonts w:asciiTheme="minorHAnsi" w:eastAsiaTheme="minorHAnsi" w:hAnsiTheme="minorHAnsi" w:cstheme="minorBidi"/>
      <w:color w:val="auto"/>
      <w:sz w:val="27"/>
      <w:szCs w:val="27"/>
      <w:shd w:val="clear" w:color="auto" w:fill="FFFFFF"/>
    </w:rPr>
  </w:style>
  <w:style w:type="character" w:customStyle="1" w:styleId="Vnbnnidung6">
    <w:name w:val="Văn bản nội dung (6)_"/>
    <w:link w:val="Vnbnnidung61"/>
    <w:locked/>
    <w:rsid w:val="005E6303"/>
    <w:rPr>
      <w:b/>
      <w:bCs/>
      <w:sz w:val="26"/>
      <w:szCs w:val="26"/>
      <w:shd w:val="clear" w:color="auto" w:fill="FFFFFF"/>
    </w:rPr>
  </w:style>
  <w:style w:type="paragraph" w:customStyle="1" w:styleId="Vnbnnidung61">
    <w:name w:val="Văn bản nội dung (6)1"/>
    <w:basedOn w:val="Normal"/>
    <w:link w:val="Vnbnnidung6"/>
    <w:rsid w:val="005E6303"/>
    <w:pPr>
      <w:widowControl w:val="0"/>
      <w:shd w:val="clear" w:color="auto" w:fill="FFFFFF"/>
      <w:spacing w:after="720" w:line="337" w:lineRule="exact"/>
      <w:jc w:val="center"/>
    </w:pPr>
    <w:rPr>
      <w:rFonts w:asciiTheme="minorHAnsi" w:eastAsiaTheme="minorHAnsi" w:hAnsiTheme="minorHAnsi" w:cstheme="minorBidi"/>
      <w:b/>
      <w:bCs/>
      <w:color w:val="auto"/>
      <w:sz w:val="26"/>
      <w:szCs w:val="26"/>
      <w:shd w:val="clear" w:color="auto" w:fill="FFFFFF"/>
    </w:rPr>
  </w:style>
  <w:style w:type="character" w:customStyle="1" w:styleId="Tiu3">
    <w:name w:val="Tiêu đề #3_"/>
    <w:link w:val="Tiu30"/>
    <w:locked/>
    <w:rsid w:val="005E6303"/>
    <w:rPr>
      <w:b/>
      <w:bCs/>
      <w:sz w:val="26"/>
      <w:szCs w:val="26"/>
      <w:shd w:val="clear" w:color="auto" w:fill="FFFFFF"/>
    </w:rPr>
  </w:style>
  <w:style w:type="paragraph" w:customStyle="1" w:styleId="Tiu30">
    <w:name w:val="Tiêu đề #3"/>
    <w:basedOn w:val="Normal"/>
    <w:link w:val="Tiu3"/>
    <w:rsid w:val="005E6303"/>
    <w:pPr>
      <w:widowControl w:val="0"/>
      <w:shd w:val="clear" w:color="auto" w:fill="FFFFFF"/>
      <w:spacing w:line="294" w:lineRule="exact"/>
      <w:outlineLvl w:val="2"/>
    </w:pPr>
    <w:rPr>
      <w:rFonts w:asciiTheme="minorHAnsi" w:eastAsiaTheme="minorHAnsi" w:hAnsiTheme="minorHAnsi" w:cstheme="minorBidi"/>
      <w:b/>
      <w:bCs/>
      <w:color w:val="auto"/>
      <w:sz w:val="26"/>
      <w:szCs w:val="26"/>
      <w:shd w:val="clear" w:color="auto" w:fill="FFFFFF"/>
    </w:rPr>
  </w:style>
  <w:style w:type="character" w:customStyle="1" w:styleId="Bodytext2">
    <w:name w:val="Body text (2)_"/>
    <w:link w:val="Bodytext20"/>
    <w:locked/>
    <w:rsid w:val="005E6303"/>
    <w:rPr>
      <w:b/>
      <w:bCs/>
      <w:sz w:val="25"/>
      <w:szCs w:val="25"/>
      <w:shd w:val="clear" w:color="auto" w:fill="FFFFFF"/>
    </w:rPr>
  </w:style>
  <w:style w:type="paragraph" w:customStyle="1" w:styleId="Bodytext20">
    <w:name w:val="Body text (2)"/>
    <w:basedOn w:val="Normal"/>
    <w:link w:val="Bodytext2"/>
    <w:rsid w:val="005E6303"/>
    <w:pPr>
      <w:widowControl w:val="0"/>
      <w:shd w:val="clear" w:color="auto" w:fill="FFFFFF"/>
      <w:spacing w:after="300" w:line="350" w:lineRule="exact"/>
      <w:jc w:val="both"/>
    </w:pPr>
    <w:rPr>
      <w:rFonts w:asciiTheme="minorHAnsi" w:eastAsiaTheme="minorHAnsi" w:hAnsiTheme="minorHAnsi" w:cstheme="minorBidi"/>
      <w:b/>
      <w:bCs/>
      <w:color w:val="auto"/>
      <w:sz w:val="25"/>
      <w:szCs w:val="25"/>
      <w:shd w:val="clear" w:color="auto" w:fill="FFFFFF"/>
    </w:rPr>
  </w:style>
  <w:style w:type="character" w:styleId="FootnoteReference">
    <w:name w:val="footnote reference"/>
    <w:aliases w:val="Footnote + Arial,10 pt,Black,ftref,(NECG) Footnote Reference,16 Point,Superscript 6 Point,Footnote text,BearingPoint,fr,Footnote Text1,Footnote Text Char Char Char Char Char Char Ch Char Char Char Char Char Char C,f,Ref,BVI f"/>
    <w:rsid w:val="005E6303"/>
    <w:rPr>
      <w:vertAlign w:val="superscript"/>
    </w:rPr>
  </w:style>
  <w:style w:type="character" w:customStyle="1" w:styleId="st">
    <w:name w:val="st"/>
    <w:basedOn w:val="DefaultParagraphFont"/>
    <w:rsid w:val="005E6303"/>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5E6303"/>
    <w:pPr>
      <w:spacing w:after="160" w:line="240" w:lineRule="exact"/>
    </w:pPr>
    <w:rPr>
      <w:rFonts w:ascii="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17898">
      <w:bodyDiv w:val="1"/>
      <w:marLeft w:val="0"/>
      <w:marRight w:val="0"/>
      <w:marTop w:val="0"/>
      <w:marBottom w:val="0"/>
      <w:divBdr>
        <w:top w:val="none" w:sz="0" w:space="0" w:color="auto"/>
        <w:left w:val="none" w:sz="0" w:space="0" w:color="auto"/>
        <w:bottom w:val="none" w:sz="0" w:space="0" w:color="auto"/>
        <w:right w:val="none" w:sz="0" w:space="0" w:color="auto"/>
      </w:divBdr>
    </w:div>
    <w:div w:id="752165297">
      <w:bodyDiv w:val="1"/>
      <w:marLeft w:val="0"/>
      <w:marRight w:val="0"/>
      <w:marTop w:val="0"/>
      <w:marBottom w:val="0"/>
      <w:divBdr>
        <w:top w:val="none" w:sz="0" w:space="0" w:color="auto"/>
        <w:left w:val="none" w:sz="0" w:space="0" w:color="auto"/>
        <w:bottom w:val="none" w:sz="0" w:space="0" w:color="auto"/>
        <w:right w:val="none" w:sz="0" w:space="0" w:color="auto"/>
      </w:divBdr>
    </w:div>
    <w:div w:id="1030183827">
      <w:bodyDiv w:val="1"/>
      <w:marLeft w:val="0"/>
      <w:marRight w:val="0"/>
      <w:marTop w:val="0"/>
      <w:marBottom w:val="0"/>
      <w:divBdr>
        <w:top w:val="none" w:sz="0" w:space="0" w:color="auto"/>
        <w:left w:val="none" w:sz="0" w:space="0" w:color="auto"/>
        <w:bottom w:val="none" w:sz="0" w:space="0" w:color="auto"/>
        <w:right w:val="none" w:sz="0" w:space="0" w:color="auto"/>
      </w:divBdr>
    </w:div>
    <w:div w:id="15094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2024-11-14T03:37:00Z</dcterms:created>
  <dcterms:modified xsi:type="dcterms:W3CDTF">2024-11-14T04:06:00Z</dcterms:modified>
</cp:coreProperties>
</file>