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8E" w:rsidRPr="0071528E" w:rsidRDefault="0071528E" w:rsidP="0071528E">
      <w:pPr>
        <w:spacing w:before="100" w:beforeAutospacing="1" w:after="100" w:afterAutospacing="1" w:line="240" w:lineRule="auto"/>
        <w:jc w:val="center"/>
        <w:rPr>
          <w:rFonts w:ascii="Times New Roman" w:eastAsia="Times New Roman" w:hAnsi="Times New Roman" w:cs="Times New Roman"/>
          <w:i/>
          <w:iCs/>
          <w:sz w:val="44"/>
          <w:szCs w:val="28"/>
        </w:rPr>
      </w:pPr>
      <w:r w:rsidRPr="0071528E">
        <w:rPr>
          <w:rStyle w:val="Strong"/>
          <w:rFonts w:ascii="Times New Roman" w:hAnsi="Times New Roman" w:cs="Times New Roman"/>
          <w:color w:val="DE0404"/>
          <w:sz w:val="36"/>
        </w:rPr>
        <w:t>Bài tham luận về học tập Đại hội Chi đội - Mẫ</w:t>
      </w:r>
      <w:r w:rsidR="003B1CEF">
        <w:rPr>
          <w:rStyle w:val="Strong"/>
          <w:rFonts w:ascii="Times New Roman" w:hAnsi="Times New Roman" w:cs="Times New Roman"/>
          <w:color w:val="DE0404"/>
          <w:sz w:val="36"/>
        </w:rPr>
        <w:t>u 1</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3"/>
      </w:tblGrid>
      <w:tr w:rsidR="00EC3FE0" w:rsidRPr="00EC3FE0" w:rsidTr="00EC3FE0">
        <w:trPr>
          <w:tblCellSpacing w:w="15" w:type="dxa"/>
        </w:trPr>
        <w:tc>
          <w:tcPr>
            <w:tcW w:w="0" w:type="auto"/>
            <w:vAlign w:val="center"/>
            <w:hideMark/>
          </w:tcPr>
          <w:p w:rsidR="00EC3FE0" w:rsidRPr="00EC3FE0" w:rsidRDefault="00EC3FE0">
            <w:pPr>
              <w:pStyle w:val="NormalWeb"/>
              <w:rPr>
                <w:sz w:val="28"/>
              </w:rPr>
            </w:pPr>
            <w:r w:rsidRPr="00EC3FE0">
              <w:rPr>
                <w:rStyle w:val="Emphasis"/>
                <w:sz w:val="28"/>
              </w:rPr>
              <w:t>Kính thưa các vị đại biểu!</w:t>
            </w:r>
          </w:p>
          <w:p w:rsidR="00EC3FE0" w:rsidRPr="00EC3FE0" w:rsidRDefault="00EC3FE0">
            <w:pPr>
              <w:pStyle w:val="NormalWeb"/>
              <w:rPr>
                <w:sz w:val="28"/>
              </w:rPr>
            </w:pPr>
            <w:r w:rsidRPr="00EC3FE0">
              <w:rPr>
                <w:rStyle w:val="Emphasis"/>
                <w:sz w:val="28"/>
              </w:rPr>
              <w:t>Các bạn đội viên thân mến!</w:t>
            </w:r>
          </w:p>
        </w:tc>
      </w:tr>
    </w:tbl>
    <w:p w:rsidR="0059653C" w:rsidRPr="0015526F" w:rsidRDefault="0015526F" w:rsidP="008B0A37">
      <w:pPr>
        <w:rPr>
          <w:rFonts w:ascii="Times New Roman" w:eastAsia="Times New Roman" w:hAnsi="Times New Roman" w:cs="Times New Roman"/>
          <w:sz w:val="28"/>
          <w:szCs w:val="28"/>
        </w:rPr>
      </w:pPr>
      <w:r w:rsidRPr="0015526F">
        <w:rPr>
          <w:rFonts w:ascii="Times New Roman" w:eastAsia="Times New Roman" w:hAnsi="Times New Roman" w:cs="Times New Roman"/>
          <w:sz w:val="28"/>
          <w:szCs w:val="28"/>
        </w:rPr>
        <w:t>Trước tiên, tôi xin gửi lời cảm ơn chân thành đến ban tổ chức và các vị đại biểu đã có mặt tại đây hôm nay. Tôi hoàn toàn tán thành bản báo cáo tổng kết nhiệm kỳ.........................và dự thảo phương hướng công tác đội nhiệm kỳ....................đã được trình bày trước đại hội. Đến với Đại hội hôm nay, tôi rất vinh dự được thay mặt cho các bạn đội viên chi đội ................. trình bày tham luận của mình về "Phương pháp học tập và rèn luyện của bản thân”.</w:t>
      </w:r>
    </w:p>
    <w:p w:rsidR="0015526F" w:rsidRPr="0015526F" w:rsidRDefault="0015526F" w:rsidP="0015526F">
      <w:pPr>
        <w:pStyle w:val="NormalWeb"/>
        <w:rPr>
          <w:sz w:val="28"/>
          <w:szCs w:val="28"/>
        </w:rPr>
      </w:pPr>
      <w:r w:rsidRPr="0015526F">
        <w:rPr>
          <w:sz w:val="28"/>
          <w:szCs w:val="28"/>
        </w:rPr>
        <w:t xml:space="preserve">Danh ngôn có câu: “Sự học như con thuyền ngược nước, nếu không tiến ắt sẽ lùi.” Đúng vậy! Nếu chúng ta không cố gắng học tập, chúng ta sẽ bị tụt hậu so với thời đại. Tuy nhiên, việc học như thế nào và phương pháp ra sao lại là những yếu tố rất quan trọng giúp chúng ta thành công trong quá trình học tập, đạt được kết quả cao nhất. Sau đây, tôi xin chia sẻ một số phương pháp học tập cụ thể để các bạn cùng tham khảo và phấn đấu trong năm học </w:t>
      </w:r>
      <w:r>
        <w:rPr>
          <w:rStyle w:val="Strong"/>
          <w:sz w:val="28"/>
          <w:szCs w:val="28"/>
        </w:rPr>
        <w:t xml:space="preserve">20…-20… </w:t>
      </w:r>
      <w:r w:rsidRPr="0015526F">
        <w:rPr>
          <w:sz w:val="28"/>
          <w:szCs w:val="28"/>
        </w:rPr>
        <w:t>này:</w:t>
      </w:r>
    </w:p>
    <w:p w:rsidR="0015526F" w:rsidRPr="0015526F" w:rsidRDefault="0015526F" w:rsidP="0015526F">
      <w:pPr>
        <w:pStyle w:val="NormalWeb"/>
        <w:rPr>
          <w:sz w:val="28"/>
          <w:szCs w:val="28"/>
        </w:rPr>
      </w:pPr>
      <w:r w:rsidRPr="0015526F">
        <w:rPr>
          <w:rStyle w:val="Strong"/>
          <w:sz w:val="28"/>
          <w:szCs w:val="28"/>
        </w:rPr>
        <w:t>1. Chuẩn bị bài vở đầy đủ trước khi đến lớp.</w:t>
      </w:r>
    </w:p>
    <w:p w:rsidR="0015526F" w:rsidRPr="0015526F" w:rsidRDefault="0015526F" w:rsidP="0015526F">
      <w:pPr>
        <w:pStyle w:val="NormalWeb"/>
        <w:rPr>
          <w:sz w:val="28"/>
          <w:szCs w:val="28"/>
        </w:rPr>
      </w:pPr>
      <w:r w:rsidRPr="0015526F">
        <w:rPr>
          <w:sz w:val="28"/>
          <w:szCs w:val="28"/>
        </w:rPr>
        <w:t>Việc này bao gồm học bài cũ, làm bài tập về nhà và đọc trước bài mới. Chuẩn bị bài trước khi đến lớp giúp bạn định hình kiến thức, nhờ đó dễ dàng tiếp thu hơn và hiểu bài sâu hơn, lâu hơn. Bạn cũng nên đọc trước bài ngày hôm sau để có một khung kiến thức rõ ràng, giúp dễ dàng tiếp nhận lời giảng của thầy cô. Để việc chuẩn bị đạt hiệu quả cao nhất, hãy học trong không gian yên tĩnh, tập trung cao độ và tránh bị phân tâm.</w:t>
      </w:r>
    </w:p>
    <w:p w:rsidR="0015526F" w:rsidRPr="0015526F" w:rsidRDefault="0015526F" w:rsidP="0015526F">
      <w:pPr>
        <w:pStyle w:val="NormalWeb"/>
        <w:rPr>
          <w:sz w:val="28"/>
          <w:szCs w:val="28"/>
        </w:rPr>
      </w:pPr>
      <w:r w:rsidRPr="0015526F">
        <w:rPr>
          <w:rStyle w:val="Strong"/>
          <w:sz w:val="28"/>
          <w:szCs w:val="28"/>
        </w:rPr>
        <w:t>2. Chọn lọc, khoanh vùng, tổng hợp kiến thức từ nhiều nguồn.</w:t>
      </w:r>
    </w:p>
    <w:p w:rsidR="0015526F" w:rsidRPr="0015526F" w:rsidRDefault="0015526F" w:rsidP="0015526F">
      <w:pPr>
        <w:pStyle w:val="NormalWeb"/>
        <w:rPr>
          <w:sz w:val="28"/>
          <w:szCs w:val="28"/>
        </w:rPr>
      </w:pPr>
      <w:r w:rsidRPr="0015526F">
        <w:rPr>
          <w:sz w:val="28"/>
          <w:szCs w:val="28"/>
        </w:rPr>
        <w:t>Hãy luôn mang theo bên mình một chiếc bút chì hoặc bút màu trong khi học. Sử dụng nó để đánh dấu các công thức, kiến thức trọng tâm trong bài được thầy cô nhấn mạnh hoặc những phần khó hiểu. Sau đó, ghi chép lại vào một cuốn sổ tay. Đối với những chỗ còn thắc mắc, bạn hãy mạnh dạn trao đổi với bạn bè hoặc hỏi thầy cô bộ môn. Điều này sẽ giúp bạn hiểu rõ vấn đề và trau dồi thêm nhiều kiến thức mới.</w:t>
      </w:r>
    </w:p>
    <w:p w:rsidR="0015526F" w:rsidRPr="0015526F" w:rsidRDefault="0015526F" w:rsidP="0015526F">
      <w:pPr>
        <w:pStyle w:val="NormalWeb"/>
        <w:rPr>
          <w:sz w:val="28"/>
          <w:szCs w:val="28"/>
        </w:rPr>
      </w:pPr>
      <w:r w:rsidRPr="0015526F">
        <w:rPr>
          <w:rStyle w:val="Strong"/>
          <w:sz w:val="28"/>
          <w:szCs w:val="28"/>
        </w:rPr>
        <w:t>3. Học đều, tránh học lệch học tủ.</w:t>
      </w:r>
    </w:p>
    <w:p w:rsidR="0015526F" w:rsidRPr="0015526F" w:rsidRDefault="0015526F" w:rsidP="0015526F">
      <w:pPr>
        <w:pStyle w:val="NormalWeb"/>
        <w:rPr>
          <w:sz w:val="28"/>
          <w:szCs w:val="28"/>
        </w:rPr>
      </w:pPr>
      <w:r w:rsidRPr="0015526F">
        <w:rPr>
          <w:sz w:val="28"/>
          <w:szCs w:val="28"/>
        </w:rPr>
        <w:lastRenderedPageBreak/>
        <w:t>Đặc biệt với các bạn đội viên lớp 9, cánh cổng vào trường THPT đang rất gần. Nhiều bạn có tâm lý chỉ chú trọng vào ba môn thi Toán, Văn, Anh mà bỏ qua các môn học khác. Nhưng khi bạn không quan tâm đến các môn học còn lại, bạn đã đánh mất một kho báu kiến thức vô giá của nhân loại. Hãy phân bổ thời gian học hợp lý cho tất cả các môn, để không chỉ đạt điểm cao mà còn phát triển toàn diện.</w:t>
      </w:r>
    </w:p>
    <w:p w:rsidR="0015526F" w:rsidRPr="0015526F" w:rsidRDefault="0015526F" w:rsidP="0015526F">
      <w:pPr>
        <w:pStyle w:val="NormalWeb"/>
        <w:rPr>
          <w:sz w:val="28"/>
          <w:szCs w:val="28"/>
        </w:rPr>
      </w:pPr>
      <w:r w:rsidRPr="0015526F">
        <w:rPr>
          <w:rStyle w:val="Strong"/>
          <w:sz w:val="28"/>
          <w:szCs w:val="28"/>
        </w:rPr>
        <w:t>4. Tạo sự hứng khởi, thoải mái trong học tập.</w:t>
      </w:r>
    </w:p>
    <w:p w:rsidR="0015526F" w:rsidRPr="0015526F" w:rsidRDefault="0015526F" w:rsidP="0015526F">
      <w:pPr>
        <w:pStyle w:val="NormalWeb"/>
        <w:rPr>
          <w:sz w:val="28"/>
          <w:szCs w:val="28"/>
        </w:rPr>
      </w:pPr>
      <w:r w:rsidRPr="0015526F">
        <w:rPr>
          <w:sz w:val="28"/>
          <w:szCs w:val="28"/>
        </w:rPr>
        <w:t>Hãy tìm những cách để học tập trở nên thú vị hơn, như học nhóm, sử dụng các ứng dụng học tập trực tuyến hoặc tham gia các hoạt động ngoại khóa liên quan đến môn học. Sự hứng khởi sẽ giúp bạn duy trì động lực học tập và khám phá kiến thức một cách sáng tạo hơn.</w:t>
      </w:r>
    </w:p>
    <w:p w:rsidR="0015526F" w:rsidRDefault="0015526F" w:rsidP="0015526F">
      <w:pPr>
        <w:pStyle w:val="NormalWeb"/>
        <w:shd w:val="clear" w:color="auto" w:fill="FFFFFF"/>
        <w:spacing w:before="0" w:beforeAutospacing="0" w:after="240" w:afterAutospacing="0" w:line="390" w:lineRule="atLeast"/>
        <w:rPr>
          <w:sz w:val="28"/>
          <w:szCs w:val="28"/>
        </w:rPr>
      </w:pPr>
      <w:r w:rsidRPr="0015526F">
        <w:rPr>
          <w:sz w:val="28"/>
          <w:szCs w:val="28"/>
        </w:rPr>
        <w:t xml:space="preserve">Tương lai nằm trong tay bạn và bạn là người quyết định nó. Đừng gò bó, ép buộc bản thân trong khuôn khổ chật hẹp, tạo áp lực cho chính mình. Hãy thật thoải mái trong học tập. Mỗi người nên tự đề ra mục tiêu cụ thể - một mục tiêu mà bạn thực sự khao khát, ham thích. Đó là động lực lớn để bạn phấn đấu. Kết hợp giữa học và thư giãn. Người xưa có câu" Một trí tuệ minh mẫn nằm trong một cơ thể cường tráng" bạn có thể chơi thể thao, học võ, múa, hát, vẽ,... và tham gia các hoạt động ngoài trời khác. </w:t>
      </w:r>
    </w:p>
    <w:p w:rsidR="0015526F" w:rsidRDefault="0015526F" w:rsidP="0015526F">
      <w:pPr>
        <w:pStyle w:val="NormalWeb"/>
        <w:shd w:val="clear" w:color="auto" w:fill="FFFFFF"/>
        <w:spacing w:before="0" w:beforeAutospacing="0" w:after="240" w:afterAutospacing="0" w:line="390" w:lineRule="atLeast"/>
        <w:rPr>
          <w:sz w:val="28"/>
          <w:szCs w:val="28"/>
        </w:rPr>
      </w:pPr>
      <w:r w:rsidRPr="0015526F">
        <w:rPr>
          <w:sz w:val="28"/>
          <w:szCs w:val="28"/>
        </w:rPr>
        <w:t xml:space="preserve">Duy trì chế độ sinh hoạt điều độ, không thức quá khuya, không dậy quá sớm, ăn uống hợp lí. Trong thời gian tự học nên tập trung cao độ khoảng 1 tiếng, sau đó ngồi thư giãn ít phút và học tiếp. </w:t>
      </w:r>
    </w:p>
    <w:p w:rsidR="0015526F" w:rsidRPr="0015526F" w:rsidRDefault="0015526F" w:rsidP="0015526F">
      <w:pPr>
        <w:pStyle w:val="NormalWeb"/>
        <w:shd w:val="clear" w:color="auto" w:fill="FFFFFF"/>
        <w:spacing w:before="0" w:beforeAutospacing="0" w:after="240" w:afterAutospacing="0" w:line="390" w:lineRule="atLeast"/>
        <w:rPr>
          <w:sz w:val="28"/>
          <w:szCs w:val="28"/>
        </w:rPr>
      </w:pPr>
      <w:r w:rsidRPr="0015526F">
        <w:rPr>
          <w:sz w:val="28"/>
          <w:szCs w:val="28"/>
        </w:rPr>
        <w:t>Học tập là niềm vui. Hãy biến công việc học tập trở thành niềm vui thích của bạn.</w:t>
      </w:r>
    </w:p>
    <w:p w:rsidR="0015526F" w:rsidRPr="0015526F" w:rsidRDefault="0015526F" w:rsidP="0015526F">
      <w:pPr>
        <w:pStyle w:val="NormalWeb"/>
        <w:shd w:val="clear" w:color="auto" w:fill="FFFFFF"/>
        <w:spacing w:before="0" w:beforeAutospacing="0" w:after="240" w:afterAutospacing="0" w:line="390" w:lineRule="atLeast"/>
        <w:rPr>
          <w:b/>
          <w:sz w:val="28"/>
          <w:szCs w:val="28"/>
        </w:rPr>
      </w:pPr>
      <w:r w:rsidRPr="0015526F">
        <w:rPr>
          <w:b/>
          <w:sz w:val="28"/>
          <w:szCs w:val="28"/>
        </w:rPr>
        <w:t>5. Tham gia các hoạt động của lớp của trường:</w:t>
      </w:r>
    </w:p>
    <w:p w:rsidR="0015526F" w:rsidRPr="0015526F" w:rsidRDefault="0015526F" w:rsidP="0015526F">
      <w:pPr>
        <w:pStyle w:val="NormalWeb"/>
        <w:shd w:val="clear" w:color="auto" w:fill="FFFFFF"/>
        <w:spacing w:before="0" w:beforeAutospacing="0" w:after="240" w:afterAutospacing="0" w:line="390" w:lineRule="atLeast"/>
        <w:rPr>
          <w:sz w:val="28"/>
          <w:szCs w:val="28"/>
        </w:rPr>
      </w:pPr>
      <w:r w:rsidRPr="0015526F">
        <w:rPr>
          <w:sz w:val="28"/>
          <w:szCs w:val="28"/>
        </w:rPr>
        <w:t>Môi trường học đường không chỉ để chúng ta học tập nghiên cứu mà còn là nơi rèn luyện đạo đức, cách sống để thành người công dân tốt. Thông qua các hoạt đông này, các bạn có thể phát huy tài năng của mình, học hỏi bạn bè, tăng cường tính đoàn kết trong cùng một tập thể, tạo nhiều mối quan hệ với bạn bè, anh chị khóa trên,... Thời học sinh là quãng thời gian đẹp nhất. Hãy trân trọng tình cảm bạn bè và vun đắp cho tình cảm đó ngày càng tốt đẹp.</w:t>
      </w:r>
    </w:p>
    <w:p w:rsidR="0015526F" w:rsidRPr="0015526F" w:rsidRDefault="0015526F" w:rsidP="0015526F">
      <w:pPr>
        <w:pStyle w:val="NormalWeb"/>
        <w:rPr>
          <w:sz w:val="28"/>
          <w:szCs w:val="28"/>
        </w:rPr>
      </w:pPr>
      <w:r w:rsidRPr="0015526F">
        <w:rPr>
          <w:sz w:val="28"/>
          <w:szCs w:val="28"/>
        </w:rPr>
        <w:lastRenderedPageBreak/>
        <w:t>Tóm lại, việc học không chỉ là việc ghi nhớ kiến thức mà còn là quá trình khám phá, phát triển bản thân. Tôi hy vọng rằng với những phương pháp này, mỗi đội viên sẽ nỗ lực không ngừng, cùng nhau vượt qua mọi thử thách trong hành trình học tập của mình.</w:t>
      </w:r>
    </w:p>
    <w:p w:rsidR="0015526F" w:rsidRPr="0015526F" w:rsidRDefault="0015526F" w:rsidP="0015526F">
      <w:pPr>
        <w:pStyle w:val="NormalWeb"/>
        <w:shd w:val="clear" w:color="auto" w:fill="FFFFFF"/>
        <w:spacing w:before="0" w:beforeAutospacing="0" w:after="240" w:afterAutospacing="0" w:line="390" w:lineRule="atLeast"/>
        <w:rPr>
          <w:sz w:val="28"/>
          <w:szCs w:val="28"/>
        </w:rPr>
      </w:pPr>
      <w:r w:rsidRPr="0015526F">
        <w:rPr>
          <w:sz w:val="28"/>
          <w:szCs w:val="28"/>
        </w:rPr>
        <w:t>Trên đây là những ý kiến tham luận của tôi về vấn đề học tập và rèn luyện của bản thân, rất mong nhận được sự góp ý của thầy cô và các bạn để bản tham luận của tôi được hoàn thiện hơn.</w:t>
      </w:r>
    </w:p>
    <w:p w:rsidR="0015526F" w:rsidRPr="0015526F" w:rsidRDefault="0015526F" w:rsidP="0015526F">
      <w:pPr>
        <w:pStyle w:val="NormalWeb"/>
        <w:shd w:val="clear" w:color="auto" w:fill="FFFFFF"/>
        <w:spacing w:before="0" w:beforeAutospacing="0" w:after="240" w:afterAutospacing="0" w:line="390" w:lineRule="atLeast"/>
        <w:rPr>
          <w:sz w:val="28"/>
          <w:szCs w:val="28"/>
        </w:rPr>
      </w:pPr>
      <w:r w:rsidRPr="0015526F">
        <w:rPr>
          <w:sz w:val="28"/>
          <w:szCs w:val="28"/>
        </w:rPr>
        <w:t>Cuối cùng em xin kính chúc Quý vị đại biểu, Quý thầy cô giáo cùng tất cả các bạn lời chúc sức khỏe, hạnh phúc, chúc Đại hội thành công tốt đẹp !</w:t>
      </w:r>
    </w:p>
    <w:p w:rsidR="0015526F" w:rsidRPr="0015526F" w:rsidRDefault="0015526F" w:rsidP="0015526F">
      <w:pPr>
        <w:pStyle w:val="NormalWeb"/>
        <w:shd w:val="clear" w:color="auto" w:fill="FFFFFF"/>
        <w:spacing w:before="0" w:beforeAutospacing="0" w:after="0" w:afterAutospacing="0" w:line="390" w:lineRule="atLeast"/>
        <w:rPr>
          <w:sz w:val="28"/>
          <w:szCs w:val="28"/>
        </w:rPr>
      </w:pPr>
      <w:r w:rsidRPr="0015526F">
        <w:rPr>
          <w:rStyle w:val="Emphasis"/>
          <w:sz w:val="28"/>
          <w:szCs w:val="28"/>
          <w:bdr w:val="none" w:sz="0" w:space="0" w:color="auto" w:frame="1"/>
        </w:rPr>
        <w:t>Em xin chân thành cảm ơn./</w:t>
      </w:r>
    </w:p>
    <w:p w:rsidR="0015526F" w:rsidRPr="0015526F" w:rsidRDefault="0015526F" w:rsidP="0015526F">
      <w:pPr>
        <w:rPr>
          <w:rFonts w:ascii="Times New Roman" w:hAnsi="Times New Roman" w:cs="Times New Roman"/>
          <w:sz w:val="28"/>
          <w:szCs w:val="28"/>
        </w:rPr>
      </w:pPr>
    </w:p>
    <w:sectPr w:rsidR="0015526F" w:rsidRPr="001552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6F"/>
    <w:rsid w:val="0015526F"/>
    <w:rsid w:val="003B1CEF"/>
    <w:rsid w:val="0059653C"/>
    <w:rsid w:val="005E1D2C"/>
    <w:rsid w:val="0071528E"/>
    <w:rsid w:val="008B0A37"/>
    <w:rsid w:val="00EC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CE97E-3C1E-4D9C-A23B-1F27713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2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526F"/>
    <w:rPr>
      <w:i/>
      <w:iCs/>
    </w:rPr>
  </w:style>
  <w:style w:type="character" w:styleId="Strong">
    <w:name w:val="Strong"/>
    <w:basedOn w:val="DefaultParagraphFont"/>
    <w:uiPriority w:val="22"/>
    <w:qFormat/>
    <w:rsid w:val="00155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61125">
      <w:bodyDiv w:val="1"/>
      <w:marLeft w:val="0"/>
      <w:marRight w:val="0"/>
      <w:marTop w:val="0"/>
      <w:marBottom w:val="0"/>
      <w:divBdr>
        <w:top w:val="none" w:sz="0" w:space="0" w:color="auto"/>
        <w:left w:val="none" w:sz="0" w:space="0" w:color="auto"/>
        <w:bottom w:val="none" w:sz="0" w:space="0" w:color="auto"/>
        <w:right w:val="none" w:sz="0" w:space="0" w:color="auto"/>
      </w:divBdr>
    </w:div>
    <w:div w:id="1218005690">
      <w:bodyDiv w:val="1"/>
      <w:marLeft w:val="0"/>
      <w:marRight w:val="0"/>
      <w:marTop w:val="0"/>
      <w:marBottom w:val="0"/>
      <w:divBdr>
        <w:top w:val="none" w:sz="0" w:space="0" w:color="auto"/>
        <w:left w:val="none" w:sz="0" w:space="0" w:color="auto"/>
        <w:bottom w:val="none" w:sz="0" w:space="0" w:color="auto"/>
        <w:right w:val="none" w:sz="0" w:space="0" w:color="auto"/>
      </w:divBdr>
    </w:div>
    <w:div w:id="1783066218">
      <w:bodyDiv w:val="1"/>
      <w:marLeft w:val="0"/>
      <w:marRight w:val="0"/>
      <w:marTop w:val="0"/>
      <w:marBottom w:val="0"/>
      <w:divBdr>
        <w:top w:val="none" w:sz="0" w:space="0" w:color="auto"/>
        <w:left w:val="none" w:sz="0" w:space="0" w:color="auto"/>
        <w:bottom w:val="none" w:sz="0" w:space="0" w:color="auto"/>
        <w:right w:val="none" w:sz="0" w:space="0" w:color="auto"/>
      </w:divBdr>
    </w:div>
    <w:div w:id="1897692793">
      <w:bodyDiv w:val="1"/>
      <w:marLeft w:val="0"/>
      <w:marRight w:val="0"/>
      <w:marTop w:val="0"/>
      <w:marBottom w:val="0"/>
      <w:divBdr>
        <w:top w:val="none" w:sz="0" w:space="0" w:color="auto"/>
        <w:left w:val="none" w:sz="0" w:space="0" w:color="auto"/>
        <w:bottom w:val="none" w:sz="0" w:space="0" w:color="auto"/>
        <w:right w:val="none" w:sz="0" w:space="0" w:color="auto"/>
      </w:divBdr>
    </w:div>
    <w:div w:id="2098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2024-10-31T03:06:00Z</dcterms:created>
  <dcterms:modified xsi:type="dcterms:W3CDTF">2024-10-31T09:31:00Z</dcterms:modified>
</cp:coreProperties>
</file>