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Look w:val="04A0" w:firstRow="1" w:lastRow="0" w:firstColumn="1" w:lastColumn="0" w:noHBand="0" w:noVBand="1"/>
      </w:tblPr>
      <w:tblGrid>
        <w:gridCol w:w="3554"/>
        <w:gridCol w:w="5806"/>
      </w:tblGrid>
      <w:tr w:rsidR="00902F71" w:rsidTr="00FD7CFD">
        <w:trPr>
          <w:tblCellSpacing w:w="15" w:type="dxa"/>
        </w:trPr>
        <w:tc>
          <w:tcPr>
            <w:tcW w:w="3225" w:type="dxa"/>
            <w:tcMar>
              <w:top w:w="15" w:type="dxa"/>
              <w:left w:w="15" w:type="dxa"/>
              <w:bottom w:w="15" w:type="dxa"/>
              <w:right w:w="15" w:type="dxa"/>
            </w:tcMar>
            <w:vAlign w:val="center"/>
            <w:hideMark/>
          </w:tcPr>
          <w:p w:rsidR="00902F71" w:rsidRDefault="00902F71" w:rsidP="00FD7CFD">
            <w:pPr>
              <w:pStyle w:val="NormalWeb"/>
              <w:spacing w:line="360" w:lineRule="auto"/>
            </w:pPr>
            <w:r>
              <w:rPr>
                <w:rStyle w:val="Strong"/>
              </w:rPr>
              <w:t>Công đoàn</w:t>
            </w:r>
            <w:r>
              <w:t>……………………</w:t>
            </w:r>
          </w:p>
        </w:tc>
        <w:tc>
          <w:tcPr>
            <w:tcW w:w="5295" w:type="dxa"/>
            <w:tcMar>
              <w:top w:w="15" w:type="dxa"/>
              <w:left w:w="15" w:type="dxa"/>
              <w:bottom w:w="15" w:type="dxa"/>
              <w:right w:w="15" w:type="dxa"/>
            </w:tcMar>
            <w:vAlign w:val="center"/>
            <w:hideMark/>
          </w:tcPr>
          <w:p w:rsidR="00902F71" w:rsidRDefault="00902F71" w:rsidP="00FD7CFD">
            <w:pPr>
              <w:pStyle w:val="NormalWeb"/>
              <w:spacing w:line="360" w:lineRule="auto"/>
              <w:jc w:val="center"/>
            </w:pPr>
            <w:r>
              <w:rPr>
                <w:rStyle w:val="Strong"/>
              </w:rPr>
              <w:t>CỘNG HÒA XÃ HỘI CHỦ NGHĨA VIỆT NAM</w:t>
            </w:r>
          </w:p>
        </w:tc>
      </w:tr>
      <w:tr w:rsidR="00902F71" w:rsidTr="00FD7CFD">
        <w:trPr>
          <w:tblCellSpacing w:w="15" w:type="dxa"/>
        </w:trPr>
        <w:tc>
          <w:tcPr>
            <w:tcW w:w="3225" w:type="dxa"/>
            <w:tcMar>
              <w:top w:w="15" w:type="dxa"/>
              <w:left w:w="15" w:type="dxa"/>
              <w:bottom w:w="15" w:type="dxa"/>
              <w:right w:w="15" w:type="dxa"/>
            </w:tcMar>
            <w:vAlign w:val="center"/>
            <w:hideMark/>
          </w:tcPr>
          <w:p w:rsidR="00902F71" w:rsidRDefault="00902F71" w:rsidP="00FD7CFD">
            <w:pPr>
              <w:pStyle w:val="NormalWeb"/>
              <w:spacing w:line="360" w:lineRule="auto"/>
            </w:pPr>
            <w:r>
              <w:rPr>
                <w:rStyle w:val="Strong"/>
              </w:rPr>
              <w:t>Số</w:t>
            </w:r>
            <w:proofErr w:type="gramStart"/>
            <w:r>
              <w:t>:…………………….……..</w:t>
            </w:r>
            <w:proofErr w:type="gramEnd"/>
          </w:p>
          <w:p w:rsidR="00902F71" w:rsidRDefault="00902F71" w:rsidP="00FD7CFD">
            <w:pPr>
              <w:pStyle w:val="NormalWeb"/>
              <w:spacing w:line="360" w:lineRule="auto"/>
            </w:pPr>
            <w:r>
              <w:t> </w:t>
            </w:r>
          </w:p>
        </w:tc>
        <w:tc>
          <w:tcPr>
            <w:tcW w:w="5295" w:type="dxa"/>
            <w:tcMar>
              <w:top w:w="15" w:type="dxa"/>
              <w:left w:w="15" w:type="dxa"/>
              <w:bottom w:w="15" w:type="dxa"/>
              <w:right w:w="15" w:type="dxa"/>
            </w:tcMar>
            <w:vAlign w:val="center"/>
            <w:hideMark/>
          </w:tcPr>
          <w:p w:rsidR="00902F71" w:rsidRDefault="00902F71" w:rsidP="00FD7CFD">
            <w:pPr>
              <w:pStyle w:val="NormalWeb"/>
              <w:spacing w:line="360" w:lineRule="auto"/>
              <w:jc w:val="center"/>
            </w:pPr>
            <w:r>
              <w:rPr>
                <w:rStyle w:val="Strong"/>
              </w:rPr>
              <w:t>Độc lập - Tự do - Hạnh phúc</w:t>
            </w:r>
          </w:p>
          <w:p w:rsidR="00902F71" w:rsidRDefault="00902F71" w:rsidP="00FD7CFD">
            <w:pPr>
              <w:pStyle w:val="NormalWeb"/>
              <w:spacing w:line="360" w:lineRule="auto"/>
              <w:jc w:val="center"/>
            </w:pPr>
            <w:proofErr w:type="gramStart"/>
            <w:r>
              <w:t>ngày</w:t>
            </w:r>
            <w:proofErr w:type="gramEnd"/>
            <w:r>
              <w:t xml:space="preserve"> ….. </w:t>
            </w:r>
            <w:proofErr w:type="gramStart"/>
            <w:r>
              <w:t>tháng</w:t>
            </w:r>
            <w:proofErr w:type="gramEnd"/>
            <w:r>
              <w:t>…. năm…..</w:t>
            </w:r>
          </w:p>
        </w:tc>
      </w:tr>
    </w:tbl>
    <w:p w:rsidR="00902F71" w:rsidRDefault="00902F71" w:rsidP="00902F71">
      <w:pPr>
        <w:pStyle w:val="NormalWeb"/>
        <w:spacing w:line="360" w:lineRule="auto"/>
        <w:jc w:val="center"/>
      </w:pPr>
      <w:r>
        <w:rPr>
          <w:rStyle w:val="Strong"/>
        </w:rPr>
        <w:t>BÁO CÁO</w:t>
      </w:r>
    </w:p>
    <w:p w:rsidR="00902F71" w:rsidRDefault="00902F71" w:rsidP="00902F71">
      <w:pPr>
        <w:pStyle w:val="NormalWeb"/>
        <w:spacing w:line="360" w:lineRule="auto"/>
        <w:jc w:val="center"/>
      </w:pPr>
      <w:r>
        <w:rPr>
          <w:rStyle w:val="Strong"/>
        </w:rPr>
        <w:t>Hoạt động công tác nữ công</w:t>
      </w:r>
    </w:p>
    <w:p w:rsidR="00902F71" w:rsidRDefault="00902F71" w:rsidP="00902F71">
      <w:pPr>
        <w:pStyle w:val="NormalWeb"/>
        <w:spacing w:line="360" w:lineRule="auto"/>
        <w:jc w:val="center"/>
      </w:pPr>
      <w:r>
        <w:t>Năm học ……… - …..….</w:t>
      </w:r>
    </w:p>
    <w:p w:rsidR="00902F71" w:rsidRDefault="00902F71" w:rsidP="00902F71">
      <w:pPr>
        <w:pStyle w:val="NormalWeb"/>
        <w:spacing w:line="360" w:lineRule="auto"/>
      </w:pPr>
      <w:r>
        <w:t xml:space="preserve">Thực hiện hướng dẫn số …….. </w:t>
      </w:r>
      <w:proofErr w:type="gramStart"/>
      <w:r>
        <w:t>ngày</w:t>
      </w:r>
      <w:proofErr w:type="gramEnd"/>
      <w:r>
        <w:t xml:space="preserve"> ………. về hướng dẫn tổng kết hoạt động công đoàn năm ……….. </w:t>
      </w:r>
      <w:proofErr w:type="gramStart"/>
      <w:r>
        <w:t>của</w:t>
      </w:r>
      <w:proofErr w:type="gramEnd"/>
      <w:r>
        <w:t xml:space="preserve"> Công đoàn giáo dục ………………;</w:t>
      </w:r>
    </w:p>
    <w:p w:rsidR="00902F71" w:rsidRDefault="00902F71" w:rsidP="00902F71">
      <w:pPr>
        <w:pStyle w:val="NormalWeb"/>
        <w:spacing w:line="360" w:lineRule="auto"/>
      </w:pPr>
      <w:r>
        <w:t>Thực hiện kế hoạch của ban nữ công Công đoàn Phòng Giáo dục ……………;</w:t>
      </w:r>
    </w:p>
    <w:p w:rsidR="00902F71" w:rsidRDefault="00902F71" w:rsidP="00902F71">
      <w:pPr>
        <w:pStyle w:val="NormalWeb"/>
        <w:spacing w:line="360" w:lineRule="auto"/>
      </w:pPr>
      <w:r>
        <w:t xml:space="preserve">Căn cứ vào kết quả đạt được của của ban nữ công công đoàn trường ……….. </w:t>
      </w:r>
      <w:proofErr w:type="gramStart"/>
      <w:r>
        <w:t>năm</w:t>
      </w:r>
      <w:proofErr w:type="gramEnd"/>
      <w:r>
        <w:t xml:space="preserve"> học ……. – ……..</w:t>
      </w:r>
    </w:p>
    <w:p w:rsidR="00902F71" w:rsidRDefault="00902F71" w:rsidP="00902F71">
      <w:pPr>
        <w:pStyle w:val="NormalWeb"/>
        <w:spacing w:line="360" w:lineRule="auto"/>
      </w:pPr>
      <w:r>
        <w:t xml:space="preserve">Ban Nữ công trường……………….. </w:t>
      </w:r>
      <w:proofErr w:type="gramStart"/>
      <w:r>
        <w:t>báo</w:t>
      </w:r>
      <w:proofErr w:type="gramEnd"/>
      <w:r>
        <w:t xml:space="preserve"> cáo kết quả công tác nữ công năm học ……… - …….. </w:t>
      </w:r>
      <w:proofErr w:type="gramStart"/>
      <w:r>
        <w:t>như</w:t>
      </w:r>
      <w:proofErr w:type="gramEnd"/>
      <w:r>
        <w:t xml:space="preserve"> sau:</w:t>
      </w:r>
    </w:p>
    <w:p w:rsidR="00902F71" w:rsidRDefault="00902F71" w:rsidP="00902F71">
      <w:pPr>
        <w:pStyle w:val="NormalWeb"/>
        <w:spacing w:line="360" w:lineRule="auto"/>
      </w:pPr>
      <w:r>
        <w:rPr>
          <w:rStyle w:val="Strong"/>
        </w:rPr>
        <w:t>1. Đặc điểm tình hình nữ CNVCLĐ của đơn vị</w:t>
      </w:r>
    </w:p>
    <w:p w:rsidR="00902F71" w:rsidRDefault="00902F71" w:rsidP="00902F71">
      <w:pPr>
        <w:pStyle w:val="NormalWeb"/>
        <w:spacing w:line="360" w:lineRule="auto"/>
      </w:pPr>
      <w:r>
        <w:t>a. Tổng số CĐV</w:t>
      </w:r>
    </w:p>
    <w:p w:rsidR="00902F71" w:rsidRDefault="00902F71" w:rsidP="00902F71">
      <w:pPr>
        <w:pStyle w:val="NormalWeb"/>
        <w:spacing w:line="360" w:lineRule="auto"/>
      </w:pPr>
      <w:r>
        <w:t>- Tổng số CĐV: 24, Nữ: …</w:t>
      </w:r>
      <w:proofErr w:type="gramStart"/>
      <w:r>
        <w:t>..,</w:t>
      </w:r>
      <w:proofErr w:type="gramEnd"/>
      <w:r>
        <w:t xml:space="preserve"> Nam ……</w:t>
      </w:r>
    </w:p>
    <w:p w:rsidR="00902F71" w:rsidRDefault="00902F71" w:rsidP="00902F71">
      <w:pPr>
        <w:pStyle w:val="NormalWeb"/>
        <w:spacing w:line="360" w:lineRule="auto"/>
      </w:pPr>
      <w:r>
        <w:t>- Tổng số CĐV là Đảng viên: …</w:t>
      </w:r>
      <w:proofErr w:type="gramStart"/>
      <w:r>
        <w:t>..,</w:t>
      </w:r>
      <w:proofErr w:type="gramEnd"/>
      <w:r>
        <w:t xml:space="preserve"> Nữ: ….</w:t>
      </w:r>
    </w:p>
    <w:p w:rsidR="00902F71" w:rsidRDefault="00902F71" w:rsidP="00902F71">
      <w:pPr>
        <w:pStyle w:val="NormalWeb"/>
        <w:spacing w:line="360" w:lineRule="auto"/>
      </w:pPr>
      <w:r>
        <w:t>- Tổng số nữ CĐV có bằng Đại học: ……</w:t>
      </w:r>
    </w:p>
    <w:p w:rsidR="00902F71" w:rsidRDefault="00902F71" w:rsidP="00902F71">
      <w:pPr>
        <w:pStyle w:val="NormalWeb"/>
        <w:spacing w:line="360" w:lineRule="auto"/>
        <w:jc w:val="both"/>
      </w:pPr>
      <w:r>
        <w:t xml:space="preserve">b. Ngay từ đầu năm học, BNC đã xây dựng kế hoạch và lịch hoạt động cả năm học. Hàng tháng dựa trên kế hoạch cụ thể của chính quyền và Công đoàn BNC đã lập kế hoạch tháng phù hợp với </w:t>
      </w:r>
      <w:r>
        <w:lastRenderedPageBreak/>
        <w:t>tình hình thực tế của đơn vị; tổ chức sinh hoạt, hội họp và báo cáo tình hình hoạt động của Ban nữ công với BCH CĐCS đầy đủ đúng quy định.</w:t>
      </w:r>
    </w:p>
    <w:p w:rsidR="00902F71" w:rsidRDefault="00902F71" w:rsidP="00902F71">
      <w:pPr>
        <w:pStyle w:val="NormalWeb"/>
        <w:spacing w:line="360" w:lineRule="auto"/>
        <w:jc w:val="both"/>
      </w:pPr>
      <w:r>
        <w:rPr>
          <w:rStyle w:val="Strong"/>
        </w:rPr>
        <w:t>2. Kết quả hoạt động nữ công năm học ……. – …….</w:t>
      </w:r>
    </w:p>
    <w:p w:rsidR="00902F71" w:rsidRDefault="00902F71" w:rsidP="00902F71">
      <w:pPr>
        <w:pStyle w:val="NormalWeb"/>
        <w:spacing w:line="360" w:lineRule="auto"/>
        <w:jc w:val="both"/>
      </w:pPr>
      <w:r>
        <w:t>a. Công tác tuyên truyền giáo dục:</w:t>
      </w:r>
    </w:p>
    <w:p w:rsidR="00902F71" w:rsidRDefault="00902F71" w:rsidP="00902F71">
      <w:pPr>
        <w:pStyle w:val="NormalWeb"/>
        <w:spacing w:line="360" w:lineRule="auto"/>
        <w:jc w:val="both"/>
      </w:pPr>
      <w:r>
        <w:t>Ban nữ công trường đã vận động chị em tham gia tốt các đợt học tập chính trị, Nghị quyết, chủ trương chính sách của Đảng, pháp luật của Nhà Nước, vận động chị em tích cực hưởng ứng các cuộc vận động “Học tập và làm theo tấm gương đạo đức Hồ Chí Minh” bằng cách đăng ký những việc làm cụ thể hàng tháng để thực hiện có đánh giá kết quả cụ thể.</w:t>
      </w:r>
    </w:p>
    <w:p w:rsidR="00902F71" w:rsidRDefault="00902F71" w:rsidP="00902F71">
      <w:pPr>
        <w:pStyle w:val="NormalWeb"/>
        <w:spacing w:line="360" w:lineRule="auto"/>
        <w:jc w:val="both"/>
      </w:pPr>
      <w:r>
        <w:t>Ban Nữ công đã vận động 100% chị em thực hiện tốt phong trào thi đua Hai giỏi, tiếp tục thực hiện cuộc vận động “Hai không”, “Mỗi thầy cô giáo là tấm gương đạo đức tự học và sáng tạo”, các cuộc vận động lớn của ngành và phong trào “Xây dựng trường học thân thiện học sinh tích cực”.</w:t>
      </w:r>
    </w:p>
    <w:p w:rsidR="00902F71" w:rsidRDefault="00902F71" w:rsidP="00902F71">
      <w:pPr>
        <w:pStyle w:val="NormalWeb"/>
        <w:spacing w:line="360" w:lineRule="auto"/>
        <w:jc w:val="both"/>
      </w:pPr>
      <w:r>
        <w:t>Các tổ Nữ công đã phối hợp với tổ chuyên môn tổ chức nhiều chuyên đề trong năm học, thăm lớp dự giờ, rút kinh nghiệm tiết dạy nhằm nâng cao trình độ chuyên môn, nghiệp vụ, phẩm chất chính trị cho đội ngũ nữ cán bộ giáo viên.</w:t>
      </w:r>
    </w:p>
    <w:p w:rsidR="00902F71" w:rsidRDefault="00902F71" w:rsidP="00902F71">
      <w:pPr>
        <w:pStyle w:val="NormalWeb"/>
        <w:spacing w:line="360" w:lineRule="auto"/>
        <w:jc w:val="both"/>
      </w:pPr>
      <w:r>
        <w:t>Động viên chị em tham gia học các lớp nâng chuẩn.</w:t>
      </w:r>
    </w:p>
    <w:p w:rsidR="00902F71" w:rsidRDefault="00902F71" w:rsidP="00902F71">
      <w:pPr>
        <w:pStyle w:val="NormalWeb"/>
        <w:spacing w:line="360" w:lineRule="auto"/>
        <w:jc w:val="both"/>
      </w:pPr>
      <w:r>
        <w:t>Ban Nữ công phối hợp cùng với Ban chấp hành Công đoàn luôn quan tâm chăm lo đến công tác phát triển Đảng viên nữ.</w:t>
      </w:r>
    </w:p>
    <w:p w:rsidR="00902F71" w:rsidRDefault="00902F71" w:rsidP="00902F71">
      <w:pPr>
        <w:pStyle w:val="NormalWeb"/>
        <w:spacing w:line="360" w:lineRule="auto"/>
        <w:jc w:val="both"/>
      </w:pPr>
      <w:r>
        <w:t xml:space="preserve">Ban nữ công thường xuyên kết hợp với BCH Công đoàn, chuyên môn tổ chức tốt phong trào thi đua "Dạy </w:t>
      </w:r>
      <w:proofErr w:type="gramStart"/>
      <w:r>
        <w:t>tốt "</w:t>
      </w:r>
      <w:proofErr w:type="gramEnd"/>
      <w:r>
        <w:t xml:space="preserve"> để chào mừng các ngày 20/ 10; 20/11; 8/3…</w:t>
      </w:r>
    </w:p>
    <w:p w:rsidR="00902F71" w:rsidRDefault="00902F71" w:rsidP="00902F71">
      <w:pPr>
        <w:pStyle w:val="NormalWeb"/>
        <w:spacing w:line="360" w:lineRule="auto"/>
        <w:jc w:val="both"/>
      </w:pPr>
      <w:r>
        <w:t>Tổ chức tốt các buổi mít tinh, tọa đàm và hoạt động văn hóa văn nghệ, TDTT chào mừng các ngày lễ lớn như: 20/10; 20/11; 8/3…</w:t>
      </w:r>
    </w:p>
    <w:p w:rsidR="00902F71" w:rsidRDefault="00902F71" w:rsidP="00902F71">
      <w:pPr>
        <w:pStyle w:val="NormalWeb"/>
        <w:spacing w:line="360" w:lineRule="auto"/>
        <w:jc w:val="both"/>
      </w:pPr>
      <w:r>
        <w:t>Thực hiện tốt phong trào thi đua "Giỏi việc trường - Đảm việc nhà" năm học qua đã bình xét được 20 chị đạt danh hiệu phụ nữ "Hai giỏi".</w:t>
      </w:r>
    </w:p>
    <w:p w:rsidR="00902F71" w:rsidRDefault="00902F71" w:rsidP="00902F71">
      <w:pPr>
        <w:pStyle w:val="NormalWeb"/>
        <w:spacing w:line="360" w:lineRule="auto"/>
        <w:jc w:val="both"/>
      </w:pPr>
      <w:r>
        <w:lastRenderedPageBreak/>
        <w:t xml:space="preserve">Kết hợp với tổ chuyên môn mở chuyên đề các môn học về đổi mới nội dung phương pháp giảng dạy </w:t>
      </w:r>
      <w:proofErr w:type="gramStart"/>
      <w:r>
        <w:t>theo</w:t>
      </w:r>
      <w:proofErr w:type="gramEnd"/>
      <w:r>
        <w:t xml:space="preserve"> chương trình mới.</w:t>
      </w:r>
    </w:p>
    <w:p w:rsidR="00902F71" w:rsidRDefault="00902F71" w:rsidP="00902F71">
      <w:pPr>
        <w:pStyle w:val="NormalWeb"/>
        <w:spacing w:line="360" w:lineRule="auto"/>
        <w:jc w:val="both"/>
      </w:pPr>
      <w:r>
        <w:t>Thực hiện tốt quy chế chuyên môn của ngành cũng như của trường quy định.</w:t>
      </w:r>
    </w:p>
    <w:p w:rsidR="00902F71" w:rsidRDefault="00902F71" w:rsidP="00902F71">
      <w:pPr>
        <w:pStyle w:val="NormalWeb"/>
        <w:spacing w:line="360" w:lineRule="auto"/>
        <w:jc w:val="both"/>
      </w:pPr>
      <w:r>
        <w:t xml:space="preserve">b. Công tác giám sát thực hiện </w:t>
      </w:r>
      <w:hyperlink r:id="rId4" w:history="1">
        <w:r w:rsidRPr="00181681">
          <w:rPr>
            <w:rStyle w:val="Hyperlink"/>
            <w:color w:val="000000"/>
          </w:rPr>
          <w:t xml:space="preserve">chế độ chính sách đối với </w:t>
        </w:r>
        <w:proofErr w:type="gramStart"/>
        <w:r w:rsidRPr="00181681">
          <w:rPr>
            <w:rStyle w:val="Hyperlink"/>
            <w:color w:val="000000"/>
          </w:rPr>
          <w:t>lao</w:t>
        </w:r>
        <w:proofErr w:type="gramEnd"/>
        <w:r w:rsidRPr="00181681">
          <w:rPr>
            <w:rStyle w:val="Hyperlink"/>
            <w:color w:val="000000"/>
          </w:rPr>
          <w:t xml:space="preserve"> động nữ</w:t>
        </w:r>
      </w:hyperlink>
    </w:p>
    <w:p w:rsidR="00902F71" w:rsidRDefault="00902F71" w:rsidP="00902F71">
      <w:pPr>
        <w:pStyle w:val="NormalWeb"/>
        <w:spacing w:line="360" w:lineRule="auto"/>
        <w:jc w:val="both"/>
      </w:pPr>
      <w:r>
        <w:t xml:space="preserve">Ban nữ công giám sát việc thực hiện chế độ chính sách của đoàn viên </w:t>
      </w:r>
      <w:proofErr w:type="gramStart"/>
      <w:r>
        <w:t>lao</w:t>
      </w:r>
      <w:proofErr w:type="gramEnd"/>
      <w:r>
        <w:t xml:space="preserve"> động nữ, bảo vệ quyền lợi ích chính đáng cho chị em.</w:t>
      </w:r>
    </w:p>
    <w:p w:rsidR="00902F71" w:rsidRDefault="00902F71" w:rsidP="00902F71">
      <w:pPr>
        <w:pStyle w:val="NormalWeb"/>
        <w:spacing w:line="360" w:lineRule="auto"/>
        <w:jc w:val="both"/>
      </w:pPr>
      <w:r>
        <w:t xml:space="preserve">Các chế độ chính sách cho </w:t>
      </w:r>
      <w:proofErr w:type="gramStart"/>
      <w:r>
        <w:t>lao</w:t>
      </w:r>
      <w:proofErr w:type="gramEnd"/>
      <w:r>
        <w:t xml:space="preserve"> động nữ được thực hiện đầy đủ, tạo điều kiện để chị em hoàn thành tốt nhiệm vụ được giao.</w:t>
      </w:r>
    </w:p>
    <w:p w:rsidR="00902F71" w:rsidRDefault="00902F71" w:rsidP="00902F71">
      <w:pPr>
        <w:pStyle w:val="NormalWeb"/>
        <w:spacing w:line="360" w:lineRule="auto"/>
        <w:jc w:val="both"/>
      </w:pPr>
      <w:r>
        <w:t>Việc xây dựng các loại quỹ của Công đoàn đã góp phần giúp đỡ chị em phát triển kinh tế gia đình và tổ chức tham quan du lịch. Ban nữ công cùng với Ban chấp hành công đoàn vận động đoàn viên đóng góp ủng hộ cho thăm hỏi đoàn viên bị ốm nằm viện, bị bệnh.</w:t>
      </w:r>
    </w:p>
    <w:p w:rsidR="00902F71" w:rsidRDefault="00902F71" w:rsidP="00902F71">
      <w:pPr>
        <w:pStyle w:val="NormalWeb"/>
        <w:spacing w:line="360" w:lineRule="auto"/>
        <w:jc w:val="both"/>
      </w:pPr>
      <w:r>
        <w:t>Nhiều đoàn viên nữ đã dạy giúp nhau khi gia đình, bản thân đoàn viên công đoàn bị ốm, có việc đột xuất.</w:t>
      </w:r>
    </w:p>
    <w:p w:rsidR="00902F71" w:rsidRDefault="00902F71" w:rsidP="00902F71">
      <w:pPr>
        <w:pStyle w:val="NormalWeb"/>
        <w:spacing w:line="360" w:lineRule="auto"/>
        <w:jc w:val="both"/>
      </w:pPr>
      <w:r>
        <w:t>Công đoàn đã làm tốt công tác thăm hỏi những gia đình chị em ốm đau hoặc gặp chuyện vui buồn.</w:t>
      </w:r>
    </w:p>
    <w:p w:rsidR="00902F71" w:rsidRDefault="00902F71" w:rsidP="00902F71">
      <w:pPr>
        <w:pStyle w:val="NormalWeb"/>
        <w:spacing w:line="360" w:lineRule="auto"/>
        <w:jc w:val="both"/>
      </w:pPr>
      <w:r>
        <w:t>Việc chăm sóc sức khỏe cho chị em nữ cũng được quan tâm như vận động chị em khám sức khỏe định kỳ, luyện tập thể dục thể thao để tăng cường sức khỏe.</w:t>
      </w:r>
    </w:p>
    <w:p w:rsidR="00902F71" w:rsidRDefault="00902F71" w:rsidP="00902F71">
      <w:pPr>
        <w:pStyle w:val="NormalWeb"/>
        <w:spacing w:line="360" w:lineRule="auto"/>
        <w:jc w:val="both"/>
      </w:pPr>
      <w:r>
        <w:t>c. Phong trào thi đua Hai giỏi:</w:t>
      </w:r>
    </w:p>
    <w:p w:rsidR="00902F71" w:rsidRDefault="00902F71" w:rsidP="00902F71">
      <w:pPr>
        <w:pStyle w:val="NormalWeb"/>
        <w:spacing w:line="360" w:lineRule="auto"/>
        <w:jc w:val="both"/>
      </w:pPr>
      <w:r>
        <w:t>Phong trào “Giỏi việc trường - đảm việc nhà” được lồng ghép với phong trào thi đua “Hai tốt” và các cuộc vận động lớn của ngành như:</w:t>
      </w:r>
    </w:p>
    <w:p w:rsidR="00902F71" w:rsidRDefault="00902F71" w:rsidP="00902F71">
      <w:pPr>
        <w:pStyle w:val="NormalWeb"/>
        <w:spacing w:line="360" w:lineRule="auto"/>
        <w:jc w:val="both"/>
      </w:pPr>
      <w:r>
        <w:t>+ Vận động chị em tự bồi dưỡng, giúp nhau đổi mới phương pháp giảng dạy thông qua các hình thức như: Sinh hoạt tổ chuyên môn, tổ chức các chuyên đề, phong trào soạn giảng, động viên chị em đăng ký tiết dạy xuất sắc nhân ngày nhà giáo Việt Nam:</w:t>
      </w:r>
    </w:p>
    <w:p w:rsidR="00902F71" w:rsidRDefault="00902F71" w:rsidP="00902F71">
      <w:pPr>
        <w:pStyle w:val="NormalWeb"/>
        <w:spacing w:line="360" w:lineRule="auto"/>
        <w:jc w:val="both"/>
      </w:pPr>
      <w:r>
        <w:lastRenderedPageBreak/>
        <w:t xml:space="preserve">Các hoạt động kỷ niệm các ngày lễ lớn trong năm như 20/10; 8/3 được Ban Nữ công trường cụ thể hóa nội dung và đổi mới phương thức hoạt động </w:t>
      </w:r>
      <w:proofErr w:type="gramStart"/>
      <w:r>
        <w:t>thu</w:t>
      </w:r>
      <w:proofErr w:type="gramEnd"/>
      <w:r>
        <w:t xml:space="preserve"> hút đông đảo chị em tham gia như:</w:t>
      </w:r>
    </w:p>
    <w:p w:rsidR="00902F71" w:rsidRDefault="00902F71" w:rsidP="00902F71">
      <w:pPr>
        <w:pStyle w:val="NormalWeb"/>
        <w:spacing w:line="360" w:lineRule="auto"/>
        <w:jc w:val="both"/>
      </w:pPr>
      <w:r>
        <w:t>+ Đã tổ chức sinh hoạt 20/10 bằng nhiều hình thức, nội dung phong phú. Bình xét đánh giá công nhận danh hiệu “Nữ hai giỏi” cho nữ cán bộ, giáo viên, nhân viên: …. chị đạt “Nữ hai giỏi” và khen thưởng cho những chị em đạt thành tích xuất sắc trong phong trào “Giỏi việc nước, đảm việc nhà”</w:t>
      </w:r>
    </w:p>
    <w:p w:rsidR="00902F71" w:rsidRDefault="00902F71" w:rsidP="00902F71">
      <w:pPr>
        <w:pStyle w:val="NormalWeb"/>
        <w:spacing w:line="360" w:lineRule="auto"/>
        <w:jc w:val="both"/>
      </w:pPr>
      <w:r>
        <w:t xml:space="preserve">+ Đã tổ chức sinh hoạt ngày 8/3: 100% cán bộ nữ công tham gia lễ mít tinh kỷ niệm </w:t>
      </w:r>
      <w:hyperlink r:id="rId5" w:history="1">
        <w:r w:rsidRPr="00181681">
          <w:rPr>
            <w:rStyle w:val="Hyperlink"/>
            <w:color w:val="000000"/>
          </w:rPr>
          <w:t>ngày Quốc tế Phụ Nữ</w:t>
        </w:r>
      </w:hyperlink>
      <w:r w:rsidRPr="00181681">
        <w:rPr>
          <w:color w:val="000000"/>
        </w:rPr>
        <w:t xml:space="preserve">. Có ……. gia đình cán bộ, giáo viên, nhân viên nữ đạt gia đình văn </w:t>
      </w:r>
      <w:proofErr w:type="gramStart"/>
      <w:r w:rsidRPr="00181681">
        <w:rPr>
          <w:color w:val="000000"/>
        </w:rPr>
        <w:t xml:space="preserve">hóa </w:t>
      </w:r>
      <w:r>
        <w:t>.</w:t>
      </w:r>
      <w:proofErr w:type="gramEnd"/>
    </w:p>
    <w:p w:rsidR="00902F71" w:rsidRDefault="00902F71" w:rsidP="00902F71">
      <w:pPr>
        <w:pStyle w:val="NormalWeb"/>
        <w:spacing w:line="360" w:lineRule="auto"/>
        <w:jc w:val="both"/>
      </w:pPr>
      <w:r>
        <w:t xml:space="preserve">Vận động các chị em tham gia tốt các phong trào thi đua, thực hiện tốt các cuộc vận động và phong trào thi đua như: “Xây dựng trường học thân thiện, học sinh tích cực”. Tiếp tục đẩy mạnh các phong trào thi đua “Dạy tốt”, phong trào “Giỏi việc nước, đảm việc nhà”, “Phụ nữ tích cực học tập lao động sáng tạo xây dựng gia đình hạnh phúc”. Động viên nữ CNVCLĐ thực hiện tốt cuộc vận động “Học tập và làm </w:t>
      </w:r>
      <w:proofErr w:type="gramStart"/>
      <w:r>
        <w:t>theo</w:t>
      </w:r>
      <w:proofErr w:type="gramEnd"/>
      <w:r>
        <w:t xml:space="preserve"> tấm gương đạo đức Hồ Chí Minh”, “Mỗi thầy cô giáo là một tấm gương đạo đức, tự học và sáng tạo”…</w:t>
      </w:r>
    </w:p>
    <w:p w:rsidR="00902F71" w:rsidRDefault="00902F71" w:rsidP="00902F71">
      <w:pPr>
        <w:pStyle w:val="NormalWeb"/>
        <w:spacing w:line="360" w:lineRule="auto"/>
        <w:jc w:val="both"/>
      </w:pPr>
      <w:r>
        <w:t>- Thực hiện nghiêm túc cuộc vận động “Hai không” với 4 nội dung.</w:t>
      </w:r>
    </w:p>
    <w:p w:rsidR="00902F71" w:rsidRDefault="00902F71" w:rsidP="00902F71">
      <w:pPr>
        <w:pStyle w:val="NormalWeb"/>
        <w:spacing w:line="360" w:lineRule="auto"/>
        <w:jc w:val="both"/>
      </w:pPr>
      <w:r>
        <w:t>- 100% Các chị em tham gia tốt các cuộc vận động của ngành cũng như của địa phương đề ra.</w:t>
      </w:r>
    </w:p>
    <w:p w:rsidR="00902F71" w:rsidRDefault="00902F71" w:rsidP="00902F71">
      <w:pPr>
        <w:pStyle w:val="NormalWeb"/>
        <w:spacing w:line="360" w:lineRule="auto"/>
        <w:jc w:val="both"/>
      </w:pPr>
      <w:r>
        <w:t>- Vận động chị em tham gia sinh hoạt, hội họp tại địa phương.</w:t>
      </w:r>
    </w:p>
    <w:p w:rsidR="00902F71" w:rsidRDefault="00902F71" w:rsidP="00902F71">
      <w:pPr>
        <w:pStyle w:val="NormalWeb"/>
        <w:spacing w:line="360" w:lineRule="auto"/>
        <w:jc w:val="both"/>
      </w:pPr>
      <w:r>
        <w:t xml:space="preserve">3. Đánh giá </w:t>
      </w:r>
      <w:proofErr w:type="gramStart"/>
      <w:r>
        <w:t>chung</w:t>
      </w:r>
      <w:proofErr w:type="gramEnd"/>
      <w:r>
        <w:t>:</w:t>
      </w:r>
    </w:p>
    <w:p w:rsidR="00902F71" w:rsidRDefault="00902F71" w:rsidP="00902F71">
      <w:pPr>
        <w:pStyle w:val="NormalWeb"/>
        <w:spacing w:line="360" w:lineRule="auto"/>
        <w:jc w:val="both"/>
      </w:pPr>
      <w:r>
        <w:t>1. Ưu điểm:</w:t>
      </w:r>
    </w:p>
    <w:p w:rsidR="00902F71" w:rsidRDefault="00902F71" w:rsidP="00902F71">
      <w:pPr>
        <w:pStyle w:val="NormalWeb"/>
        <w:spacing w:line="360" w:lineRule="auto"/>
        <w:jc w:val="both"/>
      </w:pPr>
      <w:r>
        <w:t>Ban nữ công đã duy trì và tổ chức tốt các hoạt động nữ công.</w:t>
      </w:r>
    </w:p>
    <w:p w:rsidR="00902F71" w:rsidRDefault="00902F71" w:rsidP="00902F71">
      <w:pPr>
        <w:pStyle w:val="NormalWeb"/>
        <w:spacing w:line="360" w:lineRule="auto"/>
        <w:jc w:val="both"/>
      </w:pPr>
      <w:r>
        <w:t>Các hoạt động nữ công được Ban chấp hành công đoàn chỉ đạo, triển khai kịp thời cụ thể trong lịch công tác tháng nên dễ thực hiện.</w:t>
      </w:r>
    </w:p>
    <w:p w:rsidR="00902F71" w:rsidRDefault="00902F71" w:rsidP="00902F71">
      <w:pPr>
        <w:pStyle w:val="NormalWeb"/>
        <w:spacing w:line="360" w:lineRule="auto"/>
        <w:jc w:val="both"/>
      </w:pPr>
      <w:r>
        <w:t xml:space="preserve">Các hoạt động nữ công đem lại nhiều tác dụng tốt trong việc bồi dưỡng, nâng cao năng lực, phẩm chất cho chị em, giúp chị em vừa giỏi việc trường, đảm việc nhà, xây dựng gia đình hạnh phúc, </w:t>
      </w:r>
      <w:r>
        <w:lastRenderedPageBreak/>
        <w:t>đồng thời tạo nên một sự chuyển biến mạnh mẽ về sự tiến bộ của đội ngũ nữ cán bộ, giáo viên, nhân viên trong nhà trường.</w:t>
      </w:r>
    </w:p>
    <w:p w:rsidR="00902F71" w:rsidRDefault="00902F71" w:rsidP="00902F71">
      <w:pPr>
        <w:pStyle w:val="NormalWeb"/>
        <w:spacing w:line="360" w:lineRule="auto"/>
        <w:jc w:val="both"/>
      </w:pPr>
      <w:r>
        <w:t xml:space="preserve">Đội </w:t>
      </w:r>
      <w:proofErr w:type="gramStart"/>
      <w:r>
        <w:t>ngũ</w:t>
      </w:r>
      <w:proofErr w:type="gramEnd"/>
      <w:r>
        <w:t xml:space="preserve"> cán bộ nữ công nhiệt tình, có tinh thần trách nhiệm, có nhiều cố gắng trong công tác đặc biệt là các cô giáo lớn tuổi không ngại khó, ngại khổ luôn nhiệt tình, hăng say với công việc đạt được nhiều thành tích đáng khen ngợi.</w:t>
      </w:r>
    </w:p>
    <w:p w:rsidR="00902F71" w:rsidRDefault="00902F71" w:rsidP="00902F71">
      <w:pPr>
        <w:pStyle w:val="NormalWeb"/>
        <w:spacing w:line="360" w:lineRule="auto"/>
        <w:jc w:val="both"/>
      </w:pPr>
      <w:r>
        <w:t>2. Tồn tại</w:t>
      </w:r>
    </w:p>
    <w:p w:rsidR="00902F71" w:rsidRDefault="00902F71" w:rsidP="00902F71">
      <w:pPr>
        <w:pStyle w:val="NormalWeb"/>
        <w:spacing w:line="360" w:lineRule="auto"/>
        <w:jc w:val="both"/>
      </w:pPr>
      <w:r>
        <w:t>Ban Nữ công nhà trường chưa có kinh nghiệm, chưa được bồi dưỡng về công tác nữ công nên trong quá trình thực hiện công việc còn nhiều thiếu sót.</w:t>
      </w:r>
    </w:p>
    <w:p w:rsidR="00902F71" w:rsidRDefault="00902F71" w:rsidP="00902F71">
      <w:pPr>
        <w:pStyle w:val="NormalWeb"/>
        <w:spacing w:line="360" w:lineRule="auto"/>
        <w:jc w:val="both"/>
      </w:pPr>
      <w:r>
        <w:t>Ban nữ công nhà trường còn phải kiêm nhiệm công việc khác trong trường nên hoạt động nữ công chưa thực sự có chiều sâu.</w:t>
      </w:r>
    </w:p>
    <w:p w:rsidR="00902F71" w:rsidRDefault="00902F71" w:rsidP="00902F71">
      <w:pPr>
        <w:pStyle w:val="NormalWeb"/>
        <w:spacing w:line="360" w:lineRule="auto"/>
        <w:jc w:val="both"/>
      </w:pPr>
      <w:r>
        <w:t>Kinh phí để hoạt động cho công tác nữ công còn hạn hẹp nên ít nhiều ảnh hưởng đến phong trào hoạt động nữ công của đơn vị.</w:t>
      </w:r>
    </w:p>
    <w:p w:rsidR="00902F71" w:rsidRDefault="00902F71" w:rsidP="00902F71">
      <w:pPr>
        <w:pStyle w:val="NormalWeb"/>
        <w:spacing w:line="360" w:lineRule="auto"/>
        <w:jc w:val="both"/>
      </w:pPr>
      <w:r>
        <w:t>Trên đây là bản báo cáo tổng kết công tác nữ công năm học 20…-20…. của BCHCĐ trường</w:t>
      </w:r>
      <w:proofErr w:type="gramStart"/>
      <w:r>
        <w:t>………..,</w:t>
      </w:r>
      <w:proofErr w:type="gramEnd"/>
      <w:r>
        <w:t xml:space="preserve"> rất mong các cấp lãnh đạo đóng góp ý kiến để bản báo cáo hoàn thiện hơn và thực hiện nhiệm vụ tốt hơn trong những năm tiếp theo.</w:t>
      </w:r>
    </w:p>
    <w:tbl>
      <w:tblPr>
        <w:tblW w:w="5000" w:type="pct"/>
        <w:tblCellSpacing w:w="15" w:type="dxa"/>
        <w:tblLook w:val="04A0" w:firstRow="1" w:lastRow="0" w:firstColumn="1" w:lastColumn="0" w:noHBand="0" w:noVBand="1"/>
      </w:tblPr>
      <w:tblGrid>
        <w:gridCol w:w="4680"/>
        <w:gridCol w:w="4680"/>
      </w:tblGrid>
      <w:tr w:rsidR="00902F71" w:rsidTr="00FD7CFD">
        <w:trPr>
          <w:tblCellSpacing w:w="15" w:type="dxa"/>
        </w:trPr>
        <w:tc>
          <w:tcPr>
            <w:tcW w:w="4260" w:type="dxa"/>
            <w:tcMar>
              <w:top w:w="15" w:type="dxa"/>
              <w:left w:w="15" w:type="dxa"/>
              <w:bottom w:w="15" w:type="dxa"/>
              <w:right w:w="15" w:type="dxa"/>
            </w:tcMar>
            <w:vAlign w:val="center"/>
            <w:hideMark/>
          </w:tcPr>
          <w:p w:rsidR="00902F71" w:rsidRDefault="00902F71" w:rsidP="00FD7CFD">
            <w:pPr>
              <w:pStyle w:val="NormalWeb"/>
              <w:spacing w:line="360" w:lineRule="auto"/>
              <w:jc w:val="center"/>
            </w:pPr>
            <w:r>
              <w:rPr>
                <w:rStyle w:val="Strong"/>
              </w:rPr>
              <w:t>Xác Nhận Của BCH Công Đoàn</w:t>
            </w:r>
          </w:p>
          <w:p w:rsidR="00902F71" w:rsidRDefault="00902F71" w:rsidP="00FD7CFD">
            <w:pPr>
              <w:pStyle w:val="NormalWeb"/>
              <w:spacing w:line="360" w:lineRule="auto"/>
              <w:jc w:val="center"/>
            </w:pPr>
            <w:r>
              <w:rPr>
                <w:rStyle w:val="Strong"/>
              </w:rPr>
              <w:t>Chủ Tịch Công Đoàn</w:t>
            </w:r>
          </w:p>
        </w:tc>
        <w:tc>
          <w:tcPr>
            <w:tcW w:w="4260" w:type="dxa"/>
            <w:tcMar>
              <w:top w:w="15" w:type="dxa"/>
              <w:left w:w="15" w:type="dxa"/>
              <w:bottom w:w="15" w:type="dxa"/>
              <w:right w:w="15" w:type="dxa"/>
            </w:tcMar>
            <w:vAlign w:val="center"/>
            <w:hideMark/>
          </w:tcPr>
          <w:p w:rsidR="00902F71" w:rsidRDefault="00902F71" w:rsidP="00FD7CFD">
            <w:pPr>
              <w:pStyle w:val="NormalWeb"/>
              <w:spacing w:line="360" w:lineRule="auto"/>
              <w:jc w:val="center"/>
            </w:pPr>
            <w:r>
              <w:rPr>
                <w:rStyle w:val="Strong"/>
              </w:rPr>
              <w:t>Trưởng Ban Nữ Công</w:t>
            </w:r>
          </w:p>
        </w:tc>
      </w:tr>
    </w:tbl>
    <w:p w:rsidR="006504EE" w:rsidRDefault="00902F71">
      <w:bookmarkStart w:id="0" w:name="_GoBack"/>
      <w:bookmarkEnd w:id="0"/>
    </w:p>
    <w:sectPr w:rsidR="0065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33"/>
    <w:rsid w:val="001811E4"/>
    <w:rsid w:val="001E23BE"/>
    <w:rsid w:val="007C3833"/>
    <w:rsid w:val="0090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CEED-153A-44EB-B6BE-0E509C45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F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02F71"/>
    <w:rPr>
      <w:color w:val="0000FF"/>
      <w:u w:val="single"/>
    </w:rPr>
  </w:style>
  <w:style w:type="paragraph" w:styleId="NormalWeb">
    <w:name w:val="Normal (Web)"/>
    <w:semiHidden/>
    <w:unhideWhenUsed/>
    <w:rsid w:val="00902F7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902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minhkhue.vn/ke-hoach-to-chuc-ngay-quoc-te-phu-nu-8-3.aspx" TargetMode="External"/><Relationship Id="rId4" Type="http://schemas.openxmlformats.org/officeDocument/2006/relationships/hyperlink" Target="https://luatminhkhue.vn/trong-thoi-gian-nuoi-con-duoi-12-thang-tuoi-lao-dong-nu-co-duoc-quyen-di-lam-muon-di-ve-som-hay-kho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2024-12-11T02:31:00Z</dcterms:created>
  <dcterms:modified xsi:type="dcterms:W3CDTF">2024-12-11T02:32:00Z</dcterms:modified>
</cp:coreProperties>
</file>