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3A5" w:rsidRPr="005853A5" w:rsidRDefault="005853A5" w:rsidP="005853A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53A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PHỤ LỤC 2</w:t>
      </w:r>
    </w:p>
    <w:p w:rsidR="005853A5" w:rsidRPr="005853A5" w:rsidRDefault="005853A5" w:rsidP="005853A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 CHẤM ĐIỂM, ĐỀ XUẤT XẾP LOẠI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  <w:t>THƯƠNG LƯỢNG TẬP THỂ, KÝ KẾT VÀ THỰC HIỆN TƯLĐTT DOANH NGHIỆP CỦA CÔNG ĐOÀN CẤP TRÊN TRỰC TIẾP CƠ SỞ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90/HD-TLĐ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17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7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2023)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6792"/>
        <w:gridCol w:w="1887"/>
      </w:tblGrid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Tiêu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chí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Công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chấm</w:t>
            </w:r>
            <w:proofErr w:type="spellEnd"/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 TRÌNH THƯƠNG LƯỢNG TẬP THỂ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xây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Tiến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hành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Lấy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thảo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NỘI DUNG CÓ LỢI HƠN SO VỚI QUY ĐỊNH CỦA PHÁP 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Tiền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giờ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làm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giờ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nghỉ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ngơi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Bữa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ăn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thức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khác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KÝ KẾT VÀ THỰC HIỆN TƯLĐTT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Phổ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biến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sát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Đánh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gửi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IV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 THƯỞNG</w:t>
            </w: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thưởng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ĐIỂM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005853A5" w:rsidRPr="005853A5" w:rsidRDefault="005853A5" w:rsidP="005853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xuất</w:t>
      </w:r>
      <w:proofErr w:type="spellEnd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TƯLĐTT: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</w:t>
      </w:r>
      <w:proofErr w:type="gram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…………………………….. (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:rsidR="005853A5" w:rsidRPr="005853A5" w:rsidRDefault="005853A5" w:rsidP="005853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Lưu ý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Trường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thì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nêu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lý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do.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853A5" w:rsidRPr="005853A5" w:rsidTr="005853A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CÁN BỘ CHẤM</w:t>
            </w: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TM. BAN THƯỜNG VỤ</w:t>
            </w: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CHỦ TỊCH</w:t>
            </w: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đóng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dấu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</w:tbl>
    <w:p w:rsidR="005853A5" w:rsidRPr="005853A5" w:rsidRDefault="005853A5" w:rsidP="005853A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 THẨM ĐỊNH, XẾP LOẠI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  <w:t>THƯƠNG LƯỢNG TẬP THỂ, KÝ KẾT VÀ THỰC HIỆN TƯLĐTT DOANH NGHIỆP CỦA CÔNG ĐOÀN CẤP TỈNH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90/HD-TLĐ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17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7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2023)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09"/>
        <w:gridCol w:w="1143"/>
        <w:gridCol w:w="1620"/>
      </w:tblGrid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Tiêu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chí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Công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chấm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xếp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ban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chuyên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môn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chấm</w:t>
            </w:r>
            <w:proofErr w:type="spellEnd"/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 TRÌNH THƯƠNG LƯỢNG TẬP THỂ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xây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Tiến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hành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Lấy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thảo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NỘI DUNG CÓ LỢI HƠN SO VỚI QUY ĐỊNH CỦA PHÁP LUẬT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Tiền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giờ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làm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giờ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nghỉ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ngơi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Bữa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ăn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thức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khác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KÝ KẾT VÀ THỰC HIỆN TƯLĐTT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Phổ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biến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sát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Đánh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gửi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IV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 THƯỞNG</w:t>
            </w: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thưởng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ĐIỂM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5853A5" w:rsidRPr="005853A5" w:rsidRDefault="005853A5" w:rsidP="005853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lastRenderedPageBreak/>
        <w:t>Xếp</w:t>
      </w:r>
      <w:proofErr w:type="spellEnd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TƯLĐTT: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</w:t>
      </w:r>
      <w:proofErr w:type="gram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:rsidR="005853A5" w:rsidRPr="005853A5" w:rsidRDefault="005853A5" w:rsidP="005853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Lưu ý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Trường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thì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nêu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lý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do.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853A5" w:rsidRPr="005853A5" w:rsidTr="005853A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CÁN BỘ TỔNG HỢP/CHẤM ĐIỂM</w:t>
            </w: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HỘI ĐỒNG THẨM ĐỊNH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TRƯỞNG BAN CHUYÊN MÔN</w:t>
            </w: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CHỦ TỊCH/TRƯỞNG BAN</w:t>
            </w:r>
          </w:p>
        </w:tc>
      </w:tr>
    </w:tbl>
    <w:p w:rsidR="005853A5" w:rsidRPr="005853A5" w:rsidRDefault="005853A5" w:rsidP="005853A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 CHẤM ĐIỂM, XẾP LOẠI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  <w:t>THƯƠNG LƯỢNG TẬP THỂ, KÝ KẾT VÀ THỰC HIỆN TƯLĐTT CÓ NHIỀU DOANH NGHIỆP THAM GIA CỦA CÔNG ĐOÀN CẤP TỈNH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90/HD-TLĐ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17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7 </w:t>
      </w:r>
      <w:proofErr w:type="spellStart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2023)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75"/>
        <w:gridCol w:w="1605"/>
      </w:tblGrid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Tiêu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chí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xếp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ban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chuyên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môn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chấm</w:t>
            </w:r>
            <w:proofErr w:type="spellEnd"/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 TRÌNH THƯƠNG LƯỢNG TẬP THỂ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xây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Tiến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hành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Lấy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thảo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NỘI DUNG CÓ LỢI HƠN SO VỚI QUY ĐỊNH CỦA PHÁP LUẬT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Tiền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giờ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làm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giờ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nghỉ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ngơi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Bữa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ăn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mức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thức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khác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ứng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KÝ KẾT VÀ TỔ CHỨC THỰC HIỆN TƯLĐTT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Phổ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biến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sát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Đánh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sửa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gửi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tới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bên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quản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nước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IV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 THƯỞNG </w:t>
            </w:r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thưởng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5853A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853A5" w:rsidRPr="005853A5" w:rsidTr="005853A5">
        <w:trPr>
          <w:tblCellSpacing w:w="0" w:type="dxa"/>
        </w:trPr>
        <w:tc>
          <w:tcPr>
            <w:tcW w:w="4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TỔNG ĐIỂM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53A5" w:rsidRPr="005853A5" w:rsidRDefault="005853A5" w:rsidP="0058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005853A5" w:rsidRPr="005853A5" w:rsidRDefault="005853A5" w:rsidP="005853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TƯLĐTT: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…………………………. (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:rsidR="005853A5" w:rsidRPr="005853A5" w:rsidRDefault="005853A5" w:rsidP="005853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53A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Lưu ý:</w:t>
      </w:r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 Trường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thì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nêu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lý</w:t>
      </w:r>
      <w:proofErr w:type="spellEnd"/>
      <w:r w:rsidRPr="005853A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do.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853A5" w:rsidRPr="005853A5" w:rsidTr="005853A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CÁN BỘ TỔNG HỢP/CHẤM ĐIỂM</w:t>
            </w: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5853A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3A5" w:rsidRPr="005853A5" w:rsidRDefault="005853A5" w:rsidP="0058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HỘI ĐỒNG THẨM ĐỊNH </w:t>
            </w:r>
            <w:proofErr w:type="spellStart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TRƯỞNG BAN CHUYÊN MÔN</w:t>
            </w:r>
            <w:r w:rsidRPr="0058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CHỦ TỊCH/TRƯỞNG BAN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A5"/>
    <w:rsid w:val="001560B2"/>
    <w:rsid w:val="005853A5"/>
    <w:rsid w:val="005B417D"/>
    <w:rsid w:val="005B4D1D"/>
    <w:rsid w:val="0071134A"/>
    <w:rsid w:val="00904FCA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A2E83-8B83-44E1-A22E-8E082E55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3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2025-01-07T04:09:00Z</dcterms:created>
  <dcterms:modified xsi:type="dcterms:W3CDTF">2025-01-07T04:09:00Z</dcterms:modified>
</cp:coreProperties>
</file>