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A3" w:rsidRPr="00C216A3" w:rsidRDefault="00C216A3" w:rsidP="00C216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C216A3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IV</w:t>
      </w:r>
      <w:bookmarkEnd w:id="0"/>
    </w:p>
    <w:p w:rsidR="00C216A3" w:rsidRPr="00C216A3" w:rsidRDefault="00C216A3" w:rsidP="00C216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C216A3">
        <w:rPr>
          <w:rFonts w:ascii="Arial" w:eastAsia="Times New Roman" w:hAnsi="Arial" w:cs="Arial"/>
          <w:color w:val="000000"/>
          <w:sz w:val="20"/>
          <w:szCs w:val="20"/>
        </w:rPr>
        <w:t>DANH SÁCH CƠ QUAN CUNG CẤP VÀ CƠ QUAN ĐƯỢC CUNG CẤP TIN DỰ BÁO, CẢNH BÁO THIÊN TAI</w:t>
      </w:r>
      <w:bookmarkEnd w:id="1"/>
      <w:r w:rsidRPr="00C216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C216A3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Quyết định số 18/2021/QĐ-TTg </w:t>
      </w:r>
      <w:r w:rsidRPr="00C216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ngày 22 </w:t>
      </w:r>
      <w:r w:rsidRPr="00C216A3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r w:rsidRPr="00C216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4 năm 2021 của Thủ tướng Chính phủ)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311"/>
        <w:gridCol w:w="2311"/>
        <w:gridCol w:w="2215"/>
        <w:gridCol w:w="1829"/>
      </w:tblGrid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Cơ quan được cung cấp tin dự báo, cảnh báo thiên tai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Cơ</w:t>
            </w:r>
            <w:r w:rsidRPr="00C21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quan cung cấp tin dự báo, cảnh báo thiên tai khí tượng, thủy văn, hải văn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Cơ quan cung cấp tin dự báo, cảnh báo cháy rừng do tự nhiên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Cơ quan cung cấp tin động đất, cảnh báo sóng thần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phòng Trung ương Đảng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phòng Chính phủ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Ban Chỉ đạo quốc gia về phòng, chống thiên tai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Ủy ban Quốc gia ứng phó sự cố, thiên tai và Tìm kiếm cứu nạn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Quốc phòng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Nông nghiệp và Phát triển nông thôn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Công Thương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Giao thông vận tải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Thông tin và Truyền thông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Tài nguyên và Môi trường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Khoa học và Công nghệ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Công 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Đài Tiếng nói Việt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Đài Truyền hình Việt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Thông tấn xã Việt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Báo Nhân dân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Cổng Thông tin điện tử Chính phủ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ty TNH</w:t>
            </w: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MTV thông tin điện tử hàng hải Việt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Viện Vật lý địa cầu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phòng tỉnh ủy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phòng UBND tỉnh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Ban chỉ huy phòng chống thiên tai và tìm kiếm cứu nạn tỉnh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Đài Phát thanh và Truyền hình tỉnh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Sở Tài nguyên và Môi trường tỉnh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Báo hàng ngày của tỉnh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KTTV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Theo đề nghị với Tổng cục Lâm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C216A3" w:rsidRPr="00C216A3" w:rsidTr="00C216A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cơ quan khác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Theo đề nghị với Tổng cục </w:t>
            </w: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KTTV, </w:t>
            </w: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Tài nguyên và Môi trường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Theo đề nghị với Tổng cục Lâm nghiệp, Bộ Nông nghiệp và Phát triển nông thôn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216A3" w:rsidRPr="00C216A3" w:rsidRDefault="00C216A3" w:rsidP="00C216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6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Theo đề nghị với Viện Vật lý địa cầu, Viện Hàn lâm Khoa học và Công nghệ Việt Nam</w:t>
            </w:r>
          </w:p>
        </w:tc>
      </w:tr>
    </w:tbl>
    <w:p w:rsidR="00C216A3" w:rsidRPr="00C216A3" w:rsidRDefault="00C216A3" w:rsidP="00C216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216A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67928" w:rsidRDefault="00367928">
      <w:bookmarkStart w:id="2" w:name="_GoBack"/>
      <w:bookmarkEnd w:id="2"/>
    </w:p>
    <w:sectPr w:rsidR="00367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A3"/>
    <w:rsid w:val="00367928"/>
    <w:rsid w:val="00C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812E0-63E3-4F6C-A3F7-68F45200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2025-03-28T07:35:00Z</dcterms:created>
  <dcterms:modified xsi:type="dcterms:W3CDTF">2025-03-28T07:35:00Z</dcterms:modified>
</cp:coreProperties>
</file>