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67E" w:rsidRPr="008E167E" w:rsidRDefault="008E167E" w:rsidP="008E167E">
      <w:pPr>
        <w:shd w:val="clear" w:color="auto" w:fill="FFFFFF"/>
        <w:spacing w:after="0" w:line="234" w:lineRule="atLeast"/>
        <w:jc w:val="center"/>
        <w:rPr>
          <w:rFonts w:ascii="Arial" w:eastAsia="Times New Roman" w:hAnsi="Arial" w:cs="Arial"/>
          <w:color w:val="000000"/>
          <w:sz w:val="18"/>
          <w:szCs w:val="18"/>
        </w:rPr>
      </w:pPr>
      <w:bookmarkStart w:id="0" w:name="chuong_pl_3"/>
      <w:r w:rsidRPr="008E167E">
        <w:rPr>
          <w:rFonts w:ascii="Arial" w:eastAsia="Times New Roman" w:hAnsi="Arial" w:cs="Arial"/>
          <w:b/>
          <w:bCs/>
          <w:color w:val="000000"/>
          <w:sz w:val="18"/>
          <w:szCs w:val="18"/>
          <w:lang w:val="vi-VN"/>
        </w:rPr>
        <w:t>PHỤ LỤC 2b</w:t>
      </w:r>
      <w:bookmarkEnd w:id="0"/>
    </w:p>
    <w:p w:rsidR="008E167E" w:rsidRPr="008E167E" w:rsidRDefault="008E167E" w:rsidP="008E167E">
      <w:pPr>
        <w:shd w:val="clear" w:color="auto" w:fill="FFFFFF"/>
        <w:spacing w:after="0" w:line="234" w:lineRule="atLeast"/>
        <w:jc w:val="center"/>
        <w:rPr>
          <w:rFonts w:ascii="Arial" w:eastAsia="Times New Roman" w:hAnsi="Arial" w:cs="Arial"/>
          <w:color w:val="000000"/>
          <w:sz w:val="18"/>
          <w:szCs w:val="18"/>
        </w:rPr>
      </w:pPr>
      <w:bookmarkStart w:id="1" w:name="chuong_pl_3_name"/>
      <w:r w:rsidRPr="008E167E">
        <w:rPr>
          <w:rFonts w:ascii="Arial" w:eastAsia="Times New Roman" w:hAnsi="Arial" w:cs="Arial"/>
          <w:color w:val="000000"/>
          <w:sz w:val="20"/>
          <w:szCs w:val="20"/>
        </w:rPr>
        <w:t>BẢNG GIÁ ĐẤT Ở TẠI NÔNG THÔN</w:t>
      </w:r>
      <w:bookmarkEnd w:id="1"/>
      <w:r w:rsidRPr="008E167E">
        <w:rPr>
          <w:rFonts w:ascii="Arial" w:eastAsia="Times New Roman" w:hAnsi="Arial" w:cs="Arial"/>
          <w:color w:val="000000"/>
          <w:sz w:val="20"/>
          <w:szCs w:val="20"/>
        </w:rPr>
        <w:br/>
      </w:r>
      <w:r w:rsidRPr="008E167E">
        <w:rPr>
          <w:rFonts w:ascii="Arial" w:eastAsia="Times New Roman" w:hAnsi="Arial" w:cs="Arial"/>
          <w:i/>
          <w:iCs/>
          <w:color w:val="000000"/>
          <w:sz w:val="20"/>
          <w:szCs w:val="20"/>
          <w:lang w:val="vi-VN"/>
        </w:rPr>
        <w:t>(Ban hành Kèm theo Nghị quyết số </w:t>
      </w:r>
      <w:r w:rsidRPr="008E167E">
        <w:rPr>
          <w:rFonts w:ascii="Arial" w:eastAsia="Times New Roman" w:hAnsi="Arial" w:cs="Arial"/>
          <w:i/>
          <w:iCs/>
          <w:color w:val="000000"/>
          <w:sz w:val="20"/>
          <w:szCs w:val="20"/>
        </w:rPr>
        <w:t>01</w:t>
      </w:r>
      <w:r w:rsidRPr="008E167E">
        <w:rPr>
          <w:rFonts w:ascii="Arial" w:eastAsia="Times New Roman" w:hAnsi="Arial" w:cs="Arial"/>
          <w:i/>
          <w:iCs/>
          <w:color w:val="000000"/>
          <w:sz w:val="20"/>
          <w:szCs w:val="20"/>
          <w:lang w:val="vi-VN"/>
        </w:rPr>
        <w:t>/202</w:t>
      </w:r>
      <w:r w:rsidRPr="008E167E">
        <w:rPr>
          <w:rFonts w:ascii="Arial" w:eastAsia="Times New Roman" w:hAnsi="Arial" w:cs="Arial"/>
          <w:i/>
          <w:iCs/>
          <w:color w:val="000000"/>
          <w:sz w:val="20"/>
          <w:szCs w:val="20"/>
        </w:rPr>
        <w:t>6</w:t>
      </w:r>
      <w:r w:rsidRPr="008E167E">
        <w:rPr>
          <w:rFonts w:ascii="Arial" w:eastAsia="Times New Roman" w:hAnsi="Arial" w:cs="Arial"/>
          <w:i/>
          <w:iCs/>
          <w:color w:val="000000"/>
          <w:sz w:val="20"/>
          <w:szCs w:val="20"/>
          <w:lang w:val="vi-VN"/>
        </w:rPr>
        <w:t>/NQ-HĐND ngày 01 tháng </w:t>
      </w:r>
      <w:r w:rsidRPr="008E167E">
        <w:rPr>
          <w:rFonts w:ascii="Arial" w:eastAsia="Times New Roman" w:hAnsi="Arial" w:cs="Arial"/>
          <w:i/>
          <w:iCs/>
          <w:color w:val="000000"/>
          <w:sz w:val="20"/>
          <w:szCs w:val="20"/>
        </w:rPr>
        <w:t>01</w:t>
      </w:r>
      <w:r w:rsidRPr="008E167E">
        <w:rPr>
          <w:rFonts w:ascii="Arial" w:eastAsia="Times New Roman" w:hAnsi="Arial" w:cs="Arial"/>
          <w:i/>
          <w:iCs/>
          <w:color w:val="000000"/>
          <w:sz w:val="20"/>
          <w:szCs w:val="20"/>
          <w:lang w:val="vi-VN"/>
        </w:rPr>
        <w:t> năm 202</w:t>
      </w:r>
      <w:r w:rsidRPr="008E167E">
        <w:rPr>
          <w:rFonts w:ascii="Arial" w:eastAsia="Times New Roman" w:hAnsi="Arial" w:cs="Arial"/>
          <w:i/>
          <w:iCs/>
          <w:color w:val="000000"/>
          <w:sz w:val="20"/>
          <w:szCs w:val="20"/>
        </w:rPr>
        <w:t>6</w:t>
      </w:r>
      <w:r w:rsidRPr="008E167E">
        <w:rPr>
          <w:rFonts w:ascii="Arial" w:eastAsia="Times New Roman" w:hAnsi="Arial" w:cs="Arial"/>
          <w:i/>
          <w:iCs/>
          <w:color w:val="000000"/>
          <w:sz w:val="20"/>
          <w:szCs w:val="20"/>
          <w:lang w:val="vi-VN"/>
        </w:rPr>
        <w:t> của Hội đồng nhân dân tỉnh Đồng Tháp)</w:t>
      </w:r>
    </w:p>
    <w:p w:rsidR="008E167E" w:rsidRPr="008E167E" w:rsidRDefault="008E167E" w:rsidP="008E167E">
      <w:pPr>
        <w:shd w:val="clear" w:color="auto" w:fill="FFFFFF"/>
        <w:spacing w:before="120" w:after="120" w:line="234" w:lineRule="atLeast"/>
        <w:jc w:val="right"/>
        <w:rPr>
          <w:rFonts w:ascii="Arial" w:eastAsia="Times New Roman" w:hAnsi="Arial" w:cs="Arial"/>
          <w:color w:val="000000"/>
          <w:sz w:val="18"/>
          <w:szCs w:val="18"/>
        </w:rPr>
      </w:pPr>
      <w:r w:rsidRPr="008E167E">
        <w:rPr>
          <w:rFonts w:ascii="Arial" w:eastAsia="Times New Roman" w:hAnsi="Arial" w:cs="Arial"/>
          <w:i/>
          <w:iCs/>
          <w:color w:val="000000"/>
          <w:sz w:val="20"/>
          <w:szCs w:val="20"/>
        </w:rPr>
        <w:t> Đơn vị tính: nghìn đồng/m</w:t>
      </w:r>
      <w:r w:rsidRPr="008E167E">
        <w:rPr>
          <w:rFonts w:ascii="Arial" w:eastAsia="Times New Roman" w:hAnsi="Arial" w:cs="Arial"/>
          <w:i/>
          <w:iCs/>
          <w:color w:val="000000"/>
          <w:sz w:val="20"/>
          <w:szCs w:val="20"/>
          <w:vertAlign w:val="superscript"/>
        </w:rPr>
        <w:t>2</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1. </w:t>
      </w:r>
      <w:r w:rsidRPr="008E167E">
        <w:rPr>
          <w:rFonts w:ascii="Arial" w:eastAsia="Times New Roman" w:hAnsi="Arial" w:cs="Arial"/>
          <w:b/>
          <w:bCs/>
          <w:color w:val="000000"/>
          <w:sz w:val="20"/>
          <w:szCs w:val="20"/>
        </w:rPr>
        <w:t>Đ</w:t>
      </w:r>
      <w:r w:rsidRPr="008E167E">
        <w:rPr>
          <w:rFonts w:ascii="Arial" w:eastAsia="Times New Roman" w:hAnsi="Arial" w:cs="Arial"/>
          <w:b/>
          <w:bCs/>
          <w:color w:val="000000"/>
          <w:sz w:val="20"/>
          <w:szCs w:val="20"/>
          <w:lang w:val="vi-VN"/>
        </w:rPr>
        <w:t>ịa bàn phường Đạo Thạnh, phường Mỹ Phong, phường Thới Sơn, phường Trung An</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750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450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2 </w:t>
      </w:r>
      <w:r w:rsidRPr="008E167E">
        <w:rPr>
          <w:rFonts w:ascii="Arial" w:eastAsia="Times New Roman" w:hAnsi="Arial" w:cs="Arial"/>
          <w:b/>
          <w:bCs/>
          <w:color w:val="000000"/>
          <w:sz w:val="20"/>
          <w:szCs w:val="20"/>
          <w:lang w:val="vi-VN"/>
        </w:rPr>
        <w:t>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đất thuộc địa bàn xã trước khi sáp nhập: </w:t>
      </w:r>
      <w:r w:rsidRPr="008E167E">
        <w:rPr>
          <w:rFonts w:ascii="Arial" w:eastAsia="Times New Roman" w:hAnsi="Arial" w:cs="Arial"/>
          <w:color w:val="000000"/>
          <w:sz w:val="20"/>
          <w:szCs w:val="20"/>
          <w:lang w:val="vi-VN"/>
        </w:rPr>
        <w:t>phường Đạo Thạnh (</w:t>
      </w:r>
      <w:r w:rsidRPr="008E167E">
        <w:rPr>
          <w:rFonts w:ascii="Arial" w:eastAsia="Times New Roman" w:hAnsi="Arial" w:cs="Arial"/>
          <w:color w:val="000000"/>
          <w:sz w:val="20"/>
          <w:szCs w:val="20"/>
        </w:rPr>
        <w:t>địa bàn xã Đạo Thạnh </w:t>
      </w:r>
      <w:r w:rsidRPr="008E167E">
        <w:rPr>
          <w:rFonts w:ascii="Arial" w:eastAsia="Times New Roman" w:hAnsi="Arial" w:cs="Arial"/>
          <w:color w:val="000000"/>
          <w:sz w:val="20"/>
          <w:szCs w:val="20"/>
          <w:lang w:val="vi-VN"/>
        </w:rPr>
        <w:t>trước</w:t>
      </w:r>
      <w:r w:rsidRPr="008E167E">
        <w:rPr>
          <w:rFonts w:ascii="Arial" w:eastAsia="Times New Roman" w:hAnsi="Arial" w:cs="Arial"/>
          <w:color w:val="000000"/>
          <w:sz w:val="20"/>
          <w:szCs w:val="20"/>
        </w:rPr>
        <w:t> khi</w:t>
      </w:r>
      <w:r w:rsidRPr="008E167E">
        <w:rPr>
          <w:rFonts w:ascii="Arial" w:eastAsia="Times New Roman" w:hAnsi="Arial" w:cs="Arial"/>
          <w:color w:val="000000"/>
          <w:sz w:val="20"/>
          <w:szCs w:val="20"/>
          <w:lang w:val="vi-VN"/>
        </w:rPr>
        <w:t> sáp nhập), phường Mỹ Phong (địa bàn </w:t>
      </w:r>
      <w:r w:rsidRPr="008E167E">
        <w:rPr>
          <w:rFonts w:ascii="Arial" w:eastAsia="Times New Roman" w:hAnsi="Arial" w:cs="Arial"/>
          <w:color w:val="000000"/>
          <w:sz w:val="20"/>
          <w:szCs w:val="20"/>
        </w:rPr>
        <w:t>xã Tân Mỹ Chánh, xã Mỹ Phong</w:t>
      </w:r>
      <w:r w:rsidRPr="008E167E">
        <w:rPr>
          <w:rFonts w:ascii="Arial" w:eastAsia="Times New Roman" w:hAnsi="Arial" w:cs="Arial"/>
          <w:color w:val="000000"/>
          <w:sz w:val="20"/>
          <w:szCs w:val="20"/>
          <w:lang w:val="vi-VN"/>
        </w:rPr>
        <w:t> trước</w:t>
      </w:r>
      <w:r w:rsidRPr="008E167E">
        <w:rPr>
          <w:rFonts w:ascii="Arial" w:eastAsia="Times New Roman" w:hAnsi="Arial" w:cs="Arial"/>
          <w:color w:val="000000"/>
          <w:sz w:val="20"/>
          <w:szCs w:val="20"/>
        </w:rPr>
        <w:t> khi</w:t>
      </w:r>
      <w:r w:rsidRPr="008E167E">
        <w:rPr>
          <w:rFonts w:ascii="Arial" w:eastAsia="Times New Roman" w:hAnsi="Arial" w:cs="Arial"/>
          <w:color w:val="000000"/>
          <w:sz w:val="20"/>
          <w:szCs w:val="20"/>
          <w:lang w:val="vi-VN"/>
        </w:rPr>
        <w:t> sáp nhập), phường Thới Sơn (địa bàn </w:t>
      </w:r>
      <w:r w:rsidRPr="008E167E">
        <w:rPr>
          <w:rFonts w:ascii="Arial" w:eastAsia="Times New Roman" w:hAnsi="Arial" w:cs="Arial"/>
          <w:color w:val="000000"/>
          <w:sz w:val="20"/>
          <w:szCs w:val="20"/>
        </w:rPr>
        <w:t>xã Thới Sơn </w:t>
      </w:r>
      <w:r w:rsidRPr="008E167E">
        <w:rPr>
          <w:rFonts w:ascii="Arial" w:eastAsia="Times New Roman" w:hAnsi="Arial" w:cs="Arial"/>
          <w:color w:val="000000"/>
          <w:sz w:val="20"/>
          <w:szCs w:val="20"/>
          <w:lang w:val="vi-VN"/>
        </w:rPr>
        <w:t>trước</w:t>
      </w:r>
      <w:r w:rsidRPr="008E167E">
        <w:rPr>
          <w:rFonts w:ascii="Arial" w:eastAsia="Times New Roman" w:hAnsi="Arial" w:cs="Arial"/>
          <w:color w:val="000000"/>
          <w:sz w:val="20"/>
          <w:szCs w:val="20"/>
        </w:rPr>
        <w:t> khi</w:t>
      </w:r>
      <w:r w:rsidRPr="008E167E">
        <w:rPr>
          <w:rFonts w:ascii="Arial" w:eastAsia="Times New Roman" w:hAnsi="Arial" w:cs="Arial"/>
          <w:color w:val="000000"/>
          <w:sz w:val="20"/>
          <w:szCs w:val="20"/>
          <w:lang w:val="vi-VN"/>
        </w:rPr>
        <w:t> sáp nhập), phường Trung An (địa bàn </w:t>
      </w:r>
      <w:r w:rsidRPr="008E167E">
        <w:rPr>
          <w:rFonts w:ascii="Arial" w:eastAsia="Times New Roman" w:hAnsi="Arial" w:cs="Arial"/>
          <w:color w:val="000000"/>
          <w:sz w:val="20"/>
          <w:szCs w:val="20"/>
        </w:rPr>
        <w:t>xã Phước Thạnh, xã Trung An </w:t>
      </w:r>
      <w:r w:rsidRPr="008E167E">
        <w:rPr>
          <w:rFonts w:ascii="Arial" w:eastAsia="Times New Roman" w:hAnsi="Arial" w:cs="Arial"/>
          <w:color w:val="000000"/>
          <w:sz w:val="20"/>
          <w:szCs w:val="20"/>
          <w:lang w:val="vi-VN"/>
        </w:rPr>
        <w:t>trước khi sáp nhập)</w:t>
      </w:r>
      <w:r w:rsidRPr="008E167E">
        <w:rPr>
          <w:rFonts w:ascii="Arial" w:eastAsia="Times New Roman" w:hAnsi="Arial" w:cs="Arial"/>
          <w:color w:val="000000"/>
          <w:sz w:val="20"/>
          <w:szCs w:val="20"/>
        </w:rPr>
        <w:t>.</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2. Đ</w:t>
      </w:r>
      <w:r w:rsidRPr="008E167E">
        <w:rPr>
          <w:rFonts w:ascii="Arial" w:eastAsia="Times New Roman" w:hAnsi="Arial" w:cs="Arial"/>
          <w:b/>
          <w:bCs/>
          <w:color w:val="000000"/>
          <w:sz w:val="20"/>
          <w:szCs w:val="20"/>
          <w:lang w:val="vi-VN"/>
        </w:rPr>
        <w:t>ịa bàn phường Cao Lãnh, phường Mỹ Ngãi, phường Mỹ Trà</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800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760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700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đất thuộc địa bàn xã trước khi sáp nhập</w:t>
      </w:r>
      <w:r w:rsidRPr="008E167E">
        <w:rPr>
          <w:rFonts w:ascii="Arial" w:eastAsia="Times New Roman" w:hAnsi="Arial" w:cs="Arial"/>
          <w:color w:val="000000"/>
          <w:sz w:val="20"/>
          <w:szCs w:val="20"/>
          <w:lang w:val="vi-VN"/>
        </w:rPr>
        <w:t>:</w:t>
      </w:r>
      <w:r w:rsidRPr="008E167E">
        <w:rPr>
          <w:rFonts w:ascii="Arial" w:eastAsia="Times New Roman" w:hAnsi="Arial" w:cs="Arial"/>
          <w:b/>
          <w:bCs/>
          <w:color w:val="000000"/>
          <w:sz w:val="20"/>
          <w:szCs w:val="20"/>
          <w:lang w:val="vi-VN"/>
        </w:rPr>
        <w:t> </w:t>
      </w:r>
      <w:r w:rsidRPr="008E167E">
        <w:rPr>
          <w:rFonts w:ascii="Arial" w:eastAsia="Times New Roman" w:hAnsi="Arial" w:cs="Arial"/>
          <w:color w:val="000000"/>
          <w:sz w:val="20"/>
          <w:szCs w:val="20"/>
          <w:lang w:val="vi-VN"/>
        </w:rPr>
        <w:t>phường </w:t>
      </w:r>
      <w:r w:rsidRPr="008E167E">
        <w:rPr>
          <w:rFonts w:ascii="Arial" w:eastAsia="Times New Roman" w:hAnsi="Arial" w:cs="Arial"/>
          <w:color w:val="000000"/>
          <w:sz w:val="20"/>
          <w:szCs w:val="20"/>
        </w:rPr>
        <w:t>Cao Lãnh (địa bàn xã Hòa An, xã Tịnh Thới, xã Tân Thuận Đông, xã Tân Thuận Tây trước khi sáp nhập)</w:t>
      </w:r>
      <w:r w:rsidRPr="008E167E">
        <w:rPr>
          <w:rFonts w:ascii="Arial" w:eastAsia="Times New Roman" w:hAnsi="Arial" w:cs="Arial"/>
          <w:color w:val="000000"/>
          <w:sz w:val="20"/>
          <w:szCs w:val="20"/>
          <w:lang w:val="vi-VN"/>
        </w:rPr>
        <w:t>, phường </w:t>
      </w:r>
      <w:r w:rsidRPr="008E167E">
        <w:rPr>
          <w:rFonts w:ascii="Arial" w:eastAsia="Times New Roman" w:hAnsi="Arial" w:cs="Arial"/>
          <w:color w:val="000000"/>
          <w:sz w:val="20"/>
          <w:szCs w:val="20"/>
        </w:rPr>
        <w:t>Mỹ Ngãi (địa bàn xã Mỹ Tân, xã Tân Nghĩa trước khi sáp nhập)</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phường Mỹ Trà (địa bàn xã Nhị Mỹ, xã An Bình, xã Mỹ Trà </w:t>
      </w:r>
      <w:r w:rsidRPr="008E167E">
        <w:rPr>
          <w:rFonts w:ascii="Arial" w:eastAsia="Times New Roman" w:hAnsi="Arial" w:cs="Arial"/>
          <w:color w:val="000000"/>
          <w:sz w:val="20"/>
          <w:szCs w:val="20"/>
          <w:lang w:val="vi-VN"/>
        </w:rPr>
        <w:t>trước khi sáp nhập</w:t>
      </w:r>
      <w:r w:rsidRPr="008E167E">
        <w:rPr>
          <w:rFonts w:ascii="Arial" w:eastAsia="Times New Roman" w:hAnsi="Arial" w:cs="Arial"/>
          <w:color w:val="000000"/>
          <w:sz w:val="20"/>
          <w:szCs w:val="20"/>
        </w:rPr>
        <w:t>).</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3. Đ</w:t>
      </w:r>
      <w:r w:rsidRPr="008E167E">
        <w:rPr>
          <w:rFonts w:ascii="Arial" w:eastAsia="Times New Roman" w:hAnsi="Arial" w:cs="Arial"/>
          <w:b/>
          <w:bCs/>
          <w:color w:val="000000"/>
          <w:sz w:val="20"/>
          <w:szCs w:val="20"/>
          <w:lang w:val="vi-VN"/>
        </w:rPr>
        <w:t>ịa bàn phường Sa Đéc</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đất thuộc địa bàn xã trước khi sáp nhập</w:t>
      </w:r>
      <w:r w:rsidRPr="008E167E">
        <w:rPr>
          <w:rFonts w:ascii="Arial" w:eastAsia="Times New Roman" w:hAnsi="Arial" w:cs="Arial"/>
          <w:color w:val="000000"/>
          <w:sz w:val="20"/>
          <w:szCs w:val="20"/>
          <w:lang w:val="vi-VN"/>
        </w:rPr>
        <w:t>:</w:t>
      </w:r>
      <w:r w:rsidRPr="008E167E">
        <w:rPr>
          <w:rFonts w:ascii="Arial" w:eastAsia="Times New Roman" w:hAnsi="Arial" w:cs="Arial"/>
          <w:b/>
          <w:bCs/>
          <w:color w:val="000000"/>
          <w:sz w:val="20"/>
          <w:szCs w:val="20"/>
          <w:lang w:val="vi-VN"/>
        </w:rPr>
        <w:t> </w:t>
      </w:r>
      <w:r w:rsidRPr="008E167E">
        <w:rPr>
          <w:rFonts w:ascii="Arial" w:eastAsia="Times New Roman" w:hAnsi="Arial" w:cs="Arial"/>
          <w:color w:val="000000"/>
          <w:sz w:val="20"/>
          <w:szCs w:val="20"/>
        </w:rPr>
        <w:t>phường Sa Đéc</w:t>
      </w:r>
      <w:r w:rsidRPr="008E167E">
        <w:rPr>
          <w:rFonts w:ascii="Arial" w:eastAsia="Times New Roman" w:hAnsi="Arial" w:cs="Arial"/>
          <w:b/>
          <w:bCs/>
          <w:color w:val="000000"/>
          <w:sz w:val="20"/>
          <w:szCs w:val="20"/>
        </w:rPr>
        <w:t> </w:t>
      </w:r>
      <w:r w:rsidRPr="008E167E">
        <w:rPr>
          <w:rFonts w:ascii="Arial" w:eastAsia="Times New Roman" w:hAnsi="Arial" w:cs="Arial"/>
          <w:color w:val="000000"/>
          <w:sz w:val="20"/>
          <w:szCs w:val="20"/>
        </w:rPr>
        <w:t>(xã Tân Khánh Đông, xã Tân Quy Tây</w:t>
      </w:r>
      <w:r w:rsidRPr="008E167E">
        <w:rPr>
          <w:rFonts w:ascii="Arial" w:eastAsia="Times New Roman" w:hAnsi="Arial" w:cs="Arial"/>
          <w:b/>
          <w:bCs/>
          <w:color w:val="000000"/>
          <w:sz w:val="20"/>
          <w:szCs w:val="20"/>
        </w:rPr>
        <w:t> </w:t>
      </w:r>
      <w:r w:rsidRPr="008E167E">
        <w:rPr>
          <w:rFonts w:ascii="Arial" w:eastAsia="Times New Roman" w:hAnsi="Arial" w:cs="Arial"/>
          <w:color w:val="000000"/>
          <w:sz w:val="20"/>
          <w:szCs w:val="20"/>
          <w:lang w:val="vi-VN"/>
        </w:rPr>
        <w:t>trước khi sáp nhập</w:t>
      </w:r>
      <w:r w:rsidRPr="008E167E">
        <w:rPr>
          <w:rFonts w:ascii="Arial" w:eastAsia="Times New Roman" w:hAnsi="Arial" w:cs="Arial"/>
          <w:color w:val="000000"/>
          <w:sz w:val="20"/>
          <w:szCs w:val="20"/>
        </w:rPr>
        <w:t>).</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4. Địa bàn p</w:t>
      </w:r>
      <w:r w:rsidRPr="008E167E">
        <w:rPr>
          <w:rFonts w:ascii="Arial" w:eastAsia="Times New Roman" w:hAnsi="Arial" w:cs="Arial"/>
          <w:b/>
          <w:bCs/>
          <w:color w:val="000000"/>
          <w:sz w:val="20"/>
          <w:szCs w:val="20"/>
          <w:lang w:val="vi-VN"/>
        </w:rPr>
        <w:t>hường Hồng Ngự, phường Thường Lạc, phường An Bình</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lastRenderedPageBreak/>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460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400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đất thuộc địa bàn xã trước khi sáp nhập</w:t>
      </w:r>
      <w:r w:rsidRPr="008E167E">
        <w:rPr>
          <w:rFonts w:ascii="Arial" w:eastAsia="Times New Roman" w:hAnsi="Arial" w:cs="Arial"/>
          <w:color w:val="000000"/>
          <w:sz w:val="20"/>
          <w:szCs w:val="20"/>
          <w:lang w:val="vi-VN"/>
        </w:rPr>
        <w:t>:</w:t>
      </w:r>
      <w:r w:rsidRPr="008E167E">
        <w:rPr>
          <w:rFonts w:ascii="Arial" w:eastAsia="Times New Roman" w:hAnsi="Arial" w:cs="Arial"/>
          <w:color w:val="000000"/>
          <w:sz w:val="20"/>
          <w:szCs w:val="20"/>
        </w:rPr>
        <w:t> phường Hồng Ngự (xã Bình Thạnh, xã Tân Hội</w:t>
      </w:r>
      <w:r w:rsidRPr="008E167E">
        <w:rPr>
          <w:rFonts w:ascii="Arial" w:eastAsia="Times New Roman" w:hAnsi="Arial" w:cs="Arial"/>
          <w:b/>
          <w:bCs/>
          <w:color w:val="000000"/>
          <w:sz w:val="20"/>
          <w:szCs w:val="20"/>
        </w:rPr>
        <w:t> </w:t>
      </w:r>
      <w:r w:rsidRPr="008E167E">
        <w:rPr>
          <w:rFonts w:ascii="Arial" w:eastAsia="Times New Roman" w:hAnsi="Arial" w:cs="Arial"/>
          <w:color w:val="000000"/>
          <w:sz w:val="20"/>
          <w:szCs w:val="20"/>
          <w:lang w:val="vi-VN"/>
        </w:rPr>
        <w:t>trước khi sáp nhập</w:t>
      </w:r>
      <w:r w:rsidRPr="008E167E">
        <w:rPr>
          <w:rFonts w:ascii="Arial" w:eastAsia="Times New Roman" w:hAnsi="Arial" w:cs="Arial"/>
          <w:color w:val="000000"/>
          <w:sz w:val="20"/>
          <w:szCs w:val="20"/>
        </w:rPr>
        <w:t>), phường Thường Lạc (xã Thường Lạc, xã Thường Thới Hậu A).</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5. Địa bàn</w:t>
      </w:r>
      <w:r w:rsidRPr="008E167E">
        <w:rPr>
          <w:rFonts w:ascii="Arial" w:eastAsia="Times New Roman" w:hAnsi="Arial" w:cs="Arial"/>
          <w:b/>
          <w:bCs/>
          <w:color w:val="000000"/>
          <w:sz w:val="20"/>
          <w:szCs w:val="20"/>
          <w:lang w:val="vi-VN"/>
        </w:rPr>
        <w:t> phường Bình Xuân, phường Sơn Qui</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390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295</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235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đất thuộc địa bàn xã trước khi sáp nhập</w:t>
      </w:r>
      <w:r w:rsidRPr="008E167E">
        <w:rPr>
          <w:rFonts w:ascii="Arial" w:eastAsia="Times New Roman" w:hAnsi="Arial" w:cs="Arial"/>
          <w:color w:val="000000"/>
          <w:sz w:val="20"/>
          <w:szCs w:val="20"/>
          <w:lang w:val="vi-VN"/>
        </w:rPr>
        <w:t>: phường </w:t>
      </w:r>
      <w:r w:rsidRPr="008E167E">
        <w:rPr>
          <w:rFonts w:ascii="Arial" w:eastAsia="Times New Roman" w:hAnsi="Arial" w:cs="Arial"/>
          <w:color w:val="000000"/>
          <w:sz w:val="20"/>
          <w:szCs w:val="20"/>
        </w:rPr>
        <w:t>Bình Xuân (xã Bình Xuân</w:t>
      </w:r>
      <w:r w:rsidRPr="008E167E">
        <w:rPr>
          <w:rFonts w:ascii="Arial" w:eastAsia="Times New Roman" w:hAnsi="Arial" w:cs="Arial"/>
          <w:color w:val="000000"/>
          <w:sz w:val="20"/>
          <w:szCs w:val="20"/>
          <w:lang w:val="vi-VN"/>
        </w:rPr>
        <w:t> trước khi sáp nhập)</w:t>
      </w:r>
      <w:r w:rsidRPr="008E167E">
        <w:rPr>
          <w:rFonts w:ascii="Arial" w:eastAsia="Times New Roman" w:hAnsi="Arial" w:cs="Arial"/>
          <w:color w:val="000000"/>
          <w:sz w:val="20"/>
          <w:szCs w:val="20"/>
        </w:rPr>
        <w:t>, phường Sơn Qui (xã Tân Trung, xã Bình Đông </w:t>
      </w:r>
      <w:r w:rsidRPr="008E167E">
        <w:rPr>
          <w:rFonts w:ascii="Arial" w:eastAsia="Times New Roman" w:hAnsi="Arial" w:cs="Arial"/>
          <w:color w:val="000000"/>
          <w:sz w:val="20"/>
          <w:szCs w:val="20"/>
          <w:lang w:val="vi-VN"/>
        </w:rPr>
        <w:t>trước khi sáp nhập</w:t>
      </w:r>
      <w:r w:rsidRPr="008E167E">
        <w:rPr>
          <w:rFonts w:ascii="Arial" w:eastAsia="Times New Roman" w:hAnsi="Arial" w:cs="Arial"/>
          <w:color w:val="000000"/>
          <w:sz w:val="20"/>
          <w:szCs w:val="20"/>
        </w:rPr>
        <w:t>)</w:t>
      </w:r>
      <w:r w:rsidRPr="008E167E">
        <w:rPr>
          <w:rFonts w:ascii="Arial" w:eastAsia="Times New Roman" w:hAnsi="Arial" w:cs="Arial"/>
          <w:color w:val="000000"/>
          <w:sz w:val="20"/>
          <w:szCs w:val="20"/>
          <w:lang w:val="vi-VN"/>
        </w:rPr>
        <w:t>.</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6. Địa bàn </w:t>
      </w:r>
      <w:r w:rsidRPr="008E167E">
        <w:rPr>
          <w:rFonts w:ascii="Arial" w:eastAsia="Times New Roman" w:hAnsi="Arial" w:cs="Arial"/>
          <w:b/>
          <w:bCs/>
          <w:color w:val="000000"/>
          <w:sz w:val="20"/>
          <w:szCs w:val="20"/>
          <w:lang w:val="vi-VN"/>
        </w:rPr>
        <w:t>phường Mỹ Phước Tây, phường Thanh Hòa, phường Cai Lậy, phường Nhị Quý, </w:t>
      </w:r>
      <w:r w:rsidRPr="008E167E">
        <w:rPr>
          <w:rFonts w:ascii="Arial" w:eastAsia="Times New Roman" w:hAnsi="Arial" w:cs="Arial"/>
          <w:b/>
          <w:bCs/>
          <w:color w:val="000000"/>
          <w:sz w:val="20"/>
          <w:szCs w:val="20"/>
        </w:rPr>
        <w:t>x</w:t>
      </w:r>
      <w:r w:rsidRPr="008E167E">
        <w:rPr>
          <w:rFonts w:ascii="Arial" w:eastAsia="Times New Roman" w:hAnsi="Arial" w:cs="Arial"/>
          <w:b/>
          <w:bCs/>
          <w:color w:val="000000"/>
          <w:sz w:val="20"/>
          <w:szCs w:val="20"/>
          <w:lang w:val="vi-VN"/>
        </w:rPr>
        <w:t>ã Tân Phú</w:t>
      </w:r>
    </w:p>
    <w:tbl>
      <w:tblPr>
        <w:tblW w:w="8355" w:type="dxa"/>
        <w:jc w:val="center"/>
        <w:tblCellSpacing w:w="0" w:type="dxa"/>
        <w:tblCellMar>
          <w:left w:w="0" w:type="dxa"/>
          <w:right w:w="0" w:type="dxa"/>
        </w:tblCellMar>
        <w:tblLook w:val="04A0" w:firstRow="1" w:lastRow="0" w:firstColumn="1" w:lastColumn="0" w:noHBand="0" w:noVBand="1"/>
      </w:tblPr>
      <w:tblGrid>
        <w:gridCol w:w="2786"/>
        <w:gridCol w:w="2714"/>
        <w:gridCol w:w="2855"/>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c>
          <w:tcPr>
            <w:tcW w:w="28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3</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390</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355</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295</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270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235</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215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đất thuộc địa bàn xã trước khi sáp nhập</w:t>
      </w:r>
      <w:r w:rsidRPr="008E167E">
        <w:rPr>
          <w:rFonts w:ascii="Arial" w:eastAsia="Times New Roman" w:hAnsi="Arial" w:cs="Arial"/>
          <w:color w:val="000000"/>
          <w:sz w:val="20"/>
          <w:szCs w:val="20"/>
          <w:lang w:val="vi-VN"/>
        </w:rPr>
        <w:t>:</w:t>
      </w:r>
      <w:r w:rsidRPr="008E167E">
        <w:rPr>
          <w:rFonts w:ascii="Arial" w:eastAsia="Times New Roman" w:hAnsi="Arial" w:cs="Arial"/>
          <w:color w:val="000000"/>
          <w:sz w:val="20"/>
          <w:szCs w:val="20"/>
        </w:rPr>
        <w:t> phường Mỹ Phước Tây (xã Mỹ Hạnh Trung, xã Mỹ Phước Tây trước khi sáp nhập), phường Thanh Hòa (xã Tân Bình, xã Thanh Hòa trước khi sáp nhập), phường Cai Lậy (xã Long Khánh trước khi sáp nhập), phường Nhị Quý (xã Phú Quý, xã Nhị Quý trước khi sáp nhập).</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3</w:t>
      </w:r>
      <w:r w:rsidRPr="008E167E">
        <w:rPr>
          <w:rFonts w:ascii="Arial" w:eastAsia="Times New Roman" w:hAnsi="Arial" w:cs="Arial"/>
          <w:b/>
          <w:bCs/>
          <w:color w:val="000000"/>
          <w:sz w:val="20"/>
          <w:szCs w:val="20"/>
          <w:lang w:val="vi-VN"/>
        </w:rPr>
        <w:t>: </w:t>
      </w:r>
      <w:r w:rsidRPr="008E167E">
        <w:rPr>
          <w:rFonts w:ascii="Arial" w:eastAsia="Times New Roman" w:hAnsi="Arial" w:cs="Arial"/>
          <w:color w:val="000000"/>
          <w:sz w:val="20"/>
          <w:szCs w:val="20"/>
        </w:rPr>
        <w:t>xã Tân Phú.</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7. Địa bàn</w:t>
      </w:r>
      <w:r w:rsidRPr="008E167E">
        <w:rPr>
          <w:rFonts w:ascii="Arial" w:eastAsia="Times New Roman" w:hAnsi="Arial" w:cs="Arial"/>
          <w:b/>
          <w:bCs/>
          <w:color w:val="000000"/>
          <w:sz w:val="20"/>
          <w:szCs w:val="20"/>
          <w:lang w:val="vi-VN"/>
        </w:rPr>
        <w:t> xã Thanh Hưng, </w:t>
      </w:r>
      <w:r w:rsidRPr="008E167E">
        <w:rPr>
          <w:rFonts w:ascii="Arial" w:eastAsia="Times New Roman" w:hAnsi="Arial" w:cs="Arial"/>
          <w:b/>
          <w:bCs/>
          <w:color w:val="000000"/>
          <w:sz w:val="20"/>
          <w:szCs w:val="20"/>
        </w:rPr>
        <w:t>xã </w:t>
      </w:r>
      <w:r w:rsidRPr="008E167E">
        <w:rPr>
          <w:rFonts w:ascii="Arial" w:eastAsia="Times New Roman" w:hAnsi="Arial" w:cs="Arial"/>
          <w:b/>
          <w:bCs/>
          <w:color w:val="000000"/>
          <w:sz w:val="20"/>
          <w:szCs w:val="20"/>
          <w:lang w:val="vi-VN"/>
        </w:rPr>
        <w:t>An Hữu, xã Mỹ Lợi, xã Mỹ Đức Tây, xã Mỹ Thiện, xã Hậu Mỹ, xã Hội Cư, xã Cái Bè</w:t>
      </w:r>
    </w:p>
    <w:tbl>
      <w:tblPr>
        <w:tblW w:w="5520" w:type="dxa"/>
        <w:jc w:val="center"/>
        <w:tblCellSpacing w:w="0" w:type="dxa"/>
        <w:tblCellMar>
          <w:left w:w="0" w:type="dxa"/>
          <w:right w:w="0" w:type="dxa"/>
        </w:tblCellMar>
        <w:tblLook w:val="04A0" w:firstRow="1" w:lastRow="0" w:firstColumn="1" w:lastColumn="0" w:noHBand="0" w:noVBand="1"/>
      </w:tblPr>
      <w:tblGrid>
        <w:gridCol w:w="2806"/>
        <w:gridCol w:w="2714"/>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370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280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w:t>
      </w:r>
      <w:r w:rsidRPr="008E167E">
        <w:rPr>
          <w:rFonts w:ascii="Arial" w:eastAsia="Times New Roman" w:hAnsi="Arial" w:cs="Arial"/>
          <w:b/>
          <w:bCs/>
          <w:color w:val="000000"/>
          <w:sz w:val="20"/>
          <w:szCs w:val="20"/>
        </w:rPr>
        <w:t>ồm</w:t>
      </w:r>
      <w:r w:rsidRPr="008E167E">
        <w:rPr>
          <w:rFonts w:ascii="Arial" w:eastAsia="Times New Roman" w:hAnsi="Arial" w:cs="Arial"/>
          <w:b/>
          <w:bCs/>
          <w:color w:val="000000"/>
          <w:sz w:val="20"/>
          <w:szCs w:val="20"/>
          <w:lang w:val="vi-VN"/>
        </w:rPr>
        <w:t>: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8. Địa bàn xã Mỹ Thành, xã Thạnh Phú, xã Bình Phú, xã Hiệp Đức, xã Long Tiên, xã Ngũ Hiệp</w:t>
      </w:r>
    </w:p>
    <w:tbl>
      <w:tblPr>
        <w:tblW w:w="8355" w:type="dxa"/>
        <w:jc w:val="center"/>
        <w:tblCellSpacing w:w="0" w:type="dxa"/>
        <w:tblCellMar>
          <w:left w:w="0" w:type="dxa"/>
          <w:right w:w="0" w:type="dxa"/>
        </w:tblCellMar>
        <w:tblLook w:val="04A0" w:firstRow="1" w:lastRow="0" w:firstColumn="1" w:lastColumn="0" w:noHBand="0" w:noVBand="1"/>
      </w:tblPr>
      <w:tblGrid>
        <w:gridCol w:w="2786"/>
        <w:gridCol w:w="2714"/>
        <w:gridCol w:w="2855"/>
      </w:tblGrid>
      <w:tr w:rsidR="008E167E" w:rsidRPr="008E167E" w:rsidTr="008E167E">
        <w:trPr>
          <w:tblCellSpacing w:w="0" w:type="dxa"/>
          <w:jc w:val="center"/>
        </w:trPr>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69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c>
          <w:tcPr>
            <w:tcW w:w="283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3</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lastRenderedPageBreak/>
              <w:t>1</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370</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340</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280</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255</w:t>
            </w:r>
          </w:p>
        </w:tc>
      </w:tr>
      <w:tr w:rsidR="008E167E" w:rsidRPr="008E167E" w:rsidTr="008E167E">
        <w:trPr>
          <w:tblCellSpacing w:w="0" w:type="dxa"/>
          <w:jc w:val="center"/>
        </w:trPr>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6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205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xã Bình Phú, xã Hiệp Đức, xã Long Tiên, xã Ngũ Hiệp.</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3</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xã Mỹ Thành, xã Thạnh Phú.</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9. Địa bàn </w:t>
      </w:r>
      <w:r w:rsidRPr="008E167E">
        <w:rPr>
          <w:rFonts w:ascii="Arial" w:eastAsia="Times New Roman" w:hAnsi="Arial" w:cs="Arial"/>
          <w:b/>
          <w:bCs/>
          <w:color w:val="000000"/>
          <w:sz w:val="20"/>
          <w:szCs w:val="20"/>
          <w:lang w:val="vi-VN"/>
        </w:rPr>
        <w:t>xã Tân Phước 1, xã Tân Phước 2, xã Tân Phước 3</w:t>
      </w:r>
      <w:r w:rsidRPr="008E167E">
        <w:rPr>
          <w:rFonts w:ascii="Arial" w:eastAsia="Times New Roman" w:hAnsi="Arial" w:cs="Arial"/>
          <w:b/>
          <w:bCs/>
          <w:color w:val="000000"/>
          <w:sz w:val="20"/>
          <w:szCs w:val="20"/>
        </w:rPr>
        <w:t>, xã Hưng Thạnh</w:t>
      </w:r>
    </w:p>
    <w:tbl>
      <w:tblPr>
        <w:tblW w:w="7650" w:type="dxa"/>
        <w:jc w:val="center"/>
        <w:tblCellSpacing w:w="0" w:type="dxa"/>
        <w:tblCellMar>
          <w:left w:w="0" w:type="dxa"/>
          <w:right w:w="0" w:type="dxa"/>
        </w:tblCellMar>
        <w:tblLook w:val="04A0" w:firstRow="1" w:lastRow="0" w:firstColumn="1" w:lastColumn="0" w:noHBand="0" w:noVBand="1"/>
      </w:tblPr>
      <w:tblGrid>
        <w:gridCol w:w="2082"/>
        <w:gridCol w:w="2510"/>
        <w:gridCol w:w="3058"/>
      </w:tblGrid>
      <w:tr w:rsidR="008E167E" w:rsidRPr="008E167E" w:rsidTr="008E167E">
        <w:trPr>
          <w:tblCellSpacing w:w="0" w:type="dxa"/>
          <w:jc w:val="center"/>
        </w:trPr>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4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c>
          <w:tcPr>
            <w:tcW w:w="303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3</w:t>
            </w:r>
          </w:p>
        </w:tc>
      </w:tr>
      <w:tr w:rsidR="008E167E" w:rsidRPr="008E167E" w:rsidTr="008E167E">
        <w:trPr>
          <w:tblCellSpacing w:w="0" w:type="dxa"/>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4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330</w:t>
            </w:r>
          </w:p>
        </w:tc>
        <w:tc>
          <w:tcPr>
            <w:tcW w:w="303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300</w:t>
            </w:r>
          </w:p>
        </w:tc>
      </w:tr>
      <w:tr w:rsidR="008E167E" w:rsidRPr="008E167E" w:rsidTr="008E167E">
        <w:trPr>
          <w:tblCellSpacing w:w="0" w:type="dxa"/>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4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250</w:t>
            </w:r>
          </w:p>
        </w:tc>
        <w:tc>
          <w:tcPr>
            <w:tcW w:w="303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r>
      <w:tr w:rsidR="008E167E" w:rsidRPr="008E167E" w:rsidTr="008E167E">
        <w:trPr>
          <w:tblCellSpacing w:w="0" w:type="dxa"/>
          <w:jc w:val="center"/>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4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200</w:t>
            </w:r>
          </w:p>
        </w:tc>
        <w:tc>
          <w:tcPr>
            <w:tcW w:w="303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180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xã Tân Phước 1.</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3</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xã Tân Phước 2, xã Tân Phước 3, xã Hưng Thạnh.</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10. Địa bàn xã Tân Hương, xã Châu Thành, xã Long Hưng, xã Long Định, xã Bình Trưng, xã Vĩnh Kim, xã Kim Sơn</w:t>
      </w:r>
    </w:p>
    <w:tbl>
      <w:tblPr>
        <w:tblW w:w="516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77"/>
        <w:gridCol w:w="2383"/>
      </w:tblGrid>
      <w:tr w:rsidR="008E167E" w:rsidRPr="008E167E" w:rsidTr="008E167E">
        <w:trPr>
          <w:tblCellSpacing w:w="0" w:type="dxa"/>
          <w:jc w:val="center"/>
        </w:trPr>
        <w:tc>
          <w:tcPr>
            <w:tcW w:w="27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7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370</w:t>
            </w:r>
          </w:p>
        </w:tc>
      </w:tr>
      <w:tr w:rsidR="008E167E" w:rsidRPr="008E167E" w:rsidTr="008E167E">
        <w:trPr>
          <w:tblCellSpacing w:w="0" w:type="dxa"/>
          <w:jc w:val="center"/>
        </w:trPr>
        <w:tc>
          <w:tcPr>
            <w:tcW w:w="27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280</w:t>
            </w:r>
          </w:p>
        </w:tc>
      </w:tr>
      <w:tr w:rsidR="008E167E" w:rsidRPr="008E167E" w:rsidTr="008E167E">
        <w:trPr>
          <w:tblCellSpacing w:w="0" w:type="dxa"/>
          <w:jc w:val="center"/>
        </w:trPr>
        <w:tc>
          <w:tcPr>
            <w:tcW w:w="27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11. Địa bàn</w:t>
      </w:r>
      <w:r w:rsidRPr="008E167E">
        <w:rPr>
          <w:rFonts w:ascii="Arial" w:eastAsia="Times New Roman" w:hAnsi="Arial" w:cs="Arial"/>
          <w:b/>
          <w:bCs/>
          <w:color w:val="000000"/>
          <w:sz w:val="20"/>
          <w:szCs w:val="20"/>
          <w:lang w:val="vi-VN"/>
        </w:rPr>
        <w:t> xã Mỹ Tịnh An, xã Lương Hòa Lạc, xã Tân Thuận Bình, xã Chợ Gạo, xã An Thạnh Thủy, xã Bình Ninh</w:t>
      </w:r>
    </w:p>
    <w:tbl>
      <w:tblPr>
        <w:tblW w:w="7650" w:type="dxa"/>
        <w:jc w:val="center"/>
        <w:tblCellSpacing w:w="0" w:type="dxa"/>
        <w:tblCellMar>
          <w:left w:w="0" w:type="dxa"/>
          <w:right w:w="0" w:type="dxa"/>
        </w:tblCellMar>
        <w:tblLook w:val="04A0" w:firstRow="1" w:lastRow="0" w:firstColumn="1" w:lastColumn="0" w:noHBand="0" w:noVBand="1"/>
      </w:tblPr>
      <w:tblGrid>
        <w:gridCol w:w="2322"/>
        <w:gridCol w:w="2383"/>
        <w:gridCol w:w="2945"/>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c>
          <w:tcPr>
            <w:tcW w:w="292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3</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370</w:t>
            </w:r>
          </w:p>
        </w:tc>
        <w:tc>
          <w:tcPr>
            <w:tcW w:w="292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340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280</w:t>
            </w:r>
          </w:p>
        </w:tc>
        <w:tc>
          <w:tcPr>
            <w:tcW w:w="292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255</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c>
          <w:tcPr>
            <w:tcW w:w="292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205</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xã Mỹ Tịnh An, xã Lương Hoà Lạc, xã Tân Thuận Bình, xã Chợ Gạo, xã An Thạnh Thủy.</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3</w:t>
      </w:r>
      <w:r w:rsidRPr="008E167E">
        <w:rPr>
          <w:rFonts w:ascii="Arial" w:eastAsia="Times New Roman" w:hAnsi="Arial" w:cs="Arial"/>
          <w:b/>
          <w:bCs/>
          <w:color w:val="000000"/>
          <w:sz w:val="20"/>
          <w:szCs w:val="20"/>
          <w:lang w:val="vi-VN"/>
        </w:rPr>
        <w:t> 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xã Bình Ninh.</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12. Địa bàn </w:t>
      </w:r>
      <w:r w:rsidRPr="008E167E">
        <w:rPr>
          <w:rFonts w:ascii="Arial" w:eastAsia="Times New Roman" w:hAnsi="Arial" w:cs="Arial"/>
          <w:b/>
          <w:bCs/>
          <w:color w:val="000000"/>
          <w:sz w:val="20"/>
          <w:szCs w:val="20"/>
          <w:lang w:val="vi-VN"/>
        </w:rPr>
        <w:t>xã Vĩnh Bình, xã Đồng Sơn, xã Phú Thành, xã Long Bình, xã Vĩnh Hựu</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lastRenderedPageBreak/>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350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265</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210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13. Địa bàn </w:t>
      </w:r>
      <w:r w:rsidRPr="008E167E">
        <w:rPr>
          <w:rFonts w:ascii="Arial" w:eastAsia="Times New Roman" w:hAnsi="Arial" w:cs="Arial"/>
          <w:b/>
          <w:bCs/>
          <w:color w:val="000000"/>
          <w:sz w:val="20"/>
          <w:szCs w:val="20"/>
          <w:lang w:val="vi-VN"/>
        </w:rPr>
        <w:t>xã Gò Công Đông, </w:t>
      </w:r>
      <w:r w:rsidRPr="008E167E">
        <w:rPr>
          <w:rFonts w:ascii="Arial" w:eastAsia="Times New Roman" w:hAnsi="Arial" w:cs="Arial"/>
          <w:b/>
          <w:bCs/>
          <w:color w:val="000000"/>
          <w:sz w:val="20"/>
          <w:szCs w:val="20"/>
        </w:rPr>
        <w:t>x</w:t>
      </w:r>
      <w:r w:rsidRPr="008E167E">
        <w:rPr>
          <w:rFonts w:ascii="Arial" w:eastAsia="Times New Roman" w:hAnsi="Arial" w:cs="Arial"/>
          <w:b/>
          <w:bCs/>
          <w:color w:val="000000"/>
          <w:sz w:val="20"/>
          <w:szCs w:val="20"/>
          <w:lang w:val="vi-VN"/>
        </w:rPr>
        <w:t>ã Tân Điền, xã Tân Hòa, xã Tân Đông, xã Gia Thuận</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350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265</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210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14. Địa bàn</w:t>
      </w:r>
      <w:r w:rsidRPr="008E167E">
        <w:rPr>
          <w:rFonts w:ascii="Arial" w:eastAsia="Times New Roman" w:hAnsi="Arial" w:cs="Arial"/>
          <w:b/>
          <w:bCs/>
          <w:color w:val="000000"/>
          <w:sz w:val="20"/>
          <w:szCs w:val="20"/>
          <w:lang w:val="vi-VN"/>
        </w:rPr>
        <w:t> xã Tân Thới, xã Tân Phú Đông</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270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205</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160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15. Địa bàn </w:t>
      </w:r>
      <w:r w:rsidRPr="008E167E">
        <w:rPr>
          <w:rFonts w:ascii="Arial" w:eastAsia="Times New Roman" w:hAnsi="Arial" w:cs="Arial"/>
          <w:b/>
          <w:bCs/>
          <w:color w:val="000000"/>
          <w:sz w:val="20"/>
          <w:szCs w:val="20"/>
          <w:lang w:val="vi-VN"/>
        </w:rPr>
        <w:t>xã Thường Phước, xã Long Khánh, xã Long Phú Thuận</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225</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210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180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16. Địa bàn</w:t>
      </w:r>
      <w:r w:rsidRPr="008E167E">
        <w:rPr>
          <w:rFonts w:ascii="Arial" w:eastAsia="Times New Roman" w:hAnsi="Arial" w:cs="Arial"/>
          <w:b/>
          <w:bCs/>
          <w:color w:val="000000"/>
          <w:sz w:val="20"/>
          <w:szCs w:val="20"/>
          <w:lang w:val="vi-VN"/>
        </w:rPr>
        <w:t> xã Tân Hồng, xã Tân Thành, xã Tân Hộ Cơ, xã An Phước</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400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lastRenderedPageBreak/>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17. Địa bàn</w:t>
      </w:r>
      <w:r w:rsidRPr="008E167E">
        <w:rPr>
          <w:rFonts w:ascii="Arial" w:eastAsia="Times New Roman" w:hAnsi="Arial" w:cs="Arial"/>
          <w:b/>
          <w:bCs/>
          <w:color w:val="000000"/>
          <w:sz w:val="20"/>
          <w:szCs w:val="20"/>
          <w:lang w:val="vi-VN"/>
        </w:rPr>
        <w:t> xã An Long, </w:t>
      </w:r>
      <w:r w:rsidRPr="008E167E">
        <w:rPr>
          <w:rFonts w:ascii="Arial" w:eastAsia="Times New Roman" w:hAnsi="Arial" w:cs="Arial"/>
          <w:b/>
          <w:bCs/>
          <w:color w:val="000000"/>
          <w:sz w:val="20"/>
          <w:szCs w:val="20"/>
        </w:rPr>
        <w:t>xã </w:t>
      </w:r>
      <w:r w:rsidRPr="008E167E">
        <w:rPr>
          <w:rFonts w:ascii="Arial" w:eastAsia="Times New Roman" w:hAnsi="Arial" w:cs="Arial"/>
          <w:b/>
          <w:bCs/>
          <w:color w:val="000000"/>
          <w:sz w:val="20"/>
          <w:szCs w:val="20"/>
          <w:lang w:val="vi-VN"/>
        </w:rPr>
        <w:t>Thanh Bình, xã Tân Thạnh, xã Bình Thành, xã Tân Long</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18. Địa bàn</w:t>
      </w:r>
      <w:r w:rsidRPr="008E167E">
        <w:rPr>
          <w:rFonts w:ascii="Arial" w:eastAsia="Times New Roman" w:hAnsi="Arial" w:cs="Arial"/>
          <w:b/>
          <w:bCs/>
          <w:color w:val="000000"/>
          <w:sz w:val="20"/>
          <w:szCs w:val="20"/>
          <w:lang w:val="vi-VN"/>
        </w:rPr>
        <w:t> xã Tam Nông, xã An Hòa, xã Phú Thọ, xã Tràm Chim, xã Phú Cường</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19. Địa bàn</w:t>
      </w:r>
      <w:r w:rsidRPr="008E167E">
        <w:rPr>
          <w:rFonts w:ascii="Arial" w:eastAsia="Times New Roman" w:hAnsi="Arial" w:cs="Arial"/>
          <w:b/>
          <w:bCs/>
          <w:color w:val="000000"/>
          <w:sz w:val="20"/>
          <w:szCs w:val="20"/>
          <w:lang w:val="vi-VN"/>
        </w:rPr>
        <w:t> xã Tháp Mười, xã Thanh Mỹ, xã Mỹ Quí, xã Đốc Binh Kiều, xã Trường Xuân, xã Phương Thịnh</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20. Địa bàn</w:t>
      </w:r>
      <w:r w:rsidRPr="008E167E">
        <w:rPr>
          <w:rFonts w:ascii="Arial" w:eastAsia="Times New Roman" w:hAnsi="Arial" w:cs="Arial"/>
          <w:b/>
          <w:bCs/>
          <w:color w:val="000000"/>
          <w:sz w:val="20"/>
          <w:szCs w:val="20"/>
          <w:lang w:val="vi-VN"/>
        </w:rPr>
        <w:t> xã Phong Mỹ, xã Ba Sao, xã Mỹ Thọ, xã Bình Hàng Trung, xã Mỹ Hiệp</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21. </w:t>
      </w:r>
      <w:r w:rsidRPr="008E167E">
        <w:rPr>
          <w:rFonts w:ascii="Arial" w:eastAsia="Times New Roman" w:hAnsi="Arial" w:cs="Arial"/>
          <w:b/>
          <w:bCs/>
          <w:color w:val="000000"/>
          <w:sz w:val="20"/>
          <w:szCs w:val="20"/>
          <w:lang w:val="vi-VN"/>
        </w:rPr>
        <w:t>Địa bàn xã Lai Vung, xã Hòa Long, xã Phong Hòa, xã Tân Dương</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lastRenderedPageBreak/>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800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700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22. Địa bàn </w:t>
      </w:r>
      <w:r w:rsidRPr="008E167E">
        <w:rPr>
          <w:rFonts w:ascii="Arial" w:eastAsia="Times New Roman" w:hAnsi="Arial" w:cs="Arial"/>
          <w:b/>
          <w:bCs/>
          <w:color w:val="000000"/>
          <w:sz w:val="20"/>
          <w:szCs w:val="20"/>
          <w:lang w:val="vi-VN"/>
        </w:rPr>
        <w:t>xã Mỹ An Hưng, xã Tân Khánh Trung, xã Lấp Vò</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900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800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700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 </w:t>
      </w:r>
      <w:r w:rsidRPr="008E167E">
        <w:rPr>
          <w:rFonts w:ascii="Arial" w:eastAsia="Times New Roman" w:hAnsi="Arial" w:cs="Arial"/>
          <w:color w:val="000000"/>
          <w:sz w:val="20"/>
          <w:szCs w:val="20"/>
        </w:rPr>
        <w:t>toàn bộ địa bàn xã.</w:t>
      </w:r>
    </w:p>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rPr>
        <w:t>23. Địa bàn</w:t>
      </w:r>
      <w:r w:rsidRPr="008E167E">
        <w:rPr>
          <w:rFonts w:ascii="Arial" w:eastAsia="Times New Roman" w:hAnsi="Arial" w:cs="Arial"/>
          <w:b/>
          <w:bCs/>
          <w:color w:val="000000"/>
          <w:sz w:val="20"/>
          <w:szCs w:val="20"/>
          <w:lang w:val="vi-VN"/>
        </w:rPr>
        <w:t> xã Phú Hựu, xã Tân Nhuận Đông, xã Tân Phú Trung</w:t>
      </w:r>
    </w:p>
    <w:tbl>
      <w:tblPr>
        <w:tblW w:w="4725" w:type="dxa"/>
        <w:jc w:val="center"/>
        <w:tblCellSpacing w:w="0" w:type="dxa"/>
        <w:tblCellMar>
          <w:left w:w="0" w:type="dxa"/>
          <w:right w:w="0" w:type="dxa"/>
        </w:tblCellMar>
        <w:tblLook w:val="04A0" w:firstRow="1" w:lastRow="0" w:firstColumn="1" w:lastColumn="0" w:noHBand="0" w:noVBand="1"/>
      </w:tblPr>
      <w:tblGrid>
        <w:gridCol w:w="2342"/>
        <w:gridCol w:w="2383"/>
      </w:tblGrid>
      <w:tr w:rsidR="008E167E" w:rsidRPr="008E167E" w:rsidTr="008E167E">
        <w:trPr>
          <w:tblCellSpacing w:w="0" w:type="dxa"/>
          <w:jc w:val="center"/>
        </w:trPr>
        <w:tc>
          <w:tcPr>
            <w:tcW w:w="23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Vị trí</w:t>
            </w:r>
          </w:p>
        </w:tc>
        <w:tc>
          <w:tcPr>
            <w:tcW w:w="2363"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b/>
                <w:bCs/>
                <w:sz w:val="20"/>
                <w:szCs w:val="20"/>
              </w:rPr>
              <w:t>Khu vực 2</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1</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600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2</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560</w:t>
            </w:r>
          </w:p>
        </w:tc>
      </w:tr>
      <w:tr w:rsidR="008E167E" w:rsidRPr="008E167E" w:rsidTr="008E167E">
        <w:trPr>
          <w:tblCellSpacing w:w="0" w:type="dxa"/>
          <w:jc w:val="center"/>
        </w:trPr>
        <w:tc>
          <w:tcPr>
            <w:tcW w:w="236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3</w:t>
            </w:r>
          </w:p>
        </w:tc>
        <w:tc>
          <w:tcPr>
            <w:tcW w:w="236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8E167E" w:rsidRPr="008E167E" w:rsidRDefault="008E167E" w:rsidP="008E167E">
            <w:pPr>
              <w:spacing w:before="120" w:after="120" w:line="234" w:lineRule="atLeast"/>
              <w:jc w:val="center"/>
              <w:rPr>
                <w:rFonts w:ascii="Times New Roman" w:eastAsia="Times New Roman" w:hAnsi="Times New Roman" w:cs="Times New Roman"/>
                <w:sz w:val="24"/>
                <w:szCs w:val="24"/>
              </w:rPr>
            </w:pPr>
            <w:r w:rsidRPr="008E167E">
              <w:rPr>
                <w:rFonts w:ascii="Arial" w:eastAsia="Times New Roman" w:hAnsi="Arial" w:cs="Arial"/>
                <w:sz w:val="20"/>
                <w:szCs w:val="20"/>
              </w:rPr>
              <w:t>500</w:t>
            </w:r>
          </w:p>
        </w:tc>
      </w:tr>
    </w:tbl>
    <w:p w:rsidR="008E167E" w:rsidRPr="008E167E" w:rsidRDefault="008E167E" w:rsidP="008E167E">
      <w:pPr>
        <w:shd w:val="clear" w:color="auto" w:fill="FFFFFF"/>
        <w:spacing w:before="120" w:after="120" w:line="234" w:lineRule="atLeast"/>
        <w:rPr>
          <w:rFonts w:ascii="Arial" w:eastAsia="Times New Roman" w:hAnsi="Arial" w:cs="Arial"/>
          <w:color w:val="000000"/>
          <w:sz w:val="18"/>
          <w:szCs w:val="18"/>
        </w:rPr>
      </w:pPr>
      <w:r w:rsidRPr="008E167E">
        <w:rPr>
          <w:rFonts w:ascii="Arial" w:eastAsia="Times New Roman" w:hAnsi="Arial" w:cs="Arial"/>
          <w:b/>
          <w:bCs/>
          <w:color w:val="000000"/>
          <w:sz w:val="20"/>
          <w:szCs w:val="20"/>
          <w:lang w:val="vi-VN"/>
        </w:rPr>
        <w:t>Khu vực </w:t>
      </w:r>
      <w:r w:rsidRPr="008E167E">
        <w:rPr>
          <w:rFonts w:ascii="Arial" w:eastAsia="Times New Roman" w:hAnsi="Arial" w:cs="Arial"/>
          <w:b/>
          <w:bCs/>
          <w:color w:val="000000"/>
          <w:sz w:val="20"/>
          <w:szCs w:val="20"/>
        </w:rPr>
        <w:t>2</w:t>
      </w:r>
      <w:r w:rsidRPr="008E167E">
        <w:rPr>
          <w:rFonts w:ascii="Arial" w:eastAsia="Times New Roman" w:hAnsi="Arial" w:cs="Arial"/>
          <w:b/>
          <w:bCs/>
          <w:color w:val="000000"/>
          <w:sz w:val="20"/>
          <w:szCs w:val="20"/>
          <w:lang w:val="vi-VN"/>
        </w:rPr>
        <w:t> gồm:</w:t>
      </w:r>
      <w:r w:rsidRPr="008E167E">
        <w:rPr>
          <w:rFonts w:ascii="Arial" w:eastAsia="Times New Roman" w:hAnsi="Arial" w:cs="Arial"/>
          <w:color w:val="000000"/>
          <w:sz w:val="20"/>
          <w:szCs w:val="20"/>
          <w:lang w:val="vi-VN"/>
        </w:rPr>
        <w:t> </w:t>
      </w:r>
      <w:r w:rsidRPr="008E167E">
        <w:rPr>
          <w:rFonts w:ascii="Arial" w:eastAsia="Times New Roman" w:hAnsi="Arial" w:cs="Arial"/>
          <w:color w:val="000000"/>
          <w:sz w:val="20"/>
          <w:szCs w:val="20"/>
        </w:rPr>
        <w:t>toàn bộ địa bàn xã.</w:t>
      </w:r>
    </w:p>
    <w:p w:rsidR="00E23EEC" w:rsidRDefault="00E23EEC">
      <w:bookmarkStart w:id="2" w:name="_GoBack"/>
      <w:bookmarkEnd w:id="2"/>
    </w:p>
    <w:sectPr w:rsidR="00E23E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67E"/>
    <w:rsid w:val="008E167E"/>
    <w:rsid w:val="00E2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CF2B2E-1EFD-414A-87B3-4B1E0EFF2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16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322338">
      <w:bodyDiv w:val="1"/>
      <w:marLeft w:val="0"/>
      <w:marRight w:val="0"/>
      <w:marTop w:val="0"/>
      <w:marBottom w:val="0"/>
      <w:divBdr>
        <w:top w:val="none" w:sz="0" w:space="0" w:color="auto"/>
        <w:left w:val="none" w:sz="0" w:space="0" w:color="auto"/>
        <w:bottom w:val="none" w:sz="0" w:space="0" w:color="auto"/>
        <w:right w:val="none" w:sz="0" w:space="0" w:color="auto"/>
      </w:divBdr>
      <w:divsChild>
        <w:div w:id="841705111">
          <w:marLeft w:val="0"/>
          <w:marRight w:val="0"/>
          <w:marTop w:val="0"/>
          <w:marBottom w:val="0"/>
          <w:divBdr>
            <w:top w:val="none" w:sz="0" w:space="0" w:color="auto"/>
            <w:left w:val="none" w:sz="0" w:space="0" w:color="auto"/>
            <w:bottom w:val="none" w:sz="0" w:space="0" w:color="auto"/>
            <w:right w:val="none" w:sz="0" w:space="0" w:color="auto"/>
          </w:divBdr>
        </w:div>
        <w:div w:id="1671326819">
          <w:marLeft w:val="0"/>
          <w:marRight w:val="0"/>
          <w:marTop w:val="0"/>
          <w:marBottom w:val="0"/>
          <w:divBdr>
            <w:top w:val="none" w:sz="0" w:space="0" w:color="auto"/>
            <w:left w:val="none" w:sz="0" w:space="0" w:color="auto"/>
            <w:bottom w:val="none" w:sz="0" w:space="0" w:color="auto"/>
            <w:right w:val="none" w:sz="0" w:space="0" w:color="auto"/>
          </w:divBdr>
        </w:div>
        <w:div w:id="893540518">
          <w:marLeft w:val="0"/>
          <w:marRight w:val="0"/>
          <w:marTop w:val="0"/>
          <w:marBottom w:val="0"/>
          <w:divBdr>
            <w:top w:val="none" w:sz="0" w:space="0" w:color="auto"/>
            <w:left w:val="none" w:sz="0" w:space="0" w:color="auto"/>
            <w:bottom w:val="none" w:sz="0" w:space="0" w:color="auto"/>
            <w:right w:val="none" w:sz="0" w:space="0" w:color="auto"/>
          </w:divBdr>
        </w:div>
        <w:div w:id="128941154">
          <w:marLeft w:val="0"/>
          <w:marRight w:val="0"/>
          <w:marTop w:val="0"/>
          <w:marBottom w:val="0"/>
          <w:divBdr>
            <w:top w:val="none" w:sz="0" w:space="0" w:color="auto"/>
            <w:left w:val="none" w:sz="0" w:space="0" w:color="auto"/>
            <w:bottom w:val="none" w:sz="0" w:space="0" w:color="auto"/>
            <w:right w:val="none" w:sz="0" w:space="0" w:color="auto"/>
          </w:divBdr>
        </w:div>
        <w:div w:id="2010013399">
          <w:marLeft w:val="0"/>
          <w:marRight w:val="0"/>
          <w:marTop w:val="0"/>
          <w:marBottom w:val="0"/>
          <w:divBdr>
            <w:top w:val="none" w:sz="0" w:space="0" w:color="auto"/>
            <w:left w:val="none" w:sz="0" w:space="0" w:color="auto"/>
            <w:bottom w:val="none" w:sz="0" w:space="0" w:color="auto"/>
            <w:right w:val="none" w:sz="0" w:space="0" w:color="auto"/>
          </w:divBdr>
        </w:div>
        <w:div w:id="257181717">
          <w:marLeft w:val="0"/>
          <w:marRight w:val="0"/>
          <w:marTop w:val="0"/>
          <w:marBottom w:val="0"/>
          <w:divBdr>
            <w:top w:val="none" w:sz="0" w:space="0" w:color="auto"/>
            <w:left w:val="none" w:sz="0" w:space="0" w:color="auto"/>
            <w:bottom w:val="none" w:sz="0" w:space="0" w:color="auto"/>
            <w:right w:val="none" w:sz="0" w:space="0" w:color="auto"/>
          </w:divBdr>
        </w:div>
        <w:div w:id="1927105243">
          <w:marLeft w:val="0"/>
          <w:marRight w:val="0"/>
          <w:marTop w:val="0"/>
          <w:marBottom w:val="0"/>
          <w:divBdr>
            <w:top w:val="none" w:sz="0" w:space="0" w:color="auto"/>
            <w:left w:val="none" w:sz="0" w:space="0" w:color="auto"/>
            <w:bottom w:val="none" w:sz="0" w:space="0" w:color="auto"/>
            <w:right w:val="none" w:sz="0" w:space="0" w:color="auto"/>
          </w:divBdr>
        </w:div>
        <w:div w:id="1264148466">
          <w:marLeft w:val="0"/>
          <w:marRight w:val="0"/>
          <w:marTop w:val="0"/>
          <w:marBottom w:val="0"/>
          <w:divBdr>
            <w:top w:val="none" w:sz="0" w:space="0" w:color="auto"/>
            <w:left w:val="none" w:sz="0" w:space="0" w:color="auto"/>
            <w:bottom w:val="none" w:sz="0" w:space="0" w:color="auto"/>
            <w:right w:val="none" w:sz="0" w:space="0" w:color="auto"/>
          </w:divBdr>
        </w:div>
        <w:div w:id="1927153311">
          <w:marLeft w:val="0"/>
          <w:marRight w:val="0"/>
          <w:marTop w:val="0"/>
          <w:marBottom w:val="0"/>
          <w:divBdr>
            <w:top w:val="none" w:sz="0" w:space="0" w:color="auto"/>
            <w:left w:val="none" w:sz="0" w:space="0" w:color="auto"/>
            <w:bottom w:val="none" w:sz="0" w:space="0" w:color="auto"/>
            <w:right w:val="none" w:sz="0" w:space="0" w:color="auto"/>
          </w:divBdr>
        </w:div>
        <w:div w:id="170923992">
          <w:marLeft w:val="0"/>
          <w:marRight w:val="0"/>
          <w:marTop w:val="0"/>
          <w:marBottom w:val="0"/>
          <w:divBdr>
            <w:top w:val="none" w:sz="0" w:space="0" w:color="auto"/>
            <w:left w:val="none" w:sz="0" w:space="0" w:color="auto"/>
            <w:bottom w:val="none" w:sz="0" w:space="0" w:color="auto"/>
            <w:right w:val="none" w:sz="0" w:space="0" w:color="auto"/>
          </w:divBdr>
        </w:div>
        <w:div w:id="1448811142">
          <w:marLeft w:val="0"/>
          <w:marRight w:val="0"/>
          <w:marTop w:val="0"/>
          <w:marBottom w:val="0"/>
          <w:divBdr>
            <w:top w:val="none" w:sz="0" w:space="0" w:color="auto"/>
            <w:left w:val="none" w:sz="0" w:space="0" w:color="auto"/>
            <w:bottom w:val="none" w:sz="0" w:space="0" w:color="auto"/>
            <w:right w:val="none" w:sz="0" w:space="0" w:color="auto"/>
          </w:divBdr>
        </w:div>
        <w:div w:id="261306904">
          <w:marLeft w:val="0"/>
          <w:marRight w:val="0"/>
          <w:marTop w:val="0"/>
          <w:marBottom w:val="0"/>
          <w:divBdr>
            <w:top w:val="none" w:sz="0" w:space="0" w:color="auto"/>
            <w:left w:val="none" w:sz="0" w:space="0" w:color="auto"/>
            <w:bottom w:val="none" w:sz="0" w:space="0" w:color="auto"/>
            <w:right w:val="none" w:sz="0" w:space="0" w:color="auto"/>
          </w:divBdr>
        </w:div>
        <w:div w:id="939222024">
          <w:marLeft w:val="0"/>
          <w:marRight w:val="0"/>
          <w:marTop w:val="0"/>
          <w:marBottom w:val="0"/>
          <w:divBdr>
            <w:top w:val="none" w:sz="0" w:space="0" w:color="auto"/>
            <w:left w:val="none" w:sz="0" w:space="0" w:color="auto"/>
            <w:bottom w:val="none" w:sz="0" w:space="0" w:color="auto"/>
            <w:right w:val="none" w:sz="0" w:space="0" w:color="auto"/>
          </w:divBdr>
        </w:div>
        <w:div w:id="686101154">
          <w:marLeft w:val="0"/>
          <w:marRight w:val="0"/>
          <w:marTop w:val="0"/>
          <w:marBottom w:val="0"/>
          <w:divBdr>
            <w:top w:val="none" w:sz="0" w:space="0" w:color="auto"/>
            <w:left w:val="none" w:sz="0" w:space="0" w:color="auto"/>
            <w:bottom w:val="none" w:sz="0" w:space="0" w:color="auto"/>
            <w:right w:val="none" w:sz="0" w:space="0" w:color="auto"/>
          </w:divBdr>
        </w:div>
        <w:div w:id="1570771806">
          <w:marLeft w:val="0"/>
          <w:marRight w:val="0"/>
          <w:marTop w:val="0"/>
          <w:marBottom w:val="0"/>
          <w:divBdr>
            <w:top w:val="none" w:sz="0" w:space="0" w:color="auto"/>
            <w:left w:val="none" w:sz="0" w:space="0" w:color="auto"/>
            <w:bottom w:val="none" w:sz="0" w:space="0" w:color="auto"/>
            <w:right w:val="none" w:sz="0" w:space="0" w:color="auto"/>
          </w:divBdr>
        </w:div>
        <w:div w:id="2059621199">
          <w:marLeft w:val="0"/>
          <w:marRight w:val="0"/>
          <w:marTop w:val="0"/>
          <w:marBottom w:val="0"/>
          <w:divBdr>
            <w:top w:val="none" w:sz="0" w:space="0" w:color="auto"/>
            <w:left w:val="none" w:sz="0" w:space="0" w:color="auto"/>
            <w:bottom w:val="none" w:sz="0" w:space="0" w:color="auto"/>
            <w:right w:val="none" w:sz="0" w:space="0" w:color="auto"/>
          </w:divBdr>
        </w:div>
        <w:div w:id="1297956564">
          <w:marLeft w:val="0"/>
          <w:marRight w:val="0"/>
          <w:marTop w:val="0"/>
          <w:marBottom w:val="0"/>
          <w:divBdr>
            <w:top w:val="none" w:sz="0" w:space="0" w:color="auto"/>
            <w:left w:val="none" w:sz="0" w:space="0" w:color="auto"/>
            <w:bottom w:val="none" w:sz="0" w:space="0" w:color="auto"/>
            <w:right w:val="none" w:sz="0" w:space="0" w:color="auto"/>
          </w:divBdr>
        </w:div>
        <w:div w:id="1565989309">
          <w:marLeft w:val="0"/>
          <w:marRight w:val="0"/>
          <w:marTop w:val="0"/>
          <w:marBottom w:val="0"/>
          <w:divBdr>
            <w:top w:val="none" w:sz="0" w:space="0" w:color="auto"/>
            <w:left w:val="none" w:sz="0" w:space="0" w:color="auto"/>
            <w:bottom w:val="none" w:sz="0" w:space="0" w:color="auto"/>
            <w:right w:val="none" w:sz="0" w:space="0" w:color="auto"/>
          </w:divBdr>
        </w:div>
        <w:div w:id="2034064576">
          <w:marLeft w:val="0"/>
          <w:marRight w:val="0"/>
          <w:marTop w:val="0"/>
          <w:marBottom w:val="0"/>
          <w:divBdr>
            <w:top w:val="none" w:sz="0" w:space="0" w:color="auto"/>
            <w:left w:val="none" w:sz="0" w:space="0" w:color="auto"/>
            <w:bottom w:val="none" w:sz="0" w:space="0" w:color="auto"/>
            <w:right w:val="none" w:sz="0" w:space="0" w:color="auto"/>
          </w:divBdr>
        </w:div>
        <w:div w:id="1499271543">
          <w:marLeft w:val="0"/>
          <w:marRight w:val="0"/>
          <w:marTop w:val="0"/>
          <w:marBottom w:val="0"/>
          <w:divBdr>
            <w:top w:val="none" w:sz="0" w:space="0" w:color="auto"/>
            <w:left w:val="none" w:sz="0" w:space="0" w:color="auto"/>
            <w:bottom w:val="none" w:sz="0" w:space="0" w:color="auto"/>
            <w:right w:val="none" w:sz="0" w:space="0" w:color="auto"/>
          </w:divBdr>
        </w:div>
        <w:div w:id="542136317">
          <w:marLeft w:val="0"/>
          <w:marRight w:val="0"/>
          <w:marTop w:val="0"/>
          <w:marBottom w:val="0"/>
          <w:divBdr>
            <w:top w:val="none" w:sz="0" w:space="0" w:color="auto"/>
            <w:left w:val="none" w:sz="0" w:space="0" w:color="auto"/>
            <w:bottom w:val="none" w:sz="0" w:space="0" w:color="auto"/>
            <w:right w:val="none" w:sz="0" w:space="0" w:color="auto"/>
          </w:divBdr>
        </w:div>
        <w:div w:id="572541692">
          <w:marLeft w:val="0"/>
          <w:marRight w:val="0"/>
          <w:marTop w:val="0"/>
          <w:marBottom w:val="0"/>
          <w:divBdr>
            <w:top w:val="none" w:sz="0" w:space="0" w:color="auto"/>
            <w:left w:val="none" w:sz="0" w:space="0" w:color="auto"/>
            <w:bottom w:val="none" w:sz="0" w:space="0" w:color="auto"/>
            <w:right w:val="none" w:sz="0" w:space="0" w:color="auto"/>
          </w:divBdr>
        </w:div>
        <w:div w:id="1050038853">
          <w:marLeft w:val="0"/>
          <w:marRight w:val="0"/>
          <w:marTop w:val="0"/>
          <w:marBottom w:val="0"/>
          <w:divBdr>
            <w:top w:val="none" w:sz="0" w:space="0" w:color="auto"/>
            <w:left w:val="none" w:sz="0" w:space="0" w:color="auto"/>
            <w:bottom w:val="none" w:sz="0" w:space="0" w:color="auto"/>
            <w:right w:val="none" w:sz="0" w:space="0" w:color="auto"/>
          </w:divBdr>
        </w:div>
        <w:div w:id="872308424">
          <w:marLeft w:val="0"/>
          <w:marRight w:val="0"/>
          <w:marTop w:val="0"/>
          <w:marBottom w:val="0"/>
          <w:divBdr>
            <w:top w:val="none" w:sz="0" w:space="0" w:color="auto"/>
            <w:left w:val="none" w:sz="0" w:space="0" w:color="auto"/>
            <w:bottom w:val="none" w:sz="0" w:space="0" w:color="auto"/>
            <w:right w:val="none" w:sz="0" w:space="0" w:color="auto"/>
          </w:divBdr>
        </w:div>
        <w:div w:id="812677454">
          <w:marLeft w:val="0"/>
          <w:marRight w:val="0"/>
          <w:marTop w:val="0"/>
          <w:marBottom w:val="0"/>
          <w:divBdr>
            <w:top w:val="none" w:sz="0" w:space="0" w:color="auto"/>
            <w:left w:val="none" w:sz="0" w:space="0" w:color="auto"/>
            <w:bottom w:val="none" w:sz="0" w:space="0" w:color="auto"/>
            <w:right w:val="none" w:sz="0" w:space="0" w:color="auto"/>
          </w:divBdr>
        </w:div>
        <w:div w:id="1537230175">
          <w:marLeft w:val="0"/>
          <w:marRight w:val="0"/>
          <w:marTop w:val="0"/>
          <w:marBottom w:val="0"/>
          <w:divBdr>
            <w:top w:val="none" w:sz="0" w:space="0" w:color="auto"/>
            <w:left w:val="none" w:sz="0" w:space="0" w:color="auto"/>
            <w:bottom w:val="none" w:sz="0" w:space="0" w:color="auto"/>
            <w:right w:val="none" w:sz="0" w:space="0" w:color="auto"/>
          </w:divBdr>
        </w:div>
        <w:div w:id="1917862404">
          <w:marLeft w:val="0"/>
          <w:marRight w:val="0"/>
          <w:marTop w:val="0"/>
          <w:marBottom w:val="0"/>
          <w:divBdr>
            <w:top w:val="none" w:sz="0" w:space="0" w:color="auto"/>
            <w:left w:val="none" w:sz="0" w:space="0" w:color="auto"/>
            <w:bottom w:val="none" w:sz="0" w:space="0" w:color="auto"/>
            <w:right w:val="none" w:sz="0" w:space="0" w:color="auto"/>
          </w:divBdr>
        </w:div>
        <w:div w:id="959385078">
          <w:marLeft w:val="0"/>
          <w:marRight w:val="0"/>
          <w:marTop w:val="0"/>
          <w:marBottom w:val="0"/>
          <w:divBdr>
            <w:top w:val="none" w:sz="0" w:space="0" w:color="auto"/>
            <w:left w:val="none" w:sz="0" w:space="0" w:color="auto"/>
            <w:bottom w:val="none" w:sz="0" w:space="0" w:color="auto"/>
            <w:right w:val="none" w:sz="0" w:space="0" w:color="auto"/>
          </w:divBdr>
        </w:div>
        <w:div w:id="638923009">
          <w:marLeft w:val="0"/>
          <w:marRight w:val="0"/>
          <w:marTop w:val="0"/>
          <w:marBottom w:val="0"/>
          <w:divBdr>
            <w:top w:val="none" w:sz="0" w:space="0" w:color="auto"/>
            <w:left w:val="none" w:sz="0" w:space="0" w:color="auto"/>
            <w:bottom w:val="none" w:sz="0" w:space="0" w:color="auto"/>
            <w:right w:val="none" w:sz="0" w:space="0" w:color="auto"/>
          </w:divBdr>
        </w:div>
        <w:div w:id="181945563">
          <w:marLeft w:val="0"/>
          <w:marRight w:val="0"/>
          <w:marTop w:val="0"/>
          <w:marBottom w:val="0"/>
          <w:divBdr>
            <w:top w:val="none" w:sz="0" w:space="0" w:color="auto"/>
            <w:left w:val="none" w:sz="0" w:space="0" w:color="auto"/>
            <w:bottom w:val="none" w:sz="0" w:space="0" w:color="auto"/>
            <w:right w:val="none" w:sz="0" w:space="0" w:color="auto"/>
          </w:divBdr>
        </w:div>
        <w:div w:id="587538713">
          <w:marLeft w:val="0"/>
          <w:marRight w:val="0"/>
          <w:marTop w:val="0"/>
          <w:marBottom w:val="0"/>
          <w:divBdr>
            <w:top w:val="none" w:sz="0" w:space="0" w:color="auto"/>
            <w:left w:val="none" w:sz="0" w:space="0" w:color="auto"/>
            <w:bottom w:val="none" w:sz="0" w:space="0" w:color="auto"/>
            <w:right w:val="none" w:sz="0" w:space="0" w:color="auto"/>
          </w:divBdr>
        </w:div>
        <w:div w:id="1132673191">
          <w:marLeft w:val="0"/>
          <w:marRight w:val="0"/>
          <w:marTop w:val="0"/>
          <w:marBottom w:val="0"/>
          <w:divBdr>
            <w:top w:val="none" w:sz="0" w:space="0" w:color="auto"/>
            <w:left w:val="none" w:sz="0" w:space="0" w:color="auto"/>
            <w:bottom w:val="none" w:sz="0" w:space="0" w:color="auto"/>
            <w:right w:val="none" w:sz="0" w:space="0" w:color="auto"/>
          </w:divBdr>
        </w:div>
        <w:div w:id="1066998276">
          <w:marLeft w:val="0"/>
          <w:marRight w:val="0"/>
          <w:marTop w:val="0"/>
          <w:marBottom w:val="0"/>
          <w:divBdr>
            <w:top w:val="none" w:sz="0" w:space="0" w:color="auto"/>
            <w:left w:val="none" w:sz="0" w:space="0" w:color="auto"/>
            <w:bottom w:val="none" w:sz="0" w:space="0" w:color="auto"/>
            <w:right w:val="none" w:sz="0" w:space="0" w:color="auto"/>
          </w:divBdr>
        </w:div>
        <w:div w:id="755054157">
          <w:marLeft w:val="0"/>
          <w:marRight w:val="0"/>
          <w:marTop w:val="0"/>
          <w:marBottom w:val="0"/>
          <w:divBdr>
            <w:top w:val="none" w:sz="0" w:space="0" w:color="auto"/>
            <w:left w:val="none" w:sz="0" w:space="0" w:color="auto"/>
            <w:bottom w:val="none" w:sz="0" w:space="0" w:color="auto"/>
            <w:right w:val="none" w:sz="0" w:space="0" w:color="auto"/>
          </w:divBdr>
        </w:div>
        <w:div w:id="1318800239">
          <w:marLeft w:val="0"/>
          <w:marRight w:val="0"/>
          <w:marTop w:val="0"/>
          <w:marBottom w:val="0"/>
          <w:divBdr>
            <w:top w:val="none" w:sz="0" w:space="0" w:color="auto"/>
            <w:left w:val="none" w:sz="0" w:space="0" w:color="auto"/>
            <w:bottom w:val="none" w:sz="0" w:space="0" w:color="auto"/>
            <w:right w:val="none" w:sz="0" w:space="0" w:color="auto"/>
          </w:divBdr>
        </w:div>
        <w:div w:id="160388987">
          <w:marLeft w:val="0"/>
          <w:marRight w:val="0"/>
          <w:marTop w:val="0"/>
          <w:marBottom w:val="0"/>
          <w:divBdr>
            <w:top w:val="none" w:sz="0" w:space="0" w:color="auto"/>
            <w:left w:val="none" w:sz="0" w:space="0" w:color="auto"/>
            <w:bottom w:val="none" w:sz="0" w:space="0" w:color="auto"/>
            <w:right w:val="none" w:sz="0" w:space="0" w:color="auto"/>
          </w:divBdr>
        </w:div>
        <w:div w:id="907228941">
          <w:marLeft w:val="0"/>
          <w:marRight w:val="0"/>
          <w:marTop w:val="0"/>
          <w:marBottom w:val="0"/>
          <w:divBdr>
            <w:top w:val="none" w:sz="0" w:space="0" w:color="auto"/>
            <w:left w:val="none" w:sz="0" w:space="0" w:color="auto"/>
            <w:bottom w:val="none" w:sz="0" w:space="0" w:color="auto"/>
            <w:right w:val="none" w:sz="0" w:space="0" w:color="auto"/>
          </w:divBdr>
        </w:div>
        <w:div w:id="1973247846">
          <w:marLeft w:val="0"/>
          <w:marRight w:val="0"/>
          <w:marTop w:val="0"/>
          <w:marBottom w:val="0"/>
          <w:divBdr>
            <w:top w:val="none" w:sz="0" w:space="0" w:color="auto"/>
            <w:left w:val="none" w:sz="0" w:space="0" w:color="auto"/>
            <w:bottom w:val="none" w:sz="0" w:space="0" w:color="auto"/>
            <w:right w:val="none" w:sz="0" w:space="0" w:color="auto"/>
          </w:divBdr>
        </w:div>
        <w:div w:id="1669552958">
          <w:marLeft w:val="0"/>
          <w:marRight w:val="0"/>
          <w:marTop w:val="0"/>
          <w:marBottom w:val="0"/>
          <w:divBdr>
            <w:top w:val="none" w:sz="0" w:space="0" w:color="auto"/>
            <w:left w:val="none" w:sz="0" w:space="0" w:color="auto"/>
            <w:bottom w:val="none" w:sz="0" w:space="0" w:color="auto"/>
            <w:right w:val="none" w:sz="0" w:space="0" w:color="auto"/>
          </w:divBdr>
        </w:div>
        <w:div w:id="2114588063">
          <w:marLeft w:val="0"/>
          <w:marRight w:val="0"/>
          <w:marTop w:val="0"/>
          <w:marBottom w:val="0"/>
          <w:divBdr>
            <w:top w:val="none" w:sz="0" w:space="0" w:color="auto"/>
            <w:left w:val="none" w:sz="0" w:space="0" w:color="auto"/>
            <w:bottom w:val="none" w:sz="0" w:space="0" w:color="auto"/>
            <w:right w:val="none" w:sz="0" w:space="0" w:color="auto"/>
          </w:divBdr>
        </w:div>
        <w:div w:id="1879119667">
          <w:marLeft w:val="0"/>
          <w:marRight w:val="0"/>
          <w:marTop w:val="0"/>
          <w:marBottom w:val="0"/>
          <w:divBdr>
            <w:top w:val="none" w:sz="0" w:space="0" w:color="auto"/>
            <w:left w:val="none" w:sz="0" w:space="0" w:color="auto"/>
            <w:bottom w:val="none" w:sz="0" w:space="0" w:color="auto"/>
            <w:right w:val="none" w:sz="0" w:space="0" w:color="auto"/>
          </w:divBdr>
        </w:div>
        <w:div w:id="367991812">
          <w:marLeft w:val="0"/>
          <w:marRight w:val="0"/>
          <w:marTop w:val="0"/>
          <w:marBottom w:val="0"/>
          <w:divBdr>
            <w:top w:val="none" w:sz="0" w:space="0" w:color="auto"/>
            <w:left w:val="none" w:sz="0" w:space="0" w:color="auto"/>
            <w:bottom w:val="none" w:sz="0" w:space="0" w:color="auto"/>
            <w:right w:val="none" w:sz="0" w:space="0" w:color="auto"/>
          </w:divBdr>
        </w:div>
        <w:div w:id="1709180226">
          <w:marLeft w:val="0"/>
          <w:marRight w:val="0"/>
          <w:marTop w:val="0"/>
          <w:marBottom w:val="0"/>
          <w:divBdr>
            <w:top w:val="none" w:sz="0" w:space="0" w:color="auto"/>
            <w:left w:val="none" w:sz="0" w:space="0" w:color="auto"/>
            <w:bottom w:val="none" w:sz="0" w:space="0" w:color="auto"/>
            <w:right w:val="none" w:sz="0" w:space="0" w:color="auto"/>
          </w:divBdr>
        </w:div>
        <w:div w:id="909658741">
          <w:marLeft w:val="0"/>
          <w:marRight w:val="0"/>
          <w:marTop w:val="0"/>
          <w:marBottom w:val="0"/>
          <w:divBdr>
            <w:top w:val="none" w:sz="0" w:space="0" w:color="auto"/>
            <w:left w:val="none" w:sz="0" w:space="0" w:color="auto"/>
            <w:bottom w:val="none" w:sz="0" w:space="0" w:color="auto"/>
            <w:right w:val="none" w:sz="0" w:space="0" w:color="auto"/>
          </w:divBdr>
        </w:div>
        <w:div w:id="2071071250">
          <w:marLeft w:val="0"/>
          <w:marRight w:val="0"/>
          <w:marTop w:val="0"/>
          <w:marBottom w:val="0"/>
          <w:divBdr>
            <w:top w:val="none" w:sz="0" w:space="0" w:color="auto"/>
            <w:left w:val="none" w:sz="0" w:space="0" w:color="auto"/>
            <w:bottom w:val="none" w:sz="0" w:space="0" w:color="auto"/>
            <w:right w:val="none" w:sz="0" w:space="0" w:color="auto"/>
          </w:divBdr>
        </w:div>
        <w:div w:id="1757479809">
          <w:marLeft w:val="0"/>
          <w:marRight w:val="0"/>
          <w:marTop w:val="0"/>
          <w:marBottom w:val="0"/>
          <w:divBdr>
            <w:top w:val="none" w:sz="0" w:space="0" w:color="auto"/>
            <w:left w:val="none" w:sz="0" w:space="0" w:color="auto"/>
            <w:bottom w:val="none" w:sz="0" w:space="0" w:color="auto"/>
            <w:right w:val="none" w:sz="0" w:space="0" w:color="auto"/>
          </w:divBdr>
        </w:div>
        <w:div w:id="2102480915">
          <w:marLeft w:val="0"/>
          <w:marRight w:val="0"/>
          <w:marTop w:val="0"/>
          <w:marBottom w:val="0"/>
          <w:divBdr>
            <w:top w:val="none" w:sz="0" w:space="0" w:color="auto"/>
            <w:left w:val="none" w:sz="0" w:space="0" w:color="auto"/>
            <w:bottom w:val="none" w:sz="0" w:space="0" w:color="auto"/>
            <w:right w:val="none" w:sz="0" w:space="0" w:color="auto"/>
          </w:divBdr>
        </w:div>
        <w:div w:id="263802498">
          <w:marLeft w:val="0"/>
          <w:marRight w:val="0"/>
          <w:marTop w:val="0"/>
          <w:marBottom w:val="0"/>
          <w:divBdr>
            <w:top w:val="none" w:sz="0" w:space="0" w:color="auto"/>
            <w:left w:val="none" w:sz="0" w:space="0" w:color="auto"/>
            <w:bottom w:val="none" w:sz="0" w:space="0" w:color="auto"/>
            <w:right w:val="none" w:sz="0" w:space="0" w:color="auto"/>
          </w:divBdr>
        </w:div>
        <w:div w:id="2049990231">
          <w:marLeft w:val="0"/>
          <w:marRight w:val="0"/>
          <w:marTop w:val="0"/>
          <w:marBottom w:val="0"/>
          <w:divBdr>
            <w:top w:val="none" w:sz="0" w:space="0" w:color="auto"/>
            <w:left w:val="none" w:sz="0" w:space="0" w:color="auto"/>
            <w:bottom w:val="none" w:sz="0" w:space="0" w:color="auto"/>
            <w:right w:val="none" w:sz="0" w:space="0" w:color="auto"/>
          </w:divBdr>
        </w:div>
        <w:div w:id="1716346410">
          <w:marLeft w:val="0"/>
          <w:marRight w:val="0"/>
          <w:marTop w:val="0"/>
          <w:marBottom w:val="0"/>
          <w:divBdr>
            <w:top w:val="none" w:sz="0" w:space="0" w:color="auto"/>
            <w:left w:val="none" w:sz="0" w:space="0" w:color="auto"/>
            <w:bottom w:val="none" w:sz="0" w:space="0" w:color="auto"/>
            <w:right w:val="none" w:sz="0" w:space="0" w:color="auto"/>
          </w:divBdr>
        </w:div>
        <w:div w:id="79762806">
          <w:marLeft w:val="0"/>
          <w:marRight w:val="0"/>
          <w:marTop w:val="0"/>
          <w:marBottom w:val="0"/>
          <w:divBdr>
            <w:top w:val="none" w:sz="0" w:space="0" w:color="auto"/>
            <w:left w:val="none" w:sz="0" w:space="0" w:color="auto"/>
            <w:bottom w:val="none" w:sz="0" w:space="0" w:color="auto"/>
            <w:right w:val="none" w:sz="0" w:space="0" w:color="auto"/>
          </w:divBdr>
        </w:div>
        <w:div w:id="1314138388">
          <w:marLeft w:val="0"/>
          <w:marRight w:val="0"/>
          <w:marTop w:val="0"/>
          <w:marBottom w:val="0"/>
          <w:divBdr>
            <w:top w:val="none" w:sz="0" w:space="0" w:color="auto"/>
            <w:left w:val="none" w:sz="0" w:space="0" w:color="auto"/>
            <w:bottom w:val="none" w:sz="0" w:space="0" w:color="auto"/>
            <w:right w:val="none" w:sz="0" w:space="0" w:color="auto"/>
          </w:divBdr>
        </w:div>
        <w:div w:id="2101638860">
          <w:marLeft w:val="0"/>
          <w:marRight w:val="0"/>
          <w:marTop w:val="0"/>
          <w:marBottom w:val="0"/>
          <w:divBdr>
            <w:top w:val="none" w:sz="0" w:space="0" w:color="auto"/>
            <w:left w:val="none" w:sz="0" w:space="0" w:color="auto"/>
            <w:bottom w:val="none" w:sz="0" w:space="0" w:color="auto"/>
            <w:right w:val="none" w:sz="0" w:space="0" w:color="auto"/>
          </w:divBdr>
        </w:div>
        <w:div w:id="594628407">
          <w:marLeft w:val="0"/>
          <w:marRight w:val="0"/>
          <w:marTop w:val="0"/>
          <w:marBottom w:val="0"/>
          <w:divBdr>
            <w:top w:val="none" w:sz="0" w:space="0" w:color="auto"/>
            <w:left w:val="none" w:sz="0" w:space="0" w:color="auto"/>
            <w:bottom w:val="none" w:sz="0" w:space="0" w:color="auto"/>
            <w:right w:val="none" w:sz="0" w:space="0" w:color="auto"/>
          </w:divBdr>
        </w:div>
        <w:div w:id="164058758">
          <w:marLeft w:val="0"/>
          <w:marRight w:val="0"/>
          <w:marTop w:val="0"/>
          <w:marBottom w:val="0"/>
          <w:divBdr>
            <w:top w:val="none" w:sz="0" w:space="0" w:color="auto"/>
            <w:left w:val="none" w:sz="0" w:space="0" w:color="auto"/>
            <w:bottom w:val="none" w:sz="0" w:space="0" w:color="auto"/>
            <w:right w:val="none" w:sz="0" w:space="0" w:color="auto"/>
          </w:divBdr>
        </w:div>
        <w:div w:id="1686126213">
          <w:marLeft w:val="0"/>
          <w:marRight w:val="0"/>
          <w:marTop w:val="0"/>
          <w:marBottom w:val="0"/>
          <w:divBdr>
            <w:top w:val="none" w:sz="0" w:space="0" w:color="auto"/>
            <w:left w:val="none" w:sz="0" w:space="0" w:color="auto"/>
            <w:bottom w:val="none" w:sz="0" w:space="0" w:color="auto"/>
            <w:right w:val="none" w:sz="0" w:space="0" w:color="auto"/>
          </w:divBdr>
        </w:div>
        <w:div w:id="438987415">
          <w:marLeft w:val="0"/>
          <w:marRight w:val="0"/>
          <w:marTop w:val="0"/>
          <w:marBottom w:val="0"/>
          <w:divBdr>
            <w:top w:val="none" w:sz="0" w:space="0" w:color="auto"/>
            <w:left w:val="none" w:sz="0" w:space="0" w:color="auto"/>
            <w:bottom w:val="none" w:sz="0" w:space="0" w:color="auto"/>
            <w:right w:val="none" w:sz="0" w:space="0" w:color="auto"/>
          </w:divBdr>
        </w:div>
        <w:div w:id="1369531561">
          <w:marLeft w:val="0"/>
          <w:marRight w:val="0"/>
          <w:marTop w:val="0"/>
          <w:marBottom w:val="0"/>
          <w:divBdr>
            <w:top w:val="none" w:sz="0" w:space="0" w:color="auto"/>
            <w:left w:val="none" w:sz="0" w:space="0" w:color="auto"/>
            <w:bottom w:val="none" w:sz="0" w:space="0" w:color="auto"/>
            <w:right w:val="none" w:sz="0" w:space="0" w:color="auto"/>
          </w:divBdr>
        </w:div>
        <w:div w:id="1425301276">
          <w:marLeft w:val="0"/>
          <w:marRight w:val="0"/>
          <w:marTop w:val="0"/>
          <w:marBottom w:val="0"/>
          <w:divBdr>
            <w:top w:val="none" w:sz="0" w:space="0" w:color="auto"/>
            <w:left w:val="none" w:sz="0" w:space="0" w:color="auto"/>
            <w:bottom w:val="none" w:sz="0" w:space="0" w:color="auto"/>
            <w:right w:val="none" w:sz="0" w:space="0" w:color="auto"/>
          </w:divBdr>
        </w:div>
        <w:div w:id="1724677607">
          <w:marLeft w:val="0"/>
          <w:marRight w:val="0"/>
          <w:marTop w:val="0"/>
          <w:marBottom w:val="0"/>
          <w:divBdr>
            <w:top w:val="none" w:sz="0" w:space="0" w:color="auto"/>
            <w:left w:val="none" w:sz="0" w:space="0" w:color="auto"/>
            <w:bottom w:val="none" w:sz="0" w:space="0" w:color="auto"/>
            <w:right w:val="none" w:sz="0" w:space="0" w:color="auto"/>
          </w:divBdr>
        </w:div>
        <w:div w:id="2024932511">
          <w:marLeft w:val="0"/>
          <w:marRight w:val="0"/>
          <w:marTop w:val="0"/>
          <w:marBottom w:val="0"/>
          <w:divBdr>
            <w:top w:val="none" w:sz="0" w:space="0" w:color="auto"/>
            <w:left w:val="none" w:sz="0" w:space="0" w:color="auto"/>
            <w:bottom w:val="none" w:sz="0" w:space="0" w:color="auto"/>
            <w:right w:val="none" w:sz="0" w:space="0" w:color="auto"/>
          </w:divBdr>
        </w:div>
        <w:div w:id="1222709476">
          <w:marLeft w:val="0"/>
          <w:marRight w:val="0"/>
          <w:marTop w:val="0"/>
          <w:marBottom w:val="0"/>
          <w:divBdr>
            <w:top w:val="none" w:sz="0" w:space="0" w:color="auto"/>
            <w:left w:val="none" w:sz="0" w:space="0" w:color="auto"/>
            <w:bottom w:val="none" w:sz="0" w:space="0" w:color="auto"/>
            <w:right w:val="none" w:sz="0" w:space="0" w:color="auto"/>
          </w:divBdr>
        </w:div>
        <w:div w:id="367922930">
          <w:marLeft w:val="0"/>
          <w:marRight w:val="0"/>
          <w:marTop w:val="0"/>
          <w:marBottom w:val="0"/>
          <w:divBdr>
            <w:top w:val="none" w:sz="0" w:space="0" w:color="auto"/>
            <w:left w:val="none" w:sz="0" w:space="0" w:color="auto"/>
            <w:bottom w:val="none" w:sz="0" w:space="0" w:color="auto"/>
            <w:right w:val="none" w:sz="0" w:space="0" w:color="auto"/>
          </w:divBdr>
        </w:div>
        <w:div w:id="1708603777">
          <w:marLeft w:val="0"/>
          <w:marRight w:val="0"/>
          <w:marTop w:val="0"/>
          <w:marBottom w:val="0"/>
          <w:divBdr>
            <w:top w:val="none" w:sz="0" w:space="0" w:color="auto"/>
            <w:left w:val="none" w:sz="0" w:space="0" w:color="auto"/>
            <w:bottom w:val="none" w:sz="0" w:space="0" w:color="auto"/>
            <w:right w:val="none" w:sz="0" w:space="0" w:color="auto"/>
          </w:divBdr>
        </w:div>
        <w:div w:id="790826432">
          <w:marLeft w:val="0"/>
          <w:marRight w:val="0"/>
          <w:marTop w:val="0"/>
          <w:marBottom w:val="0"/>
          <w:divBdr>
            <w:top w:val="none" w:sz="0" w:space="0" w:color="auto"/>
            <w:left w:val="none" w:sz="0" w:space="0" w:color="auto"/>
            <w:bottom w:val="none" w:sz="0" w:space="0" w:color="auto"/>
            <w:right w:val="none" w:sz="0" w:space="0" w:color="auto"/>
          </w:divBdr>
        </w:div>
        <w:div w:id="400103544">
          <w:marLeft w:val="0"/>
          <w:marRight w:val="0"/>
          <w:marTop w:val="0"/>
          <w:marBottom w:val="0"/>
          <w:divBdr>
            <w:top w:val="none" w:sz="0" w:space="0" w:color="auto"/>
            <w:left w:val="none" w:sz="0" w:space="0" w:color="auto"/>
            <w:bottom w:val="none" w:sz="0" w:space="0" w:color="auto"/>
            <w:right w:val="none" w:sz="0" w:space="0" w:color="auto"/>
          </w:divBdr>
        </w:div>
        <w:div w:id="1177429151">
          <w:marLeft w:val="0"/>
          <w:marRight w:val="0"/>
          <w:marTop w:val="0"/>
          <w:marBottom w:val="0"/>
          <w:divBdr>
            <w:top w:val="none" w:sz="0" w:space="0" w:color="auto"/>
            <w:left w:val="none" w:sz="0" w:space="0" w:color="auto"/>
            <w:bottom w:val="none" w:sz="0" w:space="0" w:color="auto"/>
            <w:right w:val="none" w:sz="0" w:space="0" w:color="auto"/>
          </w:divBdr>
        </w:div>
        <w:div w:id="1954284598">
          <w:marLeft w:val="0"/>
          <w:marRight w:val="0"/>
          <w:marTop w:val="0"/>
          <w:marBottom w:val="0"/>
          <w:divBdr>
            <w:top w:val="none" w:sz="0" w:space="0" w:color="auto"/>
            <w:left w:val="none" w:sz="0" w:space="0" w:color="auto"/>
            <w:bottom w:val="none" w:sz="0" w:space="0" w:color="auto"/>
            <w:right w:val="none" w:sz="0" w:space="0" w:color="auto"/>
          </w:divBdr>
        </w:div>
        <w:div w:id="262030025">
          <w:marLeft w:val="0"/>
          <w:marRight w:val="0"/>
          <w:marTop w:val="0"/>
          <w:marBottom w:val="0"/>
          <w:divBdr>
            <w:top w:val="none" w:sz="0" w:space="0" w:color="auto"/>
            <w:left w:val="none" w:sz="0" w:space="0" w:color="auto"/>
            <w:bottom w:val="none" w:sz="0" w:space="0" w:color="auto"/>
            <w:right w:val="none" w:sz="0" w:space="0" w:color="auto"/>
          </w:divBdr>
        </w:div>
        <w:div w:id="797139899">
          <w:marLeft w:val="0"/>
          <w:marRight w:val="0"/>
          <w:marTop w:val="0"/>
          <w:marBottom w:val="0"/>
          <w:divBdr>
            <w:top w:val="none" w:sz="0" w:space="0" w:color="auto"/>
            <w:left w:val="none" w:sz="0" w:space="0" w:color="auto"/>
            <w:bottom w:val="none" w:sz="0" w:space="0" w:color="auto"/>
            <w:right w:val="none" w:sz="0" w:space="0" w:color="auto"/>
          </w:divBdr>
        </w:div>
        <w:div w:id="528220359">
          <w:marLeft w:val="0"/>
          <w:marRight w:val="0"/>
          <w:marTop w:val="0"/>
          <w:marBottom w:val="0"/>
          <w:divBdr>
            <w:top w:val="none" w:sz="0" w:space="0" w:color="auto"/>
            <w:left w:val="none" w:sz="0" w:space="0" w:color="auto"/>
            <w:bottom w:val="none" w:sz="0" w:space="0" w:color="auto"/>
            <w:right w:val="none" w:sz="0" w:space="0" w:color="auto"/>
          </w:divBdr>
        </w:div>
        <w:div w:id="1246500239">
          <w:marLeft w:val="0"/>
          <w:marRight w:val="0"/>
          <w:marTop w:val="0"/>
          <w:marBottom w:val="0"/>
          <w:divBdr>
            <w:top w:val="none" w:sz="0" w:space="0" w:color="auto"/>
            <w:left w:val="none" w:sz="0" w:space="0" w:color="auto"/>
            <w:bottom w:val="none" w:sz="0" w:space="0" w:color="auto"/>
            <w:right w:val="none" w:sz="0" w:space="0" w:color="auto"/>
          </w:divBdr>
        </w:div>
        <w:div w:id="1492140875">
          <w:marLeft w:val="0"/>
          <w:marRight w:val="0"/>
          <w:marTop w:val="0"/>
          <w:marBottom w:val="0"/>
          <w:divBdr>
            <w:top w:val="none" w:sz="0" w:space="0" w:color="auto"/>
            <w:left w:val="none" w:sz="0" w:space="0" w:color="auto"/>
            <w:bottom w:val="none" w:sz="0" w:space="0" w:color="auto"/>
            <w:right w:val="none" w:sz="0" w:space="0" w:color="auto"/>
          </w:divBdr>
        </w:div>
        <w:div w:id="603928578">
          <w:marLeft w:val="0"/>
          <w:marRight w:val="0"/>
          <w:marTop w:val="0"/>
          <w:marBottom w:val="0"/>
          <w:divBdr>
            <w:top w:val="none" w:sz="0" w:space="0" w:color="auto"/>
            <w:left w:val="none" w:sz="0" w:space="0" w:color="auto"/>
            <w:bottom w:val="none" w:sz="0" w:space="0" w:color="auto"/>
            <w:right w:val="none" w:sz="0" w:space="0" w:color="auto"/>
          </w:divBdr>
        </w:div>
        <w:div w:id="1335956145">
          <w:marLeft w:val="0"/>
          <w:marRight w:val="0"/>
          <w:marTop w:val="0"/>
          <w:marBottom w:val="0"/>
          <w:divBdr>
            <w:top w:val="none" w:sz="0" w:space="0" w:color="auto"/>
            <w:left w:val="none" w:sz="0" w:space="0" w:color="auto"/>
            <w:bottom w:val="none" w:sz="0" w:space="0" w:color="auto"/>
            <w:right w:val="none" w:sz="0" w:space="0" w:color="auto"/>
          </w:divBdr>
        </w:div>
        <w:div w:id="259065835">
          <w:marLeft w:val="0"/>
          <w:marRight w:val="0"/>
          <w:marTop w:val="0"/>
          <w:marBottom w:val="0"/>
          <w:divBdr>
            <w:top w:val="none" w:sz="0" w:space="0" w:color="auto"/>
            <w:left w:val="none" w:sz="0" w:space="0" w:color="auto"/>
            <w:bottom w:val="none" w:sz="0" w:space="0" w:color="auto"/>
            <w:right w:val="none" w:sz="0" w:space="0" w:color="auto"/>
          </w:divBdr>
        </w:div>
        <w:div w:id="1237671385">
          <w:marLeft w:val="0"/>
          <w:marRight w:val="0"/>
          <w:marTop w:val="0"/>
          <w:marBottom w:val="0"/>
          <w:divBdr>
            <w:top w:val="none" w:sz="0" w:space="0" w:color="auto"/>
            <w:left w:val="none" w:sz="0" w:space="0" w:color="auto"/>
            <w:bottom w:val="none" w:sz="0" w:space="0" w:color="auto"/>
            <w:right w:val="none" w:sz="0" w:space="0" w:color="auto"/>
          </w:divBdr>
        </w:div>
        <w:div w:id="2043045915">
          <w:marLeft w:val="0"/>
          <w:marRight w:val="0"/>
          <w:marTop w:val="0"/>
          <w:marBottom w:val="0"/>
          <w:divBdr>
            <w:top w:val="none" w:sz="0" w:space="0" w:color="auto"/>
            <w:left w:val="none" w:sz="0" w:space="0" w:color="auto"/>
            <w:bottom w:val="none" w:sz="0" w:space="0" w:color="auto"/>
            <w:right w:val="none" w:sz="0" w:space="0" w:color="auto"/>
          </w:divBdr>
        </w:div>
        <w:div w:id="1891305488">
          <w:marLeft w:val="0"/>
          <w:marRight w:val="0"/>
          <w:marTop w:val="0"/>
          <w:marBottom w:val="0"/>
          <w:divBdr>
            <w:top w:val="none" w:sz="0" w:space="0" w:color="auto"/>
            <w:left w:val="none" w:sz="0" w:space="0" w:color="auto"/>
            <w:bottom w:val="none" w:sz="0" w:space="0" w:color="auto"/>
            <w:right w:val="none" w:sz="0" w:space="0" w:color="auto"/>
          </w:divBdr>
        </w:div>
        <w:div w:id="1523132661">
          <w:marLeft w:val="0"/>
          <w:marRight w:val="0"/>
          <w:marTop w:val="0"/>
          <w:marBottom w:val="0"/>
          <w:divBdr>
            <w:top w:val="none" w:sz="0" w:space="0" w:color="auto"/>
            <w:left w:val="none" w:sz="0" w:space="0" w:color="auto"/>
            <w:bottom w:val="none" w:sz="0" w:space="0" w:color="auto"/>
            <w:right w:val="none" w:sz="0" w:space="0" w:color="auto"/>
          </w:divBdr>
        </w:div>
        <w:div w:id="1099375394">
          <w:marLeft w:val="0"/>
          <w:marRight w:val="0"/>
          <w:marTop w:val="0"/>
          <w:marBottom w:val="0"/>
          <w:divBdr>
            <w:top w:val="none" w:sz="0" w:space="0" w:color="auto"/>
            <w:left w:val="none" w:sz="0" w:space="0" w:color="auto"/>
            <w:bottom w:val="none" w:sz="0" w:space="0" w:color="auto"/>
            <w:right w:val="none" w:sz="0" w:space="0" w:color="auto"/>
          </w:divBdr>
        </w:div>
        <w:div w:id="1608850465">
          <w:marLeft w:val="0"/>
          <w:marRight w:val="0"/>
          <w:marTop w:val="0"/>
          <w:marBottom w:val="0"/>
          <w:divBdr>
            <w:top w:val="none" w:sz="0" w:space="0" w:color="auto"/>
            <w:left w:val="none" w:sz="0" w:space="0" w:color="auto"/>
            <w:bottom w:val="none" w:sz="0" w:space="0" w:color="auto"/>
            <w:right w:val="none" w:sz="0" w:space="0" w:color="auto"/>
          </w:divBdr>
        </w:div>
        <w:div w:id="970288361">
          <w:marLeft w:val="0"/>
          <w:marRight w:val="0"/>
          <w:marTop w:val="0"/>
          <w:marBottom w:val="0"/>
          <w:divBdr>
            <w:top w:val="none" w:sz="0" w:space="0" w:color="auto"/>
            <w:left w:val="none" w:sz="0" w:space="0" w:color="auto"/>
            <w:bottom w:val="none" w:sz="0" w:space="0" w:color="auto"/>
            <w:right w:val="none" w:sz="0" w:space="0" w:color="auto"/>
          </w:divBdr>
        </w:div>
        <w:div w:id="1269236122">
          <w:marLeft w:val="0"/>
          <w:marRight w:val="0"/>
          <w:marTop w:val="0"/>
          <w:marBottom w:val="0"/>
          <w:divBdr>
            <w:top w:val="none" w:sz="0" w:space="0" w:color="auto"/>
            <w:left w:val="none" w:sz="0" w:space="0" w:color="auto"/>
            <w:bottom w:val="none" w:sz="0" w:space="0" w:color="auto"/>
            <w:right w:val="none" w:sz="0" w:space="0" w:color="auto"/>
          </w:divBdr>
        </w:div>
        <w:div w:id="443234893">
          <w:marLeft w:val="0"/>
          <w:marRight w:val="0"/>
          <w:marTop w:val="0"/>
          <w:marBottom w:val="0"/>
          <w:divBdr>
            <w:top w:val="none" w:sz="0" w:space="0" w:color="auto"/>
            <w:left w:val="none" w:sz="0" w:space="0" w:color="auto"/>
            <w:bottom w:val="none" w:sz="0" w:space="0" w:color="auto"/>
            <w:right w:val="none" w:sz="0" w:space="0" w:color="auto"/>
          </w:divBdr>
        </w:div>
        <w:div w:id="816991717">
          <w:marLeft w:val="0"/>
          <w:marRight w:val="0"/>
          <w:marTop w:val="0"/>
          <w:marBottom w:val="0"/>
          <w:divBdr>
            <w:top w:val="none" w:sz="0" w:space="0" w:color="auto"/>
            <w:left w:val="none" w:sz="0" w:space="0" w:color="auto"/>
            <w:bottom w:val="none" w:sz="0" w:space="0" w:color="auto"/>
            <w:right w:val="none" w:sz="0" w:space="0" w:color="auto"/>
          </w:divBdr>
        </w:div>
        <w:div w:id="1523089283">
          <w:marLeft w:val="0"/>
          <w:marRight w:val="0"/>
          <w:marTop w:val="0"/>
          <w:marBottom w:val="0"/>
          <w:divBdr>
            <w:top w:val="none" w:sz="0" w:space="0" w:color="auto"/>
            <w:left w:val="none" w:sz="0" w:space="0" w:color="auto"/>
            <w:bottom w:val="none" w:sz="0" w:space="0" w:color="auto"/>
            <w:right w:val="none" w:sz="0" w:space="0" w:color="auto"/>
          </w:divBdr>
        </w:div>
        <w:div w:id="86200825">
          <w:marLeft w:val="0"/>
          <w:marRight w:val="0"/>
          <w:marTop w:val="0"/>
          <w:marBottom w:val="0"/>
          <w:divBdr>
            <w:top w:val="none" w:sz="0" w:space="0" w:color="auto"/>
            <w:left w:val="none" w:sz="0" w:space="0" w:color="auto"/>
            <w:bottom w:val="none" w:sz="0" w:space="0" w:color="auto"/>
            <w:right w:val="none" w:sz="0" w:space="0" w:color="auto"/>
          </w:divBdr>
        </w:div>
        <w:div w:id="1819607576">
          <w:marLeft w:val="0"/>
          <w:marRight w:val="0"/>
          <w:marTop w:val="0"/>
          <w:marBottom w:val="0"/>
          <w:divBdr>
            <w:top w:val="none" w:sz="0" w:space="0" w:color="auto"/>
            <w:left w:val="none" w:sz="0" w:space="0" w:color="auto"/>
            <w:bottom w:val="none" w:sz="0" w:space="0" w:color="auto"/>
            <w:right w:val="none" w:sz="0" w:space="0" w:color="auto"/>
          </w:divBdr>
        </w:div>
        <w:div w:id="1214730474">
          <w:marLeft w:val="0"/>
          <w:marRight w:val="0"/>
          <w:marTop w:val="0"/>
          <w:marBottom w:val="0"/>
          <w:divBdr>
            <w:top w:val="none" w:sz="0" w:space="0" w:color="auto"/>
            <w:left w:val="none" w:sz="0" w:space="0" w:color="auto"/>
            <w:bottom w:val="none" w:sz="0" w:space="0" w:color="auto"/>
            <w:right w:val="none" w:sz="0" w:space="0" w:color="auto"/>
          </w:divBdr>
        </w:div>
        <w:div w:id="1241990331">
          <w:marLeft w:val="0"/>
          <w:marRight w:val="0"/>
          <w:marTop w:val="0"/>
          <w:marBottom w:val="0"/>
          <w:divBdr>
            <w:top w:val="none" w:sz="0" w:space="0" w:color="auto"/>
            <w:left w:val="none" w:sz="0" w:space="0" w:color="auto"/>
            <w:bottom w:val="none" w:sz="0" w:space="0" w:color="auto"/>
            <w:right w:val="none" w:sz="0" w:space="0" w:color="auto"/>
          </w:divBdr>
        </w:div>
        <w:div w:id="1694762019">
          <w:marLeft w:val="0"/>
          <w:marRight w:val="0"/>
          <w:marTop w:val="0"/>
          <w:marBottom w:val="0"/>
          <w:divBdr>
            <w:top w:val="none" w:sz="0" w:space="0" w:color="auto"/>
            <w:left w:val="none" w:sz="0" w:space="0" w:color="auto"/>
            <w:bottom w:val="none" w:sz="0" w:space="0" w:color="auto"/>
            <w:right w:val="none" w:sz="0" w:space="0" w:color="auto"/>
          </w:divBdr>
        </w:div>
        <w:div w:id="928152027">
          <w:marLeft w:val="0"/>
          <w:marRight w:val="0"/>
          <w:marTop w:val="0"/>
          <w:marBottom w:val="0"/>
          <w:divBdr>
            <w:top w:val="none" w:sz="0" w:space="0" w:color="auto"/>
            <w:left w:val="none" w:sz="0" w:space="0" w:color="auto"/>
            <w:bottom w:val="none" w:sz="0" w:space="0" w:color="auto"/>
            <w:right w:val="none" w:sz="0" w:space="0" w:color="auto"/>
          </w:divBdr>
        </w:div>
        <w:div w:id="45372173">
          <w:marLeft w:val="0"/>
          <w:marRight w:val="0"/>
          <w:marTop w:val="0"/>
          <w:marBottom w:val="0"/>
          <w:divBdr>
            <w:top w:val="none" w:sz="0" w:space="0" w:color="auto"/>
            <w:left w:val="none" w:sz="0" w:space="0" w:color="auto"/>
            <w:bottom w:val="none" w:sz="0" w:space="0" w:color="auto"/>
            <w:right w:val="none" w:sz="0" w:space="0" w:color="auto"/>
          </w:divBdr>
        </w:div>
        <w:div w:id="900479844">
          <w:marLeft w:val="0"/>
          <w:marRight w:val="0"/>
          <w:marTop w:val="0"/>
          <w:marBottom w:val="0"/>
          <w:divBdr>
            <w:top w:val="none" w:sz="0" w:space="0" w:color="auto"/>
            <w:left w:val="none" w:sz="0" w:space="0" w:color="auto"/>
            <w:bottom w:val="none" w:sz="0" w:space="0" w:color="auto"/>
            <w:right w:val="none" w:sz="0" w:space="0" w:color="auto"/>
          </w:divBdr>
        </w:div>
        <w:div w:id="94518528">
          <w:marLeft w:val="0"/>
          <w:marRight w:val="0"/>
          <w:marTop w:val="0"/>
          <w:marBottom w:val="0"/>
          <w:divBdr>
            <w:top w:val="none" w:sz="0" w:space="0" w:color="auto"/>
            <w:left w:val="none" w:sz="0" w:space="0" w:color="auto"/>
            <w:bottom w:val="none" w:sz="0" w:space="0" w:color="auto"/>
            <w:right w:val="none" w:sz="0" w:space="0" w:color="auto"/>
          </w:divBdr>
        </w:div>
        <w:div w:id="1189098459">
          <w:marLeft w:val="0"/>
          <w:marRight w:val="0"/>
          <w:marTop w:val="0"/>
          <w:marBottom w:val="0"/>
          <w:divBdr>
            <w:top w:val="none" w:sz="0" w:space="0" w:color="auto"/>
            <w:left w:val="none" w:sz="0" w:space="0" w:color="auto"/>
            <w:bottom w:val="none" w:sz="0" w:space="0" w:color="auto"/>
            <w:right w:val="none" w:sz="0" w:space="0" w:color="auto"/>
          </w:divBdr>
        </w:div>
        <w:div w:id="1665477630">
          <w:marLeft w:val="0"/>
          <w:marRight w:val="0"/>
          <w:marTop w:val="0"/>
          <w:marBottom w:val="0"/>
          <w:divBdr>
            <w:top w:val="none" w:sz="0" w:space="0" w:color="auto"/>
            <w:left w:val="none" w:sz="0" w:space="0" w:color="auto"/>
            <w:bottom w:val="none" w:sz="0" w:space="0" w:color="auto"/>
            <w:right w:val="none" w:sz="0" w:space="0" w:color="auto"/>
          </w:divBdr>
        </w:div>
        <w:div w:id="1370767214">
          <w:marLeft w:val="0"/>
          <w:marRight w:val="0"/>
          <w:marTop w:val="0"/>
          <w:marBottom w:val="0"/>
          <w:divBdr>
            <w:top w:val="none" w:sz="0" w:space="0" w:color="auto"/>
            <w:left w:val="none" w:sz="0" w:space="0" w:color="auto"/>
            <w:bottom w:val="none" w:sz="0" w:space="0" w:color="auto"/>
            <w:right w:val="none" w:sz="0" w:space="0" w:color="auto"/>
          </w:divBdr>
        </w:div>
        <w:div w:id="1994748631">
          <w:marLeft w:val="0"/>
          <w:marRight w:val="0"/>
          <w:marTop w:val="0"/>
          <w:marBottom w:val="0"/>
          <w:divBdr>
            <w:top w:val="none" w:sz="0" w:space="0" w:color="auto"/>
            <w:left w:val="none" w:sz="0" w:space="0" w:color="auto"/>
            <w:bottom w:val="none" w:sz="0" w:space="0" w:color="auto"/>
            <w:right w:val="none" w:sz="0" w:space="0" w:color="auto"/>
          </w:divBdr>
        </w:div>
        <w:div w:id="1270897590">
          <w:marLeft w:val="0"/>
          <w:marRight w:val="0"/>
          <w:marTop w:val="0"/>
          <w:marBottom w:val="0"/>
          <w:divBdr>
            <w:top w:val="none" w:sz="0" w:space="0" w:color="auto"/>
            <w:left w:val="none" w:sz="0" w:space="0" w:color="auto"/>
            <w:bottom w:val="none" w:sz="0" w:space="0" w:color="auto"/>
            <w:right w:val="none" w:sz="0" w:space="0" w:color="auto"/>
          </w:divBdr>
        </w:div>
        <w:div w:id="120000759">
          <w:marLeft w:val="0"/>
          <w:marRight w:val="0"/>
          <w:marTop w:val="0"/>
          <w:marBottom w:val="0"/>
          <w:divBdr>
            <w:top w:val="none" w:sz="0" w:space="0" w:color="auto"/>
            <w:left w:val="none" w:sz="0" w:space="0" w:color="auto"/>
            <w:bottom w:val="none" w:sz="0" w:space="0" w:color="auto"/>
            <w:right w:val="none" w:sz="0" w:space="0" w:color="auto"/>
          </w:divBdr>
        </w:div>
        <w:div w:id="1303851612">
          <w:marLeft w:val="0"/>
          <w:marRight w:val="0"/>
          <w:marTop w:val="0"/>
          <w:marBottom w:val="0"/>
          <w:divBdr>
            <w:top w:val="none" w:sz="0" w:space="0" w:color="auto"/>
            <w:left w:val="none" w:sz="0" w:space="0" w:color="auto"/>
            <w:bottom w:val="none" w:sz="0" w:space="0" w:color="auto"/>
            <w:right w:val="none" w:sz="0" w:space="0" w:color="auto"/>
          </w:divBdr>
        </w:div>
        <w:div w:id="111823168">
          <w:marLeft w:val="0"/>
          <w:marRight w:val="0"/>
          <w:marTop w:val="0"/>
          <w:marBottom w:val="0"/>
          <w:divBdr>
            <w:top w:val="none" w:sz="0" w:space="0" w:color="auto"/>
            <w:left w:val="none" w:sz="0" w:space="0" w:color="auto"/>
            <w:bottom w:val="none" w:sz="0" w:space="0" w:color="auto"/>
            <w:right w:val="none" w:sz="0" w:space="0" w:color="auto"/>
          </w:divBdr>
        </w:div>
        <w:div w:id="771708719">
          <w:marLeft w:val="0"/>
          <w:marRight w:val="0"/>
          <w:marTop w:val="0"/>
          <w:marBottom w:val="0"/>
          <w:divBdr>
            <w:top w:val="none" w:sz="0" w:space="0" w:color="auto"/>
            <w:left w:val="none" w:sz="0" w:space="0" w:color="auto"/>
            <w:bottom w:val="none" w:sz="0" w:space="0" w:color="auto"/>
            <w:right w:val="none" w:sz="0" w:space="0" w:color="auto"/>
          </w:divBdr>
        </w:div>
        <w:div w:id="1405296584">
          <w:marLeft w:val="0"/>
          <w:marRight w:val="0"/>
          <w:marTop w:val="0"/>
          <w:marBottom w:val="0"/>
          <w:divBdr>
            <w:top w:val="none" w:sz="0" w:space="0" w:color="auto"/>
            <w:left w:val="none" w:sz="0" w:space="0" w:color="auto"/>
            <w:bottom w:val="none" w:sz="0" w:space="0" w:color="auto"/>
            <w:right w:val="none" w:sz="0" w:space="0" w:color="auto"/>
          </w:divBdr>
        </w:div>
        <w:div w:id="1361010619">
          <w:marLeft w:val="0"/>
          <w:marRight w:val="0"/>
          <w:marTop w:val="0"/>
          <w:marBottom w:val="0"/>
          <w:divBdr>
            <w:top w:val="none" w:sz="0" w:space="0" w:color="auto"/>
            <w:left w:val="none" w:sz="0" w:space="0" w:color="auto"/>
            <w:bottom w:val="none" w:sz="0" w:space="0" w:color="auto"/>
            <w:right w:val="none" w:sz="0" w:space="0" w:color="auto"/>
          </w:divBdr>
        </w:div>
        <w:div w:id="534735533">
          <w:marLeft w:val="0"/>
          <w:marRight w:val="0"/>
          <w:marTop w:val="0"/>
          <w:marBottom w:val="0"/>
          <w:divBdr>
            <w:top w:val="none" w:sz="0" w:space="0" w:color="auto"/>
            <w:left w:val="none" w:sz="0" w:space="0" w:color="auto"/>
            <w:bottom w:val="none" w:sz="0" w:space="0" w:color="auto"/>
            <w:right w:val="none" w:sz="0" w:space="0" w:color="auto"/>
          </w:divBdr>
        </w:div>
        <w:div w:id="615673254">
          <w:marLeft w:val="0"/>
          <w:marRight w:val="0"/>
          <w:marTop w:val="0"/>
          <w:marBottom w:val="0"/>
          <w:divBdr>
            <w:top w:val="none" w:sz="0" w:space="0" w:color="auto"/>
            <w:left w:val="none" w:sz="0" w:space="0" w:color="auto"/>
            <w:bottom w:val="none" w:sz="0" w:space="0" w:color="auto"/>
            <w:right w:val="none" w:sz="0" w:space="0" w:color="auto"/>
          </w:divBdr>
        </w:div>
        <w:div w:id="568734821">
          <w:marLeft w:val="0"/>
          <w:marRight w:val="0"/>
          <w:marTop w:val="0"/>
          <w:marBottom w:val="0"/>
          <w:divBdr>
            <w:top w:val="none" w:sz="0" w:space="0" w:color="auto"/>
            <w:left w:val="none" w:sz="0" w:space="0" w:color="auto"/>
            <w:bottom w:val="none" w:sz="0" w:space="0" w:color="auto"/>
            <w:right w:val="none" w:sz="0" w:space="0" w:color="auto"/>
          </w:divBdr>
        </w:div>
        <w:div w:id="281346555">
          <w:marLeft w:val="0"/>
          <w:marRight w:val="0"/>
          <w:marTop w:val="0"/>
          <w:marBottom w:val="0"/>
          <w:divBdr>
            <w:top w:val="none" w:sz="0" w:space="0" w:color="auto"/>
            <w:left w:val="none" w:sz="0" w:space="0" w:color="auto"/>
            <w:bottom w:val="none" w:sz="0" w:space="0" w:color="auto"/>
            <w:right w:val="none" w:sz="0" w:space="0" w:color="auto"/>
          </w:divBdr>
        </w:div>
        <w:div w:id="2121609235">
          <w:marLeft w:val="0"/>
          <w:marRight w:val="0"/>
          <w:marTop w:val="0"/>
          <w:marBottom w:val="0"/>
          <w:divBdr>
            <w:top w:val="none" w:sz="0" w:space="0" w:color="auto"/>
            <w:left w:val="none" w:sz="0" w:space="0" w:color="auto"/>
            <w:bottom w:val="none" w:sz="0" w:space="0" w:color="auto"/>
            <w:right w:val="none" w:sz="0" w:space="0" w:color="auto"/>
          </w:divBdr>
        </w:div>
        <w:div w:id="1379356812">
          <w:marLeft w:val="0"/>
          <w:marRight w:val="0"/>
          <w:marTop w:val="0"/>
          <w:marBottom w:val="0"/>
          <w:divBdr>
            <w:top w:val="none" w:sz="0" w:space="0" w:color="auto"/>
            <w:left w:val="none" w:sz="0" w:space="0" w:color="auto"/>
            <w:bottom w:val="none" w:sz="0" w:space="0" w:color="auto"/>
            <w:right w:val="none" w:sz="0" w:space="0" w:color="auto"/>
          </w:divBdr>
        </w:div>
        <w:div w:id="944969586">
          <w:marLeft w:val="0"/>
          <w:marRight w:val="0"/>
          <w:marTop w:val="0"/>
          <w:marBottom w:val="0"/>
          <w:divBdr>
            <w:top w:val="none" w:sz="0" w:space="0" w:color="auto"/>
            <w:left w:val="none" w:sz="0" w:space="0" w:color="auto"/>
            <w:bottom w:val="none" w:sz="0" w:space="0" w:color="auto"/>
            <w:right w:val="none" w:sz="0" w:space="0" w:color="auto"/>
          </w:divBdr>
        </w:div>
        <w:div w:id="141166748">
          <w:marLeft w:val="0"/>
          <w:marRight w:val="0"/>
          <w:marTop w:val="0"/>
          <w:marBottom w:val="0"/>
          <w:divBdr>
            <w:top w:val="none" w:sz="0" w:space="0" w:color="auto"/>
            <w:left w:val="none" w:sz="0" w:space="0" w:color="auto"/>
            <w:bottom w:val="none" w:sz="0" w:space="0" w:color="auto"/>
            <w:right w:val="none" w:sz="0" w:space="0" w:color="auto"/>
          </w:divBdr>
        </w:div>
        <w:div w:id="1536769508">
          <w:marLeft w:val="0"/>
          <w:marRight w:val="0"/>
          <w:marTop w:val="0"/>
          <w:marBottom w:val="0"/>
          <w:divBdr>
            <w:top w:val="none" w:sz="0" w:space="0" w:color="auto"/>
            <w:left w:val="none" w:sz="0" w:space="0" w:color="auto"/>
            <w:bottom w:val="none" w:sz="0" w:space="0" w:color="auto"/>
            <w:right w:val="none" w:sz="0" w:space="0" w:color="auto"/>
          </w:divBdr>
        </w:div>
        <w:div w:id="9991958">
          <w:marLeft w:val="0"/>
          <w:marRight w:val="0"/>
          <w:marTop w:val="0"/>
          <w:marBottom w:val="0"/>
          <w:divBdr>
            <w:top w:val="none" w:sz="0" w:space="0" w:color="auto"/>
            <w:left w:val="none" w:sz="0" w:space="0" w:color="auto"/>
            <w:bottom w:val="none" w:sz="0" w:space="0" w:color="auto"/>
            <w:right w:val="none" w:sz="0" w:space="0" w:color="auto"/>
          </w:divBdr>
        </w:div>
        <w:div w:id="917055615">
          <w:marLeft w:val="0"/>
          <w:marRight w:val="0"/>
          <w:marTop w:val="0"/>
          <w:marBottom w:val="0"/>
          <w:divBdr>
            <w:top w:val="none" w:sz="0" w:space="0" w:color="auto"/>
            <w:left w:val="none" w:sz="0" w:space="0" w:color="auto"/>
            <w:bottom w:val="none" w:sz="0" w:space="0" w:color="auto"/>
            <w:right w:val="none" w:sz="0" w:space="0" w:color="auto"/>
          </w:divBdr>
        </w:div>
        <w:div w:id="462584027">
          <w:marLeft w:val="0"/>
          <w:marRight w:val="0"/>
          <w:marTop w:val="0"/>
          <w:marBottom w:val="0"/>
          <w:divBdr>
            <w:top w:val="none" w:sz="0" w:space="0" w:color="auto"/>
            <w:left w:val="none" w:sz="0" w:space="0" w:color="auto"/>
            <w:bottom w:val="none" w:sz="0" w:space="0" w:color="auto"/>
            <w:right w:val="none" w:sz="0" w:space="0" w:color="auto"/>
          </w:divBdr>
        </w:div>
        <w:div w:id="50353536">
          <w:marLeft w:val="0"/>
          <w:marRight w:val="0"/>
          <w:marTop w:val="0"/>
          <w:marBottom w:val="0"/>
          <w:divBdr>
            <w:top w:val="none" w:sz="0" w:space="0" w:color="auto"/>
            <w:left w:val="none" w:sz="0" w:space="0" w:color="auto"/>
            <w:bottom w:val="none" w:sz="0" w:space="0" w:color="auto"/>
            <w:right w:val="none" w:sz="0" w:space="0" w:color="auto"/>
          </w:divBdr>
        </w:div>
        <w:div w:id="354816609">
          <w:marLeft w:val="0"/>
          <w:marRight w:val="0"/>
          <w:marTop w:val="0"/>
          <w:marBottom w:val="0"/>
          <w:divBdr>
            <w:top w:val="none" w:sz="0" w:space="0" w:color="auto"/>
            <w:left w:val="none" w:sz="0" w:space="0" w:color="auto"/>
            <w:bottom w:val="none" w:sz="0" w:space="0" w:color="auto"/>
            <w:right w:val="none" w:sz="0" w:space="0" w:color="auto"/>
          </w:divBdr>
        </w:div>
        <w:div w:id="605038768">
          <w:marLeft w:val="0"/>
          <w:marRight w:val="0"/>
          <w:marTop w:val="0"/>
          <w:marBottom w:val="0"/>
          <w:divBdr>
            <w:top w:val="none" w:sz="0" w:space="0" w:color="auto"/>
            <w:left w:val="none" w:sz="0" w:space="0" w:color="auto"/>
            <w:bottom w:val="none" w:sz="0" w:space="0" w:color="auto"/>
            <w:right w:val="none" w:sz="0" w:space="0" w:color="auto"/>
          </w:divBdr>
        </w:div>
        <w:div w:id="1876888270">
          <w:marLeft w:val="0"/>
          <w:marRight w:val="0"/>
          <w:marTop w:val="0"/>
          <w:marBottom w:val="0"/>
          <w:divBdr>
            <w:top w:val="none" w:sz="0" w:space="0" w:color="auto"/>
            <w:left w:val="none" w:sz="0" w:space="0" w:color="auto"/>
            <w:bottom w:val="none" w:sz="0" w:space="0" w:color="auto"/>
            <w:right w:val="none" w:sz="0" w:space="0" w:color="auto"/>
          </w:divBdr>
        </w:div>
        <w:div w:id="2146190322">
          <w:marLeft w:val="0"/>
          <w:marRight w:val="0"/>
          <w:marTop w:val="0"/>
          <w:marBottom w:val="0"/>
          <w:divBdr>
            <w:top w:val="none" w:sz="0" w:space="0" w:color="auto"/>
            <w:left w:val="none" w:sz="0" w:space="0" w:color="auto"/>
            <w:bottom w:val="none" w:sz="0" w:space="0" w:color="auto"/>
            <w:right w:val="none" w:sz="0" w:space="0" w:color="auto"/>
          </w:divBdr>
        </w:div>
        <w:div w:id="716441554">
          <w:marLeft w:val="0"/>
          <w:marRight w:val="0"/>
          <w:marTop w:val="0"/>
          <w:marBottom w:val="0"/>
          <w:divBdr>
            <w:top w:val="none" w:sz="0" w:space="0" w:color="auto"/>
            <w:left w:val="none" w:sz="0" w:space="0" w:color="auto"/>
            <w:bottom w:val="none" w:sz="0" w:space="0" w:color="auto"/>
            <w:right w:val="none" w:sz="0" w:space="0" w:color="auto"/>
          </w:divBdr>
        </w:div>
        <w:div w:id="145904236">
          <w:marLeft w:val="0"/>
          <w:marRight w:val="0"/>
          <w:marTop w:val="0"/>
          <w:marBottom w:val="0"/>
          <w:divBdr>
            <w:top w:val="none" w:sz="0" w:space="0" w:color="auto"/>
            <w:left w:val="none" w:sz="0" w:space="0" w:color="auto"/>
            <w:bottom w:val="none" w:sz="0" w:space="0" w:color="auto"/>
            <w:right w:val="none" w:sz="0" w:space="0" w:color="auto"/>
          </w:divBdr>
        </w:div>
        <w:div w:id="688720185">
          <w:marLeft w:val="0"/>
          <w:marRight w:val="0"/>
          <w:marTop w:val="0"/>
          <w:marBottom w:val="0"/>
          <w:divBdr>
            <w:top w:val="none" w:sz="0" w:space="0" w:color="auto"/>
            <w:left w:val="none" w:sz="0" w:space="0" w:color="auto"/>
            <w:bottom w:val="none" w:sz="0" w:space="0" w:color="auto"/>
            <w:right w:val="none" w:sz="0" w:space="0" w:color="auto"/>
          </w:divBdr>
        </w:div>
        <w:div w:id="1605571878">
          <w:marLeft w:val="0"/>
          <w:marRight w:val="0"/>
          <w:marTop w:val="0"/>
          <w:marBottom w:val="0"/>
          <w:divBdr>
            <w:top w:val="none" w:sz="0" w:space="0" w:color="auto"/>
            <w:left w:val="none" w:sz="0" w:space="0" w:color="auto"/>
            <w:bottom w:val="none" w:sz="0" w:space="0" w:color="auto"/>
            <w:right w:val="none" w:sz="0" w:space="0" w:color="auto"/>
          </w:divBdr>
        </w:div>
        <w:div w:id="38751990">
          <w:marLeft w:val="0"/>
          <w:marRight w:val="0"/>
          <w:marTop w:val="0"/>
          <w:marBottom w:val="0"/>
          <w:divBdr>
            <w:top w:val="none" w:sz="0" w:space="0" w:color="auto"/>
            <w:left w:val="none" w:sz="0" w:space="0" w:color="auto"/>
            <w:bottom w:val="none" w:sz="0" w:space="0" w:color="auto"/>
            <w:right w:val="none" w:sz="0" w:space="0" w:color="auto"/>
          </w:divBdr>
        </w:div>
        <w:div w:id="1345329005">
          <w:marLeft w:val="0"/>
          <w:marRight w:val="0"/>
          <w:marTop w:val="0"/>
          <w:marBottom w:val="0"/>
          <w:divBdr>
            <w:top w:val="none" w:sz="0" w:space="0" w:color="auto"/>
            <w:left w:val="none" w:sz="0" w:space="0" w:color="auto"/>
            <w:bottom w:val="none" w:sz="0" w:space="0" w:color="auto"/>
            <w:right w:val="none" w:sz="0" w:space="0" w:color="auto"/>
          </w:divBdr>
        </w:div>
        <w:div w:id="899250949">
          <w:marLeft w:val="0"/>
          <w:marRight w:val="0"/>
          <w:marTop w:val="0"/>
          <w:marBottom w:val="0"/>
          <w:divBdr>
            <w:top w:val="none" w:sz="0" w:space="0" w:color="auto"/>
            <w:left w:val="none" w:sz="0" w:space="0" w:color="auto"/>
            <w:bottom w:val="none" w:sz="0" w:space="0" w:color="auto"/>
            <w:right w:val="none" w:sz="0" w:space="0" w:color="auto"/>
          </w:divBdr>
        </w:div>
        <w:div w:id="654261792">
          <w:marLeft w:val="0"/>
          <w:marRight w:val="0"/>
          <w:marTop w:val="0"/>
          <w:marBottom w:val="0"/>
          <w:divBdr>
            <w:top w:val="none" w:sz="0" w:space="0" w:color="auto"/>
            <w:left w:val="none" w:sz="0" w:space="0" w:color="auto"/>
            <w:bottom w:val="none" w:sz="0" w:space="0" w:color="auto"/>
            <w:right w:val="none" w:sz="0" w:space="0" w:color="auto"/>
          </w:divBdr>
        </w:div>
        <w:div w:id="2062240618">
          <w:marLeft w:val="0"/>
          <w:marRight w:val="0"/>
          <w:marTop w:val="0"/>
          <w:marBottom w:val="0"/>
          <w:divBdr>
            <w:top w:val="none" w:sz="0" w:space="0" w:color="auto"/>
            <w:left w:val="none" w:sz="0" w:space="0" w:color="auto"/>
            <w:bottom w:val="none" w:sz="0" w:space="0" w:color="auto"/>
            <w:right w:val="none" w:sz="0" w:space="0" w:color="auto"/>
          </w:divBdr>
        </w:div>
        <w:div w:id="1340700248">
          <w:marLeft w:val="0"/>
          <w:marRight w:val="0"/>
          <w:marTop w:val="0"/>
          <w:marBottom w:val="0"/>
          <w:divBdr>
            <w:top w:val="none" w:sz="0" w:space="0" w:color="auto"/>
            <w:left w:val="none" w:sz="0" w:space="0" w:color="auto"/>
            <w:bottom w:val="none" w:sz="0" w:space="0" w:color="auto"/>
            <w:right w:val="none" w:sz="0" w:space="0" w:color="auto"/>
          </w:divBdr>
        </w:div>
        <w:div w:id="1015380454">
          <w:marLeft w:val="0"/>
          <w:marRight w:val="0"/>
          <w:marTop w:val="0"/>
          <w:marBottom w:val="0"/>
          <w:divBdr>
            <w:top w:val="none" w:sz="0" w:space="0" w:color="auto"/>
            <w:left w:val="none" w:sz="0" w:space="0" w:color="auto"/>
            <w:bottom w:val="none" w:sz="0" w:space="0" w:color="auto"/>
            <w:right w:val="none" w:sz="0" w:space="0" w:color="auto"/>
          </w:divBdr>
        </w:div>
        <w:div w:id="642975770">
          <w:marLeft w:val="0"/>
          <w:marRight w:val="0"/>
          <w:marTop w:val="0"/>
          <w:marBottom w:val="0"/>
          <w:divBdr>
            <w:top w:val="none" w:sz="0" w:space="0" w:color="auto"/>
            <w:left w:val="none" w:sz="0" w:space="0" w:color="auto"/>
            <w:bottom w:val="none" w:sz="0" w:space="0" w:color="auto"/>
            <w:right w:val="none" w:sz="0" w:space="0" w:color="auto"/>
          </w:divBdr>
        </w:div>
        <w:div w:id="162625291">
          <w:marLeft w:val="0"/>
          <w:marRight w:val="0"/>
          <w:marTop w:val="0"/>
          <w:marBottom w:val="0"/>
          <w:divBdr>
            <w:top w:val="none" w:sz="0" w:space="0" w:color="auto"/>
            <w:left w:val="none" w:sz="0" w:space="0" w:color="auto"/>
            <w:bottom w:val="none" w:sz="0" w:space="0" w:color="auto"/>
            <w:right w:val="none" w:sz="0" w:space="0" w:color="auto"/>
          </w:divBdr>
        </w:div>
        <w:div w:id="77866107">
          <w:marLeft w:val="0"/>
          <w:marRight w:val="0"/>
          <w:marTop w:val="0"/>
          <w:marBottom w:val="0"/>
          <w:divBdr>
            <w:top w:val="none" w:sz="0" w:space="0" w:color="auto"/>
            <w:left w:val="none" w:sz="0" w:space="0" w:color="auto"/>
            <w:bottom w:val="none" w:sz="0" w:space="0" w:color="auto"/>
            <w:right w:val="none" w:sz="0" w:space="0" w:color="auto"/>
          </w:divBdr>
        </w:div>
        <w:div w:id="476579108">
          <w:marLeft w:val="0"/>
          <w:marRight w:val="0"/>
          <w:marTop w:val="0"/>
          <w:marBottom w:val="0"/>
          <w:divBdr>
            <w:top w:val="none" w:sz="0" w:space="0" w:color="auto"/>
            <w:left w:val="none" w:sz="0" w:space="0" w:color="auto"/>
            <w:bottom w:val="none" w:sz="0" w:space="0" w:color="auto"/>
            <w:right w:val="none" w:sz="0" w:space="0" w:color="auto"/>
          </w:divBdr>
        </w:div>
        <w:div w:id="1208445815">
          <w:marLeft w:val="0"/>
          <w:marRight w:val="0"/>
          <w:marTop w:val="0"/>
          <w:marBottom w:val="0"/>
          <w:divBdr>
            <w:top w:val="none" w:sz="0" w:space="0" w:color="auto"/>
            <w:left w:val="none" w:sz="0" w:space="0" w:color="auto"/>
            <w:bottom w:val="none" w:sz="0" w:space="0" w:color="auto"/>
            <w:right w:val="none" w:sz="0" w:space="0" w:color="auto"/>
          </w:divBdr>
        </w:div>
        <w:div w:id="1846820938">
          <w:marLeft w:val="0"/>
          <w:marRight w:val="0"/>
          <w:marTop w:val="0"/>
          <w:marBottom w:val="0"/>
          <w:divBdr>
            <w:top w:val="none" w:sz="0" w:space="0" w:color="auto"/>
            <w:left w:val="none" w:sz="0" w:space="0" w:color="auto"/>
            <w:bottom w:val="none" w:sz="0" w:space="0" w:color="auto"/>
            <w:right w:val="none" w:sz="0" w:space="0" w:color="auto"/>
          </w:divBdr>
        </w:div>
        <w:div w:id="2125731696">
          <w:marLeft w:val="0"/>
          <w:marRight w:val="0"/>
          <w:marTop w:val="0"/>
          <w:marBottom w:val="0"/>
          <w:divBdr>
            <w:top w:val="none" w:sz="0" w:space="0" w:color="auto"/>
            <w:left w:val="none" w:sz="0" w:space="0" w:color="auto"/>
            <w:bottom w:val="none" w:sz="0" w:space="0" w:color="auto"/>
            <w:right w:val="none" w:sz="0" w:space="0" w:color="auto"/>
          </w:divBdr>
        </w:div>
        <w:div w:id="788664085">
          <w:marLeft w:val="0"/>
          <w:marRight w:val="0"/>
          <w:marTop w:val="0"/>
          <w:marBottom w:val="0"/>
          <w:divBdr>
            <w:top w:val="none" w:sz="0" w:space="0" w:color="auto"/>
            <w:left w:val="none" w:sz="0" w:space="0" w:color="auto"/>
            <w:bottom w:val="none" w:sz="0" w:space="0" w:color="auto"/>
            <w:right w:val="none" w:sz="0" w:space="0" w:color="auto"/>
          </w:divBdr>
        </w:div>
        <w:div w:id="727067709">
          <w:marLeft w:val="0"/>
          <w:marRight w:val="0"/>
          <w:marTop w:val="0"/>
          <w:marBottom w:val="0"/>
          <w:divBdr>
            <w:top w:val="none" w:sz="0" w:space="0" w:color="auto"/>
            <w:left w:val="none" w:sz="0" w:space="0" w:color="auto"/>
            <w:bottom w:val="none" w:sz="0" w:space="0" w:color="auto"/>
            <w:right w:val="none" w:sz="0" w:space="0" w:color="auto"/>
          </w:divBdr>
        </w:div>
        <w:div w:id="836186526">
          <w:marLeft w:val="0"/>
          <w:marRight w:val="0"/>
          <w:marTop w:val="0"/>
          <w:marBottom w:val="0"/>
          <w:divBdr>
            <w:top w:val="none" w:sz="0" w:space="0" w:color="auto"/>
            <w:left w:val="none" w:sz="0" w:space="0" w:color="auto"/>
            <w:bottom w:val="none" w:sz="0" w:space="0" w:color="auto"/>
            <w:right w:val="none" w:sz="0" w:space="0" w:color="auto"/>
          </w:divBdr>
        </w:div>
        <w:div w:id="225342084">
          <w:marLeft w:val="0"/>
          <w:marRight w:val="0"/>
          <w:marTop w:val="0"/>
          <w:marBottom w:val="0"/>
          <w:divBdr>
            <w:top w:val="none" w:sz="0" w:space="0" w:color="auto"/>
            <w:left w:val="none" w:sz="0" w:space="0" w:color="auto"/>
            <w:bottom w:val="none" w:sz="0" w:space="0" w:color="auto"/>
            <w:right w:val="none" w:sz="0" w:space="0" w:color="auto"/>
          </w:divBdr>
        </w:div>
        <w:div w:id="1793090860">
          <w:marLeft w:val="0"/>
          <w:marRight w:val="0"/>
          <w:marTop w:val="0"/>
          <w:marBottom w:val="0"/>
          <w:divBdr>
            <w:top w:val="none" w:sz="0" w:space="0" w:color="auto"/>
            <w:left w:val="none" w:sz="0" w:space="0" w:color="auto"/>
            <w:bottom w:val="none" w:sz="0" w:space="0" w:color="auto"/>
            <w:right w:val="none" w:sz="0" w:space="0" w:color="auto"/>
          </w:divBdr>
        </w:div>
        <w:div w:id="1976792011">
          <w:marLeft w:val="0"/>
          <w:marRight w:val="0"/>
          <w:marTop w:val="0"/>
          <w:marBottom w:val="0"/>
          <w:divBdr>
            <w:top w:val="none" w:sz="0" w:space="0" w:color="auto"/>
            <w:left w:val="none" w:sz="0" w:space="0" w:color="auto"/>
            <w:bottom w:val="none" w:sz="0" w:space="0" w:color="auto"/>
            <w:right w:val="none" w:sz="0" w:space="0" w:color="auto"/>
          </w:divBdr>
        </w:div>
        <w:div w:id="1859658378">
          <w:marLeft w:val="0"/>
          <w:marRight w:val="0"/>
          <w:marTop w:val="0"/>
          <w:marBottom w:val="0"/>
          <w:divBdr>
            <w:top w:val="none" w:sz="0" w:space="0" w:color="auto"/>
            <w:left w:val="none" w:sz="0" w:space="0" w:color="auto"/>
            <w:bottom w:val="none" w:sz="0" w:space="0" w:color="auto"/>
            <w:right w:val="none" w:sz="0" w:space="0" w:color="auto"/>
          </w:divBdr>
        </w:div>
        <w:div w:id="524248225">
          <w:marLeft w:val="0"/>
          <w:marRight w:val="0"/>
          <w:marTop w:val="0"/>
          <w:marBottom w:val="0"/>
          <w:divBdr>
            <w:top w:val="none" w:sz="0" w:space="0" w:color="auto"/>
            <w:left w:val="none" w:sz="0" w:space="0" w:color="auto"/>
            <w:bottom w:val="none" w:sz="0" w:space="0" w:color="auto"/>
            <w:right w:val="none" w:sz="0" w:space="0" w:color="auto"/>
          </w:divBdr>
        </w:div>
        <w:div w:id="222254044">
          <w:marLeft w:val="0"/>
          <w:marRight w:val="0"/>
          <w:marTop w:val="0"/>
          <w:marBottom w:val="0"/>
          <w:divBdr>
            <w:top w:val="none" w:sz="0" w:space="0" w:color="auto"/>
            <w:left w:val="none" w:sz="0" w:space="0" w:color="auto"/>
            <w:bottom w:val="none" w:sz="0" w:space="0" w:color="auto"/>
            <w:right w:val="none" w:sz="0" w:space="0" w:color="auto"/>
          </w:divBdr>
        </w:div>
        <w:div w:id="1198346730">
          <w:marLeft w:val="0"/>
          <w:marRight w:val="0"/>
          <w:marTop w:val="0"/>
          <w:marBottom w:val="0"/>
          <w:divBdr>
            <w:top w:val="none" w:sz="0" w:space="0" w:color="auto"/>
            <w:left w:val="none" w:sz="0" w:space="0" w:color="auto"/>
            <w:bottom w:val="none" w:sz="0" w:space="0" w:color="auto"/>
            <w:right w:val="none" w:sz="0" w:space="0" w:color="auto"/>
          </w:divBdr>
        </w:div>
        <w:div w:id="345138364">
          <w:marLeft w:val="0"/>
          <w:marRight w:val="0"/>
          <w:marTop w:val="0"/>
          <w:marBottom w:val="0"/>
          <w:divBdr>
            <w:top w:val="none" w:sz="0" w:space="0" w:color="auto"/>
            <w:left w:val="none" w:sz="0" w:space="0" w:color="auto"/>
            <w:bottom w:val="none" w:sz="0" w:space="0" w:color="auto"/>
            <w:right w:val="none" w:sz="0" w:space="0" w:color="auto"/>
          </w:divBdr>
        </w:div>
        <w:div w:id="528836782">
          <w:marLeft w:val="0"/>
          <w:marRight w:val="0"/>
          <w:marTop w:val="0"/>
          <w:marBottom w:val="0"/>
          <w:divBdr>
            <w:top w:val="none" w:sz="0" w:space="0" w:color="auto"/>
            <w:left w:val="none" w:sz="0" w:space="0" w:color="auto"/>
            <w:bottom w:val="none" w:sz="0" w:space="0" w:color="auto"/>
            <w:right w:val="none" w:sz="0" w:space="0" w:color="auto"/>
          </w:divBdr>
        </w:div>
        <w:div w:id="1968657968">
          <w:marLeft w:val="0"/>
          <w:marRight w:val="0"/>
          <w:marTop w:val="0"/>
          <w:marBottom w:val="0"/>
          <w:divBdr>
            <w:top w:val="none" w:sz="0" w:space="0" w:color="auto"/>
            <w:left w:val="none" w:sz="0" w:space="0" w:color="auto"/>
            <w:bottom w:val="none" w:sz="0" w:space="0" w:color="auto"/>
            <w:right w:val="none" w:sz="0" w:space="0" w:color="auto"/>
          </w:divBdr>
        </w:div>
        <w:div w:id="506940381">
          <w:marLeft w:val="0"/>
          <w:marRight w:val="0"/>
          <w:marTop w:val="0"/>
          <w:marBottom w:val="0"/>
          <w:divBdr>
            <w:top w:val="none" w:sz="0" w:space="0" w:color="auto"/>
            <w:left w:val="none" w:sz="0" w:space="0" w:color="auto"/>
            <w:bottom w:val="none" w:sz="0" w:space="0" w:color="auto"/>
            <w:right w:val="none" w:sz="0" w:space="0" w:color="auto"/>
          </w:divBdr>
        </w:div>
        <w:div w:id="38209545">
          <w:marLeft w:val="0"/>
          <w:marRight w:val="0"/>
          <w:marTop w:val="0"/>
          <w:marBottom w:val="0"/>
          <w:divBdr>
            <w:top w:val="none" w:sz="0" w:space="0" w:color="auto"/>
            <w:left w:val="none" w:sz="0" w:space="0" w:color="auto"/>
            <w:bottom w:val="none" w:sz="0" w:space="0" w:color="auto"/>
            <w:right w:val="none" w:sz="0" w:space="0" w:color="auto"/>
          </w:divBdr>
        </w:div>
        <w:div w:id="1240824391">
          <w:marLeft w:val="0"/>
          <w:marRight w:val="0"/>
          <w:marTop w:val="0"/>
          <w:marBottom w:val="0"/>
          <w:divBdr>
            <w:top w:val="none" w:sz="0" w:space="0" w:color="auto"/>
            <w:left w:val="none" w:sz="0" w:space="0" w:color="auto"/>
            <w:bottom w:val="none" w:sz="0" w:space="0" w:color="auto"/>
            <w:right w:val="none" w:sz="0" w:space="0" w:color="auto"/>
          </w:divBdr>
        </w:div>
        <w:div w:id="296758872">
          <w:marLeft w:val="0"/>
          <w:marRight w:val="0"/>
          <w:marTop w:val="0"/>
          <w:marBottom w:val="0"/>
          <w:divBdr>
            <w:top w:val="none" w:sz="0" w:space="0" w:color="auto"/>
            <w:left w:val="none" w:sz="0" w:space="0" w:color="auto"/>
            <w:bottom w:val="none" w:sz="0" w:space="0" w:color="auto"/>
            <w:right w:val="none" w:sz="0" w:space="0" w:color="auto"/>
          </w:divBdr>
        </w:div>
        <w:div w:id="2091803899">
          <w:marLeft w:val="0"/>
          <w:marRight w:val="0"/>
          <w:marTop w:val="0"/>
          <w:marBottom w:val="0"/>
          <w:divBdr>
            <w:top w:val="none" w:sz="0" w:space="0" w:color="auto"/>
            <w:left w:val="none" w:sz="0" w:space="0" w:color="auto"/>
            <w:bottom w:val="none" w:sz="0" w:space="0" w:color="auto"/>
            <w:right w:val="none" w:sz="0" w:space="0" w:color="auto"/>
          </w:divBdr>
        </w:div>
        <w:div w:id="142355006">
          <w:marLeft w:val="0"/>
          <w:marRight w:val="0"/>
          <w:marTop w:val="0"/>
          <w:marBottom w:val="0"/>
          <w:divBdr>
            <w:top w:val="none" w:sz="0" w:space="0" w:color="auto"/>
            <w:left w:val="none" w:sz="0" w:space="0" w:color="auto"/>
            <w:bottom w:val="none" w:sz="0" w:space="0" w:color="auto"/>
            <w:right w:val="none" w:sz="0" w:space="0" w:color="auto"/>
          </w:divBdr>
        </w:div>
        <w:div w:id="238753551">
          <w:marLeft w:val="0"/>
          <w:marRight w:val="0"/>
          <w:marTop w:val="0"/>
          <w:marBottom w:val="0"/>
          <w:divBdr>
            <w:top w:val="none" w:sz="0" w:space="0" w:color="auto"/>
            <w:left w:val="none" w:sz="0" w:space="0" w:color="auto"/>
            <w:bottom w:val="none" w:sz="0" w:space="0" w:color="auto"/>
            <w:right w:val="none" w:sz="0" w:space="0" w:color="auto"/>
          </w:divBdr>
        </w:div>
        <w:div w:id="392241660">
          <w:marLeft w:val="0"/>
          <w:marRight w:val="0"/>
          <w:marTop w:val="0"/>
          <w:marBottom w:val="0"/>
          <w:divBdr>
            <w:top w:val="none" w:sz="0" w:space="0" w:color="auto"/>
            <w:left w:val="none" w:sz="0" w:space="0" w:color="auto"/>
            <w:bottom w:val="none" w:sz="0" w:space="0" w:color="auto"/>
            <w:right w:val="none" w:sz="0" w:space="0" w:color="auto"/>
          </w:divBdr>
        </w:div>
        <w:div w:id="1505701219">
          <w:marLeft w:val="0"/>
          <w:marRight w:val="0"/>
          <w:marTop w:val="0"/>
          <w:marBottom w:val="0"/>
          <w:divBdr>
            <w:top w:val="none" w:sz="0" w:space="0" w:color="auto"/>
            <w:left w:val="none" w:sz="0" w:space="0" w:color="auto"/>
            <w:bottom w:val="none" w:sz="0" w:space="0" w:color="auto"/>
            <w:right w:val="none" w:sz="0" w:space="0" w:color="auto"/>
          </w:divBdr>
        </w:div>
        <w:div w:id="1169172443">
          <w:marLeft w:val="0"/>
          <w:marRight w:val="0"/>
          <w:marTop w:val="0"/>
          <w:marBottom w:val="0"/>
          <w:divBdr>
            <w:top w:val="none" w:sz="0" w:space="0" w:color="auto"/>
            <w:left w:val="none" w:sz="0" w:space="0" w:color="auto"/>
            <w:bottom w:val="none" w:sz="0" w:space="0" w:color="auto"/>
            <w:right w:val="none" w:sz="0" w:space="0" w:color="auto"/>
          </w:divBdr>
        </w:div>
        <w:div w:id="403793802">
          <w:marLeft w:val="0"/>
          <w:marRight w:val="0"/>
          <w:marTop w:val="0"/>
          <w:marBottom w:val="0"/>
          <w:divBdr>
            <w:top w:val="none" w:sz="0" w:space="0" w:color="auto"/>
            <w:left w:val="none" w:sz="0" w:space="0" w:color="auto"/>
            <w:bottom w:val="none" w:sz="0" w:space="0" w:color="auto"/>
            <w:right w:val="none" w:sz="0" w:space="0" w:color="auto"/>
          </w:divBdr>
        </w:div>
        <w:div w:id="1066876377">
          <w:marLeft w:val="0"/>
          <w:marRight w:val="0"/>
          <w:marTop w:val="0"/>
          <w:marBottom w:val="0"/>
          <w:divBdr>
            <w:top w:val="none" w:sz="0" w:space="0" w:color="auto"/>
            <w:left w:val="none" w:sz="0" w:space="0" w:color="auto"/>
            <w:bottom w:val="none" w:sz="0" w:space="0" w:color="auto"/>
            <w:right w:val="none" w:sz="0" w:space="0" w:color="auto"/>
          </w:divBdr>
        </w:div>
        <w:div w:id="1264191330">
          <w:marLeft w:val="0"/>
          <w:marRight w:val="0"/>
          <w:marTop w:val="0"/>
          <w:marBottom w:val="0"/>
          <w:divBdr>
            <w:top w:val="none" w:sz="0" w:space="0" w:color="auto"/>
            <w:left w:val="none" w:sz="0" w:space="0" w:color="auto"/>
            <w:bottom w:val="none" w:sz="0" w:space="0" w:color="auto"/>
            <w:right w:val="none" w:sz="0" w:space="0" w:color="auto"/>
          </w:divBdr>
        </w:div>
        <w:div w:id="1370951704">
          <w:marLeft w:val="0"/>
          <w:marRight w:val="0"/>
          <w:marTop w:val="0"/>
          <w:marBottom w:val="0"/>
          <w:divBdr>
            <w:top w:val="none" w:sz="0" w:space="0" w:color="auto"/>
            <w:left w:val="none" w:sz="0" w:space="0" w:color="auto"/>
            <w:bottom w:val="none" w:sz="0" w:space="0" w:color="auto"/>
            <w:right w:val="none" w:sz="0" w:space="0" w:color="auto"/>
          </w:divBdr>
        </w:div>
        <w:div w:id="8527953">
          <w:marLeft w:val="0"/>
          <w:marRight w:val="0"/>
          <w:marTop w:val="0"/>
          <w:marBottom w:val="0"/>
          <w:divBdr>
            <w:top w:val="none" w:sz="0" w:space="0" w:color="auto"/>
            <w:left w:val="none" w:sz="0" w:space="0" w:color="auto"/>
            <w:bottom w:val="none" w:sz="0" w:space="0" w:color="auto"/>
            <w:right w:val="none" w:sz="0" w:space="0" w:color="auto"/>
          </w:divBdr>
        </w:div>
        <w:div w:id="1338731831">
          <w:marLeft w:val="0"/>
          <w:marRight w:val="0"/>
          <w:marTop w:val="0"/>
          <w:marBottom w:val="0"/>
          <w:divBdr>
            <w:top w:val="none" w:sz="0" w:space="0" w:color="auto"/>
            <w:left w:val="none" w:sz="0" w:space="0" w:color="auto"/>
            <w:bottom w:val="none" w:sz="0" w:space="0" w:color="auto"/>
            <w:right w:val="none" w:sz="0" w:space="0" w:color="auto"/>
          </w:divBdr>
        </w:div>
        <w:div w:id="2145272331">
          <w:marLeft w:val="0"/>
          <w:marRight w:val="0"/>
          <w:marTop w:val="0"/>
          <w:marBottom w:val="0"/>
          <w:divBdr>
            <w:top w:val="none" w:sz="0" w:space="0" w:color="auto"/>
            <w:left w:val="none" w:sz="0" w:space="0" w:color="auto"/>
            <w:bottom w:val="none" w:sz="0" w:space="0" w:color="auto"/>
            <w:right w:val="none" w:sz="0" w:space="0" w:color="auto"/>
          </w:divBdr>
        </w:div>
        <w:div w:id="773479206">
          <w:marLeft w:val="0"/>
          <w:marRight w:val="0"/>
          <w:marTop w:val="0"/>
          <w:marBottom w:val="0"/>
          <w:divBdr>
            <w:top w:val="none" w:sz="0" w:space="0" w:color="auto"/>
            <w:left w:val="none" w:sz="0" w:space="0" w:color="auto"/>
            <w:bottom w:val="none" w:sz="0" w:space="0" w:color="auto"/>
            <w:right w:val="none" w:sz="0" w:space="0" w:color="auto"/>
          </w:divBdr>
        </w:div>
        <w:div w:id="1484587831">
          <w:marLeft w:val="0"/>
          <w:marRight w:val="0"/>
          <w:marTop w:val="0"/>
          <w:marBottom w:val="0"/>
          <w:divBdr>
            <w:top w:val="none" w:sz="0" w:space="0" w:color="auto"/>
            <w:left w:val="none" w:sz="0" w:space="0" w:color="auto"/>
            <w:bottom w:val="none" w:sz="0" w:space="0" w:color="auto"/>
            <w:right w:val="none" w:sz="0" w:space="0" w:color="auto"/>
          </w:divBdr>
        </w:div>
        <w:div w:id="1749116056">
          <w:marLeft w:val="0"/>
          <w:marRight w:val="0"/>
          <w:marTop w:val="0"/>
          <w:marBottom w:val="0"/>
          <w:divBdr>
            <w:top w:val="none" w:sz="0" w:space="0" w:color="auto"/>
            <w:left w:val="none" w:sz="0" w:space="0" w:color="auto"/>
            <w:bottom w:val="none" w:sz="0" w:space="0" w:color="auto"/>
            <w:right w:val="none" w:sz="0" w:space="0" w:color="auto"/>
          </w:divBdr>
        </w:div>
        <w:div w:id="1240824049">
          <w:marLeft w:val="0"/>
          <w:marRight w:val="0"/>
          <w:marTop w:val="0"/>
          <w:marBottom w:val="0"/>
          <w:divBdr>
            <w:top w:val="none" w:sz="0" w:space="0" w:color="auto"/>
            <w:left w:val="none" w:sz="0" w:space="0" w:color="auto"/>
            <w:bottom w:val="none" w:sz="0" w:space="0" w:color="auto"/>
            <w:right w:val="none" w:sz="0" w:space="0" w:color="auto"/>
          </w:divBdr>
        </w:div>
        <w:div w:id="1358192668">
          <w:marLeft w:val="0"/>
          <w:marRight w:val="0"/>
          <w:marTop w:val="0"/>
          <w:marBottom w:val="0"/>
          <w:divBdr>
            <w:top w:val="none" w:sz="0" w:space="0" w:color="auto"/>
            <w:left w:val="none" w:sz="0" w:space="0" w:color="auto"/>
            <w:bottom w:val="none" w:sz="0" w:space="0" w:color="auto"/>
            <w:right w:val="none" w:sz="0" w:space="0" w:color="auto"/>
          </w:divBdr>
        </w:div>
        <w:div w:id="1006323863">
          <w:marLeft w:val="0"/>
          <w:marRight w:val="0"/>
          <w:marTop w:val="0"/>
          <w:marBottom w:val="0"/>
          <w:divBdr>
            <w:top w:val="none" w:sz="0" w:space="0" w:color="auto"/>
            <w:left w:val="none" w:sz="0" w:space="0" w:color="auto"/>
            <w:bottom w:val="none" w:sz="0" w:space="0" w:color="auto"/>
            <w:right w:val="none" w:sz="0" w:space="0" w:color="auto"/>
          </w:divBdr>
        </w:div>
        <w:div w:id="1548637772">
          <w:marLeft w:val="0"/>
          <w:marRight w:val="0"/>
          <w:marTop w:val="0"/>
          <w:marBottom w:val="0"/>
          <w:divBdr>
            <w:top w:val="none" w:sz="0" w:space="0" w:color="auto"/>
            <w:left w:val="none" w:sz="0" w:space="0" w:color="auto"/>
            <w:bottom w:val="none" w:sz="0" w:space="0" w:color="auto"/>
            <w:right w:val="none" w:sz="0" w:space="0" w:color="auto"/>
          </w:divBdr>
        </w:div>
        <w:div w:id="1184399317">
          <w:marLeft w:val="0"/>
          <w:marRight w:val="0"/>
          <w:marTop w:val="0"/>
          <w:marBottom w:val="0"/>
          <w:divBdr>
            <w:top w:val="none" w:sz="0" w:space="0" w:color="auto"/>
            <w:left w:val="none" w:sz="0" w:space="0" w:color="auto"/>
            <w:bottom w:val="none" w:sz="0" w:space="0" w:color="auto"/>
            <w:right w:val="none" w:sz="0" w:space="0" w:color="auto"/>
          </w:divBdr>
        </w:div>
        <w:div w:id="866796648">
          <w:marLeft w:val="0"/>
          <w:marRight w:val="0"/>
          <w:marTop w:val="0"/>
          <w:marBottom w:val="0"/>
          <w:divBdr>
            <w:top w:val="none" w:sz="0" w:space="0" w:color="auto"/>
            <w:left w:val="none" w:sz="0" w:space="0" w:color="auto"/>
            <w:bottom w:val="none" w:sz="0" w:space="0" w:color="auto"/>
            <w:right w:val="none" w:sz="0" w:space="0" w:color="auto"/>
          </w:divBdr>
        </w:div>
        <w:div w:id="1967589106">
          <w:marLeft w:val="0"/>
          <w:marRight w:val="0"/>
          <w:marTop w:val="0"/>
          <w:marBottom w:val="0"/>
          <w:divBdr>
            <w:top w:val="none" w:sz="0" w:space="0" w:color="auto"/>
            <w:left w:val="none" w:sz="0" w:space="0" w:color="auto"/>
            <w:bottom w:val="none" w:sz="0" w:space="0" w:color="auto"/>
            <w:right w:val="none" w:sz="0" w:space="0" w:color="auto"/>
          </w:divBdr>
        </w:div>
        <w:div w:id="120149694">
          <w:marLeft w:val="0"/>
          <w:marRight w:val="0"/>
          <w:marTop w:val="0"/>
          <w:marBottom w:val="0"/>
          <w:divBdr>
            <w:top w:val="none" w:sz="0" w:space="0" w:color="auto"/>
            <w:left w:val="none" w:sz="0" w:space="0" w:color="auto"/>
            <w:bottom w:val="none" w:sz="0" w:space="0" w:color="auto"/>
            <w:right w:val="none" w:sz="0" w:space="0" w:color="auto"/>
          </w:divBdr>
        </w:div>
        <w:div w:id="1641499280">
          <w:marLeft w:val="0"/>
          <w:marRight w:val="0"/>
          <w:marTop w:val="0"/>
          <w:marBottom w:val="0"/>
          <w:divBdr>
            <w:top w:val="none" w:sz="0" w:space="0" w:color="auto"/>
            <w:left w:val="none" w:sz="0" w:space="0" w:color="auto"/>
            <w:bottom w:val="none" w:sz="0" w:space="0" w:color="auto"/>
            <w:right w:val="none" w:sz="0" w:space="0" w:color="auto"/>
          </w:divBdr>
        </w:div>
        <w:div w:id="842429557">
          <w:marLeft w:val="0"/>
          <w:marRight w:val="0"/>
          <w:marTop w:val="0"/>
          <w:marBottom w:val="0"/>
          <w:divBdr>
            <w:top w:val="none" w:sz="0" w:space="0" w:color="auto"/>
            <w:left w:val="none" w:sz="0" w:space="0" w:color="auto"/>
            <w:bottom w:val="none" w:sz="0" w:space="0" w:color="auto"/>
            <w:right w:val="none" w:sz="0" w:space="0" w:color="auto"/>
          </w:divBdr>
        </w:div>
        <w:div w:id="1599681019">
          <w:marLeft w:val="0"/>
          <w:marRight w:val="0"/>
          <w:marTop w:val="0"/>
          <w:marBottom w:val="0"/>
          <w:divBdr>
            <w:top w:val="none" w:sz="0" w:space="0" w:color="auto"/>
            <w:left w:val="none" w:sz="0" w:space="0" w:color="auto"/>
            <w:bottom w:val="none" w:sz="0" w:space="0" w:color="auto"/>
            <w:right w:val="none" w:sz="0" w:space="0" w:color="auto"/>
          </w:divBdr>
        </w:div>
        <w:div w:id="283660444">
          <w:marLeft w:val="0"/>
          <w:marRight w:val="0"/>
          <w:marTop w:val="0"/>
          <w:marBottom w:val="0"/>
          <w:divBdr>
            <w:top w:val="none" w:sz="0" w:space="0" w:color="auto"/>
            <w:left w:val="none" w:sz="0" w:space="0" w:color="auto"/>
            <w:bottom w:val="none" w:sz="0" w:space="0" w:color="auto"/>
            <w:right w:val="none" w:sz="0" w:space="0" w:color="auto"/>
          </w:divBdr>
        </w:div>
        <w:div w:id="496965282">
          <w:marLeft w:val="0"/>
          <w:marRight w:val="0"/>
          <w:marTop w:val="0"/>
          <w:marBottom w:val="0"/>
          <w:divBdr>
            <w:top w:val="none" w:sz="0" w:space="0" w:color="auto"/>
            <w:left w:val="none" w:sz="0" w:space="0" w:color="auto"/>
            <w:bottom w:val="none" w:sz="0" w:space="0" w:color="auto"/>
            <w:right w:val="none" w:sz="0" w:space="0" w:color="auto"/>
          </w:divBdr>
        </w:div>
        <w:div w:id="1667316742">
          <w:marLeft w:val="0"/>
          <w:marRight w:val="0"/>
          <w:marTop w:val="0"/>
          <w:marBottom w:val="0"/>
          <w:divBdr>
            <w:top w:val="none" w:sz="0" w:space="0" w:color="auto"/>
            <w:left w:val="none" w:sz="0" w:space="0" w:color="auto"/>
            <w:bottom w:val="none" w:sz="0" w:space="0" w:color="auto"/>
            <w:right w:val="none" w:sz="0" w:space="0" w:color="auto"/>
          </w:divBdr>
        </w:div>
        <w:div w:id="1378891044">
          <w:marLeft w:val="0"/>
          <w:marRight w:val="0"/>
          <w:marTop w:val="0"/>
          <w:marBottom w:val="0"/>
          <w:divBdr>
            <w:top w:val="none" w:sz="0" w:space="0" w:color="auto"/>
            <w:left w:val="none" w:sz="0" w:space="0" w:color="auto"/>
            <w:bottom w:val="none" w:sz="0" w:space="0" w:color="auto"/>
            <w:right w:val="none" w:sz="0" w:space="0" w:color="auto"/>
          </w:divBdr>
        </w:div>
        <w:div w:id="977300501">
          <w:marLeft w:val="0"/>
          <w:marRight w:val="0"/>
          <w:marTop w:val="0"/>
          <w:marBottom w:val="0"/>
          <w:divBdr>
            <w:top w:val="none" w:sz="0" w:space="0" w:color="auto"/>
            <w:left w:val="none" w:sz="0" w:space="0" w:color="auto"/>
            <w:bottom w:val="none" w:sz="0" w:space="0" w:color="auto"/>
            <w:right w:val="none" w:sz="0" w:space="0" w:color="auto"/>
          </w:divBdr>
        </w:div>
        <w:div w:id="2044010509">
          <w:marLeft w:val="0"/>
          <w:marRight w:val="0"/>
          <w:marTop w:val="0"/>
          <w:marBottom w:val="0"/>
          <w:divBdr>
            <w:top w:val="none" w:sz="0" w:space="0" w:color="auto"/>
            <w:left w:val="none" w:sz="0" w:space="0" w:color="auto"/>
            <w:bottom w:val="none" w:sz="0" w:space="0" w:color="auto"/>
            <w:right w:val="none" w:sz="0" w:space="0" w:color="auto"/>
          </w:divBdr>
        </w:div>
        <w:div w:id="282620851">
          <w:marLeft w:val="0"/>
          <w:marRight w:val="0"/>
          <w:marTop w:val="0"/>
          <w:marBottom w:val="0"/>
          <w:divBdr>
            <w:top w:val="none" w:sz="0" w:space="0" w:color="auto"/>
            <w:left w:val="none" w:sz="0" w:space="0" w:color="auto"/>
            <w:bottom w:val="none" w:sz="0" w:space="0" w:color="auto"/>
            <w:right w:val="none" w:sz="0" w:space="0" w:color="auto"/>
          </w:divBdr>
        </w:div>
        <w:div w:id="1105806285">
          <w:marLeft w:val="0"/>
          <w:marRight w:val="0"/>
          <w:marTop w:val="0"/>
          <w:marBottom w:val="0"/>
          <w:divBdr>
            <w:top w:val="none" w:sz="0" w:space="0" w:color="auto"/>
            <w:left w:val="none" w:sz="0" w:space="0" w:color="auto"/>
            <w:bottom w:val="none" w:sz="0" w:space="0" w:color="auto"/>
            <w:right w:val="none" w:sz="0" w:space="0" w:color="auto"/>
          </w:divBdr>
        </w:div>
        <w:div w:id="1021737586">
          <w:marLeft w:val="0"/>
          <w:marRight w:val="0"/>
          <w:marTop w:val="0"/>
          <w:marBottom w:val="0"/>
          <w:divBdr>
            <w:top w:val="none" w:sz="0" w:space="0" w:color="auto"/>
            <w:left w:val="none" w:sz="0" w:space="0" w:color="auto"/>
            <w:bottom w:val="none" w:sz="0" w:space="0" w:color="auto"/>
            <w:right w:val="none" w:sz="0" w:space="0" w:color="auto"/>
          </w:divBdr>
        </w:div>
        <w:div w:id="461774352">
          <w:marLeft w:val="0"/>
          <w:marRight w:val="0"/>
          <w:marTop w:val="0"/>
          <w:marBottom w:val="0"/>
          <w:divBdr>
            <w:top w:val="none" w:sz="0" w:space="0" w:color="auto"/>
            <w:left w:val="none" w:sz="0" w:space="0" w:color="auto"/>
            <w:bottom w:val="none" w:sz="0" w:space="0" w:color="auto"/>
            <w:right w:val="none" w:sz="0" w:space="0" w:color="auto"/>
          </w:divBdr>
        </w:div>
        <w:div w:id="1770004447">
          <w:marLeft w:val="0"/>
          <w:marRight w:val="0"/>
          <w:marTop w:val="0"/>
          <w:marBottom w:val="0"/>
          <w:divBdr>
            <w:top w:val="none" w:sz="0" w:space="0" w:color="auto"/>
            <w:left w:val="none" w:sz="0" w:space="0" w:color="auto"/>
            <w:bottom w:val="none" w:sz="0" w:space="0" w:color="auto"/>
            <w:right w:val="none" w:sz="0" w:space="0" w:color="auto"/>
          </w:divBdr>
        </w:div>
        <w:div w:id="1207793177">
          <w:marLeft w:val="0"/>
          <w:marRight w:val="0"/>
          <w:marTop w:val="0"/>
          <w:marBottom w:val="0"/>
          <w:divBdr>
            <w:top w:val="none" w:sz="0" w:space="0" w:color="auto"/>
            <w:left w:val="none" w:sz="0" w:space="0" w:color="auto"/>
            <w:bottom w:val="none" w:sz="0" w:space="0" w:color="auto"/>
            <w:right w:val="none" w:sz="0" w:space="0" w:color="auto"/>
          </w:divBdr>
        </w:div>
        <w:div w:id="1534230030">
          <w:marLeft w:val="0"/>
          <w:marRight w:val="0"/>
          <w:marTop w:val="0"/>
          <w:marBottom w:val="0"/>
          <w:divBdr>
            <w:top w:val="none" w:sz="0" w:space="0" w:color="auto"/>
            <w:left w:val="none" w:sz="0" w:space="0" w:color="auto"/>
            <w:bottom w:val="none" w:sz="0" w:space="0" w:color="auto"/>
            <w:right w:val="none" w:sz="0" w:space="0" w:color="auto"/>
          </w:divBdr>
        </w:div>
        <w:div w:id="496767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762</Words>
  <Characters>4345</Characters>
  <Application>Microsoft Office Word</Application>
  <DocSecurity>0</DocSecurity>
  <Lines>36</Lines>
  <Paragraphs>10</Paragraphs>
  <ScaleCrop>false</ScaleCrop>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2026-05-11T02:58:00Z</dcterms:created>
  <dcterms:modified xsi:type="dcterms:W3CDTF">2026-05-11T02:59:00Z</dcterms:modified>
</cp:coreProperties>
</file>