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27E63" w:rsidRPr="00D319BE" w:rsidTr="00D319BE">
        <w:trPr>
          <w:tblCellSpacing w:w="0" w:type="dxa"/>
        </w:trPr>
        <w:tc>
          <w:tcPr>
            <w:tcW w:w="3348" w:type="dxa"/>
            <w:shd w:val="clear" w:color="auto" w:fill="FFFFFF"/>
            <w:tcMar>
              <w:top w:w="0" w:type="dxa"/>
              <w:left w:w="108" w:type="dxa"/>
              <w:bottom w:w="0" w:type="dxa"/>
              <w:right w:w="108" w:type="dxa"/>
            </w:tcMar>
            <w:hideMark/>
          </w:tcPr>
          <w:p w:rsidR="00D319BE" w:rsidRPr="00D319BE" w:rsidRDefault="00D319BE" w:rsidP="00D319BE">
            <w:pPr>
              <w:spacing w:before="120" w:after="120" w:line="234" w:lineRule="atLeast"/>
              <w:jc w:val="center"/>
              <w:rPr>
                <w:rFonts w:ascii="Arial" w:eastAsia="Times New Roman" w:hAnsi="Arial" w:cs="Arial"/>
                <w:sz w:val="18"/>
                <w:szCs w:val="18"/>
              </w:rPr>
            </w:pPr>
            <w:r w:rsidRPr="00D319BE">
              <w:rPr>
                <w:rFonts w:ascii="Arial" w:eastAsia="Times New Roman" w:hAnsi="Arial" w:cs="Arial"/>
                <w:b/>
                <w:bCs/>
                <w:sz w:val="18"/>
                <w:szCs w:val="18"/>
              </w:rPr>
              <w:t>BỘ TÀI CHÍNH</w:t>
            </w:r>
            <w:r w:rsidRPr="00D319BE">
              <w:rPr>
                <w:rFonts w:ascii="Arial" w:eastAsia="Times New Roman" w:hAnsi="Arial" w:cs="Arial"/>
                <w:b/>
                <w:bCs/>
                <w:sz w:val="18"/>
                <w:szCs w:val="18"/>
              </w:rPr>
              <w:br/>
              <w:t>--------</w:t>
            </w:r>
          </w:p>
        </w:tc>
        <w:tc>
          <w:tcPr>
            <w:tcW w:w="5508" w:type="dxa"/>
            <w:shd w:val="clear" w:color="auto" w:fill="FFFFFF"/>
            <w:tcMar>
              <w:top w:w="0" w:type="dxa"/>
              <w:left w:w="108" w:type="dxa"/>
              <w:bottom w:w="0" w:type="dxa"/>
              <w:right w:w="108" w:type="dxa"/>
            </w:tcMar>
            <w:hideMark/>
          </w:tcPr>
          <w:p w:rsidR="00D319BE" w:rsidRPr="00D319BE" w:rsidRDefault="00D319BE" w:rsidP="00D319BE">
            <w:pPr>
              <w:spacing w:before="120" w:after="120" w:line="234" w:lineRule="atLeast"/>
              <w:jc w:val="center"/>
              <w:rPr>
                <w:rFonts w:ascii="Arial" w:eastAsia="Times New Roman" w:hAnsi="Arial" w:cs="Arial"/>
                <w:sz w:val="18"/>
                <w:szCs w:val="18"/>
              </w:rPr>
            </w:pPr>
            <w:r w:rsidRPr="00D319BE">
              <w:rPr>
                <w:rFonts w:ascii="Arial" w:eastAsia="Times New Roman" w:hAnsi="Arial" w:cs="Arial"/>
                <w:b/>
                <w:bCs/>
                <w:sz w:val="18"/>
                <w:szCs w:val="18"/>
                <w:lang w:val="vi-VN"/>
              </w:rPr>
              <w:t>CỘNG HÒA XÃ HỘI CHỦ NGHĨA VIỆT NAM</w:t>
            </w:r>
            <w:r w:rsidRPr="00D319BE">
              <w:rPr>
                <w:rFonts w:ascii="Arial" w:eastAsia="Times New Roman" w:hAnsi="Arial" w:cs="Arial"/>
                <w:b/>
                <w:bCs/>
                <w:sz w:val="18"/>
                <w:szCs w:val="18"/>
                <w:lang w:val="vi-VN"/>
              </w:rPr>
              <w:br/>
              <w:t>Độc lập - Tự do - Hạnh phúc</w:t>
            </w:r>
            <w:r w:rsidRPr="00D319BE">
              <w:rPr>
                <w:rFonts w:ascii="Arial" w:eastAsia="Times New Roman" w:hAnsi="Arial" w:cs="Arial"/>
                <w:b/>
                <w:bCs/>
                <w:sz w:val="18"/>
                <w:szCs w:val="18"/>
                <w:lang w:val="vi-VN"/>
              </w:rPr>
              <w:br/>
              <w:t>---------------</w:t>
            </w:r>
          </w:p>
        </w:tc>
      </w:tr>
      <w:tr w:rsidR="00627E63" w:rsidRPr="00D319BE" w:rsidTr="00D319BE">
        <w:trPr>
          <w:tblCellSpacing w:w="0" w:type="dxa"/>
        </w:trPr>
        <w:tc>
          <w:tcPr>
            <w:tcW w:w="3348" w:type="dxa"/>
            <w:shd w:val="clear" w:color="auto" w:fill="FFFFFF"/>
            <w:tcMar>
              <w:top w:w="0" w:type="dxa"/>
              <w:left w:w="108" w:type="dxa"/>
              <w:bottom w:w="0" w:type="dxa"/>
              <w:right w:w="108" w:type="dxa"/>
            </w:tcMar>
            <w:hideMark/>
          </w:tcPr>
          <w:p w:rsidR="00D319BE" w:rsidRPr="00D319BE" w:rsidRDefault="00D319BE" w:rsidP="00D319BE">
            <w:pPr>
              <w:spacing w:before="120" w:after="120" w:line="234" w:lineRule="atLeast"/>
              <w:jc w:val="center"/>
              <w:rPr>
                <w:rFonts w:ascii="Arial" w:eastAsia="Times New Roman" w:hAnsi="Arial" w:cs="Arial"/>
                <w:sz w:val="18"/>
                <w:szCs w:val="18"/>
              </w:rPr>
            </w:pPr>
            <w:r w:rsidRPr="00D319BE">
              <w:rPr>
                <w:rFonts w:ascii="Arial" w:eastAsia="Times New Roman" w:hAnsi="Arial" w:cs="Arial"/>
                <w:sz w:val="18"/>
                <w:szCs w:val="18"/>
                <w:lang w:val="vi-VN"/>
              </w:rPr>
              <w:t>Số: .../BC-</w:t>
            </w:r>
            <w:r w:rsidRPr="00D319BE">
              <w:rPr>
                <w:rFonts w:ascii="Arial" w:eastAsia="Times New Roman" w:hAnsi="Arial" w:cs="Arial"/>
                <w:sz w:val="18"/>
                <w:szCs w:val="18"/>
              </w:rPr>
              <w:t>….</w:t>
            </w:r>
          </w:p>
        </w:tc>
        <w:tc>
          <w:tcPr>
            <w:tcW w:w="5508" w:type="dxa"/>
            <w:shd w:val="clear" w:color="auto" w:fill="FFFFFF"/>
            <w:tcMar>
              <w:top w:w="0" w:type="dxa"/>
              <w:left w:w="108" w:type="dxa"/>
              <w:bottom w:w="0" w:type="dxa"/>
              <w:right w:w="108" w:type="dxa"/>
            </w:tcMar>
            <w:hideMark/>
          </w:tcPr>
          <w:p w:rsidR="00D319BE" w:rsidRPr="00D319BE" w:rsidRDefault="00D319BE" w:rsidP="00D319BE">
            <w:pPr>
              <w:spacing w:before="120" w:after="120" w:line="234" w:lineRule="atLeast"/>
              <w:jc w:val="center"/>
              <w:rPr>
                <w:rFonts w:ascii="Arial" w:eastAsia="Times New Roman" w:hAnsi="Arial" w:cs="Arial"/>
                <w:sz w:val="18"/>
                <w:szCs w:val="18"/>
              </w:rPr>
            </w:pPr>
            <w:r w:rsidRPr="00D319BE">
              <w:rPr>
                <w:rFonts w:ascii="Arial" w:eastAsia="Times New Roman" w:hAnsi="Arial" w:cs="Arial"/>
                <w:i/>
                <w:iCs/>
                <w:sz w:val="18"/>
                <w:szCs w:val="18"/>
              </w:rPr>
              <w:t>Hà Nội</w:t>
            </w:r>
            <w:r w:rsidRPr="00D319BE">
              <w:rPr>
                <w:rFonts w:ascii="Arial" w:eastAsia="Times New Roman" w:hAnsi="Arial" w:cs="Arial"/>
                <w:i/>
                <w:iCs/>
                <w:sz w:val="18"/>
                <w:szCs w:val="18"/>
                <w:lang w:val="vi-VN"/>
              </w:rPr>
              <w:t>, ngày </w:t>
            </w:r>
            <w:r w:rsidRPr="00D319BE">
              <w:rPr>
                <w:rFonts w:ascii="Arial" w:eastAsia="Times New Roman" w:hAnsi="Arial" w:cs="Arial"/>
                <w:i/>
                <w:iCs/>
                <w:sz w:val="18"/>
                <w:szCs w:val="18"/>
              </w:rPr>
              <w:t>…</w:t>
            </w:r>
            <w:r w:rsidRPr="00D319BE">
              <w:rPr>
                <w:rFonts w:ascii="Arial" w:eastAsia="Times New Roman" w:hAnsi="Arial" w:cs="Arial"/>
                <w:i/>
                <w:iCs/>
                <w:sz w:val="18"/>
                <w:szCs w:val="18"/>
                <w:lang w:val="vi-VN"/>
              </w:rPr>
              <w:t>tháng</w:t>
            </w:r>
            <w:r w:rsidRPr="00D319BE">
              <w:rPr>
                <w:rFonts w:ascii="Arial" w:eastAsia="Times New Roman" w:hAnsi="Arial" w:cs="Arial"/>
                <w:i/>
                <w:iCs/>
                <w:sz w:val="18"/>
                <w:szCs w:val="18"/>
              </w:rPr>
              <w:t>….</w:t>
            </w:r>
            <w:r w:rsidRPr="00D319BE">
              <w:rPr>
                <w:rFonts w:ascii="Arial" w:eastAsia="Times New Roman" w:hAnsi="Arial" w:cs="Arial"/>
                <w:i/>
                <w:iCs/>
                <w:sz w:val="18"/>
                <w:szCs w:val="18"/>
                <w:lang w:val="vi-VN"/>
              </w:rPr>
              <w:t> năm 20...</w:t>
            </w:r>
          </w:p>
        </w:tc>
      </w:tr>
    </w:tbl>
    <w:p w:rsidR="00D319BE" w:rsidRPr="00D319BE" w:rsidRDefault="00D319BE" w:rsidP="00D319BE">
      <w:pPr>
        <w:shd w:val="clear" w:color="auto" w:fill="FFFFFF"/>
        <w:spacing w:before="120" w:after="120" w:line="234" w:lineRule="atLeast"/>
        <w:jc w:val="center"/>
        <w:rPr>
          <w:rFonts w:ascii="Arial" w:eastAsia="Times New Roman" w:hAnsi="Arial" w:cs="Arial"/>
          <w:sz w:val="18"/>
          <w:szCs w:val="18"/>
        </w:rPr>
      </w:pPr>
      <w:r w:rsidRPr="00D319BE">
        <w:rPr>
          <w:rFonts w:ascii="Arial" w:eastAsia="Times New Roman" w:hAnsi="Arial" w:cs="Arial"/>
          <w:b/>
          <w:bCs/>
          <w:sz w:val="18"/>
          <w:szCs w:val="18"/>
        </w:rPr>
        <w:t> </w:t>
      </w:r>
    </w:p>
    <w:p w:rsidR="00D319BE" w:rsidRPr="00D319BE" w:rsidRDefault="00D319BE" w:rsidP="00D319BE">
      <w:pPr>
        <w:shd w:val="clear" w:color="auto" w:fill="FFFFFF"/>
        <w:spacing w:after="0" w:line="234" w:lineRule="atLeast"/>
        <w:jc w:val="center"/>
        <w:rPr>
          <w:rFonts w:ascii="Arial" w:eastAsia="Times New Roman" w:hAnsi="Arial" w:cs="Arial"/>
          <w:sz w:val="18"/>
          <w:szCs w:val="18"/>
        </w:rPr>
      </w:pPr>
      <w:bookmarkStart w:id="0" w:name="chuong_pl_3_name"/>
      <w:r w:rsidRPr="00D319BE">
        <w:rPr>
          <w:rFonts w:ascii="Arial" w:eastAsia="Times New Roman" w:hAnsi="Arial" w:cs="Arial"/>
          <w:b/>
          <w:bCs/>
          <w:sz w:val="18"/>
          <w:szCs w:val="18"/>
          <w:lang w:val="vi-VN"/>
        </w:rPr>
        <w:t>BÁO CÁO</w:t>
      </w:r>
      <w:bookmarkStart w:id="1" w:name="_GoBack"/>
      <w:bookmarkEnd w:id="0"/>
      <w:bookmarkEnd w:id="1"/>
    </w:p>
    <w:p w:rsidR="00D319BE" w:rsidRPr="00D319BE" w:rsidRDefault="00D319BE" w:rsidP="00D319BE">
      <w:pPr>
        <w:shd w:val="clear" w:color="auto" w:fill="FFFFFF"/>
        <w:spacing w:after="0" w:line="234" w:lineRule="atLeast"/>
        <w:jc w:val="center"/>
        <w:rPr>
          <w:rFonts w:ascii="Arial" w:eastAsia="Times New Roman" w:hAnsi="Arial" w:cs="Arial"/>
          <w:sz w:val="18"/>
          <w:szCs w:val="18"/>
        </w:rPr>
      </w:pPr>
      <w:bookmarkStart w:id="2" w:name="chuong_pl_3_name_name"/>
      <w:r w:rsidRPr="00D319BE">
        <w:rPr>
          <w:rFonts w:ascii="Arial" w:eastAsia="Times New Roman" w:hAnsi="Arial" w:cs="Arial"/>
          <w:b/>
          <w:bCs/>
          <w:sz w:val="18"/>
          <w:szCs w:val="18"/>
          <w:lang w:val="vi-VN"/>
        </w:rPr>
        <w:t>Tình hình thực hiện và thanh toán vốn đầu tư nguồn ngân sách nhà nước kế hoạch năm/giai đoạn trung hạn</w:t>
      </w:r>
      <w:bookmarkEnd w:id="2"/>
    </w:p>
    <w:p w:rsidR="00D319BE" w:rsidRPr="00D319BE" w:rsidRDefault="00D319BE" w:rsidP="00D319BE">
      <w:pPr>
        <w:shd w:val="clear" w:color="auto" w:fill="FFFFFF"/>
        <w:spacing w:before="120" w:after="120" w:line="234" w:lineRule="atLeast"/>
        <w:jc w:val="center"/>
        <w:rPr>
          <w:rFonts w:ascii="Arial" w:eastAsia="Times New Roman" w:hAnsi="Arial" w:cs="Arial"/>
          <w:sz w:val="18"/>
          <w:szCs w:val="18"/>
        </w:rPr>
      </w:pPr>
      <w:r w:rsidRPr="00D319BE">
        <w:rPr>
          <w:rFonts w:ascii="Arial" w:eastAsia="Times New Roman" w:hAnsi="Arial" w:cs="Arial"/>
          <w:b/>
          <w:bCs/>
          <w:sz w:val="18"/>
          <w:szCs w:val="18"/>
          <w:lang w:val="vi-VN"/>
        </w:rPr>
        <w:t>Kỳ báo cáo:</w:t>
      </w:r>
      <w:r w:rsidRPr="00D319BE">
        <w:rPr>
          <w:rFonts w:ascii="Arial" w:eastAsia="Times New Roman" w:hAnsi="Arial" w:cs="Arial"/>
          <w:b/>
          <w:bCs/>
          <w:sz w:val="18"/>
          <w:szCs w:val="18"/>
        </w:rPr>
        <w:t> …</w:t>
      </w:r>
    </w:p>
    <w:p w:rsidR="00D319BE" w:rsidRPr="00D319BE" w:rsidRDefault="00D319BE" w:rsidP="00D319BE">
      <w:pPr>
        <w:shd w:val="clear" w:color="auto" w:fill="FFFFFF"/>
        <w:spacing w:before="120" w:after="120" w:line="234" w:lineRule="atLeast"/>
        <w:jc w:val="center"/>
        <w:rPr>
          <w:rFonts w:ascii="Arial" w:eastAsia="Times New Roman" w:hAnsi="Arial" w:cs="Arial"/>
          <w:sz w:val="18"/>
          <w:szCs w:val="18"/>
        </w:rPr>
      </w:pPr>
      <w:r w:rsidRPr="00D319BE">
        <w:rPr>
          <w:rFonts w:ascii="Arial" w:eastAsia="Times New Roman" w:hAnsi="Arial" w:cs="Arial"/>
          <w:sz w:val="18"/>
          <w:szCs w:val="18"/>
          <w:lang w:val="vi-VN"/>
        </w:rPr>
        <w:t>Kính gửi: Thủ tướng Chính phủ</w:t>
      </w:r>
    </w:p>
    <w:p w:rsidR="00D319BE" w:rsidRPr="00D319BE" w:rsidRDefault="00D319BE" w:rsidP="00D319BE">
      <w:pPr>
        <w:shd w:val="clear" w:color="auto" w:fill="FFFFFF"/>
        <w:spacing w:after="0" w:line="234" w:lineRule="atLeast"/>
        <w:rPr>
          <w:rFonts w:ascii="Arial" w:eastAsia="Times New Roman" w:hAnsi="Arial" w:cs="Arial"/>
          <w:sz w:val="18"/>
          <w:szCs w:val="18"/>
        </w:rPr>
      </w:pPr>
      <w:r w:rsidRPr="00D319BE">
        <w:rPr>
          <w:rFonts w:ascii="Arial" w:eastAsia="Times New Roman" w:hAnsi="Arial" w:cs="Arial"/>
          <w:sz w:val="18"/>
          <w:szCs w:val="18"/>
          <w:lang w:val="vi-VN"/>
        </w:rPr>
        <w:t>Thực hiện chế độ báo cáo quy định tại Luật Đầu tư công, Nghị định số </w:t>
      </w:r>
      <w:hyperlink r:id="rId4" w:tgtFrame="_blank" w:tooltip="Nghị định 40/2020/NĐ-CP" w:history="1">
        <w:r w:rsidRPr="00627E63">
          <w:rPr>
            <w:rFonts w:ascii="Arial" w:eastAsia="Times New Roman" w:hAnsi="Arial" w:cs="Arial"/>
            <w:sz w:val="18"/>
            <w:szCs w:val="18"/>
            <w:u w:val="single"/>
            <w:lang w:val="vi-VN"/>
          </w:rPr>
          <w:t>40/2020/NĐ-CP</w:t>
        </w:r>
      </w:hyperlink>
      <w:r w:rsidRPr="00D319BE">
        <w:rPr>
          <w:rFonts w:ascii="Arial" w:eastAsia="Times New Roman" w:hAnsi="Arial" w:cs="Arial"/>
          <w:sz w:val="18"/>
          <w:szCs w:val="18"/>
          <w:lang w:val="vi-VN"/>
        </w:rPr>
        <w:t> ngày 06/4/2020 của Chính phủ quy định chi tiết thi hành một số điều của Luật Đầu tư công, Bộ Tài chính báo cáo tình hình thanh toán vốn đầu tư nguồn ngân sách nhà nước ....(kỳ báo cáo) như sau:</w:t>
      </w:r>
    </w:p>
    <w:p w:rsidR="00D319BE" w:rsidRPr="00D319BE" w:rsidRDefault="00D319BE" w:rsidP="00D319BE">
      <w:pPr>
        <w:shd w:val="clear" w:color="auto" w:fill="FFFFFF"/>
        <w:spacing w:before="120" w:after="120" w:line="234" w:lineRule="atLeast"/>
        <w:rPr>
          <w:rFonts w:ascii="Arial" w:eastAsia="Times New Roman" w:hAnsi="Arial" w:cs="Arial"/>
          <w:sz w:val="18"/>
          <w:szCs w:val="18"/>
        </w:rPr>
      </w:pPr>
      <w:r w:rsidRPr="00D319BE">
        <w:rPr>
          <w:rFonts w:ascii="Arial" w:eastAsia="Times New Roman" w:hAnsi="Arial" w:cs="Arial"/>
          <w:b/>
          <w:bCs/>
          <w:sz w:val="18"/>
          <w:szCs w:val="18"/>
        </w:rPr>
        <w:t>I. V</w:t>
      </w:r>
      <w:r w:rsidRPr="00D319BE">
        <w:rPr>
          <w:rFonts w:ascii="Arial" w:eastAsia="Times New Roman" w:hAnsi="Arial" w:cs="Arial"/>
          <w:b/>
          <w:bCs/>
          <w:sz w:val="18"/>
          <w:szCs w:val="18"/>
          <w:lang w:val="vi-VN"/>
        </w:rPr>
        <w:t>ề kế hoạch và tình hình phân bổ vốn đầu tư nguồn ngân sách nhà nước</w:t>
      </w:r>
    </w:p>
    <w:p w:rsidR="00D319BE" w:rsidRPr="00D319BE" w:rsidRDefault="00D319BE" w:rsidP="00D319BE">
      <w:pPr>
        <w:shd w:val="clear" w:color="auto" w:fill="FFFFFF"/>
        <w:spacing w:before="120" w:after="120" w:line="234" w:lineRule="atLeast"/>
        <w:rPr>
          <w:rFonts w:ascii="Arial" w:eastAsia="Times New Roman" w:hAnsi="Arial" w:cs="Arial"/>
          <w:sz w:val="18"/>
          <w:szCs w:val="18"/>
        </w:rPr>
      </w:pPr>
      <w:r w:rsidRPr="00D319BE">
        <w:rPr>
          <w:rFonts w:ascii="Arial" w:eastAsia="Times New Roman" w:hAnsi="Arial" w:cs="Arial"/>
          <w:b/>
          <w:bCs/>
          <w:sz w:val="18"/>
          <w:szCs w:val="18"/>
        </w:rPr>
        <w:t>II. </w:t>
      </w:r>
      <w:r w:rsidRPr="00D319BE">
        <w:rPr>
          <w:rFonts w:ascii="Arial" w:eastAsia="Times New Roman" w:hAnsi="Arial" w:cs="Arial"/>
          <w:b/>
          <w:bCs/>
          <w:sz w:val="18"/>
          <w:szCs w:val="18"/>
          <w:lang w:val="vi-VN"/>
        </w:rPr>
        <w:t>Kết quả thực hiện và thanh toán vốn đầu tư nguồn ngân sách nhà nước</w:t>
      </w:r>
    </w:p>
    <w:p w:rsidR="00D319BE" w:rsidRPr="00D319BE" w:rsidRDefault="00D319BE" w:rsidP="00D319BE">
      <w:pPr>
        <w:shd w:val="clear" w:color="auto" w:fill="FFFFFF"/>
        <w:spacing w:before="120" w:after="120" w:line="234" w:lineRule="atLeast"/>
        <w:rPr>
          <w:rFonts w:ascii="Arial" w:eastAsia="Times New Roman" w:hAnsi="Arial" w:cs="Arial"/>
          <w:sz w:val="18"/>
          <w:szCs w:val="18"/>
        </w:rPr>
      </w:pPr>
      <w:r w:rsidRPr="00D319BE">
        <w:rPr>
          <w:rFonts w:ascii="Arial" w:eastAsia="Times New Roman" w:hAnsi="Arial" w:cs="Arial"/>
          <w:b/>
          <w:bCs/>
          <w:sz w:val="18"/>
          <w:szCs w:val="18"/>
        </w:rPr>
        <w:t>III. </w:t>
      </w:r>
      <w:r w:rsidRPr="00D319BE">
        <w:rPr>
          <w:rFonts w:ascii="Arial" w:eastAsia="Times New Roman" w:hAnsi="Arial" w:cs="Arial"/>
          <w:b/>
          <w:bCs/>
          <w:sz w:val="18"/>
          <w:szCs w:val="18"/>
          <w:lang w:val="vi-VN"/>
        </w:rPr>
        <w:t>Nhận xét, đánh giá</w:t>
      </w:r>
    </w:p>
    <w:p w:rsidR="00D319BE" w:rsidRPr="00D319BE" w:rsidRDefault="00D319BE" w:rsidP="00D319BE">
      <w:pPr>
        <w:shd w:val="clear" w:color="auto" w:fill="FFFFFF"/>
        <w:spacing w:before="120" w:after="120" w:line="234" w:lineRule="atLeast"/>
        <w:rPr>
          <w:rFonts w:ascii="Arial" w:eastAsia="Times New Roman" w:hAnsi="Arial" w:cs="Arial"/>
          <w:sz w:val="18"/>
          <w:szCs w:val="18"/>
        </w:rPr>
      </w:pPr>
      <w:r w:rsidRPr="00D319BE">
        <w:rPr>
          <w:rFonts w:ascii="Arial" w:eastAsia="Times New Roman" w:hAnsi="Arial" w:cs="Arial"/>
          <w:b/>
          <w:bCs/>
          <w:sz w:val="18"/>
          <w:szCs w:val="18"/>
        </w:rPr>
        <w:t>IV. </w:t>
      </w:r>
      <w:r w:rsidRPr="00D319BE">
        <w:rPr>
          <w:rFonts w:ascii="Arial" w:eastAsia="Times New Roman" w:hAnsi="Arial" w:cs="Arial"/>
          <w:b/>
          <w:bCs/>
          <w:sz w:val="18"/>
          <w:szCs w:val="18"/>
          <w:lang w:val="vi-VN"/>
        </w:rPr>
        <w:t>Giải pháp và kiến nghị</w:t>
      </w:r>
    </w:p>
    <w:p w:rsidR="00D319BE" w:rsidRPr="00D319BE" w:rsidRDefault="00D319BE" w:rsidP="00D319BE">
      <w:pPr>
        <w:shd w:val="clear" w:color="auto" w:fill="FFFFFF"/>
        <w:spacing w:before="120" w:after="120" w:line="234" w:lineRule="atLeast"/>
        <w:rPr>
          <w:rFonts w:ascii="Arial" w:eastAsia="Times New Roman" w:hAnsi="Arial" w:cs="Arial"/>
          <w:sz w:val="18"/>
          <w:szCs w:val="18"/>
        </w:rPr>
      </w:pPr>
      <w:r w:rsidRPr="00D319BE">
        <w:rPr>
          <w:rFonts w:ascii="Arial" w:eastAsia="Times New Roman" w:hAnsi="Arial" w:cs="Arial"/>
          <w:i/>
          <w:iCs/>
          <w:sz w:val="18"/>
          <w:szCs w:val="18"/>
          <w:lang w:val="vi-VN"/>
        </w:rPr>
        <w:t>(Báo cáo hằng năm theo Mẫu số 03a/BTC; báo cáo giữa kỳ trung hạn, cả giai đoạn trung hạn theo Mẫu số 03b/BTC</w:t>
      </w:r>
      <w:r w:rsidRPr="00D319BE">
        <w:rPr>
          <w:rFonts w:ascii="Arial" w:eastAsia="Times New Roman" w:hAnsi="Arial" w:cs="Arial"/>
          <w:i/>
          <w:iCs/>
          <w:sz w:val="18"/>
          <w:szCs w:val="18"/>
        </w:rPr>
        <w:t>).</w:t>
      </w:r>
    </w:p>
    <w:p w:rsidR="00D319BE" w:rsidRPr="00D319BE" w:rsidRDefault="00D319BE" w:rsidP="00D319BE">
      <w:pPr>
        <w:shd w:val="clear" w:color="auto" w:fill="FFFFFF"/>
        <w:spacing w:before="120" w:after="120" w:line="234" w:lineRule="atLeast"/>
        <w:rPr>
          <w:rFonts w:ascii="Arial" w:eastAsia="Times New Roman" w:hAnsi="Arial" w:cs="Arial"/>
          <w:sz w:val="18"/>
          <w:szCs w:val="18"/>
        </w:rPr>
      </w:pPr>
      <w:r w:rsidRPr="00D319BE">
        <w:rPr>
          <w:rFonts w:ascii="Arial" w:eastAsia="Times New Roman" w:hAnsi="Arial" w:cs="Arial"/>
          <w:sz w:val="18"/>
          <w:szCs w:val="18"/>
          <w:lang w:val="vi-VN"/>
        </w:rPr>
        <w:t>Bộ Tài chính báo cáo Thủ tướng Chính phủ./.</w:t>
      </w:r>
    </w:p>
    <w:p w:rsidR="00D319BE" w:rsidRPr="00D319BE" w:rsidRDefault="00D319BE" w:rsidP="00D319BE">
      <w:pPr>
        <w:shd w:val="clear" w:color="auto" w:fill="FFFFFF"/>
        <w:spacing w:before="120" w:after="120" w:line="234" w:lineRule="atLeast"/>
        <w:rPr>
          <w:rFonts w:ascii="Arial" w:eastAsia="Times New Roman" w:hAnsi="Arial" w:cs="Arial"/>
          <w:sz w:val="18"/>
          <w:szCs w:val="18"/>
        </w:rPr>
      </w:pPr>
      <w:r w:rsidRPr="00D319BE">
        <w:rPr>
          <w:rFonts w:ascii="Arial" w:eastAsia="Times New Roman" w:hAnsi="Arial" w:cs="Arial"/>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627E63" w:rsidRPr="00D319BE" w:rsidTr="00D319BE">
        <w:trPr>
          <w:tblCellSpacing w:w="0" w:type="dxa"/>
        </w:trPr>
        <w:tc>
          <w:tcPr>
            <w:tcW w:w="4510" w:type="dxa"/>
            <w:shd w:val="clear" w:color="auto" w:fill="FFFFFF"/>
            <w:tcMar>
              <w:top w:w="0" w:type="dxa"/>
              <w:left w:w="108" w:type="dxa"/>
              <w:bottom w:w="0" w:type="dxa"/>
              <w:right w:w="108" w:type="dxa"/>
            </w:tcMar>
            <w:hideMark/>
          </w:tcPr>
          <w:p w:rsidR="00D319BE" w:rsidRPr="00D319BE" w:rsidRDefault="00D319BE" w:rsidP="00D319BE">
            <w:pPr>
              <w:spacing w:before="120" w:after="120" w:line="234" w:lineRule="atLeast"/>
              <w:rPr>
                <w:rFonts w:ascii="Arial" w:eastAsia="Times New Roman" w:hAnsi="Arial" w:cs="Arial"/>
                <w:sz w:val="18"/>
                <w:szCs w:val="18"/>
              </w:rPr>
            </w:pPr>
            <w:r w:rsidRPr="00D319BE">
              <w:rPr>
                <w:rFonts w:ascii="Arial" w:eastAsia="Times New Roman" w:hAnsi="Arial" w:cs="Arial"/>
                <w:b/>
                <w:bCs/>
                <w:i/>
                <w:iCs/>
                <w:sz w:val="18"/>
                <w:szCs w:val="18"/>
              </w:rPr>
              <w:t>Nơi </w:t>
            </w:r>
            <w:r w:rsidRPr="00D319BE">
              <w:rPr>
                <w:rFonts w:ascii="Arial" w:eastAsia="Times New Roman" w:hAnsi="Arial" w:cs="Arial"/>
                <w:b/>
                <w:bCs/>
                <w:i/>
                <w:iCs/>
                <w:sz w:val="18"/>
                <w:szCs w:val="18"/>
                <w:lang w:val="vi-VN"/>
              </w:rPr>
              <w:t>nhận:</w:t>
            </w:r>
            <w:r w:rsidRPr="00D319BE">
              <w:rPr>
                <w:rFonts w:ascii="Arial" w:eastAsia="Times New Roman" w:hAnsi="Arial" w:cs="Arial"/>
                <w:sz w:val="18"/>
                <w:szCs w:val="18"/>
                <w:lang w:val="vi-VN"/>
              </w:rPr>
              <w:br/>
            </w:r>
            <w:r w:rsidRPr="00D319BE">
              <w:rPr>
                <w:rFonts w:ascii="Arial" w:eastAsia="Times New Roman" w:hAnsi="Arial" w:cs="Arial"/>
                <w:sz w:val="18"/>
                <w:szCs w:val="18"/>
              </w:rPr>
              <w:t>- </w:t>
            </w:r>
            <w:r w:rsidRPr="00D319BE">
              <w:rPr>
                <w:rFonts w:ascii="Arial" w:eastAsia="Times New Roman" w:hAnsi="Arial" w:cs="Arial"/>
                <w:sz w:val="18"/>
                <w:szCs w:val="18"/>
                <w:lang w:val="vi-VN"/>
              </w:rPr>
              <w:t>Như trên;</w:t>
            </w:r>
            <w:r w:rsidRPr="00D319BE">
              <w:rPr>
                <w:rFonts w:ascii="Arial" w:eastAsia="Times New Roman" w:hAnsi="Arial" w:cs="Arial"/>
                <w:sz w:val="18"/>
                <w:szCs w:val="18"/>
                <w:lang w:val="vi-VN"/>
              </w:rPr>
              <w:br/>
            </w:r>
            <w:r w:rsidRPr="00D319BE">
              <w:rPr>
                <w:rFonts w:ascii="Arial" w:eastAsia="Times New Roman" w:hAnsi="Arial" w:cs="Arial"/>
                <w:sz w:val="18"/>
                <w:szCs w:val="18"/>
              </w:rPr>
              <w:t>- </w:t>
            </w:r>
            <w:r w:rsidRPr="00D319BE">
              <w:rPr>
                <w:rFonts w:ascii="Arial" w:eastAsia="Times New Roman" w:hAnsi="Arial" w:cs="Arial"/>
                <w:sz w:val="18"/>
                <w:szCs w:val="18"/>
                <w:lang w:val="vi-VN"/>
              </w:rPr>
              <w:t>Văn phòng Chính phủ;</w:t>
            </w:r>
            <w:r w:rsidRPr="00D319BE">
              <w:rPr>
                <w:rFonts w:ascii="Arial" w:eastAsia="Times New Roman" w:hAnsi="Arial" w:cs="Arial"/>
                <w:sz w:val="18"/>
                <w:szCs w:val="18"/>
              </w:rPr>
              <w:br/>
              <w:t>- </w:t>
            </w:r>
            <w:r w:rsidRPr="00D319BE">
              <w:rPr>
                <w:rFonts w:ascii="Arial" w:eastAsia="Times New Roman" w:hAnsi="Arial" w:cs="Arial"/>
                <w:sz w:val="18"/>
                <w:szCs w:val="18"/>
                <w:lang w:val="vi-VN"/>
              </w:rPr>
              <w:t>Bộ Kế hoạch và Đầu tư;</w:t>
            </w:r>
            <w:r w:rsidRPr="00D319BE">
              <w:rPr>
                <w:rFonts w:ascii="Arial" w:eastAsia="Times New Roman" w:hAnsi="Arial" w:cs="Arial"/>
                <w:sz w:val="18"/>
                <w:szCs w:val="18"/>
                <w:lang w:val="vi-VN"/>
              </w:rPr>
              <w:br/>
            </w:r>
            <w:r w:rsidRPr="00D319BE">
              <w:rPr>
                <w:rFonts w:ascii="Arial" w:eastAsia="Times New Roman" w:hAnsi="Arial" w:cs="Arial"/>
                <w:sz w:val="18"/>
                <w:szCs w:val="18"/>
              </w:rPr>
              <w:t>- </w:t>
            </w:r>
            <w:r w:rsidRPr="00D319BE">
              <w:rPr>
                <w:rFonts w:ascii="Arial" w:eastAsia="Times New Roman" w:hAnsi="Arial" w:cs="Arial"/>
                <w:sz w:val="18"/>
                <w:szCs w:val="18"/>
                <w:lang w:val="vi-VN"/>
              </w:rPr>
              <w:t>Các đơn vị liên quan (nếu có);</w:t>
            </w:r>
            <w:r w:rsidRPr="00D319BE">
              <w:rPr>
                <w:rFonts w:ascii="Arial" w:eastAsia="Times New Roman" w:hAnsi="Arial" w:cs="Arial"/>
                <w:sz w:val="18"/>
                <w:szCs w:val="18"/>
                <w:lang w:val="vi-VN"/>
              </w:rPr>
              <w:br/>
            </w:r>
            <w:r w:rsidRPr="00D319BE">
              <w:rPr>
                <w:rFonts w:ascii="Arial" w:eastAsia="Times New Roman" w:hAnsi="Arial" w:cs="Arial"/>
                <w:sz w:val="18"/>
                <w:szCs w:val="18"/>
              </w:rPr>
              <w:t>- </w:t>
            </w:r>
            <w:r w:rsidRPr="00D319BE">
              <w:rPr>
                <w:rFonts w:ascii="Arial" w:eastAsia="Times New Roman" w:hAnsi="Arial" w:cs="Arial"/>
                <w:sz w:val="18"/>
                <w:szCs w:val="18"/>
                <w:lang w:val="vi-VN"/>
              </w:rPr>
              <w:t>Lưu.</w:t>
            </w:r>
          </w:p>
        </w:tc>
        <w:tc>
          <w:tcPr>
            <w:tcW w:w="4490" w:type="dxa"/>
            <w:shd w:val="clear" w:color="auto" w:fill="FFFFFF"/>
            <w:tcMar>
              <w:top w:w="0" w:type="dxa"/>
              <w:left w:w="108" w:type="dxa"/>
              <w:bottom w:w="0" w:type="dxa"/>
              <w:right w:w="108" w:type="dxa"/>
            </w:tcMar>
            <w:hideMark/>
          </w:tcPr>
          <w:p w:rsidR="00D319BE" w:rsidRPr="00D319BE" w:rsidRDefault="00D319BE" w:rsidP="00D319BE">
            <w:pPr>
              <w:spacing w:before="120" w:after="120" w:line="234" w:lineRule="atLeast"/>
              <w:jc w:val="center"/>
              <w:rPr>
                <w:rFonts w:ascii="Arial" w:eastAsia="Times New Roman" w:hAnsi="Arial" w:cs="Arial"/>
                <w:sz w:val="18"/>
                <w:szCs w:val="18"/>
              </w:rPr>
            </w:pPr>
            <w:r w:rsidRPr="00D319BE">
              <w:rPr>
                <w:rFonts w:ascii="Arial" w:eastAsia="Times New Roman" w:hAnsi="Arial" w:cs="Arial"/>
                <w:b/>
                <w:bCs/>
                <w:sz w:val="18"/>
                <w:szCs w:val="18"/>
                <w:lang w:val="vi-VN"/>
              </w:rPr>
              <w:t>THỦ TRƯỞNG </w:t>
            </w:r>
            <w:r w:rsidRPr="00D319BE">
              <w:rPr>
                <w:rFonts w:ascii="Arial" w:eastAsia="Times New Roman" w:hAnsi="Arial" w:cs="Arial"/>
                <w:b/>
                <w:bCs/>
                <w:sz w:val="18"/>
                <w:szCs w:val="18"/>
              </w:rPr>
              <w:t>CƠ</w:t>
            </w:r>
            <w:r w:rsidRPr="00D319BE">
              <w:rPr>
                <w:rFonts w:ascii="Arial" w:eastAsia="Times New Roman" w:hAnsi="Arial" w:cs="Arial"/>
                <w:b/>
                <w:bCs/>
                <w:sz w:val="18"/>
                <w:szCs w:val="18"/>
                <w:lang w:val="vi-VN"/>
              </w:rPr>
              <w:t> QUAN BÁO CÁO</w:t>
            </w:r>
            <w:r w:rsidRPr="00D319BE">
              <w:rPr>
                <w:rFonts w:ascii="Arial" w:eastAsia="Times New Roman" w:hAnsi="Arial" w:cs="Arial"/>
                <w:sz w:val="18"/>
                <w:szCs w:val="18"/>
                <w:lang w:val="vi-VN"/>
              </w:rPr>
              <w:br/>
            </w:r>
            <w:r w:rsidRPr="00D319BE">
              <w:rPr>
                <w:rFonts w:ascii="Arial" w:eastAsia="Times New Roman" w:hAnsi="Arial" w:cs="Arial"/>
                <w:i/>
                <w:iCs/>
                <w:sz w:val="18"/>
                <w:szCs w:val="18"/>
                <w:lang w:val="vi-VN"/>
              </w:rPr>
              <w:t>(ký, đóng dấu, ghi rõ họ tên)</w:t>
            </w:r>
          </w:p>
        </w:tc>
      </w:tr>
    </w:tbl>
    <w:p w:rsidR="00D931DE" w:rsidRPr="00627E63" w:rsidRDefault="00D931DE" w:rsidP="00D319BE"/>
    <w:sectPr w:rsidR="00D931DE" w:rsidRPr="00627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C9"/>
    <w:rsid w:val="00627E63"/>
    <w:rsid w:val="00D319BE"/>
    <w:rsid w:val="00D931DE"/>
    <w:rsid w:val="00DB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CF87D-8542-4F2E-93E3-DB078822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2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19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84823">
      <w:bodyDiv w:val="1"/>
      <w:marLeft w:val="0"/>
      <w:marRight w:val="0"/>
      <w:marTop w:val="0"/>
      <w:marBottom w:val="0"/>
      <w:divBdr>
        <w:top w:val="none" w:sz="0" w:space="0" w:color="auto"/>
        <w:left w:val="none" w:sz="0" w:space="0" w:color="auto"/>
        <w:bottom w:val="none" w:sz="0" w:space="0" w:color="auto"/>
        <w:right w:val="none" w:sz="0" w:space="0" w:color="auto"/>
      </w:divBdr>
    </w:div>
    <w:div w:id="21335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dau-tu/nghi-dinh-40-2020-nd-cp-huong-dan-luat-dau-tu-cong-42637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2022-08-04T10:03:00Z</dcterms:created>
  <dcterms:modified xsi:type="dcterms:W3CDTF">2022-08-04T10:04:00Z</dcterms:modified>
</cp:coreProperties>
</file>