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3E" w:rsidRPr="00DB5C3E" w:rsidRDefault="00DB5C3E" w:rsidP="00DB5C3E">
      <w:pPr>
        <w:spacing w:after="0" w:line="234" w:lineRule="atLeast"/>
        <w:jc w:val="center"/>
        <w:rPr>
          <w:rFonts w:ascii="Arial" w:eastAsia="Times New Roman" w:hAnsi="Arial" w:cs="Arial"/>
          <w:color w:val="000000"/>
          <w:sz w:val="18"/>
          <w:szCs w:val="18"/>
        </w:rPr>
      </w:pPr>
      <w:bookmarkStart w:id="0" w:name="chuong_pl_2"/>
      <w:r w:rsidRPr="00DB5C3E">
        <w:rPr>
          <w:rFonts w:ascii="Arial" w:eastAsia="Times New Roman" w:hAnsi="Arial" w:cs="Arial"/>
          <w:b/>
          <w:bCs/>
          <w:color w:val="000000"/>
          <w:sz w:val="24"/>
          <w:szCs w:val="24"/>
          <w:lang w:val="vi-VN"/>
        </w:rPr>
        <w:t>PHỤ LỤC 02:</w:t>
      </w:r>
      <w:bookmarkEnd w:id="0"/>
    </w:p>
    <w:p w:rsidR="00DB5C3E" w:rsidRPr="00DB5C3E" w:rsidRDefault="00DB5C3E" w:rsidP="00DB5C3E">
      <w:pPr>
        <w:spacing w:after="0" w:line="234" w:lineRule="atLeast"/>
        <w:jc w:val="center"/>
        <w:rPr>
          <w:rFonts w:ascii="Arial" w:eastAsia="Times New Roman" w:hAnsi="Arial" w:cs="Arial"/>
          <w:color w:val="000000"/>
          <w:sz w:val="18"/>
          <w:szCs w:val="18"/>
        </w:rPr>
      </w:pPr>
      <w:bookmarkStart w:id="1" w:name="chuong_pl_2_name"/>
      <w:r w:rsidRPr="00DB5C3E">
        <w:rPr>
          <w:rFonts w:ascii="Arial" w:eastAsia="Times New Roman" w:hAnsi="Arial" w:cs="Arial"/>
          <w:color w:val="000000"/>
          <w:sz w:val="18"/>
          <w:szCs w:val="18"/>
          <w:lang w:val="vi-VN"/>
        </w:rPr>
        <w:t>DANH SÁCH DOANH NGHIỆP THẨM ĐỊNH GIÁ, CHI NHÁNH DOANH NGHIỆP THẨM ĐỊNH GIÁ KHÔNG BẢO ĐẢM ĐIỀU KIỆN KINH DOANH DỊCH VỤ THẨM ĐỊNH GIÁ KỂ TỪ NGÀY 01 THÁNG 01 NĂM 2023</w:t>
      </w:r>
      <w:bookmarkEnd w:id="1"/>
      <w:r w:rsidRPr="00DB5C3E">
        <w:rPr>
          <w:rFonts w:ascii="Arial" w:eastAsia="Times New Roman" w:hAnsi="Arial" w:cs="Arial"/>
          <w:color w:val="000000"/>
          <w:sz w:val="18"/>
          <w:szCs w:val="18"/>
          <w:lang w:val="vi-VN"/>
        </w:rPr>
        <w:br/>
      </w:r>
      <w:r w:rsidRPr="00DB5C3E">
        <w:rPr>
          <w:rFonts w:ascii="Arial" w:eastAsia="Times New Roman" w:hAnsi="Arial" w:cs="Arial"/>
          <w:i/>
          <w:iCs/>
          <w:color w:val="000000"/>
          <w:sz w:val="18"/>
          <w:szCs w:val="18"/>
          <w:lang w:val="vi-VN"/>
        </w:rPr>
        <w:t>(Kèm theo Thông báo số 955/TB-BTC ngày 30/12/2022 của </w:t>
      </w:r>
      <w:r w:rsidRPr="00DB5C3E">
        <w:rPr>
          <w:rFonts w:ascii="Arial" w:eastAsia="Times New Roman" w:hAnsi="Arial" w:cs="Arial"/>
          <w:i/>
          <w:iCs/>
          <w:color w:val="000000"/>
          <w:sz w:val="18"/>
          <w:szCs w:val="18"/>
        </w:rPr>
        <w:t>B</w:t>
      </w:r>
      <w:r w:rsidRPr="00DB5C3E">
        <w:rPr>
          <w:rFonts w:ascii="Arial" w:eastAsia="Times New Roman" w:hAnsi="Arial" w:cs="Arial"/>
          <w:i/>
          <w:iCs/>
          <w:color w:val="000000"/>
          <w:sz w:val="18"/>
          <w:szCs w:val="18"/>
          <w:lang w:val="vi-VN"/>
        </w:rPr>
        <w:t>ộ Tài chính)</w:t>
      </w:r>
    </w:p>
    <w:tbl>
      <w:tblPr>
        <w:tblW w:w="5000" w:type="pct"/>
        <w:tblCellSpacing w:w="0" w:type="dxa"/>
        <w:tblCellMar>
          <w:left w:w="0" w:type="dxa"/>
          <w:right w:w="0" w:type="dxa"/>
        </w:tblCellMar>
        <w:tblLook w:val="04A0" w:firstRow="1" w:lastRow="0" w:firstColumn="1" w:lastColumn="0" w:noHBand="0" w:noVBand="1"/>
      </w:tblPr>
      <w:tblGrid>
        <w:gridCol w:w="754"/>
        <w:gridCol w:w="1321"/>
        <w:gridCol w:w="7265"/>
      </w:tblGrid>
      <w:tr w:rsidR="00DB5C3E" w:rsidRPr="00DB5C3E" w:rsidTr="00DB5C3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DB5C3E" w:rsidRPr="00DB5C3E" w:rsidRDefault="00DB5C3E" w:rsidP="00DB5C3E">
            <w:pPr>
              <w:spacing w:after="0" w:line="240" w:lineRule="auto"/>
              <w:rPr>
                <w:rFonts w:ascii="Arial" w:eastAsia="Times New Roman" w:hAnsi="Arial" w:cs="Arial"/>
                <w:color w:val="000000"/>
                <w:sz w:val="18"/>
                <w:szCs w:val="18"/>
              </w:rPr>
            </w:pPr>
          </w:p>
        </w:tc>
        <w:tc>
          <w:tcPr>
            <w:tcW w:w="4550" w:type="pct"/>
            <w:gridSpan w:val="2"/>
            <w:tcBorders>
              <w:top w:val="single" w:sz="8" w:space="0" w:color="auto"/>
              <w:left w:val="nil"/>
              <w:bottom w:val="single" w:sz="8" w:space="0" w:color="auto"/>
              <w:right w:val="single" w:sz="8" w:space="0" w:color="auto"/>
            </w:tcBorders>
            <w:shd w:val="clear" w:color="auto" w:fill="auto"/>
            <w:hideMark/>
          </w:tcPr>
          <w:p w:rsidR="00DB5C3E" w:rsidRPr="00DB5C3E" w:rsidRDefault="00DB5C3E" w:rsidP="00DB5C3E">
            <w:pPr>
              <w:spacing w:after="0" w:line="234" w:lineRule="atLeast"/>
              <w:rPr>
                <w:rFonts w:ascii="Arial" w:eastAsia="Times New Roman" w:hAnsi="Arial" w:cs="Arial"/>
                <w:color w:val="000000"/>
                <w:sz w:val="18"/>
                <w:szCs w:val="18"/>
              </w:rPr>
            </w:pPr>
            <w:r w:rsidRPr="00DB5C3E">
              <w:rPr>
                <w:rFonts w:ascii="Arial" w:eastAsia="Times New Roman" w:hAnsi="Arial" w:cs="Arial"/>
                <w:color w:val="000000"/>
                <w:sz w:val="18"/>
                <w:szCs w:val="18"/>
                <w:lang w:val="vi-VN"/>
              </w:rPr>
              <w:t>Các doanh nghiệp, chi nhánh doanh nghiệp thẩm định giá sau đây khôn</w:t>
            </w:r>
            <w:r w:rsidRPr="00DB5C3E">
              <w:rPr>
                <w:rFonts w:ascii="Arial" w:eastAsia="Times New Roman" w:hAnsi="Arial" w:cs="Arial"/>
                <w:color w:val="000000"/>
                <w:sz w:val="18"/>
                <w:szCs w:val="18"/>
              </w:rPr>
              <w:t>g </w:t>
            </w:r>
            <w:r w:rsidRPr="00DB5C3E">
              <w:rPr>
                <w:rFonts w:ascii="Arial" w:eastAsia="Times New Roman" w:hAnsi="Arial" w:cs="Arial"/>
                <w:color w:val="000000"/>
                <w:sz w:val="18"/>
                <w:szCs w:val="18"/>
                <w:lang w:val="vi-VN"/>
              </w:rPr>
              <w:t>bảo đảm điều kiện kinh doanh dịch vụ thẩm định giá k</w:t>
            </w:r>
            <w:r w:rsidRPr="00DB5C3E">
              <w:rPr>
                <w:rFonts w:ascii="Arial" w:eastAsia="Times New Roman" w:hAnsi="Arial" w:cs="Arial"/>
                <w:color w:val="000000"/>
                <w:sz w:val="18"/>
                <w:szCs w:val="18"/>
              </w:rPr>
              <w:t>ể </w:t>
            </w:r>
            <w:r w:rsidRPr="00DB5C3E">
              <w:rPr>
                <w:rFonts w:ascii="Arial" w:eastAsia="Times New Roman" w:hAnsi="Arial" w:cs="Arial"/>
                <w:color w:val="000000"/>
                <w:sz w:val="18"/>
                <w:szCs w:val="18"/>
                <w:lang w:val="vi-VN"/>
              </w:rPr>
              <w:t>từ ngày 01 tháng 01 năm 2023. Trường hợp các doanh nghiệp không bảo đảm các điều kiện theo quy định tại Điều 39 Luật giá, Điều 1 Nghị định số </w:t>
            </w:r>
            <w:hyperlink r:id="rId4" w:tgtFrame="_blank" w:tooltip="Nghị định 12/2021/NĐ-CP" w:history="1">
              <w:r w:rsidRPr="00DB5C3E">
                <w:rPr>
                  <w:rFonts w:ascii="Arial" w:eastAsia="Times New Roman" w:hAnsi="Arial" w:cs="Arial"/>
                  <w:color w:val="0E70C3"/>
                  <w:sz w:val="18"/>
                  <w:szCs w:val="18"/>
                  <w:lang w:val="vi-VN"/>
                </w:rPr>
                <w:t>12/2021/NĐ-CP</w:t>
              </w:r>
            </w:hyperlink>
            <w:r w:rsidRPr="00DB5C3E">
              <w:rPr>
                <w:rFonts w:ascii="Arial" w:eastAsia="Times New Roman" w:hAnsi="Arial" w:cs="Arial"/>
                <w:color w:val="000000"/>
                <w:sz w:val="18"/>
                <w:szCs w:val="18"/>
                <w:lang w:val="vi-VN"/>
              </w:rPr>
              <w:t> ngày 24/02/2021 của Chính phủ và Khoản 3 Điều 26 Thông tư số </w:t>
            </w:r>
            <w:hyperlink r:id="rId5" w:tgtFrame="_blank" w:tooltip="Thông tư 204/2014/TT-BTC" w:history="1">
              <w:r w:rsidRPr="00DB5C3E">
                <w:rPr>
                  <w:rFonts w:ascii="Arial" w:eastAsia="Times New Roman" w:hAnsi="Arial" w:cs="Arial"/>
                  <w:color w:val="0E70C3"/>
                  <w:sz w:val="18"/>
                  <w:szCs w:val="18"/>
                  <w:lang w:val="vi-VN"/>
                </w:rPr>
                <w:t>204/2014/TT-BTC</w:t>
              </w:r>
            </w:hyperlink>
            <w:r w:rsidRPr="00DB5C3E">
              <w:rPr>
                <w:rFonts w:ascii="Arial" w:eastAsia="Times New Roman" w:hAnsi="Arial" w:cs="Arial"/>
                <w:color w:val="000000"/>
                <w:sz w:val="18"/>
                <w:szCs w:val="18"/>
                <w:lang w:val="vi-VN"/>
              </w:rPr>
              <w:t> ngày 23/12/2014 của Bộ Tài chính trong 03 (ba) tháng liên tục k</w:t>
            </w:r>
            <w:r w:rsidRPr="00DB5C3E">
              <w:rPr>
                <w:rFonts w:ascii="Arial" w:eastAsia="Times New Roman" w:hAnsi="Arial" w:cs="Arial"/>
                <w:color w:val="000000"/>
                <w:sz w:val="18"/>
                <w:szCs w:val="18"/>
              </w:rPr>
              <w:t>ể </w:t>
            </w:r>
            <w:r w:rsidRPr="00DB5C3E">
              <w:rPr>
                <w:rFonts w:ascii="Arial" w:eastAsia="Times New Roman" w:hAnsi="Arial" w:cs="Arial"/>
                <w:color w:val="000000"/>
                <w:sz w:val="18"/>
                <w:szCs w:val="18"/>
                <w:lang w:val="vi-VN"/>
              </w:rPr>
              <w:t>từ ngày 01/01/2023, sẽ bị đình ch</w:t>
            </w:r>
            <w:r w:rsidRPr="00DB5C3E">
              <w:rPr>
                <w:rFonts w:ascii="Arial" w:eastAsia="Times New Roman" w:hAnsi="Arial" w:cs="Arial"/>
                <w:color w:val="000000"/>
                <w:sz w:val="18"/>
                <w:szCs w:val="18"/>
              </w:rPr>
              <w:t>ỉ </w:t>
            </w:r>
            <w:r w:rsidRPr="00DB5C3E">
              <w:rPr>
                <w:rFonts w:ascii="Arial" w:eastAsia="Times New Roman" w:hAnsi="Arial" w:cs="Arial"/>
                <w:color w:val="000000"/>
                <w:sz w:val="18"/>
                <w:szCs w:val="18"/>
                <w:lang w:val="vi-VN"/>
              </w:rPr>
              <w:t>kinh doanh dịch vụ thẩm định giá theo quy định tại kho</w:t>
            </w:r>
            <w:r w:rsidRPr="00DB5C3E">
              <w:rPr>
                <w:rFonts w:ascii="Arial" w:eastAsia="Times New Roman" w:hAnsi="Arial" w:cs="Arial"/>
                <w:color w:val="000000"/>
                <w:sz w:val="18"/>
                <w:szCs w:val="18"/>
              </w:rPr>
              <w:t>ả</w:t>
            </w:r>
            <w:r w:rsidRPr="00DB5C3E">
              <w:rPr>
                <w:rFonts w:ascii="Arial" w:eastAsia="Times New Roman" w:hAnsi="Arial" w:cs="Arial"/>
                <w:color w:val="000000"/>
                <w:sz w:val="18"/>
                <w:szCs w:val="18"/>
                <w:lang w:val="vi-VN"/>
              </w:rPr>
              <w:t>n 1 Điều 40 của Luật giá hoặc đến khi có Thôn</w:t>
            </w:r>
            <w:r w:rsidRPr="00DB5C3E">
              <w:rPr>
                <w:rFonts w:ascii="Arial" w:eastAsia="Times New Roman" w:hAnsi="Arial" w:cs="Arial"/>
                <w:color w:val="000000"/>
                <w:sz w:val="18"/>
                <w:szCs w:val="18"/>
              </w:rPr>
              <w:t>g</w:t>
            </w:r>
            <w:r w:rsidRPr="00DB5C3E">
              <w:rPr>
                <w:rFonts w:ascii="Arial" w:eastAsia="Times New Roman" w:hAnsi="Arial" w:cs="Arial"/>
                <w:color w:val="000000"/>
                <w:sz w:val="18"/>
                <w:szCs w:val="18"/>
                <w:lang w:val="vi-VN"/>
              </w:rPr>
              <w:t> báo khác.</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STT</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M</w:t>
            </w:r>
            <w:r w:rsidRPr="00DB5C3E">
              <w:rPr>
                <w:rFonts w:ascii="Arial" w:eastAsia="Times New Roman" w:hAnsi="Arial" w:cs="Arial"/>
                <w:b/>
                <w:bCs/>
                <w:color w:val="000000"/>
                <w:sz w:val="18"/>
                <w:szCs w:val="18"/>
              </w:rPr>
              <w:t>ã</w:t>
            </w:r>
            <w:r w:rsidRPr="00DB5C3E">
              <w:rPr>
                <w:rFonts w:ascii="Arial" w:eastAsia="Times New Roman" w:hAnsi="Arial" w:cs="Arial"/>
                <w:b/>
                <w:bCs/>
                <w:color w:val="000000"/>
                <w:sz w:val="18"/>
                <w:szCs w:val="18"/>
                <w:lang w:val="vi-VN"/>
              </w:rPr>
              <w:t> s</w:t>
            </w:r>
            <w:r w:rsidRPr="00DB5C3E">
              <w:rPr>
                <w:rFonts w:ascii="Arial" w:eastAsia="Times New Roman" w:hAnsi="Arial" w:cs="Arial"/>
                <w:b/>
                <w:bCs/>
                <w:color w:val="000000"/>
                <w:sz w:val="18"/>
                <w:szCs w:val="18"/>
              </w:rPr>
              <w:t>ố </w:t>
            </w:r>
            <w:r w:rsidRPr="00DB5C3E">
              <w:rPr>
                <w:rFonts w:ascii="Arial" w:eastAsia="Times New Roman" w:hAnsi="Arial" w:cs="Arial"/>
                <w:b/>
                <w:bCs/>
                <w:color w:val="000000"/>
                <w:sz w:val="18"/>
                <w:szCs w:val="18"/>
                <w:lang w:val="vi-VN"/>
              </w:rPr>
              <w:t>Giấy chứng nhận</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Tên doanh nghiệp, Chi nhánh doanh nghiệp thẩm định giá</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043/TĐG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w:t>
            </w:r>
            <w:r w:rsidRPr="00DB5C3E">
              <w:rPr>
                <w:rFonts w:ascii="Arial" w:eastAsia="Times New Roman" w:hAnsi="Arial" w:cs="Arial"/>
                <w:b/>
                <w:bCs/>
                <w:color w:val="000000"/>
                <w:sz w:val="18"/>
                <w:szCs w:val="18"/>
              </w:rPr>
              <w:t>ể</w:t>
            </w:r>
            <w:r w:rsidRPr="00DB5C3E">
              <w:rPr>
                <w:rFonts w:ascii="Arial" w:eastAsia="Times New Roman" w:hAnsi="Arial" w:cs="Arial"/>
                <w:b/>
                <w:bCs/>
                <w:color w:val="000000"/>
                <w:sz w:val="18"/>
                <w:szCs w:val="18"/>
                <w:lang w:val="vi-VN"/>
              </w:rPr>
              <w:t>m toán ASCO - Chi nhánh miền Bắc</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044/TĐG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CP Thẩm định giá Indochina</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3</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084/TĐG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và Kế toán Hà Nội - Chi nhánh Thanh Xuân</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4</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086/TĐG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Chi nhánh Công ty TNHH Thẩm định giá Đại Việt tại Hà Nội</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5</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102/TĐG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w:t>
            </w:r>
            <w:r w:rsidRPr="00DB5C3E">
              <w:rPr>
                <w:rFonts w:ascii="Arial" w:eastAsia="Times New Roman" w:hAnsi="Arial" w:cs="Arial"/>
                <w:b/>
                <w:bCs/>
                <w:color w:val="000000"/>
                <w:sz w:val="18"/>
                <w:szCs w:val="18"/>
              </w:rPr>
              <w:t>ể</w:t>
            </w:r>
            <w:r w:rsidRPr="00DB5C3E">
              <w:rPr>
                <w:rFonts w:ascii="Arial" w:eastAsia="Times New Roman" w:hAnsi="Arial" w:cs="Arial"/>
                <w:b/>
                <w:bCs/>
                <w:color w:val="000000"/>
                <w:sz w:val="18"/>
                <w:szCs w:val="18"/>
                <w:lang w:val="vi-VN"/>
              </w:rPr>
              <w:t>m toán và Định giá Châu Á - Chi nhánh Tâm Việt</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6</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105/TĐG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Thẩm định và Tư vấn Việt</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7</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124/TĐG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Dịch vụ Tài chính và Thẩm định giá VIETVALUE</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8</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144/TĐG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CP Tư vấn Đầu tư và Th</w:t>
            </w:r>
            <w:r w:rsidRPr="00DB5C3E">
              <w:rPr>
                <w:rFonts w:ascii="Arial" w:eastAsia="Times New Roman" w:hAnsi="Arial" w:cs="Arial"/>
                <w:b/>
                <w:bCs/>
                <w:color w:val="000000"/>
                <w:sz w:val="18"/>
                <w:szCs w:val="18"/>
              </w:rPr>
              <w:t>ẩ</w:t>
            </w:r>
            <w:r w:rsidRPr="00DB5C3E">
              <w:rPr>
                <w:rFonts w:ascii="Arial" w:eastAsia="Times New Roman" w:hAnsi="Arial" w:cs="Arial"/>
                <w:b/>
                <w:bCs/>
                <w:color w:val="000000"/>
                <w:sz w:val="18"/>
                <w:szCs w:val="18"/>
                <w:lang w:val="vi-VN"/>
              </w:rPr>
              <w:t>m định giá Thăng Long</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9</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162/TĐG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Định giá và Tư vấn Tài chính Việt Nam</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10</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169/TĐG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Thẩm định giá và tư vấn VVC Việt Nam</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11</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199/TĐG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Châu Á</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12</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222/TĐG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w:t>
            </w:r>
            <w:r w:rsidRPr="00DB5C3E">
              <w:rPr>
                <w:rFonts w:ascii="Arial" w:eastAsia="Times New Roman" w:hAnsi="Arial" w:cs="Arial"/>
                <w:b/>
                <w:bCs/>
                <w:color w:val="000000"/>
                <w:sz w:val="18"/>
                <w:szCs w:val="18"/>
              </w:rPr>
              <w:t>N</w:t>
            </w:r>
            <w:r w:rsidRPr="00DB5C3E">
              <w:rPr>
                <w:rFonts w:ascii="Arial" w:eastAsia="Times New Roman" w:hAnsi="Arial" w:cs="Arial"/>
                <w:b/>
                <w:bCs/>
                <w:color w:val="000000"/>
                <w:sz w:val="18"/>
                <w:szCs w:val="18"/>
                <w:lang w:val="vi-VN"/>
              </w:rPr>
              <w:t>HH Kiểm toán và Kế toán AAC</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13</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225/TĐG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Định giá Tâm Sen</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14</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230/TĐG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w:t>
            </w:r>
            <w:r w:rsidRPr="00DB5C3E">
              <w:rPr>
                <w:rFonts w:ascii="Arial" w:eastAsia="Times New Roman" w:hAnsi="Arial" w:cs="Arial"/>
                <w:b/>
                <w:bCs/>
                <w:color w:val="000000"/>
                <w:sz w:val="18"/>
                <w:szCs w:val="18"/>
              </w:rPr>
              <w:t>y </w:t>
            </w:r>
            <w:r w:rsidRPr="00DB5C3E">
              <w:rPr>
                <w:rFonts w:ascii="Arial" w:eastAsia="Times New Roman" w:hAnsi="Arial" w:cs="Arial"/>
                <w:b/>
                <w:bCs/>
                <w:color w:val="000000"/>
                <w:sz w:val="18"/>
                <w:szCs w:val="18"/>
                <w:lang w:val="vi-VN"/>
              </w:rPr>
              <w:t>TNHH Kiểm toán và Dịch vụ tư vấn Hà Nội</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15</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238/TĐG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Việt Tin</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16</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254/TĐG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CP Thẩm định giá và Dịch vụ tài sản Toàn Cầu - Chi nhánh Đắk Lắk</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17</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284/TĐG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Tư vấn và Định giá Ami</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18</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289/TĐG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w:t>
            </w:r>
            <w:r w:rsidRPr="00DB5C3E">
              <w:rPr>
                <w:rFonts w:ascii="Arial" w:eastAsia="Times New Roman" w:hAnsi="Arial" w:cs="Arial"/>
                <w:b/>
                <w:bCs/>
                <w:color w:val="000000"/>
                <w:sz w:val="18"/>
                <w:szCs w:val="18"/>
              </w:rPr>
              <w:t>y </w:t>
            </w:r>
            <w:r w:rsidRPr="00DB5C3E">
              <w:rPr>
                <w:rFonts w:ascii="Arial" w:eastAsia="Times New Roman" w:hAnsi="Arial" w:cs="Arial"/>
                <w:b/>
                <w:bCs/>
                <w:color w:val="000000"/>
                <w:sz w:val="18"/>
                <w:szCs w:val="18"/>
                <w:lang w:val="vi-VN"/>
              </w:rPr>
              <w:t>CP Thẩm định giá và Tư v</w:t>
            </w:r>
            <w:r w:rsidRPr="00DB5C3E">
              <w:rPr>
                <w:rFonts w:ascii="Arial" w:eastAsia="Times New Roman" w:hAnsi="Arial" w:cs="Arial"/>
                <w:b/>
                <w:bCs/>
                <w:color w:val="000000"/>
                <w:sz w:val="18"/>
                <w:szCs w:val="18"/>
              </w:rPr>
              <w:t>ấ</w:t>
            </w:r>
            <w:r w:rsidRPr="00DB5C3E">
              <w:rPr>
                <w:rFonts w:ascii="Arial" w:eastAsia="Times New Roman" w:hAnsi="Arial" w:cs="Arial"/>
                <w:b/>
                <w:bCs/>
                <w:color w:val="000000"/>
                <w:sz w:val="18"/>
                <w:szCs w:val="18"/>
                <w:lang w:val="vi-VN"/>
              </w:rPr>
              <w:t>n đầu tư Miền Tây</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19</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292/TĐG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CP Thương mại Dịch vụ Tài s</w:t>
            </w:r>
            <w:r w:rsidRPr="00DB5C3E">
              <w:rPr>
                <w:rFonts w:ascii="Arial" w:eastAsia="Times New Roman" w:hAnsi="Arial" w:cs="Arial"/>
                <w:b/>
                <w:bCs/>
                <w:color w:val="000000"/>
                <w:sz w:val="18"/>
                <w:szCs w:val="18"/>
              </w:rPr>
              <w:t>ả</w:t>
            </w:r>
            <w:r w:rsidRPr="00DB5C3E">
              <w:rPr>
                <w:rFonts w:ascii="Arial" w:eastAsia="Times New Roman" w:hAnsi="Arial" w:cs="Arial"/>
                <w:b/>
                <w:bCs/>
                <w:color w:val="000000"/>
                <w:sz w:val="18"/>
                <w:szCs w:val="18"/>
                <w:lang w:val="vi-VN"/>
              </w:rPr>
              <w:t>n Delta</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lastRenderedPageBreak/>
              <w:t>20</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318/TĐG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và Định giá BMC Việt Na</w:t>
            </w:r>
            <w:r w:rsidRPr="00DB5C3E">
              <w:rPr>
                <w:rFonts w:ascii="Arial" w:eastAsia="Times New Roman" w:hAnsi="Arial" w:cs="Arial"/>
                <w:b/>
                <w:bCs/>
                <w:color w:val="000000"/>
                <w:sz w:val="18"/>
                <w:szCs w:val="18"/>
              </w:rPr>
              <w:t>m</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21</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340/TĐG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Thẩm định giá Tràng An</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22</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344/TĐG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Global CPAs</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23</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406/TĐG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Thẩm định giá PRD</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24</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411/TĐG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Kiểm toán IMMANUEL</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25</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427/TĐG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TNHH Thẩm định giá và Thương Mại Việt Nam</w:t>
            </w:r>
          </w:p>
        </w:tc>
      </w:tr>
      <w:tr w:rsidR="00DB5C3E" w:rsidRPr="00DB5C3E" w:rsidTr="00DB5C3E">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26</w:t>
            </w:r>
          </w:p>
        </w:tc>
        <w:tc>
          <w:tcPr>
            <w:tcW w:w="7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jc w:val="center"/>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432/TĐG</w:t>
            </w:r>
          </w:p>
        </w:tc>
        <w:tc>
          <w:tcPr>
            <w:tcW w:w="3800" w:type="pct"/>
            <w:tcBorders>
              <w:top w:val="nil"/>
              <w:left w:val="nil"/>
              <w:bottom w:val="single" w:sz="8" w:space="0" w:color="auto"/>
              <w:right w:val="single" w:sz="8" w:space="0" w:color="auto"/>
            </w:tcBorders>
            <w:shd w:val="clear" w:color="auto" w:fill="auto"/>
            <w:vAlign w:val="center"/>
            <w:hideMark/>
          </w:tcPr>
          <w:p w:rsidR="00DB5C3E" w:rsidRPr="00DB5C3E" w:rsidRDefault="00DB5C3E" w:rsidP="00DB5C3E">
            <w:pPr>
              <w:spacing w:before="120" w:after="120" w:line="234" w:lineRule="atLeast"/>
              <w:rPr>
                <w:rFonts w:ascii="Arial" w:eastAsia="Times New Roman" w:hAnsi="Arial" w:cs="Arial"/>
                <w:color w:val="000000"/>
                <w:sz w:val="18"/>
                <w:szCs w:val="18"/>
              </w:rPr>
            </w:pPr>
            <w:r w:rsidRPr="00DB5C3E">
              <w:rPr>
                <w:rFonts w:ascii="Arial" w:eastAsia="Times New Roman" w:hAnsi="Arial" w:cs="Arial"/>
                <w:b/>
                <w:bCs/>
                <w:color w:val="000000"/>
                <w:sz w:val="18"/>
                <w:szCs w:val="18"/>
                <w:lang w:val="vi-VN"/>
              </w:rPr>
              <w:t>Công ty CP Định giá và Tư vấn đầu tư Vinacert</w:t>
            </w:r>
          </w:p>
        </w:tc>
      </w:tr>
    </w:tbl>
    <w:p w:rsidR="00AA2496" w:rsidRDefault="00AA2496">
      <w:bookmarkStart w:id="2" w:name="_GoBack"/>
      <w:bookmarkEnd w:id="2"/>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3E"/>
    <w:rsid w:val="00AA2496"/>
    <w:rsid w:val="00BC7A1A"/>
    <w:rsid w:val="00D73622"/>
    <w:rsid w:val="00DB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A3FB-1332-47CE-9DB1-1591709F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thong-tu-204-2014-tt-btc-dao-tao-boi-duong-nghiep-vu-chuyen-nganh-tham-dinh-gia-261955.aspx" TargetMode="External"/><Relationship Id="rId4" Type="http://schemas.openxmlformats.org/officeDocument/2006/relationships/hyperlink" Target="https://thuvienphapluat.vn/van-ban/tai-chinh-nha-nuoc/nghi-dinh-12-2021-nd-cp-sua-doi-nghi-dinh-89-2013-nd-cp-huong-dan-luat-gia-ve-tham-dinh-gia-4263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2023-02-13T08:02:00Z</dcterms:created>
  <dcterms:modified xsi:type="dcterms:W3CDTF">2023-02-13T08:02:00Z</dcterms:modified>
</cp:coreProperties>
</file>