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05" w:rsidRPr="00504F05" w:rsidRDefault="00504F05" w:rsidP="00504F05">
      <w:pPr>
        <w:shd w:val="clear" w:color="auto" w:fill="FFFFFF"/>
        <w:spacing w:after="0" w:line="360" w:lineRule="atLeast"/>
        <w:jc w:val="center"/>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CỘNG HOÀ XÃ HỘI CHỦ NGHĨA VIỆT NAM</w:t>
      </w:r>
    </w:p>
    <w:p w:rsidR="00504F05" w:rsidRPr="00504F05" w:rsidRDefault="00504F05" w:rsidP="00504F05">
      <w:pPr>
        <w:shd w:val="clear" w:color="auto" w:fill="FFFFFF"/>
        <w:spacing w:after="0" w:line="360" w:lineRule="atLeast"/>
        <w:jc w:val="center"/>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u w:val="single"/>
        </w:rPr>
        <w:t>Độc lập - Tự do - Hạnh phúc</w:t>
      </w:r>
    </w:p>
    <w:p w:rsidR="00504F05" w:rsidRPr="00504F05" w:rsidRDefault="00504F05" w:rsidP="00504F05">
      <w:pPr>
        <w:shd w:val="clear" w:color="auto" w:fill="FFFFFF"/>
        <w:spacing w:after="0" w:line="360" w:lineRule="atLeast"/>
        <w:jc w:val="center"/>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HỢP ĐỒNG HỢP TÁC LÀM VIỆC</w:t>
      </w:r>
    </w:p>
    <w:p w:rsidR="00504F05" w:rsidRPr="00504F05" w:rsidRDefault="00504F05" w:rsidP="00504F05">
      <w:pPr>
        <w:shd w:val="clear" w:color="auto" w:fill="FFFFFF"/>
        <w:spacing w:after="0" w:line="360" w:lineRule="atLeast"/>
        <w:jc w:val="center"/>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Số: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Căn cứ Bộ luật Dân sự số 91/2015/QH13 ngày 24/11/2015;</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Căn cứ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Căn cứ nhu cầu và khả năng thực tế của các bên trong hợp đồng;</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Hôm nay, ngày … tháng … năm 2018, tại ... chúng tôi gồm có:</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Bên A:</w:t>
      </w:r>
      <w:r w:rsidRPr="00504F05">
        <w:rPr>
          <w:rFonts w:ascii="Times New Roman" w:eastAsia="Times New Roman" w:hAnsi="Times New Roman" w:cs="Times New Roman"/>
          <w:color w:val="333333"/>
          <w:sz w:val="24"/>
          <w:szCs w:val="24"/>
        </w:rPr>
        <w:t>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Địa chỉ trụ sở: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Mã số doanh nghiệp: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Người đại diện </w:t>
      </w:r>
      <w:proofErr w:type="gramStart"/>
      <w:r w:rsidRPr="00504F05">
        <w:rPr>
          <w:rFonts w:ascii="Times New Roman" w:eastAsia="Times New Roman" w:hAnsi="Times New Roman" w:cs="Times New Roman"/>
          <w:color w:val="333333"/>
          <w:sz w:val="24"/>
          <w:szCs w:val="24"/>
        </w:rPr>
        <w:t>theo</w:t>
      </w:r>
      <w:proofErr w:type="gramEnd"/>
      <w:r w:rsidRPr="00504F05">
        <w:rPr>
          <w:rFonts w:ascii="Times New Roman" w:eastAsia="Times New Roman" w:hAnsi="Times New Roman" w:cs="Times New Roman"/>
          <w:color w:val="333333"/>
          <w:sz w:val="24"/>
          <w:szCs w:val="24"/>
        </w:rPr>
        <w:t xml:space="preserve"> pháp luật là ông/ bà: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Chức vụ: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Điện thoại: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Email: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(Trường hợp các bên là cá nhân thì được ghi như sau):</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Họ và tên: … (</w:t>
      </w:r>
      <w:proofErr w:type="gramStart"/>
      <w:r w:rsidRPr="00504F05">
        <w:rPr>
          <w:rFonts w:ascii="Times New Roman" w:eastAsia="Times New Roman" w:hAnsi="Times New Roman" w:cs="Times New Roman"/>
          <w:i/>
          <w:iCs/>
          <w:color w:val="333333"/>
          <w:sz w:val="24"/>
          <w:szCs w:val="24"/>
        </w:rPr>
        <w:t>sau</w:t>
      </w:r>
      <w:proofErr w:type="gramEnd"/>
      <w:r w:rsidRPr="00504F05">
        <w:rPr>
          <w:rFonts w:ascii="Times New Roman" w:eastAsia="Times New Roman" w:hAnsi="Times New Roman" w:cs="Times New Roman"/>
          <w:i/>
          <w:iCs/>
          <w:color w:val="333333"/>
          <w:sz w:val="24"/>
          <w:szCs w:val="24"/>
        </w:rPr>
        <w:t xml:space="preserve"> đây gọi tắt là bên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Năm sinh: …/ …/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Chứng minh nhân dân số …, ngày cấp …/ …/ …, nơi cấp: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Nơi đăng ký hộ khẩu thường trú: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Chỗ ở hiện tại: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Điện thoại: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Email: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Bên B</w:t>
      </w:r>
      <w:proofErr w:type="gramStart"/>
      <w:r w:rsidRPr="00504F05">
        <w:rPr>
          <w:rFonts w:ascii="Times New Roman" w:eastAsia="Times New Roman" w:hAnsi="Times New Roman" w:cs="Times New Roman"/>
          <w:color w:val="333333"/>
          <w:sz w:val="24"/>
          <w:szCs w:val="24"/>
        </w:rPr>
        <w:t>:……………..</w:t>
      </w:r>
      <w:proofErr w:type="gramEnd"/>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Địa chỉ trụ sở: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Mã số doanh nghiệp: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Người đại diện </w:t>
      </w:r>
      <w:proofErr w:type="gramStart"/>
      <w:r w:rsidRPr="00504F05">
        <w:rPr>
          <w:rFonts w:ascii="Times New Roman" w:eastAsia="Times New Roman" w:hAnsi="Times New Roman" w:cs="Times New Roman"/>
          <w:color w:val="333333"/>
          <w:sz w:val="24"/>
          <w:szCs w:val="24"/>
        </w:rPr>
        <w:t>theo</w:t>
      </w:r>
      <w:proofErr w:type="gramEnd"/>
      <w:r w:rsidRPr="00504F05">
        <w:rPr>
          <w:rFonts w:ascii="Times New Roman" w:eastAsia="Times New Roman" w:hAnsi="Times New Roman" w:cs="Times New Roman"/>
          <w:color w:val="333333"/>
          <w:sz w:val="24"/>
          <w:szCs w:val="24"/>
        </w:rPr>
        <w:t xml:space="preserve"> pháp luật là ông/ bà: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Chức vụ: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Điện thoại: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Email: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Cùng thỏa thuận và đồng ý ký kết hợp đồng hợp tác làm việc với các điều khoản như sau:</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Điều 1. Mục đích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Bên A và bên B đồng ý cùng nhau hợp tác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Điều 2. Thời hạn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Thời hạn hợp tác tại Điều 1 hợp đồng này là … tháng, kể từ ngày …/ …/ … đến ngày … / … /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lastRenderedPageBreak/>
        <w:t>Điều 3. Công việc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Điều 4. Phương thức phân chia hoa lợi, lợi tức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1. Lợi nhuận từ hợp đồng hợp tác chỉ được cho các thành viên khi kinh doanh có lãi, hoàn thành nghĩa vụ thuế và các nghĩa vụ tài chính khác </w:t>
      </w:r>
      <w:proofErr w:type="gramStart"/>
      <w:r w:rsidRPr="00504F05">
        <w:rPr>
          <w:rFonts w:ascii="Times New Roman" w:eastAsia="Times New Roman" w:hAnsi="Times New Roman" w:cs="Times New Roman"/>
          <w:color w:val="333333"/>
          <w:sz w:val="24"/>
          <w:szCs w:val="24"/>
        </w:rPr>
        <w:t>theo</w:t>
      </w:r>
      <w:proofErr w:type="gramEnd"/>
      <w:r w:rsidRPr="00504F05">
        <w:rPr>
          <w:rFonts w:ascii="Times New Roman" w:eastAsia="Times New Roman" w:hAnsi="Times New Roman" w:cs="Times New Roman"/>
          <w:color w:val="333333"/>
          <w:sz w:val="24"/>
          <w:szCs w:val="24"/>
        </w:rPr>
        <w:t xml:space="preserve"> quy định của pháp luật và bảo đảm thanh toán đủ các khoản nợ và nghĩa vụ tài sản đến hạn trả khác sau khi chia lợi nhuận.</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Lợi nhuận được chia cho thành viên: Tương ứng với công sức đóng góp; Bên A được hưởng … %, bên B được hưởng … % trên tổng số lợi nhuận được chia.</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Thời điểm chia lợi nhuận vào ngày cuối cùng của năm tài chính. Năm tài chính được tính bắt đầu kể từ ngày …/ … / …, kết thúc vào ngày …/ …/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2. Nguyên tắc chịu lỗ: ……………………….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Điều 5. Quyền, nghĩa vụ của thành viên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 Được hưởng hoa lợi, lợi tức </w:t>
      </w:r>
      <w:proofErr w:type="gramStart"/>
      <w:r w:rsidRPr="00504F05">
        <w:rPr>
          <w:rFonts w:ascii="Times New Roman" w:eastAsia="Times New Roman" w:hAnsi="Times New Roman" w:cs="Times New Roman"/>
          <w:color w:val="333333"/>
          <w:sz w:val="24"/>
          <w:szCs w:val="24"/>
        </w:rPr>
        <w:t>thu</w:t>
      </w:r>
      <w:proofErr w:type="gramEnd"/>
      <w:r w:rsidRPr="00504F05">
        <w:rPr>
          <w:rFonts w:ascii="Times New Roman" w:eastAsia="Times New Roman" w:hAnsi="Times New Roman" w:cs="Times New Roman"/>
          <w:color w:val="333333"/>
          <w:sz w:val="24"/>
          <w:szCs w:val="24"/>
        </w:rPr>
        <w:t xml:space="preserve"> được từ hoạt động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Tham gia quyết định các vấn đề liên quan đến thực hiện hợp đồng hợp tác, giám sát hoạt động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Bồi thường thiệt hại cho các thành viên hợp tác khác do lỗi của mình gây ra.</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 Các thành viên hợp tác chịu trách nhiệm dân sự </w:t>
      </w:r>
      <w:proofErr w:type="gramStart"/>
      <w:r w:rsidRPr="00504F05">
        <w:rPr>
          <w:rFonts w:ascii="Times New Roman" w:eastAsia="Times New Roman" w:hAnsi="Times New Roman" w:cs="Times New Roman"/>
          <w:color w:val="333333"/>
          <w:sz w:val="24"/>
          <w:szCs w:val="24"/>
        </w:rPr>
        <w:t>chung</w:t>
      </w:r>
      <w:proofErr w:type="gramEnd"/>
      <w:r w:rsidRPr="00504F05">
        <w:rPr>
          <w:rFonts w:ascii="Times New Roman" w:eastAsia="Times New Roman" w:hAnsi="Times New Roman" w:cs="Times New Roman"/>
          <w:color w:val="333333"/>
          <w:sz w:val="24"/>
          <w:szCs w:val="24"/>
        </w:rPr>
        <w:t xml:space="preserve"> bằng tài sản chung; nếu tài sản chung không đủ để thực hiện nghĩa vụ chung thì thành viên hợp tác phải chịu trách nhiệm bằng tài sản riêng theo phần tương ứng với phần đóng góp của mình.</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Việc định đoạt tài sản là quyền sử dụng đất, nhà, xưởng sản xuất, tư liệu sản xuất khác phải có thỏa thuận bằng văn bản của tất cả các thành viên.</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 Không được phân chia tài sản </w:t>
      </w:r>
      <w:proofErr w:type="gramStart"/>
      <w:r w:rsidRPr="00504F05">
        <w:rPr>
          <w:rFonts w:ascii="Times New Roman" w:eastAsia="Times New Roman" w:hAnsi="Times New Roman" w:cs="Times New Roman"/>
          <w:color w:val="333333"/>
          <w:sz w:val="24"/>
          <w:szCs w:val="24"/>
        </w:rPr>
        <w:t>chung</w:t>
      </w:r>
      <w:proofErr w:type="gramEnd"/>
      <w:r w:rsidRPr="00504F05">
        <w:rPr>
          <w:rFonts w:ascii="Times New Roman" w:eastAsia="Times New Roman" w:hAnsi="Times New Roman" w:cs="Times New Roman"/>
          <w:color w:val="333333"/>
          <w:sz w:val="24"/>
          <w:szCs w:val="24"/>
        </w:rPr>
        <w:t xml:space="preserve"> trước khi chấm dứt hợp đồng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 Các quyền, nghĩa vụ khác </w:t>
      </w:r>
      <w:proofErr w:type="gramStart"/>
      <w:r w:rsidRPr="00504F05">
        <w:rPr>
          <w:rFonts w:ascii="Times New Roman" w:eastAsia="Times New Roman" w:hAnsi="Times New Roman" w:cs="Times New Roman"/>
          <w:color w:val="333333"/>
          <w:sz w:val="24"/>
          <w:szCs w:val="24"/>
        </w:rPr>
        <w:t>theo</w:t>
      </w:r>
      <w:proofErr w:type="gramEnd"/>
      <w:r w:rsidRPr="00504F05">
        <w:rPr>
          <w:rFonts w:ascii="Times New Roman" w:eastAsia="Times New Roman" w:hAnsi="Times New Roman" w:cs="Times New Roman"/>
          <w:color w:val="333333"/>
          <w:sz w:val="24"/>
          <w:szCs w:val="24"/>
        </w:rPr>
        <w:t xml:space="preserve"> quy định của pháp luật (nếu có).</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(Các thành viên thoả thuận việc thực hiện các quyền, nghĩa vụ khác và ghi cụ thể vào trong hợp đồng này).</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Điều 6. Điều kiện tham gia và rút khởi hợp đồng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1. Điều kiện tham gia: Cá nhân, pháp nhân muốn trở thành thành viên mới của hợp đồng phải được sự đồng ý ít nhất của tất cả thành viên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2. Thành viên có quyền rút khỏi hợp đồng hợp tác trong trường hợp sau đây:</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Theo thoả thuận của các thành viên hợp tác (Các thành viên hợp tác thoả thuận cụ thể các điều kiện rút khỏi hợp đồng hợp tác và ghi vào trong hợp đồng hợp này).</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Có lý do chính đáng và được sự đồng ý của tất cả thành viên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lastRenderedPageBreak/>
        <w:t xml:space="preserve">3. Thành viên rút khỏi hợp đồng hợp tác có quyền yêu cầu nhận lại tài sản đã đóng góp, được chia phần tài sản trong khối tài sản </w:t>
      </w:r>
      <w:proofErr w:type="gramStart"/>
      <w:r w:rsidRPr="00504F05">
        <w:rPr>
          <w:rFonts w:ascii="Times New Roman" w:eastAsia="Times New Roman" w:hAnsi="Times New Roman" w:cs="Times New Roman"/>
          <w:color w:val="333333"/>
          <w:sz w:val="24"/>
          <w:szCs w:val="24"/>
        </w:rPr>
        <w:t>chung</w:t>
      </w:r>
      <w:proofErr w:type="gramEnd"/>
      <w:r w:rsidRPr="00504F05">
        <w:rPr>
          <w:rFonts w:ascii="Times New Roman" w:eastAsia="Times New Roman" w:hAnsi="Times New Roman" w:cs="Times New Roman"/>
          <w:color w:val="333333"/>
          <w:sz w:val="24"/>
          <w:szCs w:val="24"/>
        </w:rPr>
        <w:t xml:space="preserve"> và phải thanh toán các nghĩa vụ theo thỏa thuận. Trường hợp việc phân chia tài sản bằng hiện vật làm ảnh hưởng đến hoạt động hợp tác thì tài sản được tính giá trị thành tiền để chia. Việc rút khỏi hợp đồng hợp tác không làm chấm dứt quyền, nghĩa vụ của người này được xác lập, thực hiện trước thời điểm rút khỏi hợp đồng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 xml:space="preserve">Điều 7. Trách nhiệm do </w:t>
      </w:r>
      <w:proofErr w:type="gramStart"/>
      <w:r w:rsidRPr="00504F05">
        <w:rPr>
          <w:rFonts w:ascii="Times New Roman" w:eastAsia="Times New Roman" w:hAnsi="Times New Roman" w:cs="Times New Roman"/>
          <w:b/>
          <w:bCs/>
          <w:color w:val="333333"/>
          <w:sz w:val="24"/>
          <w:szCs w:val="24"/>
        </w:rPr>
        <w:t>vi</w:t>
      </w:r>
      <w:proofErr w:type="gramEnd"/>
      <w:r w:rsidRPr="00504F05">
        <w:rPr>
          <w:rFonts w:ascii="Times New Roman" w:eastAsia="Times New Roman" w:hAnsi="Times New Roman" w:cs="Times New Roman"/>
          <w:b/>
          <w:bCs/>
          <w:color w:val="333333"/>
          <w:sz w:val="24"/>
          <w:szCs w:val="24"/>
        </w:rPr>
        <w:t xml:space="preserve"> phạm hợp đồng</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Bồi thường thiệt hại: Bên </w:t>
      </w:r>
      <w:proofErr w:type="gramStart"/>
      <w:r w:rsidRPr="00504F05">
        <w:rPr>
          <w:rFonts w:ascii="Times New Roman" w:eastAsia="Times New Roman" w:hAnsi="Times New Roman" w:cs="Times New Roman"/>
          <w:color w:val="333333"/>
          <w:sz w:val="24"/>
          <w:szCs w:val="24"/>
        </w:rPr>
        <w:t>vi</w:t>
      </w:r>
      <w:proofErr w:type="gramEnd"/>
      <w:r w:rsidRPr="00504F05">
        <w:rPr>
          <w:rFonts w:ascii="Times New Roman" w:eastAsia="Times New Roman" w:hAnsi="Times New Roman" w:cs="Times New Roman"/>
          <w:color w:val="333333"/>
          <w:sz w:val="24"/>
          <w:szCs w:val="24"/>
        </w:rPr>
        <w:t xml:space="preserve"> phạm nghĩa vụ phải bồi thường thiệt hại theo quy định của pháp luật cho bên bị vi phạm (nếu có).</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Điều 8. Phương thức giải quyết tranh chấp</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Trong quá trình thực hiện hợp đồng, nếu có vấn đề phát sinh cần giải quyết, thì bên </w:t>
      </w:r>
      <w:proofErr w:type="gramStart"/>
      <w:r w:rsidRPr="00504F05">
        <w:rPr>
          <w:rFonts w:ascii="Times New Roman" w:eastAsia="Times New Roman" w:hAnsi="Times New Roman" w:cs="Times New Roman"/>
          <w:color w:val="333333"/>
          <w:sz w:val="24"/>
          <w:szCs w:val="24"/>
        </w:rPr>
        <w:t>A</w:t>
      </w:r>
      <w:proofErr w:type="gramEnd"/>
      <w:r w:rsidRPr="00504F05">
        <w:rPr>
          <w:rFonts w:ascii="Times New Roman" w:eastAsia="Times New Roman" w:hAnsi="Times New Roman" w:cs="Times New Roman"/>
          <w:color w:val="333333"/>
          <w:sz w:val="24"/>
          <w:szCs w:val="24"/>
        </w:rPr>
        <w:t xml:space="preserve"> và bên B tiến hành thỏa thuận và thống nhất giải quyết kịp thời, hợp tình và hợp lý. Trường hợp bên A và bên B không thỏa thuận được thì một trong các bên có quyền khởi kiện tại tòa án có thẩm quyền </w:t>
      </w:r>
      <w:proofErr w:type="gramStart"/>
      <w:r w:rsidRPr="00504F05">
        <w:rPr>
          <w:rFonts w:ascii="Times New Roman" w:eastAsia="Times New Roman" w:hAnsi="Times New Roman" w:cs="Times New Roman"/>
          <w:color w:val="333333"/>
          <w:sz w:val="24"/>
          <w:szCs w:val="24"/>
        </w:rPr>
        <w:t>theo</w:t>
      </w:r>
      <w:proofErr w:type="gramEnd"/>
      <w:r w:rsidRPr="00504F05">
        <w:rPr>
          <w:rFonts w:ascii="Times New Roman" w:eastAsia="Times New Roman" w:hAnsi="Times New Roman" w:cs="Times New Roman"/>
          <w:color w:val="333333"/>
          <w:sz w:val="24"/>
          <w:szCs w:val="24"/>
        </w:rPr>
        <w:t xml:space="preserve"> quy định của pháp luật.</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Điều 9. Chi phí khác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Chi phí thực hiện các thủ tục liên quan đến hợp đồng hợp tác tại cơ quan có thẩm quyền do …………….… chịu trách nhiệm thực hiện thanh toán </w:t>
      </w:r>
      <w:proofErr w:type="gramStart"/>
      <w:r w:rsidRPr="00504F05">
        <w:rPr>
          <w:rFonts w:ascii="Times New Roman" w:eastAsia="Times New Roman" w:hAnsi="Times New Roman" w:cs="Times New Roman"/>
          <w:color w:val="333333"/>
          <w:sz w:val="24"/>
          <w:szCs w:val="24"/>
        </w:rPr>
        <w:t>theo</w:t>
      </w:r>
      <w:proofErr w:type="gramEnd"/>
      <w:r w:rsidRPr="00504F05">
        <w:rPr>
          <w:rFonts w:ascii="Times New Roman" w:eastAsia="Times New Roman" w:hAnsi="Times New Roman" w:cs="Times New Roman"/>
          <w:color w:val="333333"/>
          <w:sz w:val="24"/>
          <w:szCs w:val="24"/>
        </w:rPr>
        <w:t xml:space="preserve"> quy định của pháp luật.</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Lệ phí công chứng, chứng thực hợp đồng này do …………… chịu trách nhiệm thực hiện thanh toán </w:t>
      </w:r>
      <w:proofErr w:type="gramStart"/>
      <w:r w:rsidRPr="00504F05">
        <w:rPr>
          <w:rFonts w:ascii="Times New Roman" w:eastAsia="Times New Roman" w:hAnsi="Times New Roman" w:cs="Times New Roman"/>
          <w:color w:val="333333"/>
          <w:sz w:val="24"/>
          <w:szCs w:val="24"/>
        </w:rPr>
        <w:t>theo</w:t>
      </w:r>
      <w:proofErr w:type="gramEnd"/>
      <w:r w:rsidRPr="00504F05">
        <w:rPr>
          <w:rFonts w:ascii="Times New Roman" w:eastAsia="Times New Roman" w:hAnsi="Times New Roman" w:cs="Times New Roman"/>
          <w:color w:val="333333"/>
          <w:sz w:val="24"/>
          <w:szCs w:val="24"/>
        </w:rPr>
        <w:t xml:space="preserve"> đúng quy định của pháp luật.</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Điều 10. Cam đoan của các bên</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Các bên cam đoan:</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Thông tin về nhân thân, thửa đất ghi trong hợp đồng này là đúng sự thật;</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Việc giao kết hợp đồng này hoàn toàn tự nguyện, không bị lừa dối, không bị ép buộc;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Thực hiện đúng và đầy đủ các thỏa thuận ghi trong hợp đồng này.</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Điều 11. Điều kiện chấm dứt hợp tác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1. Hợp đồng hợp tác chấm dứt trong trường hợp sau đây:</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2. Khi chấm dứt hợp đồng hợp tác, các khoản nợ phát sinh từ hợp đồng phải được thanh toán; nếu tài sản </w:t>
      </w:r>
      <w:proofErr w:type="gramStart"/>
      <w:r w:rsidRPr="00504F05">
        <w:rPr>
          <w:rFonts w:ascii="Times New Roman" w:eastAsia="Times New Roman" w:hAnsi="Times New Roman" w:cs="Times New Roman"/>
          <w:color w:val="333333"/>
          <w:sz w:val="24"/>
          <w:szCs w:val="24"/>
        </w:rPr>
        <w:t>chung</w:t>
      </w:r>
      <w:proofErr w:type="gramEnd"/>
      <w:r w:rsidRPr="00504F05">
        <w:rPr>
          <w:rFonts w:ascii="Times New Roman" w:eastAsia="Times New Roman" w:hAnsi="Times New Roman" w:cs="Times New Roman"/>
          <w:color w:val="333333"/>
          <w:sz w:val="24"/>
          <w:szCs w:val="24"/>
        </w:rPr>
        <w:t xml:space="preserve"> không đủ để trả nợ thì phải lấy tài sản riêng của các thành viên hợp tác </w:t>
      </w:r>
      <w:r w:rsidRPr="00504F05">
        <w:rPr>
          <w:rFonts w:ascii="Times New Roman" w:eastAsia="Times New Roman" w:hAnsi="Times New Roman" w:cs="Times New Roman"/>
          <w:color w:val="333333"/>
          <w:sz w:val="24"/>
          <w:szCs w:val="24"/>
        </w:rPr>
        <w:lastRenderedPageBreak/>
        <w:t xml:space="preserve">để thanh toán. Trường hợp các khoản nợ đã được thanh toán xong mà tài sản </w:t>
      </w:r>
      <w:proofErr w:type="gramStart"/>
      <w:r w:rsidRPr="00504F05">
        <w:rPr>
          <w:rFonts w:ascii="Times New Roman" w:eastAsia="Times New Roman" w:hAnsi="Times New Roman" w:cs="Times New Roman"/>
          <w:color w:val="333333"/>
          <w:sz w:val="24"/>
          <w:szCs w:val="24"/>
        </w:rPr>
        <w:t>chung</w:t>
      </w:r>
      <w:proofErr w:type="gramEnd"/>
      <w:r w:rsidRPr="00504F05">
        <w:rPr>
          <w:rFonts w:ascii="Times New Roman" w:eastAsia="Times New Roman" w:hAnsi="Times New Roman" w:cs="Times New Roman"/>
          <w:color w:val="333333"/>
          <w:sz w:val="24"/>
          <w:szCs w:val="24"/>
        </w:rPr>
        <w:t xml:space="preserve"> vẫn còn thì được chia cho các thành viên hợp tác theo tỷ lệ tương ứng với phần đóng góp của mỗi người.</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Điều 12. Các thoả thuận khác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Bên A và bên B đồng ý đã hiểu rõ quyền, nghĩa vụ, lợi ích hợp pháp của mình và hậu quả pháp lý của việc giao kết hợp đồng này.</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xml:space="preserve">Bên A và bên B đồng ý thực hiện </w:t>
      </w:r>
      <w:proofErr w:type="gramStart"/>
      <w:r w:rsidRPr="00504F05">
        <w:rPr>
          <w:rFonts w:ascii="Times New Roman" w:eastAsia="Times New Roman" w:hAnsi="Times New Roman" w:cs="Times New Roman"/>
          <w:color w:val="333333"/>
          <w:sz w:val="24"/>
          <w:szCs w:val="24"/>
        </w:rPr>
        <w:t>theo</w:t>
      </w:r>
      <w:proofErr w:type="gramEnd"/>
      <w:r w:rsidRPr="00504F05">
        <w:rPr>
          <w:rFonts w:ascii="Times New Roman" w:eastAsia="Times New Roman" w:hAnsi="Times New Roman" w:cs="Times New Roman"/>
          <w:color w:val="333333"/>
          <w:sz w:val="24"/>
          <w:szCs w:val="24"/>
        </w:rPr>
        <w:t xml:space="preserve"> đúng các điều khoản trong hợp đồng này và không nêu thêm điều kiện gì khác.</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Hợp đồng này được lập thành … bản, mỗi bản gồm … trang, có giá trị pháp lý như nhau và được giao cho bên A … bản, bên B … bản</w:t>
      </w:r>
      <w:proofErr w:type="gramStart"/>
      <w:r w:rsidRPr="00504F05">
        <w:rPr>
          <w:rFonts w:ascii="Times New Roman" w:eastAsia="Times New Roman" w:hAnsi="Times New Roman" w:cs="Times New Roman"/>
          <w:color w:val="333333"/>
          <w:sz w:val="24"/>
          <w:szCs w:val="24"/>
        </w:rPr>
        <w:t>./</w:t>
      </w:r>
      <w:proofErr w:type="gramEnd"/>
      <w:r w:rsidRPr="00504F05">
        <w:rPr>
          <w:rFonts w:ascii="Times New Roman" w:eastAsia="Times New Roman" w:hAnsi="Times New Roman" w:cs="Times New Roman"/>
          <w:color w:val="333333"/>
          <w:sz w:val="24"/>
          <w:szCs w:val="24"/>
        </w:rPr>
        <w:t>. </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4675"/>
        <w:gridCol w:w="4675"/>
      </w:tblGrid>
      <w:tr w:rsidR="00504F05" w:rsidRPr="00504F05" w:rsidTr="00504F05">
        <w:trPr>
          <w:trHeight w:val="1814"/>
        </w:trPr>
        <w:tc>
          <w:tcPr>
            <w:tcW w:w="4757"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504F05" w:rsidRPr="00504F05" w:rsidRDefault="00504F05" w:rsidP="00504F05">
            <w:pPr>
              <w:spacing w:after="0" w:line="360" w:lineRule="atLeast"/>
              <w:jc w:val="center"/>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BÊN B</w:t>
            </w:r>
          </w:p>
          <w:p w:rsidR="00504F05" w:rsidRPr="00504F05" w:rsidRDefault="00504F05" w:rsidP="00504F05">
            <w:pPr>
              <w:spacing w:after="0" w:line="360" w:lineRule="atLeast"/>
              <w:jc w:val="center"/>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(Chữ ký, họ tên và đóng dấu (nếu có))</w:t>
            </w:r>
          </w:p>
          <w:p w:rsidR="00504F05" w:rsidRPr="00504F05" w:rsidRDefault="00504F05" w:rsidP="00504F05">
            <w:pPr>
              <w:spacing w:after="0" w:line="360" w:lineRule="atLeast"/>
              <w:jc w:val="both"/>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pacing w:after="0" w:line="360" w:lineRule="atLeast"/>
              <w:jc w:val="center"/>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w:t>
            </w:r>
          </w:p>
        </w:tc>
        <w:tc>
          <w:tcPr>
            <w:tcW w:w="4758"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504F05" w:rsidRPr="00504F05" w:rsidRDefault="00504F05" w:rsidP="00504F05">
            <w:pPr>
              <w:spacing w:after="0" w:line="360" w:lineRule="atLeast"/>
              <w:jc w:val="center"/>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BÊN A</w:t>
            </w:r>
          </w:p>
          <w:p w:rsidR="00504F05" w:rsidRPr="00504F05" w:rsidRDefault="00504F05" w:rsidP="00504F05">
            <w:pPr>
              <w:spacing w:after="0" w:line="360" w:lineRule="atLeast"/>
              <w:jc w:val="center"/>
              <w:rPr>
                <w:rFonts w:ascii="Arial" w:eastAsia="Times New Roman" w:hAnsi="Arial" w:cs="Arial"/>
                <w:color w:val="333333"/>
                <w:sz w:val="24"/>
                <w:szCs w:val="24"/>
              </w:rPr>
            </w:pPr>
            <w:r w:rsidRPr="00504F05">
              <w:rPr>
                <w:rFonts w:ascii="Times New Roman" w:eastAsia="Times New Roman" w:hAnsi="Times New Roman" w:cs="Times New Roman"/>
                <w:i/>
                <w:iCs/>
                <w:color w:val="333333"/>
                <w:sz w:val="24"/>
                <w:szCs w:val="24"/>
              </w:rPr>
              <w:t>(Chữ ký, họ tên và đóng dấu (nếu có))</w:t>
            </w:r>
          </w:p>
          <w:p w:rsidR="00504F05" w:rsidRPr="00504F05" w:rsidRDefault="00504F05" w:rsidP="00504F05">
            <w:pPr>
              <w:spacing w:after="0" w:line="360" w:lineRule="atLeast"/>
              <w:jc w:val="both"/>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pacing w:after="0" w:line="360" w:lineRule="atLeast"/>
              <w:jc w:val="center"/>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w:t>
            </w:r>
          </w:p>
        </w:tc>
      </w:tr>
    </w:tbl>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color w:val="333333"/>
          <w:sz w:val="24"/>
          <w:szCs w:val="24"/>
        </w:rPr>
        <w:t> </w:t>
      </w:r>
    </w:p>
    <w:p w:rsidR="00504F05" w:rsidRPr="00504F05" w:rsidRDefault="00504F05" w:rsidP="00504F05">
      <w:pPr>
        <w:shd w:val="clear" w:color="auto" w:fill="FFFFFF"/>
        <w:spacing w:after="0" w:line="360" w:lineRule="atLeast"/>
        <w:rPr>
          <w:rFonts w:ascii="Arial" w:eastAsia="Times New Roman" w:hAnsi="Arial" w:cs="Arial"/>
          <w:color w:val="333333"/>
          <w:sz w:val="24"/>
          <w:szCs w:val="24"/>
        </w:rPr>
      </w:pPr>
      <w:r w:rsidRPr="00504F05">
        <w:rPr>
          <w:rFonts w:ascii="Times New Roman" w:eastAsia="Times New Roman" w:hAnsi="Times New Roman" w:cs="Times New Roman"/>
          <w:b/>
          <w:bCs/>
          <w:color w:val="333333"/>
          <w:sz w:val="24"/>
          <w:szCs w:val="24"/>
        </w:rPr>
        <w:t>Nguồn:</w:t>
      </w:r>
      <w:r w:rsidRPr="00504F05">
        <w:rPr>
          <w:rFonts w:ascii="Times New Roman" w:eastAsia="Times New Roman" w:hAnsi="Times New Roman" w:cs="Times New Roman"/>
          <w:color w:val="333333"/>
          <w:sz w:val="24"/>
          <w:szCs w:val="24"/>
        </w:rPr>
        <w:t> Sưu tầm (Chỉ mang tính tham khảo)</w:t>
      </w:r>
    </w:p>
    <w:p w:rsidR="00AA2496" w:rsidRDefault="00AA2496">
      <w:bookmarkStart w:id="0" w:name="_GoBack"/>
      <w:bookmarkEnd w:id="0"/>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05"/>
    <w:rsid w:val="00504F05"/>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B2EE6-76E2-439E-9615-94A9A30B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8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2023-03-02T02:53:00Z</dcterms:created>
  <dcterms:modified xsi:type="dcterms:W3CDTF">2023-03-02T02:53:00Z</dcterms:modified>
</cp:coreProperties>
</file>