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1DC" w:rsidRPr="007931DC" w:rsidRDefault="007931DC" w:rsidP="007931DC">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b/>
          <w:bCs/>
          <w:color w:val="000000"/>
          <w:sz w:val="24"/>
          <w:szCs w:val="24"/>
          <w:lang w:eastAsia="vi-VN"/>
        </w:rPr>
        <w:t>PHỤ LỤC I</w:t>
      </w:r>
    </w:p>
    <w:p w:rsidR="007931DC" w:rsidRPr="007931DC" w:rsidRDefault="007931DC" w:rsidP="007931DC">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MẪU BIÊN BẢN KIỂM TRA, ĐÁNH GIÁ ĐƠN VỊ ĐĂNG KIỂM XE CƠ GIỚI</w:t>
      </w:r>
      <w:r w:rsidRPr="007931DC">
        <w:rPr>
          <w:rFonts w:ascii="Times New Roman" w:eastAsia="Times New Roman" w:hAnsi="Times New Roman" w:cs="Times New Roman"/>
          <w:color w:val="000000"/>
          <w:sz w:val="24"/>
          <w:szCs w:val="24"/>
          <w:lang w:eastAsia="vi-VN"/>
        </w:rPr>
        <w:br/>
      </w:r>
      <w:r w:rsidRPr="007931DC">
        <w:rPr>
          <w:rFonts w:ascii="Times New Roman" w:eastAsia="Times New Roman" w:hAnsi="Times New Roman" w:cs="Times New Roman"/>
          <w:i/>
          <w:iCs/>
          <w:color w:val="000000"/>
          <w:sz w:val="24"/>
          <w:szCs w:val="24"/>
          <w:lang w:eastAsia="vi-VN"/>
        </w:rPr>
        <w:t>(Kèm theo Nghị định số 30/2023/NĐ-CP ngày 08 tháng 6 năm 2023 của Chính phủ)</w:t>
      </w:r>
    </w:p>
    <w:p w:rsidR="007931DC" w:rsidRPr="007931DC" w:rsidRDefault="007931DC" w:rsidP="007931DC">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b/>
          <w:bCs/>
          <w:color w:val="000000"/>
          <w:sz w:val="24"/>
          <w:szCs w:val="24"/>
          <w:lang w:eastAsia="vi-VN"/>
        </w:rPr>
        <w:t>CỘNG HÒA XÃ HỘI CHỦ NGHĨA VIỆT NAM</w:t>
      </w:r>
      <w:r w:rsidRPr="007931DC">
        <w:rPr>
          <w:rFonts w:ascii="Times New Roman" w:eastAsia="Times New Roman" w:hAnsi="Times New Roman" w:cs="Times New Roman"/>
          <w:b/>
          <w:bCs/>
          <w:color w:val="000000"/>
          <w:sz w:val="24"/>
          <w:szCs w:val="24"/>
          <w:lang w:eastAsia="vi-VN"/>
        </w:rPr>
        <w:br/>
        <w:t>Độc lập - Tự do - Hạnh phúc</w:t>
      </w:r>
      <w:r w:rsidRPr="007931DC">
        <w:rPr>
          <w:rFonts w:ascii="Times New Roman" w:eastAsia="Times New Roman" w:hAnsi="Times New Roman" w:cs="Times New Roman"/>
          <w:b/>
          <w:bCs/>
          <w:color w:val="000000"/>
          <w:sz w:val="24"/>
          <w:szCs w:val="24"/>
          <w:lang w:eastAsia="vi-VN"/>
        </w:rPr>
        <w:br/>
        <w:t>-------------</w:t>
      </w:r>
    </w:p>
    <w:p w:rsidR="007931DC" w:rsidRPr="007931DC" w:rsidRDefault="007931DC" w:rsidP="007931DC">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b/>
          <w:bCs/>
          <w:color w:val="000000"/>
          <w:sz w:val="24"/>
          <w:szCs w:val="24"/>
          <w:lang w:eastAsia="vi-VN"/>
        </w:rPr>
        <w:t>BIÊN BẢN KIỂM TRA, ĐÁNH GIÁ ĐƠN VỊ ĐĂNG KIỂM XE CƠ GIỚI</w:t>
      </w:r>
    </w:p>
    <w:p w:rsidR="007931DC" w:rsidRPr="007931DC" w:rsidRDefault="007931DC" w:rsidP="007931DC">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Số</w:t>
      </w:r>
      <w:r w:rsidRPr="007931DC">
        <w:rPr>
          <w:rFonts w:ascii="Times New Roman" w:eastAsia="Times New Roman" w:hAnsi="Times New Roman" w:cs="Times New Roman"/>
          <w:color w:val="000000"/>
          <w:sz w:val="24"/>
          <w:szCs w:val="24"/>
          <w:vertAlign w:val="superscript"/>
          <w:lang w:eastAsia="vi-VN"/>
        </w:rPr>
        <w:t>1</w:t>
      </w:r>
      <w:r w:rsidRPr="007931DC">
        <w:rPr>
          <w:rFonts w:ascii="Times New Roman" w:eastAsia="Times New Roman" w:hAnsi="Times New Roman" w:cs="Times New Roman"/>
          <w:color w:val="000000"/>
          <w:sz w:val="24"/>
          <w:szCs w:val="24"/>
          <w:lang w:eastAsia="vi-VN"/>
        </w:rPr>
        <w:t>: ..............</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i/>
          <w:iCs/>
          <w:color w:val="000000"/>
          <w:sz w:val="24"/>
          <w:szCs w:val="24"/>
          <w:lang w:eastAsia="vi-VN"/>
        </w:rPr>
        <w:t>Căn cứ Quyết định số ....................... của…....................</w:t>
      </w:r>
      <w:r w:rsidRPr="007931DC">
        <w:rPr>
          <w:rFonts w:ascii="Times New Roman" w:eastAsia="Times New Roman" w:hAnsi="Times New Roman" w:cs="Times New Roman"/>
          <w:color w:val="000000"/>
          <w:sz w:val="24"/>
          <w:szCs w:val="24"/>
          <w:vertAlign w:val="superscript"/>
          <w:lang w:eastAsia="vi-VN"/>
        </w:rPr>
        <w:t>2</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Hôm nay, ngày ....... tháng ....... năm ........, tại</w:t>
      </w:r>
      <w:r w:rsidRPr="007931DC">
        <w:rPr>
          <w:rFonts w:ascii="Times New Roman" w:eastAsia="Times New Roman" w:hAnsi="Times New Roman" w:cs="Times New Roman"/>
          <w:color w:val="000000"/>
          <w:sz w:val="24"/>
          <w:szCs w:val="24"/>
          <w:vertAlign w:val="superscript"/>
          <w:lang w:eastAsia="vi-VN"/>
        </w:rPr>
        <w:t>3</w:t>
      </w:r>
      <w:r w:rsidRPr="007931DC">
        <w:rPr>
          <w:rFonts w:ascii="Times New Roman" w:eastAsia="Times New Roman" w:hAnsi="Times New Roman" w:cs="Times New Roman"/>
          <w:color w:val="000000"/>
          <w:sz w:val="24"/>
          <w:szCs w:val="24"/>
          <w:lang w:eastAsia="vi-VN"/>
        </w:rPr>
        <w:t> ..............., Đoàn kiểm t</w:t>
      </w:r>
      <w:bookmarkStart w:id="0" w:name="_GoBack"/>
      <w:bookmarkEnd w:id="0"/>
      <w:r w:rsidRPr="007931DC">
        <w:rPr>
          <w:rFonts w:ascii="Times New Roman" w:eastAsia="Times New Roman" w:hAnsi="Times New Roman" w:cs="Times New Roman"/>
          <w:color w:val="000000"/>
          <w:sz w:val="24"/>
          <w:szCs w:val="24"/>
          <w:lang w:eastAsia="vi-VN"/>
        </w:rPr>
        <w:t>ra, đánh giá của</w:t>
      </w:r>
      <w:r w:rsidRPr="007931DC">
        <w:rPr>
          <w:rFonts w:ascii="Times New Roman" w:eastAsia="Times New Roman" w:hAnsi="Times New Roman" w:cs="Times New Roman"/>
          <w:color w:val="000000"/>
          <w:sz w:val="24"/>
          <w:szCs w:val="24"/>
          <w:vertAlign w:val="superscript"/>
          <w:lang w:eastAsia="vi-VN"/>
        </w:rPr>
        <w:t>4</w:t>
      </w:r>
      <w:r w:rsidRPr="007931DC">
        <w:rPr>
          <w:rFonts w:ascii="Times New Roman" w:eastAsia="Times New Roman" w:hAnsi="Times New Roman" w:cs="Times New Roman"/>
          <w:color w:val="000000"/>
          <w:sz w:val="24"/>
          <w:szCs w:val="24"/>
          <w:lang w:eastAsia="vi-VN"/>
        </w:rPr>
        <w:t> ………...................., gồm các thành viên sau:</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 ...............................................................................................................................</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 ...............................................................................................................................</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 ...............................................................................................................................</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đã thực hiện các nội dung kiểm tra, đánh giá đơn vị đăng kiểm xe cơ giới</w:t>
      </w:r>
      <w:r w:rsidRPr="007931DC">
        <w:rPr>
          <w:rFonts w:ascii="Times New Roman" w:eastAsia="Times New Roman" w:hAnsi="Times New Roman" w:cs="Times New Roman"/>
          <w:color w:val="000000"/>
          <w:sz w:val="24"/>
          <w:szCs w:val="24"/>
          <w:vertAlign w:val="superscript"/>
          <w:lang w:eastAsia="vi-VN"/>
        </w:rPr>
        <w:t>5</w:t>
      </w:r>
      <w:r w:rsidRPr="007931DC">
        <w:rPr>
          <w:rFonts w:ascii="Times New Roman" w:eastAsia="Times New Roman" w:hAnsi="Times New Roman" w:cs="Times New Roman"/>
          <w:color w:val="000000"/>
          <w:sz w:val="24"/>
          <w:szCs w:val="24"/>
          <w:lang w:eastAsia="vi-VN"/>
        </w:rPr>
        <w:t> ....... và kết luận như sau:</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1. Cơ cấu tổ chức</w:t>
      </w:r>
      <w:r w:rsidRPr="007931DC">
        <w:rPr>
          <w:rFonts w:ascii="Times New Roman" w:eastAsia="Times New Roman" w:hAnsi="Times New Roman" w:cs="Times New Roman"/>
          <w:color w:val="000000"/>
          <w:sz w:val="24"/>
          <w:szCs w:val="24"/>
          <w:vertAlign w:val="superscript"/>
          <w:lang w:eastAsia="vi-VN"/>
        </w:rPr>
        <w:t>6</w:t>
      </w:r>
      <w:r w:rsidRPr="007931DC">
        <w:rPr>
          <w:rFonts w:ascii="Times New Roman" w:eastAsia="Times New Roman" w:hAnsi="Times New Roman" w:cs="Times New Roman"/>
          <w:color w:val="000000"/>
          <w:sz w:val="24"/>
          <w:szCs w:val="24"/>
          <w:lang w:eastAsia="vi-VN"/>
        </w:rPr>
        <w:t>:</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2. Diện tích mặt bằng của đơn vị đăng kiểm:</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3. Xưởng kiểm định:</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4. Thiết bị kiểm tra, dụng cụ kiểm tra:</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5. Đăng kiểm viên:</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6. Nhân viên nghiệp vụ kiểm định:</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7. Phụ trách bộ phận kiểm định:</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8. Lãnh đạo đơn vị đăng kiểm:</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9. Thực hiện quy trình kiểm định của đơn vị đăng kiểm:</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lastRenderedPageBreak/>
        <w:t>.................................................................................................................................</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10. Các quy định khác trong quy chuẩn kỹ thuật quốc gia:</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11. Các nội dung cần khắc phục:</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Kết luận:</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 Đơn vị đăng kiểm được đánh giá đủ điều kiện kinh doanh dịch vụ kiểm định xe cơ giới.</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 Đơn vị đăng kiểm được đánh giá không đủ điều kiện kinh doanh dịch vụ kiểm định xe cơ giới.</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Biên bản đã được thông qua và lập thành … bản có giá trị như nhau, một bản lưu tại đơn vị đăng kiểm (hoặc tổ chức thành lập đơn vị đăng kiểm), một bản lưu tại Cơ quan cấp giấy chứng nhận và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7931DC" w:rsidRPr="007931DC" w:rsidTr="007931DC">
        <w:trPr>
          <w:tblCellSpacing w:w="0" w:type="dxa"/>
        </w:trPr>
        <w:tc>
          <w:tcPr>
            <w:tcW w:w="4428" w:type="dxa"/>
            <w:shd w:val="clear" w:color="auto" w:fill="FFFFFF"/>
            <w:tcMar>
              <w:top w:w="0" w:type="dxa"/>
              <w:left w:w="108" w:type="dxa"/>
              <w:bottom w:w="0" w:type="dxa"/>
              <w:right w:w="108" w:type="dxa"/>
            </w:tcMar>
            <w:hideMark/>
          </w:tcPr>
          <w:p w:rsidR="007931DC" w:rsidRPr="007931DC" w:rsidRDefault="007931DC" w:rsidP="007931DC">
            <w:pPr>
              <w:spacing w:before="120" w:after="120" w:line="234" w:lineRule="atLeast"/>
              <w:jc w:val="center"/>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b/>
                <w:bCs/>
                <w:color w:val="000000"/>
                <w:sz w:val="24"/>
                <w:szCs w:val="24"/>
                <w:lang w:eastAsia="vi-VN"/>
              </w:rPr>
              <w:t>Đơn vị đăng kiểm/Tổ chức thành lập đơn vị đăng kiểm</w:t>
            </w:r>
            <w:r w:rsidRPr="007931DC">
              <w:rPr>
                <w:rFonts w:ascii="Times New Roman" w:eastAsia="Times New Roman" w:hAnsi="Times New Roman" w:cs="Times New Roman"/>
                <w:b/>
                <w:bCs/>
                <w:color w:val="000000"/>
                <w:sz w:val="24"/>
                <w:szCs w:val="24"/>
                <w:lang w:eastAsia="vi-VN"/>
              </w:rPr>
              <w:br/>
            </w:r>
            <w:r w:rsidRPr="007931DC">
              <w:rPr>
                <w:rFonts w:ascii="Times New Roman" w:eastAsia="Times New Roman" w:hAnsi="Times New Roman" w:cs="Times New Roman"/>
                <w:i/>
                <w:iCs/>
                <w:color w:val="000000"/>
                <w:sz w:val="24"/>
                <w:szCs w:val="24"/>
                <w:lang w:eastAsia="vi-VN"/>
              </w:rPr>
              <w:t>(Ký, ghi rõ họ tên, đóng dấu)</w:t>
            </w:r>
          </w:p>
        </w:tc>
        <w:tc>
          <w:tcPr>
            <w:tcW w:w="4428" w:type="dxa"/>
            <w:shd w:val="clear" w:color="auto" w:fill="FFFFFF"/>
            <w:tcMar>
              <w:top w:w="0" w:type="dxa"/>
              <w:left w:w="108" w:type="dxa"/>
              <w:bottom w:w="0" w:type="dxa"/>
              <w:right w:w="108" w:type="dxa"/>
            </w:tcMar>
            <w:hideMark/>
          </w:tcPr>
          <w:p w:rsidR="007931DC" w:rsidRPr="007931DC" w:rsidRDefault="007931DC" w:rsidP="007931DC">
            <w:pPr>
              <w:spacing w:before="120" w:after="120" w:line="234" w:lineRule="atLeast"/>
              <w:jc w:val="center"/>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b/>
                <w:bCs/>
                <w:color w:val="000000"/>
                <w:sz w:val="24"/>
                <w:szCs w:val="24"/>
                <w:lang w:eastAsia="vi-VN"/>
              </w:rPr>
              <w:t>Trưởng đoàn kiểm tra, đánh giá</w:t>
            </w:r>
            <w:r w:rsidRPr="007931DC">
              <w:rPr>
                <w:rFonts w:ascii="Times New Roman" w:eastAsia="Times New Roman" w:hAnsi="Times New Roman" w:cs="Times New Roman"/>
                <w:b/>
                <w:bCs/>
                <w:color w:val="000000"/>
                <w:sz w:val="24"/>
                <w:szCs w:val="24"/>
                <w:lang w:eastAsia="vi-VN"/>
              </w:rPr>
              <w:br/>
            </w:r>
            <w:r w:rsidRPr="007931DC">
              <w:rPr>
                <w:rFonts w:ascii="Times New Roman" w:eastAsia="Times New Roman" w:hAnsi="Times New Roman" w:cs="Times New Roman"/>
                <w:i/>
                <w:iCs/>
                <w:color w:val="000000"/>
                <w:sz w:val="24"/>
                <w:szCs w:val="24"/>
                <w:lang w:eastAsia="vi-VN"/>
              </w:rPr>
              <w:t>(Ký, ghi rõ họ và tên)</w:t>
            </w:r>
          </w:p>
        </w:tc>
      </w:tr>
    </w:tbl>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w:t>
      </w:r>
      <w:r w:rsidRPr="007931DC">
        <w:rPr>
          <w:rFonts w:ascii="Times New Roman" w:eastAsia="Times New Roman" w:hAnsi="Times New Roman" w:cs="Times New Roman"/>
          <w:color w:val="000000"/>
          <w:sz w:val="24"/>
          <w:szCs w:val="24"/>
          <w:vertAlign w:val="superscript"/>
          <w:lang w:eastAsia="vi-VN"/>
        </w:rPr>
        <w:t>7</w:t>
      </w:r>
      <w:r w:rsidRPr="007931DC">
        <w:rPr>
          <w:rFonts w:ascii="Times New Roman" w:eastAsia="Times New Roman" w:hAnsi="Times New Roman" w:cs="Times New Roman"/>
          <w:color w:val="000000"/>
          <w:sz w:val="24"/>
          <w:szCs w:val="24"/>
          <w:lang w:eastAsia="vi-VN"/>
        </w:rPr>
        <w:t>… cam kết những nội dung trên là đúng.</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Hồ sơ</w:t>
      </w:r>
      <w:r w:rsidRPr="007931DC">
        <w:rPr>
          <w:rFonts w:ascii="Times New Roman" w:eastAsia="Times New Roman" w:hAnsi="Times New Roman" w:cs="Times New Roman"/>
          <w:color w:val="000000"/>
          <w:sz w:val="24"/>
          <w:szCs w:val="24"/>
          <w:vertAlign w:val="superscript"/>
          <w:lang w:eastAsia="vi-VN"/>
        </w:rPr>
        <w:t>8</w:t>
      </w:r>
      <w:r w:rsidRPr="007931DC">
        <w:rPr>
          <w:rFonts w:ascii="Times New Roman" w:eastAsia="Times New Roman" w:hAnsi="Times New Roman" w:cs="Times New Roman"/>
          <w:color w:val="000000"/>
          <w:sz w:val="24"/>
          <w:szCs w:val="24"/>
          <w:lang w:eastAsia="vi-VN"/>
        </w:rPr>
        <w:t> gửi kèm (01 bộ) gồm:</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7931DC" w:rsidRPr="007931DC" w:rsidTr="007931DC">
        <w:trPr>
          <w:tblCellSpacing w:w="0" w:type="dxa"/>
        </w:trPr>
        <w:tc>
          <w:tcPr>
            <w:tcW w:w="4428" w:type="dxa"/>
            <w:shd w:val="clear" w:color="auto" w:fill="FFFFFF"/>
            <w:tcMar>
              <w:top w:w="0" w:type="dxa"/>
              <w:left w:w="108" w:type="dxa"/>
              <w:bottom w:w="0" w:type="dxa"/>
              <w:right w:w="108" w:type="dxa"/>
            </w:tcMar>
            <w:hideMark/>
          </w:tcPr>
          <w:p w:rsidR="007931DC" w:rsidRPr="007931DC" w:rsidRDefault="007931DC" w:rsidP="007931DC">
            <w:pPr>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b/>
                <w:bCs/>
                <w:i/>
                <w:iCs/>
                <w:color w:val="000000"/>
                <w:sz w:val="24"/>
                <w:szCs w:val="24"/>
                <w:lang w:eastAsia="vi-VN"/>
              </w:rPr>
              <w:br/>
              <w:t>Nơi nhận:</w:t>
            </w:r>
            <w:r w:rsidRPr="007931DC">
              <w:rPr>
                <w:rFonts w:ascii="Times New Roman" w:eastAsia="Times New Roman" w:hAnsi="Times New Roman" w:cs="Times New Roman"/>
                <w:b/>
                <w:bCs/>
                <w:i/>
                <w:iCs/>
                <w:color w:val="000000"/>
                <w:sz w:val="24"/>
                <w:szCs w:val="24"/>
                <w:lang w:eastAsia="vi-VN"/>
              </w:rPr>
              <w:br/>
            </w:r>
            <w:r w:rsidRPr="007931DC">
              <w:rPr>
                <w:rFonts w:ascii="Times New Roman" w:eastAsia="Times New Roman" w:hAnsi="Times New Roman" w:cs="Times New Roman"/>
                <w:color w:val="000000"/>
                <w:sz w:val="24"/>
                <w:szCs w:val="24"/>
                <w:lang w:eastAsia="vi-VN"/>
              </w:rPr>
              <w:t>- Như trên;</w:t>
            </w:r>
            <w:r w:rsidRPr="007931DC">
              <w:rPr>
                <w:rFonts w:ascii="Times New Roman" w:eastAsia="Times New Roman" w:hAnsi="Times New Roman" w:cs="Times New Roman"/>
                <w:color w:val="000000"/>
                <w:sz w:val="24"/>
                <w:szCs w:val="24"/>
                <w:lang w:eastAsia="vi-VN"/>
              </w:rPr>
              <w:br/>
              <w:t>- …;</w:t>
            </w:r>
            <w:r w:rsidRPr="007931DC">
              <w:rPr>
                <w:rFonts w:ascii="Times New Roman" w:eastAsia="Times New Roman" w:hAnsi="Times New Roman" w:cs="Times New Roman"/>
                <w:color w:val="000000"/>
                <w:sz w:val="24"/>
                <w:szCs w:val="24"/>
                <w:lang w:eastAsia="vi-VN"/>
              </w:rPr>
              <w:br/>
              <w:t>- Lưu ....</w:t>
            </w:r>
          </w:p>
        </w:tc>
        <w:tc>
          <w:tcPr>
            <w:tcW w:w="4428" w:type="dxa"/>
            <w:shd w:val="clear" w:color="auto" w:fill="FFFFFF"/>
            <w:tcMar>
              <w:top w:w="0" w:type="dxa"/>
              <w:left w:w="108" w:type="dxa"/>
              <w:bottom w:w="0" w:type="dxa"/>
              <w:right w:w="108" w:type="dxa"/>
            </w:tcMar>
            <w:hideMark/>
          </w:tcPr>
          <w:p w:rsidR="007931DC" w:rsidRPr="007931DC" w:rsidRDefault="007931DC" w:rsidP="007931DC">
            <w:pPr>
              <w:spacing w:before="120" w:after="120" w:line="234" w:lineRule="atLeast"/>
              <w:jc w:val="center"/>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b/>
                <w:bCs/>
                <w:color w:val="000000"/>
                <w:sz w:val="24"/>
                <w:szCs w:val="24"/>
                <w:lang w:eastAsia="vi-VN"/>
              </w:rPr>
              <w:t>ĐƠN VỊ/CÁ NHÂN</w:t>
            </w:r>
            <w:r w:rsidRPr="007931DC">
              <w:rPr>
                <w:rFonts w:ascii="Times New Roman" w:eastAsia="Times New Roman" w:hAnsi="Times New Roman" w:cs="Times New Roman"/>
                <w:b/>
                <w:bCs/>
                <w:color w:val="000000"/>
                <w:sz w:val="24"/>
                <w:szCs w:val="24"/>
                <w:lang w:eastAsia="vi-VN"/>
              </w:rPr>
              <w:br/>
            </w:r>
            <w:r w:rsidRPr="007931DC">
              <w:rPr>
                <w:rFonts w:ascii="Times New Roman" w:eastAsia="Times New Roman" w:hAnsi="Times New Roman" w:cs="Times New Roman"/>
                <w:i/>
                <w:iCs/>
                <w:color w:val="000000"/>
                <w:sz w:val="24"/>
                <w:szCs w:val="24"/>
                <w:lang w:eastAsia="vi-VN"/>
              </w:rPr>
              <w:t>(Ký, ghi rõ họ tên, đóng dấu)</w:t>
            </w:r>
          </w:p>
        </w:tc>
      </w:tr>
    </w:tbl>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lang w:eastAsia="vi-VN"/>
        </w:rPr>
        <w:t>____________________________</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vertAlign w:val="superscript"/>
          <w:lang w:eastAsia="vi-VN"/>
        </w:rPr>
        <w:t>1</w:t>
      </w:r>
      <w:r w:rsidRPr="007931DC">
        <w:rPr>
          <w:rFonts w:ascii="Times New Roman" w:eastAsia="Times New Roman" w:hAnsi="Times New Roman" w:cs="Times New Roman"/>
          <w:color w:val="000000"/>
          <w:sz w:val="24"/>
          <w:szCs w:val="24"/>
          <w:lang w:eastAsia="vi-VN"/>
        </w:rPr>
        <w:t> Số biên bản kiểm tra, đánh giá.</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vertAlign w:val="superscript"/>
          <w:lang w:eastAsia="vi-VN"/>
        </w:rPr>
        <w:t>2</w:t>
      </w:r>
      <w:r w:rsidRPr="007931DC">
        <w:rPr>
          <w:rFonts w:ascii="Times New Roman" w:eastAsia="Times New Roman" w:hAnsi="Times New Roman" w:cs="Times New Roman"/>
          <w:color w:val="000000"/>
          <w:sz w:val="24"/>
          <w:szCs w:val="24"/>
          <w:lang w:eastAsia="vi-VN"/>
        </w:rPr>
        <w:t> Cơ quan thực hiện đánh giá.</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vertAlign w:val="superscript"/>
          <w:lang w:eastAsia="vi-VN"/>
        </w:rPr>
        <w:t>3</w:t>
      </w:r>
      <w:r w:rsidRPr="007931DC">
        <w:rPr>
          <w:rFonts w:ascii="Times New Roman" w:eastAsia="Times New Roman" w:hAnsi="Times New Roman" w:cs="Times New Roman"/>
          <w:color w:val="000000"/>
          <w:sz w:val="24"/>
          <w:szCs w:val="24"/>
          <w:lang w:eastAsia="vi-VN"/>
        </w:rPr>
        <w:t> Địa chỉ đơn vị được đánh giá.</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vertAlign w:val="superscript"/>
          <w:lang w:eastAsia="vi-VN"/>
        </w:rPr>
        <w:t>4</w:t>
      </w:r>
      <w:r w:rsidRPr="007931DC">
        <w:rPr>
          <w:rFonts w:ascii="Times New Roman" w:eastAsia="Times New Roman" w:hAnsi="Times New Roman" w:cs="Times New Roman"/>
          <w:color w:val="000000"/>
          <w:sz w:val="24"/>
          <w:szCs w:val="24"/>
          <w:lang w:eastAsia="vi-VN"/>
        </w:rPr>
        <w:t> Cơ quan thực hiện đánh giá.</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vertAlign w:val="superscript"/>
          <w:lang w:eastAsia="vi-VN"/>
        </w:rPr>
        <w:t>5</w:t>
      </w:r>
      <w:r w:rsidRPr="007931DC">
        <w:rPr>
          <w:rFonts w:ascii="Times New Roman" w:eastAsia="Times New Roman" w:hAnsi="Times New Roman" w:cs="Times New Roman"/>
          <w:color w:val="000000"/>
          <w:sz w:val="24"/>
          <w:szCs w:val="24"/>
          <w:lang w:eastAsia="vi-VN"/>
        </w:rPr>
        <w:t> Đối với trường hợp đánh giá lần đầu thì ghi tên tổ chức thành lập; đối với đánh giá định kỳ thì ghi mã số của đơn vị đăng kiểm.</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vertAlign w:val="superscript"/>
          <w:lang w:eastAsia="vi-VN"/>
        </w:rPr>
        <w:t>6</w:t>
      </w:r>
      <w:r w:rsidRPr="007931DC">
        <w:rPr>
          <w:rFonts w:ascii="Times New Roman" w:eastAsia="Times New Roman" w:hAnsi="Times New Roman" w:cs="Times New Roman"/>
          <w:color w:val="000000"/>
          <w:sz w:val="24"/>
          <w:szCs w:val="24"/>
          <w:lang w:eastAsia="vi-VN"/>
        </w:rPr>
        <w:t> Theo quy định tại Điều 7 Nghị định này.</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vertAlign w:val="superscript"/>
          <w:lang w:eastAsia="vi-VN"/>
        </w:rPr>
        <w:t>7</w:t>
      </w:r>
      <w:r w:rsidRPr="007931DC">
        <w:rPr>
          <w:rFonts w:ascii="Times New Roman" w:eastAsia="Times New Roman" w:hAnsi="Times New Roman" w:cs="Times New Roman"/>
          <w:color w:val="000000"/>
          <w:sz w:val="24"/>
          <w:szCs w:val="24"/>
          <w:lang w:eastAsia="vi-VN"/>
        </w:rPr>
        <w:t> Tên tổ chức/đơn vị đăng kiểm.</w:t>
      </w:r>
    </w:p>
    <w:p w:rsidR="007931DC" w:rsidRPr="007931DC" w:rsidRDefault="007931DC" w:rsidP="007931DC">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931DC">
        <w:rPr>
          <w:rFonts w:ascii="Times New Roman" w:eastAsia="Times New Roman" w:hAnsi="Times New Roman" w:cs="Times New Roman"/>
          <w:color w:val="000000"/>
          <w:sz w:val="24"/>
          <w:szCs w:val="24"/>
          <w:vertAlign w:val="superscript"/>
          <w:lang w:eastAsia="vi-VN"/>
        </w:rPr>
        <w:t>8</w:t>
      </w:r>
      <w:r w:rsidRPr="007931DC">
        <w:rPr>
          <w:rFonts w:ascii="Times New Roman" w:eastAsia="Times New Roman" w:hAnsi="Times New Roman" w:cs="Times New Roman"/>
          <w:color w:val="000000"/>
          <w:sz w:val="24"/>
          <w:szCs w:val="24"/>
          <w:lang w:eastAsia="vi-VN"/>
        </w:rPr>
        <w:t> Ghi rõ thành phần hồ sơ gửi kèm theo quy định tại Điều 15, Điều 16 Nghị định này.</w:t>
      </w:r>
    </w:p>
    <w:p w:rsidR="00DC2A5B" w:rsidRPr="007931DC" w:rsidRDefault="007931DC">
      <w:pPr>
        <w:rPr>
          <w:rFonts w:ascii="Times New Roman" w:hAnsi="Times New Roman" w:cs="Times New Roman"/>
          <w:sz w:val="24"/>
          <w:szCs w:val="24"/>
        </w:rPr>
      </w:pPr>
    </w:p>
    <w:sectPr w:rsidR="00DC2A5B" w:rsidRPr="007931D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DC"/>
    <w:rsid w:val="00006E30"/>
    <w:rsid w:val="007931DC"/>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0F494-9BC5-4CED-8AE2-D3BEDFC5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1DC"/>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79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2023-06-09T01:53:00Z</dcterms:created>
  <dcterms:modified xsi:type="dcterms:W3CDTF">2023-06-09T01:53:00Z</dcterms:modified>
</cp:coreProperties>
</file>