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928"/>
        <w:gridCol w:w="349"/>
        <w:gridCol w:w="4896"/>
        <w:gridCol w:w="158"/>
      </w:tblGrid>
      <w:tr w:rsidR="004B02E3" w:rsidTr="007C28CE">
        <w:trPr>
          <w:trHeight w:val="993"/>
        </w:trPr>
        <w:tc>
          <w:tcPr>
            <w:tcW w:w="5625" w:type="dxa"/>
            <w:gridSpan w:val="3"/>
            <w:shd w:val="clear" w:color="auto" w:fill="auto"/>
          </w:tcPr>
          <w:p w:rsidR="004B02E3" w:rsidRDefault="004B02E3" w:rsidP="007C28CE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rFonts w:ascii=".VnTime" w:hAnsi=".VnTime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5054" w:type="dxa"/>
            <w:gridSpan w:val="2"/>
            <w:shd w:val="clear" w:color="auto" w:fill="auto"/>
          </w:tcPr>
          <w:p w:rsidR="004B02E3" w:rsidRDefault="004B02E3" w:rsidP="007C28CE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D67-THADS</w:t>
            </w:r>
          </w:p>
          <w:p w:rsidR="004B02E3" w:rsidRDefault="004B02E3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4B02E3" w:rsidRDefault="004B02E3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  <w:p w:rsidR="004B02E3" w:rsidRDefault="004B02E3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</w:p>
        </w:tc>
      </w:tr>
      <w:tr w:rsidR="004B02E3" w:rsidTr="007C28C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8" w:type="dxa"/>
          <w:wAfter w:w="15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2E3" w:rsidRDefault="004B02E3" w:rsidP="007C28CE">
            <w:pPr>
              <w:jc w:val="both"/>
              <w:rPr>
                <w:b/>
                <w:color w:val="000000"/>
                <w:spacing w:val="-6"/>
                <w:lang w:val="vi-VN"/>
              </w:rPr>
            </w:pPr>
            <w:r>
              <w:rPr>
                <w:color w:val="000000"/>
                <w:spacing w:val="-6"/>
                <w:lang w:val="vi-VN"/>
              </w:rPr>
              <w:t>CỤC (CHI CỤC) THI HÀNH ÁN DÂN SỰ……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2E3" w:rsidRDefault="004B02E3" w:rsidP="007C28CE">
            <w:pPr>
              <w:keepNext/>
              <w:widowControl w:val="0"/>
              <w:autoSpaceDE w:val="0"/>
              <w:autoSpaceDN w:val="0"/>
              <w:ind w:left="560"/>
              <w:jc w:val="center"/>
              <w:outlineLvl w:val="5"/>
              <w:rPr>
                <w:rFonts w:eastAsia="PMingLiU" w:cs=".VnTime"/>
                <w:b/>
                <w:noProof/>
                <w:color w:val="000000"/>
                <w:kern w:val="2"/>
                <w:lang w:val="vi-VN" w:eastAsia="zh-TW"/>
              </w:rPr>
            </w:pPr>
          </w:p>
        </w:tc>
      </w:tr>
      <w:tr w:rsidR="004B02E3" w:rsidTr="007C28C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8" w:type="dxa"/>
          <w:wAfter w:w="15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</w:tc>
      </w:tr>
    </w:tbl>
    <w:p w:rsidR="004B02E3" w:rsidRDefault="004B02E3" w:rsidP="004B02E3">
      <w:pPr>
        <w:widowControl w:val="0"/>
        <w:autoSpaceDE w:val="0"/>
        <w:autoSpaceDN w:val="0"/>
        <w:spacing w:before="120"/>
        <w:jc w:val="center"/>
        <w:rPr>
          <w:rFonts w:eastAsia="PMingLiU" w:cs=".VnTime"/>
          <w:b/>
          <w:noProof/>
          <w:color w:val="000000"/>
          <w:kern w:val="2"/>
          <w:sz w:val="28"/>
          <w:szCs w:val="28"/>
          <w:lang w:val="vi-VN" w:eastAsia="zh-TW"/>
        </w:rPr>
      </w:pPr>
      <w:r>
        <w:rPr>
          <w:rFonts w:eastAsia="PMingLiU" w:cs=".VnTime"/>
          <w:b/>
          <w:noProof/>
          <w:color w:val="000000"/>
          <w:kern w:val="2"/>
          <w:sz w:val="28"/>
          <w:szCs w:val="28"/>
          <w:lang w:val="vi-VN" w:eastAsia="zh-TW"/>
        </w:rPr>
        <w:t>THẺ KHO THEO DÕI VẬT CHỨNG, TÀI SẢN</w:t>
      </w:r>
      <w:r>
        <w:rPr>
          <w:rFonts w:eastAsia="PMingLiU" w:cs=".VnTime"/>
          <w:b/>
          <w:noProof/>
          <w:color w:val="000000"/>
          <w:kern w:val="2"/>
          <w:sz w:val="28"/>
          <w:szCs w:val="28"/>
          <w:vertAlign w:val="superscript"/>
          <w:lang w:val="vi-VN" w:eastAsia="zh-TW"/>
        </w:rPr>
        <w:footnoteReference w:id="1"/>
      </w:r>
    </w:p>
    <w:p w:rsidR="004B02E3" w:rsidRDefault="004B02E3" w:rsidP="004B02E3">
      <w:pPr>
        <w:widowControl w:val="0"/>
        <w:autoSpaceDE w:val="0"/>
        <w:autoSpaceDN w:val="0"/>
        <w:spacing w:before="120"/>
        <w:jc w:val="center"/>
        <w:rPr>
          <w:rFonts w:eastAsia="PMingLiU" w:cs=".VnTime"/>
          <w:noProof/>
          <w:color w:val="000000"/>
          <w:kern w:val="2"/>
          <w:sz w:val="28"/>
          <w:szCs w:val="28"/>
          <w:lang w:eastAsia="zh-TW"/>
        </w:rPr>
      </w:pPr>
      <w:r>
        <w:rPr>
          <w:rFonts w:eastAsia="PMingLiU" w:cs=".VnTime"/>
          <w:noProof/>
          <w:color w:val="000000"/>
          <w:kern w:val="2"/>
          <w:sz w:val="28"/>
          <w:szCs w:val="28"/>
          <w:lang w:eastAsia="zh-TW"/>
        </w:rPr>
        <w:t>(Tờ số:…..)</w:t>
      </w:r>
    </w:p>
    <w:p w:rsidR="004B02E3" w:rsidRDefault="004B02E3" w:rsidP="004B02E3">
      <w:pPr>
        <w:widowControl w:val="0"/>
        <w:autoSpaceDE w:val="0"/>
        <w:autoSpaceDN w:val="0"/>
        <w:spacing w:before="240"/>
        <w:rPr>
          <w:rFonts w:eastAsia="PMingLiU" w:cs=".VnTime"/>
          <w:b/>
          <w:noProof/>
          <w:color w:val="000000"/>
          <w:kern w:val="2"/>
          <w:sz w:val="28"/>
          <w:szCs w:val="28"/>
          <w:lang w:eastAsia="zh-TW"/>
        </w:rPr>
      </w:pPr>
      <w:r>
        <w:rPr>
          <w:rFonts w:eastAsia="PMingLiU" w:cs=".VnTime"/>
          <w:noProof/>
          <w:color w:val="000000"/>
          <w:kern w:val="2"/>
          <w:szCs w:val="28"/>
          <w:lang w:eastAsia="zh-TW"/>
        </w:rPr>
        <w:t>Số……………….: Ngày … tháng … năm 20………..</w:t>
      </w:r>
    </w:p>
    <w:p w:rsidR="004B02E3" w:rsidRDefault="004B02E3" w:rsidP="004B02E3">
      <w:pPr>
        <w:widowControl w:val="0"/>
        <w:autoSpaceDE w:val="0"/>
        <w:autoSpaceDN w:val="0"/>
        <w:rPr>
          <w:rFonts w:eastAsia="PMingLiU" w:cs=".VnTime"/>
          <w:noProof/>
          <w:color w:val="000000"/>
          <w:kern w:val="2"/>
          <w:szCs w:val="28"/>
          <w:lang w:val="vi-VN" w:eastAsia="zh-TW"/>
        </w:rPr>
      </w:pPr>
      <w:r>
        <w:rPr>
          <w:rFonts w:eastAsia="PMingLiU" w:cs=".VnTime"/>
          <w:noProof/>
          <w:color w:val="000000"/>
          <w:kern w:val="2"/>
          <w:szCs w:val="28"/>
          <w:lang w:val="vi-VN" w:eastAsia="zh-TW"/>
        </w:rPr>
        <w:t>Lý do nhập kho</w:t>
      </w:r>
      <w:r>
        <w:rPr>
          <w:rFonts w:eastAsia="PMingLiU" w:cs=".VnTime"/>
          <w:noProof/>
          <w:color w:val="000000"/>
          <w:kern w:val="2"/>
          <w:szCs w:val="28"/>
          <w:vertAlign w:val="superscript"/>
          <w:lang w:val="vi-VN" w:eastAsia="zh-TW"/>
        </w:rPr>
        <w:footnoteReference w:id="2"/>
      </w:r>
      <w:r>
        <w:rPr>
          <w:rFonts w:eastAsia="PMingLiU" w:cs=".VnTime"/>
          <w:noProof/>
          <w:color w:val="000000"/>
          <w:kern w:val="2"/>
          <w:szCs w:val="28"/>
          <w:lang w:eastAsia="zh-TW"/>
        </w:rPr>
        <w:t>: ………………………………………………………………………………</w:t>
      </w:r>
      <w:r>
        <w:rPr>
          <w:rFonts w:eastAsia="PMingLiU" w:cs=".VnTime"/>
          <w:noProof/>
          <w:color w:val="000000"/>
          <w:kern w:val="2"/>
          <w:szCs w:val="28"/>
          <w:lang w:val="vi-VN" w:eastAsia="zh-TW"/>
        </w:rPr>
        <w:t>.</w:t>
      </w:r>
    </w:p>
    <w:p w:rsidR="004B02E3" w:rsidRDefault="004B02E3" w:rsidP="004B02E3">
      <w:pPr>
        <w:widowControl w:val="0"/>
        <w:autoSpaceDE w:val="0"/>
        <w:autoSpaceDN w:val="0"/>
        <w:rPr>
          <w:rFonts w:eastAsia="PMingLiU" w:cs=".VnTime"/>
          <w:noProof/>
          <w:color w:val="000000"/>
          <w:kern w:val="2"/>
          <w:szCs w:val="28"/>
          <w:lang w:eastAsia="zh-TW"/>
        </w:rPr>
      </w:pPr>
      <w:r>
        <w:rPr>
          <w:rFonts w:eastAsia="PMingLiU" w:cs=".VnTime"/>
          <w:noProof/>
          <w:color w:val="000000"/>
          <w:kern w:val="2"/>
          <w:szCs w:val="28"/>
          <w:lang w:eastAsia="zh-TW"/>
        </w:rPr>
        <w:t>Tên vụ án : ………………………………………………………………………………………</w:t>
      </w:r>
    </w:p>
    <w:p w:rsidR="004B02E3" w:rsidRDefault="004B02E3" w:rsidP="004B02E3">
      <w:pPr>
        <w:widowControl w:val="0"/>
        <w:autoSpaceDE w:val="0"/>
        <w:autoSpaceDN w:val="0"/>
        <w:rPr>
          <w:rFonts w:eastAsia="PMingLiU" w:cs=".VnTime"/>
          <w:noProof/>
          <w:color w:val="000000"/>
          <w:kern w:val="2"/>
          <w:szCs w:val="28"/>
          <w:lang w:val="vi-VN" w:eastAsia="zh-TW"/>
        </w:rPr>
      </w:pPr>
      <w:r>
        <w:rPr>
          <w:rFonts w:eastAsia="PMingLiU" w:cs=".VnTime"/>
          <w:noProof/>
          <w:color w:val="000000"/>
          <w:kern w:val="2"/>
          <w:szCs w:val="28"/>
          <w:lang w:eastAsia="zh-TW"/>
        </w:rPr>
        <w:t>Kho giao dịch: …………………………………………………………………………………</w:t>
      </w:r>
      <w:r>
        <w:rPr>
          <w:rFonts w:eastAsia="PMingLiU" w:cs=".VnTime"/>
          <w:noProof/>
          <w:color w:val="000000"/>
          <w:kern w:val="2"/>
          <w:szCs w:val="28"/>
          <w:lang w:val="vi-VN" w:eastAsia="zh-TW"/>
        </w:rPr>
        <w:t>..</w:t>
      </w:r>
    </w:p>
    <w:p w:rsidR="004B02E3" w:rsidRDefault="004B02E3" w:rsidP="004B02E3">
      <w:pPr>
        <w:widowControl w:val="0"/>
        <w:autoSpaceDE w:val="0"/>
        <w:autoSpaceDN w:val="0"/>
        <w:jc w:val="center"/>
        <w:rPr>
          <w:rFonts w:eastAsia="PMingLiU" w:cs=".VnTime"/>
          <w:noProof/>
          <w:color w:val="000000"/>
          <w:kern w:val="2"/>
          <w:szCs w:val="28"/>
          <w:lang w:eastAsia="zh-TW"/>
        </w:rPr>
      </w:pPr>
      <w:r>
        <w:rPr>
          <w:rFonts w:eastAsia="PMingLiU" w:cs=".VnTime"/>
          <w:noProof/>
          <w:color w:val="000000"/>
          <w:kern w:val="2"/>
          <w:szCs w:val="28"/>
          <w:lang w:eastAsia="zh-TW"/>
        </w:rPr>
        <w:t xml:space="preserve">              </w:t>
      </w:r>
    </w:p>
    <w:tbl>
      <w:tblPr>
        <w:tblW w:w="1016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134"/>
        <w:gridCol w:w="1843"/>
        <w:gridCol w:w="1559"/>
        <w:gridCol w:w="709"/>
        <w:gridCol w:w="850"/>
        <w:gridCol w:w="803"/>
        <w:gridCol w:w="851"/>
      </w:tblGrid>
      <w:tr w:rsidR="004B02E3" w:rsidTr="007C28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Mã số</w:t>
            </w:r>
            <w:r>
              <w:rPr>
                <w:rFonts w:eastAsia="PMingLiU" w:cs=".VnTime"/>
                <w:noProof/>
                <w:color w:val="000000"/>
                <w:kern w:val="2"/>
                <w:szCs w:val="28"/>
                <w:vertAlign w:val="superscript"/>
                <w:lang w:val="vi-VN" w:eastAsia="zh-TW"/>
              </w:rPr>
              <w:footnoteReference w:id="3"/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  <w:t xml:space="preserve">Phiếu nhập kho (số, ngày, tháng, năm)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val="vi-VN" w:eastAsia="zh-TW"/>
              </w:rPr>
            </w:pPr>
          </w:p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Đặc điểm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  <w:p w:rsidR="004B02E3" w:rsidRDefault="004B02E3" w:rsidP="007C28CE">
            <w:pPr>
              <w:widowControl w:val="0"/>
              <w:autoSpaceDE w:val="0"/>
              <w:autoSpaceDN w:val="0"/>
              <w:spacing w:after="12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 xml:space="preserve">Số lượng, trọng lượng </w:t>
            </w:r>
          </w:p>
        </w:tc>
      </w:tr>
      <w:tr w:rsidR="004B02E3" w:rsidTr="007C28CE">
        <w:trPr>
          <w:cantSplit/>
          <w:trHeight w:val="450"/>
        </w:trPr>
        <w:tc>
          <w:tcPr>
            <w:tcW w:w="71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STT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 xml:space="preserve">Tên vật chứng, tài sản 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Đơn vị tính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rPr>
          <w:cantSplit/>
        </w:trPr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Nhập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Xuất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 xml:space="preserve">Tồn </w:t>
            </w:r>
          </w:p>
        </w:tc>
      </w:tr>
      <w:tr w:rsidR="004B02E3" w:rsidTr="007C28CE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 w:val="16"/>
                <w:szCs w:val="28"/>
                <w:lang w:eastAsia="zh-TW"/>
              </w:rPr>
              <w:t>3 = 1-2</w:t>
            </w: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right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ind w:left="132" w:hanging="132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  <w:tr w:rsidR="004B02E3" w:rsidTr="007C28CE"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02E3" w:rsidRDefault="004B02E3" w:rsidP="007C28CE">
            <w:pPr>
              <w:widowControl w:val="0"/>
              <w:autoSpaceDE w:val="0"/>
              <w:autoSpaceDN w:val="0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</w:p>
        </w:tc>
      </w:tr>
    </w:tbl>
    <w:p w:rsidR="004B02E3" w:rsidRDefault="004B02E3" w:rsidP="004B02E3">
      <w:pPr>
        <w:widowControl w:val="0"/>
        <w:autoSpaceDE w:val="0"/>
        <w:autoSpaceDN w:val="0"/>
        <w:ind w:left="720"/>
        <w:rPr>
          <w:rFonts w:eastAsia="PMingLiU" w:cs=".VnTime"/>
          <w:noProof/>
          <w:color w:val="000000"/>
          <w:kern w:val="2"/>
          <w:szCs w:val="28"/>
          <w:lang w:eastAsia="zh-TW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27"/>
        <w:gridCol w:w="2552"/>
        <w:gridCol w:w="4265"/>
      </w:tblGrid>
      <w:tr w:rsidR="004B02E3" w:rsidTr="007C28CE">
        <w:trPr>
          <w:jc w:val="center"/>
        </w:trPr>
        <w:tc>
          <w:tcPr>
            <w:tcW w:w="3127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b/>
                <w:i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2552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b/>
                <w:i/>
                <w:noProof/>
                <w:color w:val="000000"/>
                <w:kern w:val="2"/>
                <w:szCs w:val="28"/>
                <w:lang w:eastAsia="zh-TW"/>
              </w:rPr>
            </w:pPr>
          </w:p>
        </w:tc>
        <w:tc>
          <w:tcPr>
            <w:tcW w:w="4265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</w:pPr>
            <w:r>
              <w:rPr>
                <w:rFonts w:eastAsia="PMingLiU" w:cs=".VnTime"/>
                <w:noProof/>
                <w:color w:val="000000"/>
                <w:kern w:val="2"/>
                <w:szCs w:val="28"/>
                <w:lang w:eastAsia="zh-TW"/>
              </w:rPr>
              <w:t>………., ngày … tháng … năm 20…</w:t>
            </w:r>
          </w:p>
        </w:tc>
      </w:tr>
      <w:tr w:rsidR="004B02E3" w:rsidTr="007C28CE">
        <w:trPr>
          <w:jc w:val="center"/>
        </w:trPr>
        <w:tc>
          <w:tcPr>
            <w:tcW w:w="3127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i/>
                <w:noProof/>
                <w:color w:val="000000"/>
                <w:kern w:val="2"/>
                <w:sz w:val="28"/>
                <w:szCs w:val="28"/>
                <w:lang w:eastAsia="zh-TW"/>
              </w:rPr>
            </w:pPr>
            <w:r>
              <w:rPr>
                <w:rFonts w:eastAsia="PMingLiU" w:cs=".VnTime"/>
                <w:b/>
                <w:noProof/>
                <w:color w:val="000000"/>
                <w:kern w:val="2"/>
                <w:sz w:val="28"/>
                <w:szCs w:val="28"/>
                <w:lang w:eastAsia="zh-TW"/>
              </w:rPr>
              <w:t>Thủ kho</w:t>
            </w:r>
          </w:p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b/>
                <w:noProof/>
                <w:color w:val="000000"/>
                <w:kern w:val="2"/>
                <w:lang w:eastAsia="zh-TW"/>
              </w:rPr>
            </w:pPr>
            <w:r>
              <w:rPr>
                <w:rFonts w:eastAsia="PMingLiU" w:cs=".VnTime"/>
                <w:i/>
                <w:noProof/>
                <w:color w:val="000000"/>
                <w:kern w:val="2"/>
                <w:lang w:eastAsia="zh-TW"/>
              </w:rPr>
              <w:t>(Ký, họ tên)</w:t>
            </w:r>
          </w:p>
        </w:tc>
        <w:tc>
          <w:tcPr>
            <w:tcW w:w="2552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i/>
                <w:noProof/>
                <w:color w:val="000000"/>
                <w:kern w:val="2"/>
                <w:sz w:val="28"/>
                <w:szCs w:val="28"/>
                <w:lang w:eastAsia="zh-TW"/>
              </w:rPr>
            </w:pPr>
            <w:r>
              <w:rPr>
                <w:rFonts w:eastAsia="PMingLiU" w:cs=".VnTime"/>
                <w:b/>
                <w:noProof/>
                <w:color w:val="000000"/>
                <w:kern w:val="2"/>
                <w:sz w:val="28"/>
                <w:szCs w:val="28"/>
                <w:lang w:eastAsia="zh-TW"/>
              </w:rPr>
              <w:t>Kế toán trưởng</w:t>
            </w:r>
          </w:p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b/>
                <w:noProof/>
                <w:color w:val="000000"/>
                <w:kern w:val="2"/>
                <w:lang w:eastAsia="zh-TW"/>
              </w:rPr>
            </w:pPr>
            <w:r>
              <w:rPr>
                <w:rFonts w:eastAsia="PMingLiU" w:cs=".VnTime"/>
                <w:i/>
                <w:noProof/>
                <w:color w:val="000000"/>
                <w:kern w:val="2"/>
                <w:lang w:eastAsia="zh-TW"/>
              </w:rPr>
              <w:t>(Ký, họ tên)</w:t>
            </w:r>
          </w:p>
        </w:tc>
        <w:tc>
          <w:tcPr>
            <w:tcW w:w="4265" w:type="dxa"/>
          </w:tcPr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i/>
                <w:noProof/>
                <w:color w:val="000000"/>
                <w:kern w:val="2"/>
                <w:sz w:val="28"/>
                <w:szCs w:val="28"/>
                <w:lang w:eastAsia="zh-TW"/>
              </w:rPr>
            </w:pPr>
            <w:r>
              <w:rPr>
                <w:rFonts w:eastAsia="PMingLiU" w:cs=".VnTime"/>
                <w:b/>
                <w:noProof/>
                <w:color w:val="000000"/>
                <w:kern w:val="2"/>
                <w:sz w:val="28"/>
                <w:szCs w:val="28"/>
                <w:lang w:eastAsia="zh-TW"/>
              </w:rPr>
              <w:t>Thủ trưởng đơn vị</w:t>
            </w:r>
          </w:p>
          <w:p w:rsidR="004B02E3" w:rsidRDefault="004B02E3" w:rsidP="007C28CE">
            <w:pPr>
              <w:widowControl w:val="0"/>
              <w:autoSpaceDE w:val="0"/>
              <w:autoSpaceDN w:val="0"/>
              <w:jc w:val="center"/>
              <w:rPr>
                <w:rFonts w:eastAsia="PMingLiU" w:cs=".VnTime"/>
                <w:b/>
                <w:noProof/>
                <w:color w:val="000000"/>
                <w:kern w:val="2"/>
                <w:lang w:eastAsia="zh-TW"/>
              </w:rPr>
            </w:pPr>
            <w:r>
              <w:rPr>
                <w:rFonts w:eastAsia="PMingLiU" w:cs=".VnTime"/>
                <w:i/>
                <w:noProof/>
                <w:color w:val="000000"/>
                <w:kern w:val="2"/>
                <w:lang w:eastAsia="zh-TW"/>
              </w:rPr>
              <w:t>(Ký, họ tên, đóng dấu)</w:t>
            </w:r>
          </w:p>
        </w:tc>
      </w:tr>
    </w:tbl>
    <w:p w:rsidR="004B02E3" w:rsidRDefault="004B02E3" w:rsidP="004B02E3">
      <w:pPr>
        <w:widowControl w:val="0"/>
        <w:autoSpaceDE w:val="0"/>
        <w:autoSpaceDN w:val="0"/>
        <w:jc w:val="center"/>
        <w:rPr>
          <w:rFonts w:ascii=".VnTime" w:eastAsia="PMingLiU" w:hAnsi=".VnTime" w:cs=".VnTime"/>
          <w:noProof/>
          <w:color w:val="000000"/>
          <w:kern w:val="2"/>
          <w:sz w:val="28"/>
          <w:szCs w:val="28"/>
          <w:lang w:eastAsia="zh-TW"/>
        </w:rPr>
      </w:pPr>
    </w:p>
    <w:p w:rsidR="004B02E3" w:rsidRDefault="004B02E3" w:rsidP="004B02E3">
      <w:pPr>
        <w:rPr>
          <w:color w:val="000000"/>
        </w:rPr>
      </w:pPr>
    </w:p>
    <w:p w:rsidR="005238DB" w:rsidRDefault="005238DB">
      <w:bookmarkStart w:id="0" w:name="_GoBack"/>
      <w:bookmarkEnd w:id="0"/>
    </w:p>
    <w:sectPr w:rsidR="005238DB" w:rsidSect="00E45A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3" w:rsidRDefault="00FC2473" w:rsidP="004B02E3">
      <w:pPr>
        <w:spacing w:after="0" w:line="240" w:lineRule="auto"/>
      </w:pPr>
      <w:r>
        <w:separator/>
      </w:r>
    </w:p>
  </w:endnote>
  <w:endnote w:type="continuationSeparator" w:id="0">
    <w:p w:rsidR="00FC2473" w:rsidRDefault="00FC2473" w:rsidP="004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3" w:rsidRDefault="00FC2473" w:rsidP="004B02E3">
      <w:pPr>
        <w:spacing w:after="0" w:line="240" w:lineRule="auto"/>
      </w:pPr>
      <w:r>
        <w:separator/>
      </w:r>
    </w:p>
  </w:footnote>
  <w:footnote w:type="continuationSeparator" w:id="0">
    <w:p w:rsidR="00FC2473" w:rsidRDefault="00FC2473" w:rsidP="004B02E3">
      <w:pPr>
        <w:spacing w:after="0" w:line="240" w:lineRule="auto"/>
      </w:pPr>
      <w:r>
        <w:continuationSeparator/>
      </w:r>
    </w:p>
  </w:footnote>
  <w:footnote w:id="1">
    <w:p w:rsidR="004B02E3" w:rsidRPr="00E45ACC" w:rsidRDefault="004B02E3" w:rsidP="004B02E3">
      <w:pPr>
        <w:pStyle w:val="FootnoteText"/>
        <w:jc w:val="both"/>
        <w:rPr>
          <w:lang w:val="vi-VN"/>
        </w:rPr>
      </w:pPr>
      <w:r w:rsidRPr="00DF62A6">
        <w:rPr>
          <w:rStyle w:val="FootnoteReference"/>
        </w:rPr>
        <w:footnoteRef/>
      </w:r>
      <w:r w:rsidRPr="00E45ACC">
        <w:rPr>
          <w:lang w:val="vi-VN"/>
        </w:rPr>
        <w:t xml:space="preserve"> Lập theo từng vụ việc</w:t>
      </w:r>
    </w:p>
  </w:footnote>
  <w:footnote w:id="2">
    <w:p w:rsidR="004B02E3" w:rsidRPr="00DF62A6" w:rsidRDefault="004B02E3" w:rsidP="004B02E3">
      <w:pPr>
        <w:pStyle w:val="FootnoteText"/>
        <w:jc w:val="both"/>
        <w:rPr>
          <w:lang w:val="vi-VN"/>
        </w:rPr>
      </w:pPr>
      <w:r w:rsidRPr="00DF62A6">
        <w:rPr>
          <w:rStyle w:val="FootnoteReference"/>
        </w:rPr>
        <w:footnoteRef/>
      </w:r>
      <w:r w:rsidRPr="00E45ACC">
        <w:rPr>
          <w:lang w:val="vi-VN"/>
        </w:rPr>
        <w:t xml:space="preserve"> </w:t>
      </w:r>
      <w:r w:rsidRPr="00DF62A6">
        <w:rPr>
          <w:lang w:val="vi-VN"/>
        </w:rPr>
        <w:t>Quyết định</w:t>
      </w:r>
      <w:r w:rsidRPr="00E45ACC">
        <w:rPr>
          <w:lang w:val="vi-VN"/>
        </w:rPr>
        <w:t xml:space="preserve"> chuyển giao vật chứng/quyết định tạm giữ tài sản/văn bản đề nghị nhập kho của cơ quan có thẩm quyền </w:t>
      </w:r>
      <w:r w:rsidRPr="00DF62A6">
        <w:rPr>
          <w:lang w:val="vi-VN"/>
        </w:rPr>
        <w:t>(ghi rõ số</w:t>
      </w:r>
      <w:r w:rsidRPr="00E45ACC">
        <w:rPr>
          <w:lang w:val="vi-VN"/>
        </w:rPr>
        <w:t>,</w:t>
      </w:r>
      <w:r w:rsidRPr="00DF62A6">
        <w:rPr>
          <w:lang w:val="vi-VN"/>
        </w:rPr>
        <w:t xml:space="preserve"> ngày</w:t>
      </w:r>
      <w:r w:rsidRPr="00E45ACC">
        <w:rPr>
          <w:lang w:val="vi-VN"/>
        </w:rPr>
        <w:t>,</w:t>
      </w:r>
      <w:r w:rsidRPr="00DF62A6">
        <w:rPr>
          <w:lang w:val="vi-VN"/>
        </w:rPr>
        <w:t xml:space="preserve"> tháng</w:t>
      </w:r>
      <w:r w:rsidRPr="00E45ACC">
        <w:rPr>
          <w:lang w:val="vi-VN"/>
        </w:rPr>
        <w:t>,</w:t>
      </w:r>
      <w:r w:rsidRPr="00DF62A6">
        <w:rPr>
          <w:lang w:val="vi-VN"/>
        </w:rPr>
        <w:t xml:space="preserve"> năm)</w:t>
      </w:r>
    </w:p>
  </w:footnote>
  <w:footnote w:id="3">
    <w:p w:rsidR="004B02E3" w:rsidRPr="00E45ACC" w:rsidRDefault="004B02E3" w:rsidP="004B02E3">
      <w:pPr>
        <w:pStyle w:val="FootnoteText"/>
        <w:jc w:val="both"/>
        <w:rPr>
          <w:lang w:val="vi-VN"/>
        </w:rPr>
      </w:pPr>
      <w:r w:rsidRPr="00DF62A6">
        <w:rPr>
          <w:rStyle w:val="FootnoteReference"/>
        </w:rPr>
        <w:footnoteRef/>
      </w:r>
      <w:r w:rsidRPr="00E45ACC">
        <w:rPr>
          <w:lang w:val="vi-VN"/>
        </w:rPr>
        <w:t xml:space="preserve"> Ghi theo mã số trên Phiếu nhập kho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3"/>
    <w:rsid w:val="004B02E3"/>
    <w:rsid w:val="005238DB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904BE-8DC8-470B-A802-C115A2F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B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02E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B0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2023-08-18T03:50:00Z</dcterms:created>
  <dcterms:modified xsi:type="dcterms:W3CDTF">2023-08-18T03:51:00Z</dcterms:modified>
</cp:coreProperties>
</file>