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bookmarkStart w:id="0" w:name="chuong_phuluc_3"/>
      <w:r w:rsidRPr="00616261">
        <w:rPr>
          <w:rFonts w:ascii="Helvetica" w:eastAsia="Times New Roman" w:hAnsi="Helvetica" w:cs="Helvetica"/>
          <w:b/>
          <w:bCs/>
          <w:color w:val="212529"/>
          <w:sz w:val="20"/>
          <w:szCs w:val="20"/>
        </w:rPr>
        <w:t>Phụ lục số 03/ĐKHN</w:t>
      </w:r>
      <w:bookmarkEnd w:id="0"/>
    </w:p>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i/>
          <w:iCs/>
          <w:color w:val="212529"/>
          <w:sz w:val="18"/>
          <w:szCs w:val="18"/>
        </w:rPr>
        <w:t>(Ban hành kèm theo Thông tư số 296/2016/TT-BTC ngày 15/11/2016 của Bộ </w:t>
      </w:r>
      <w:r w:rsidRPr="00616261">
        <w:rPr>
          <w:rFonts w:ascii="Helvetica" w:eastAsia="Times New Roman" w:hAnsi="Helvetica" w:cs="Helvetica"/>
          <w:i/>
          <w:iCs/>
          <w:color w:val="212529"/>
          <w:sz w:val="18"/>
          <w:szCs w:val="18"/>
          <w:shd w:val="clear" w:color="auto" w:fill="FFFFFF"/>
        </w:rPr>
        <w:t>Tài chính</w:t>
      </w:r>
      <w:r w:rsidRPr="00616261">
        <w:rPr>
          <w:rFonts w:ascii="Helvetica" w:eastAsia="Times New Roman" w:hAnsi="Helvetica" w:cs="Helvetica"/>
          <w:i/>
          <w:iCs/>
          <w:color w:val="212529"/>
          <w:sz w:val="18"/>
          <w:szCs w:val="18"/>
        </w:rPr>
        <w:t>)</w:t>
      </w:r>
    </w:p>
    <w:p w:rsidR="00616261" w:rsidRPr="00616261" w:rsidRDefault="00616261" w:rsidP="00616261">
      <w:pPr>
        <w:spacing w:before="120" w:after="100" w:afterAutospacing="1" w:line="240" w:lineRule="auto"/>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Tên doanh nghiệp, hộ kinh doanh dịch vụ kế toán: ……………….</w:t>
      </w:r>
    </w:p>
    <w:p w:rsidR="00616261" w:rsidRPr="00616261" w:rsidRDefault="00616261" w:rsidP="00616261">
      <w:pPr>
        <w:spacing w:before="120" w:after="100" w:afterAutospacing="1" w:line="240" w:lineRule="auto"/>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Địa chỉ: ……………………</w:t>
      </w:r>
    </w:p>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bookmarkStart w:id="1" w:name="chuong_phuluc_3_name"/>
      <w:r w:rsidRPr="00616261">
        <w:rPr>
          <w:rFonts w:ascii="Helvetica" w:eastAsia="Times New Roman" w:hAnsi="Helvetica" w:cs="Helvetica"/>
          <w:b/>
          <w:bCs/>
          <w:color w:val="212529"/>
          <w:sz w:val="20"/>
          <w:szCs w:val="20"/>
        </w:rPr>
        <w:t>DANH SÁCH ĐỀ NGHỊ CẤP</w:t>
      </w:r>
      <w:bookmarkEnd w:id="1"/>
    </w:p>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bookmarkStart w:id="2" w:name="chuong_phuluc_3_name_name"/>
      <w:r w:rsidRPr="00616261">
        <w:rPr>
          <w:rFonts w:ascii="Helvetica" w:eastAsia="Times New Roman" w:hAnsi="Helvetica" w:cs="Helvetica"/>
          <w:b/>
          <w:bCs/>
          <w:color w:val="212529"/>
          <w:sz w:val="20"/>
          <w:szCs w:val="20"/>
        </w:rPr>
        <w:t>GIẤY CHỨNG NHẬN ĐĂNG KÝ HÀNH NGHỀ DỊCH VỤ KẾ TOÁN</w:t>
      </w:r>
      <w:bookmarkEnd w:id="2"/>
    </w:p>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color w:val="212529"/>
          <w:sz w:val="20"/>
          <w:szCs w:val="20"/>
        </w:rPr>
        <w:t>Kính gửi: Bộ Tài chính (Vụ Chế độ </w:t>
      </w:r>
      <w:r w:rsidRPr="00616261">
        <w:rPr>
          <w:rFonts w:ascii="Helvetica" w:eastAsia="Times New Roman" w:hAnsi="Helvetica" w:cs="Helvetica"/>
          <w:b/>
          <w:bCs/>
          <w:color w:val="212529"/>
          <w:sz w:val="20"/>
          <w:szCs w:val="20"/>
          <w:shd w:val="clear" w:color="auto" w:fill="FFFFFF"/>
        </w:rPr>
        <w:t>Kế toán</w:t>
      </w:r>
      <w:r w:rsidRPr="00616261">
        <w:rPr>
          <w:rFonts w:ascii="Helvetica" w:eastAsia="Times New Roman" w:hAnsi="Helvetica" w:cs="Helvetica"/>
          <w:b/>
          <w:bCs/>
          <w:color w:val="212529"/>
          <w:sz w:val="20"/>
          <w:szCs w:val="20"/>
        </w:rPr>
        <w:t> và Kiểm toán)</w:t>
      </w:r>
    </w:p>
    <w:p w:rsidR="00616261" w:rsidRPr="00616261" w:rsidRDefault="00616261" w:rsidP="00616261">
      <w:pPr>
        <w:spacing w:before="120" w:after="100" w:afterAutospacing="1" w:line="240" w:lineRule="auto"/>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Đơn vị (tên doanh nghiệp kinh doanh dịch vụ kế toán, hộ kinh doanh dịch vụ kế toán): ……….. …………….. đề nghị Bộ Tài chính cấp Giấy chứng nhận đăng ký hành nghề dịch vụ kế toán cho các cá nhân có tên trong danh sách sau:</w:t>
      </w:r>
    </w:p>
    <w:tbl>
      <w:tblPr>
        <w:tblW w:w="7817" w:type="dxa"/>
        <w:tblCellMar>
          <w:left w:w="0" w:type="dxa"/>
          <w:right w:w="0" w:type="dxa"/>
        </w:tblCellMar>
        <w:tblLook w:val="04A0" w:firstRow="1" w:lastRow="0" w:firstColumn="1" w:lastColumn="0" w:noHBand="0" w:noVBand="1"/>
      </w:tblPr>
      <w:tblGrid>
        <w:gridCol w:w="434"/>
        <w:gridCol w:w="1833"/>
        <w:gridCol w:w="515"/>
        <w:gridCol w:w="598"/>
        <w:gridCol w:w="1220"/>
        <w:gridCol w:w="598"/>
        <w:gridCol w:w="681"/>
        <w:gridCol w:w="763"/>
        <w:gridCol w:w="1175"/>
      </w:tblGrid>
      <w:tr w:rsidR="00616261" w:rsidRPr="00616261" w:rsidTr="00616261">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STT</w:t>
            </w:r>
          </w:p>
        </w:tc>
        <w:tc>
          <w:tcPr>
            <w:tcW w:w="1150" w:type="pct"/>
            <w:vMerge w:val="restart"/>
            <w:tcBorders>
              <w:top w:val="single" w:sz="8" w:space="0" w:color="auto"/>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Họ và tên</w:t>
            </w:r>
          </w:p>
        </w:tc>
        <w:tc>
          <w:tcPr>
            <w:tcW w:w="750" w:type="pct"/>
            <w:gridSpan w:val="2"/>
            <w:tcBorders>
              <w:top w:val="single" w:sz="8" w:space="0" w:color="auto"/>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Năm sinh</w:t>
            </w:r>
          </w:p>
        </w:tc>
        <w:tc>
          <w:tcPr>
            <w:tcW w:w="450" w:type="pct"/>
            <w:vMerge w:val="restart"/>
            <w:tcBorders>
              <w:top w:val="single" w:sz="8" w:space="0" w:color="auto"/>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Quê quán</w:t>
            </w:r>
            <w:r w:rsidRPr="00616261">
              <w:rPr>
                <w:rFonts w:ascii="Helvetica" w:eastAsia="Times New Roman" w:hAnsi="Helvetica" w:cs="Helvetica"/>
                <w:b/>
                <w:bCs/>
                <w:i/>
                <w:iCs/>
                <w:color w:val="212529"/>
                <w:sz w:val="16"/>
                <w:szCs w:val="16"/>
                <w:vertAlign w:val="superscript"/>
              </w:rPr>
              <w:t>(1)</w:t>
            </w:r>
            <w:r w:rsidRPr="00616261">
              <w:rPr>
                <w:rFonts w:ascii="Helvetica" w:eastAsia="Times New Roman" w:hAnsi="Helvetica" w:cs="Helvetica"/>
                <w:b/>
                <w:bCs/>
                <w:i/>
                <w:iCs/>
                <w:color w:val="212529"/>
                <w:sz w:val="20"/>
                <w:szCs w:val="20"/>
              </w:rPr>
              <w:t> (quốc tịch)</w:t>
            </w:r>
          </w:p>
        </w:tc>
        <w:tc>
          <w:tcPr>
            <w:tcW w:w="400" w:type="pct"/>
            <w:vMerge w:val="restart"/>
            <w:tcBorders>
              <w:top w:val="single" w:sz="8" w:space="0" w:color="auto"/>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Chức vụ</w:t>
            </w:r>
          </w:p>
        </w:tc>
        <w:tc>
          <w:tcPr>
            <w:tcW w:w="950" w:type="pct"/>
            <w:gridSpan w:val="2"/>
            <w:tcBorders>
              <w:top w:val="single" w:sz="8" w:space="0" w:color="auto"/>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Chứng chỉ KTV</w:t>
            </w:r>
          </w:p>
        </w:tc>
        <w:tc>
          <w:tcPr>
            <w:tcW w:w="750" w:type="pct"/>
            <w:vMerge w:val="restart"/>
            <w:tcBorders>
              <w:top w:val="single" w:sz="8" w:space="0" w:color="auto"/>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Thời hạn hợp đồng lao động làm toàn bộ thời gian đến ……</w:t>
            </w:r>
          </w:p>
        </w:tc>
      </w:tr>
      <w:tr w:rsidR="00616261" w:rsidRPr="00616261" w:rsidTr="00616261">
        <w:tc>
          <w:tcPr>
            <w:tcW w:w="0" w:type="auto"/>
            <w:vMerge/>
            <w:tcBorders>
              <w:top w:val="single" w:sz="8" w:space="0" w:color="auto"/>
              <w:left w:val="single" w:sz="8" w:space="0" w:color="auto"/>
              <w:bottom w:val="single" w:sz="8" w:space="0" w:color="auto"/>
              <w:right w:val="single" w:sz="8" w:space="0" w:color="auto"/>
            </w:tcBorders>
            <w:vAlign w:val="center"/>
            <w:hideMark/>
          </w:tcPr>
          <w:p w:rsidR="00616261" w:rsidRPr="00616261" w:rsidRDefault="00616261" w:rsidP="00616261">
            <w:pPr>
              <w:spacing w:after="0" w:line="240" w:lineRule="auto"/>
              <w:rPr>
                <w:rFonts w:ascii="Helvetica" w:eastAsia="Times New Roman" w:hAnsi="Helvetica" w:cs="Helvetica"/>
                <w:color w:val="212529"/>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16261" w:rsidRPr="00616261" w:rsidRDefault="00616261" w:rsidP="00616261">
            <w:pPr>
              <w:spacing w:after="0" w:line="240" w:lineRule="auto"/>
              <w:rPr>
                <w:rFonts w:ascii="Helvetica" w:eastAsia="Times New Roman" w:hAnsi="Helvetica" w:cs="Helvetica"/>
                <w:color w:val="212529"/>
                <w:sz w:val="18"/>
                <w:szCs w:val="18"/>
              </w:rPr>
            </w:pP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Nam</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Nữ</w:t>
            </w:r>
          </w:p>
        </w:tc>
        <w:tc>
          <w:tcPr>
            <w:tcW w:w="0" w:type="auto"/>
            <w:vMerge/>
            <w:tcBorders>
              <w:top w:val="single" w:sz="8" w:space="0" w:color="auto"/>
              <w:left w:val="nil"/>
              <w:bottom w:val="single" w:sz="8" w:space="0" w:color="auto"/>
              <w:right w:val="single" w:sz="8" w:space="0" w:color="auto"/>
            </w:tcBorders>
            <w:vAlign w:val="center"/>
            <w:hideMark/>
          </w:tcPr>
          <w:p w:rsidR="00616261" w:rsidRPr="00616261" w:rsidRDefault="00616261" w:rsidP="00616261">
            <w:pPr>
              <w:spacing w:after="0" w:line="240" w:lineRule="auto"/>
              <w:rPr>
                <w:rFonts w:ascii="Helvetica" w:eastAsia="Times New Roman" w:hAnsi="Helvetica" w:cs="Helvetica"/>
                <w:color w:val="212529"/>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16261" w:rsidRPr="00616261" w:rsidRDefault="00616261" w:rsidP="00616261">
            <w:pPr>
              <w:spacing w:after="0" w:line="240" w:lineRule="auto"/>
              <w:rPr>
                <w:rFonts w:ascii="Helvetica" w:eastAsia="Times New Roman" w:hAnsi="Helvetica" w:cs="Helvetica"/>
                <w:color w:val="212529"/>
                <w:sz w:val="18"/>
                <w:szCs w:val="18"/>
              </w:rPr>
            </w:pP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Số</w:t>
            </w:r>
          </w:p>
        </w:tc>
        <w:tc>
          <w:tcPr>
            <w:tcW w:w="5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Ngày cấp</w:t>
            </w:r>
          </w:p>
        </w:tc>
        <w:tc>
          <w:tcPr>
            <w:tcW w:w="0" w:type="auto"/>
            <w:vMerge/>
            <w:tcBorders>
              <w:top w:val="single" w:sz="8" w:space="0" w:color="auto"/>
              <w:left w:val="nil"/>
              <w:bottom w:val="single" w:sz="8" w:space="0" w:color="auto"/>
              <w:right w:val="single" w:sz="8" w:space="0" w:color="auto"/>
            </w:tcBorders>
            <w:vAlign w:val="center"/>
            <w:hideMark/>
          </w:tcPr>
          <w:p w:rsidR="00616261" w:rsidRPr="00616261" w:rsidRDefault="00616261" w:rsidP="00616261">
            <w:pPr>
              <w:spacing w:after="0" w:line="240" w:lineRule="auto"/>
              <w:rPr>
                <w:rFonts w:ascii="Helvetica" w:eastAsia="Times New Roman" w:hAnsi="Helvetica" w:cs="Helvetica"/>
                <w:color w:val="212529"/>
                <w:sz w:val="18"/>
                <w:szCs w:val="18"/>
              </w:rPr>
            </w:pPr>
          </w:p>
        </w:tc>
      </w:tr>
      <w:tr w:rsidR="00616261" w:rsidRPr="00616261" w:rsidTr="00616261">
        <w:tc>
          <w:tcPr>
            <w:tcW w:w="300" w:type="pct"/>
            <w:tcBorders>
              <w:top w:val="nil"/>
              <w:left w:val="single" w:sz="8" w:space="0" w:color="auto"/>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1</w:t>
            </w:r>
          </w:p>
        </w:tc>
        <w:tc>
          <w:tcPr>
            <w:tcW w:w="11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2</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3</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4</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5</w:t>
            </w:r>
          </w:p>
        </w:tc>
        <w:tc>
          <w:tcPr>
            <w:tcW w:w="4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6</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7</w:t>
            </w:r>
          </w:p>
        </w:tc>
        <w:tc>
          <w:tcPr>
            <w:tcW w:w="5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8</w:t>
            </w:r>
          </w:p>
        </w:tc>
        <w:tc>
          <w:tcPr>
            <w:tcW w:w="7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9</w:t>
            </w:r>
          </w:p>
        </w:tc>
      </w:tr>
      <w:tr w:rsidR="00616261" w:rsidRPr="00616261" w:rsidTr="00616261">
        <w:tc>
          <w:tcPr>
            <w:tcW w:w="300" w:type="pct"/>
            <w:tcBorders>
              <w:top w:val="nil"/>
              <w:left w:val="single" w:sz="8" w:space="0" w:color="auto"/>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11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5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7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r>
      <w:tr w:rsidR="00616261" w:rsidRPr="00616261" w:rsidTr="00616261">
        <w:tc>
          <w:tcPr>
            <w:tcW w:w="300" w:type="pct"/>
            <w:tcBorders>
              <w:top w:val="nil"/>
              <w:left w:val="single" w:sz="8" w:space="0" w:color="auto"/>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11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5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7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r>
      <w:tr w:rsidR="00616261" w:rsidRPr="00616261" w:rsidTr="00616261">
        <w:tc>
          <w:tcPr>
            <w:tcW w:w="300" w:type="pct"/>
            <w:tcBorders>
              <w:top w:val="nil"/>
              <w:left w:val="single" w:sz="8" w:space="0" w:color="auto"/>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11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5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7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r>
      <w:tr w:rsidR="00616261" w:rsidRPr="00616261" w:rsidTr="00616261">
        <w:tc>
          <w:tcPr>
            <w:tcW w:w="300" w:type="pct"/>
            <w:tcBorders>
              <w:top w:val="nil"/>
              <w:left w:val="single" w:sz="8" w:space="0" w:color="auto"/>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11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5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7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r>
      <w:tr w:rsidR="00616261" w:rsidRPr="00616261" w:rsidTr="00616261">
        <w:tc>
          <w:tcPr>
            <w:tcW w:w="300" w:type="pct"/>
            <w:tcBorders>
              <w:top w:val="nil"/>
              <w:left w:val="single" w:sz="8" w:space="0" w:color="auto"/>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11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5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7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r>
      <w:tr w:rsidR="00616261" w:rsidRPr="00616261" w:rsidTr="00616261">
        <w:tc>
          <w:tcPr>
            <w:tcW w:w="300" w:type="pct"/>
            <w:tcBorders>
              <w:top w:val="nil"/>
              <w:left w:val="single" w:sz="8" w:space="0" w:color="auto"/>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11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3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50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750" w:type="pct"/>
            <w:tcBorders>
              <w:top w:val="nil"/>
              <w:left w:val="nil"/>
              <w:bottom w:val="single" w:sz="8" w:space="0" w:color="auto"/>
              <w:right w:val="single" w:sz="8" w:space="0" w:color="auto"/>
            </w:tcBorders>
            <w:vAlign w:val="cente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r>
    </w:tbl>
    <w:p w:rsidR="00616261" w:rsidRPr="00616261" w:rsidRDefault="00616261" w:rsidP="00616261">
      <w:pPr>
        <w:spacing w:before="120" w:after="100" w:afterAutospacing="1" w:line="240" w:lineRule="auto"/>
        <w:rPr>
          <w:rFonts w:ascii="Helvetica" w:eastAsia="Times New Roman" w:hAnsi="Helvetica" w:cs="Helvetica"/>
          <w:color w:val="212529"/>
          <w:sz w:val="18"/>
          <w:szCs w:val="18"/>
        </w:rPr>
      </w:pPr>
      <w:r w:rsidRPr="00616261">
        <w:rPr>
          <w:rFonts w:ascii="Helvetica" w:eastAsia="Times New Roman" w:hAnsi="Helvetica" w:cs="Helvetica"/>
          <w:b/>
          <w:bCs/>
          <w:i/>
          <w:iCs/>
          <w:color w:val="212529"/>
          <w:sz w:val="20"/>
          <w:szCs w:val="20"/>
        </w:rPr>
        <w:t>Chúng tôi cam kết:</w:t>
      </w:r>
    </w:p>
    <w:p w:rsidR="00616261" w:rsidRPr="00616261" w:rsidRDefault="00616261" w:rsidP="00616261">
      <w:pPr>
        <w:spacing w:before="120" w:after="100" w:afterAutospacing="1" w:line="240" w:lineRule="auto"/>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Các cá nhân có tên trên có đủ điều kiện đăng ký hành nghề dịch vụ kế toán và hiện đang làm việc theo hợp đồng lao động toàn thời gian tại .... (tên doanh nghiệp kinh doanh dịch vụ kế toán, hộ kinh doanh dịch vụ kế toán): …………. theo quy định của pháp luật về kế toán.</w:t>
      </w:r>
    </w:p>
    <w:p w:rsidR="00616261" w:rsidRPr="00616261" w:rsidRDefault="00616261" w:rsidP="00616261">
      <w:pPr>
        <w:spacing w:before="120" w:after="100" w:afterAutospacing="1" w:line="240" w:lineRule="auto"/>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Chịu trách nhiệm quản lý và sử dụng các cá nhân có tên ở trên theo quy định của pháp luật về kế toán.</w:t>
      </w:r>
    </w:p>
    <w:p w:rsidR="00616261" w:rsidRPr="00616261" w:rsidRDefault="00616261" w:rsidP="00616261">
      <w:pPr>
        <w:spacing w:before="120" w:after="100" w:afterAutospacing="1" w:line="240" w:lineRule="auto"/>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bl>
      <w:tblPr>
        <w:tblW w:w="7817" w:type="dxa"/>
        <w:tblCellMar>
          <w:left w:w="0" w:type="dxa"/>
          <w:right w:w="0" w:type="dxa"/>
        </w:tblCellMar>
        <w:tblLook w:val="04A0" w:firstRow="1" w:lastRow="0" w:firstColumn="1" w:lastColumn="0" w:noHBand="0" w:noVBand="1"/>
      </w:tblPr>
      <w:tblGrid>
        <w:gridCol w:w="3865"/>
        <w:gridCol w:w="3952"/>
      </w:tblGrid>
      <w:tr w:rsidR="00616261" w:rsidRPr="00616261" w:rsidTr="00616261">
        <w:tc>
          <w:tcPr>
            <w:tcW w:w="4428" w:type="dxa"/>
            <w:tcMar>
              <w:top w:w="0" w:type="dxa"/>
              <w:left w:w="108" w:type="dxa"/>
              <w:bottom w:w="0" w:type="dxa"/>
              <w:right w:w="108" w:type="dxa"/>
            </w:tcMar>
            <w:hideMark/>
          </w:tcPr>
          <w:p w:rsidR="00616261" w:rsidRPr="00616261" w:rsidRDefault="00616261" w:rsidP="00616261">
            <w:pPr>
              <w:spacing w:before="120" w:after="100" w:afterAutospacing="1" w:line="240" w:lineRule="auto"/>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tc>
        <w:tc>
          <w:tcPr>
            <w:tcW w:w="4428" w:type="dxa"/>
            <w:tcMar>
              <w:top w:w="0" w:type="dxa"/>
              <w:left w:w="108" w:type="dxa"/>
              <w:bottom w:w="0" w:type="dxa"/>
              <w:right w:w="108" w:type="dxa"/>
            </w:tcMar>
            <w:hideMark/>
          </w:tcPr>
          <w:p w:rsidR="00616261" w:rsidRPr="00616261" w:rsidRDefault="00616261" w:rsidP="00616261">
            <w:pPr>
              <w:spacing w:before="120" w:after="100" w:afterAutospacing="1" w:line="240" w:lineRule="auto"/>
              <w:jc w:val="center"/>
              <w:rPr>
                <w:rFonts w:ascii="Helvetica" w:eastAsia="Times New Roman" w:hAnsi="Helvetica" w:cs="Helvetica"/>
                <w:color w:val="212529"/>
                <w:sz w:val="18"/>
                <w:szCs w:val="18"/>
              </w:rPr>
            </w:pPr>
            <w:r w:rsidRPr="00616261">
              <w:rPr>
                <w:rFonts w:ascii="Helvetica" w:eastAsia="Times New Roman" w:hAnsi="Helvetica" w:cs="Helvetica"/>
                <w:i/>
                <w:iCs/>
                <w:color w:val="212529"/>
                <w:sz w:val="18"/>
                <w:szCs w:val="18"/>
              </w:rPr>
              <w:t>......, ngày.... tháng... năm ....</w:t>
            </w:r>
            <w:r w:rsidRPr="00616261">
              <w:rPr>
                <w:rFonts w:ascii="Helvetica" w:eastAsia="Times New Roman" w:hAnsi="Helvetica" w:cs="Helvetica"/>
                <w:i/>
                <w:iCs/>
                <w:color w:val="212529"/>
                <w:sz w:val="18"/>
                <w:szCs w:val="18"/>
              </w:rPr>
              <w:br/>
            </w:r>
            <w:r w:rsidRPr="00616261">
              <w:rPr>
                <w:rFonts w:ascii="Helvetica" w:eastAsia="Times New Roman" w:hAnsi="Helvetica" w:cs="Helvetica"/>
                <w:b/>
                <w:bCs/>
                <w:color w:val="212529"/>
                <w:sz w:val="20"/>
                <w:szCs w:val="20"/>
              </w:rPr>
              <w:t>NGƯỜI ĐẠI DIỆN THEO PHÁP LUẬT CỦA ĐƠN VỊ</w:t>
            </w:r>
            <w:r w:rsidRPr="00616261">
              <w:rPr>
                <w:rFonts w:ascii="Helvetica" w:eastAsia="Times New Roman" w:hAnsi="Helvetica" w:cs="Helvetica"/>
                <w:b/>
                <w:bCs/>
                <w:color w:val="212529"/>
                <w:sz w:val="20"/>
                <w:szCs w:val="20"/>
              </w:rPr>
              <w:br/>
            </w:r>
            <w:r w:rsidRPr="00616261">
              <w:rPr>
                <w:rFonts w:ascii="Helvetica" w:eastAsia="Times New Roman" w:hAnsi="Helvetica" w:cs="Helvetica"/>
                <w:i/>
                <w:iCs/>
                <w:color w:val="212529"/>
                <w:sz w:val="18"/>
                <w:szCs w:val="18"/>
              </w:rPr>
              <w:t>(Họ và tên, chữ ký, đóng dấu)</w:t>
            </w:r>
          </w:p>
        </w:tc>
      </w:tr>
    </w:tbl>
    <w:p w:rsidR="00616261" w:rsidRPr="00616261" w:rsidRDefault="00616261" w:rsidP="00616261">
      <w:pPr>
        <w:spacing w:before="120" w:after="100" w:afterAutospacing="1" w:line="240" w:lineRule="auto"/>
        <w:rPr>
          <w:rFonts w:ascii="Helvetica" w:eastAsia="Times New Roman" w:hAnsi="Helvetica" w:cs="Helvetica"/>
          <w:color w:val="212529"/>
          <w:sz w:val="18"/>
          <w:szCs w:val="18"/>
        </w:rPr>
      </w:pPr>
      <w:r w:rsidRPr="00616261">
        <w:rPr>
          <w:rFonts w:ascii="Helvetica" w:eastAsia="Times New Roman" w:hAnsi="Helvetica" w:cs="Helvetica"/>
          <w:b/>
          <w:bCs/>
          <w:color w:val="212529"/>
          <w:sz w:val="20"/>
          <w:szCs w:val="20"/>
        </w:rPr>
        <w:t>Ghi chú: (1)</w:t>
      </w:r>
      <w:r w:rsidRPr="00616261">
        <w:rPr>
          <w:rFonts w:ascii="Helvetica" w:eastAsia="Times New Roman" w:hAnsi="Helvetica" w:cs="Helvetica"/>
          <w:i/>
          <w:iCs/>
          <w:color w:val="212529"/>
          <w:sz w:val="18"/>
          <w:szCs w:val="18"/>
        </w:rPr>
        <w:t> Người Việt Nam ghi quê quán (tỉnh, </w:t>
      </w:r>
      <w:r w:rsidRPr="00616261">
        <w:rPr>
          <w:rFonts w:ascii="Helvetica" w:eastAsia="Times New Roman" w:hAnsi="Helvetica" w:cs="Helvetica"/>
          <w:i/>
          <w:iCs/>
          <w:color w:val="212529"/>
          <w:sz w:val="18"/>
          <w:szCs w:val="18"/>
          <w:shd w:val="clear" w:color="auto" w:fill="FFFFFF"/>
        </w:rPr>
        <w:t>thành phố</w:t>
      </w:r>
      <w:r w:rsidRPr="00616261">
        <w:rPr>
          <w:rFonts w:ascii="Helvetica" w:eastAsia="Times New Roman" w:hAnsi="Helvetica" w:cs="Helvetica"/>
          <w:i/>
          <w:iCs/>
          <w:color w:val="212529"/>
          <w:sz w:val="18"/>
          <w:szCs w:val="18"/>
        </w:rPr>
        <w:t> trực thuộc TW); Người nước ngoài ghi quốc tịch.</w:t>
      </w:r>
    </w:p>
    <w:p w:rsidR="00616261" w:rsidRPr="00616261" w:rsidRDefault="00616261" w:rsidP="00616261">
      <w:pPr>
        <w:spacing w:before="120" w:after="100" w:afterAutospacing="1" w:line="240" w:lineRule="auto"/>
        <w:rPr>
          <w:rFonts w:ascii="Helvetica" w:eastAsia="Times New Roman" w:hAnsi="Helvetica" w:cs="Helvetica"/>
          <w:color w:val="212529"/>
          <w:sz w:val="18"/>
          <w:szCs w:val="18"/>
        </w:rPr>
      </w:pPr>
      <w:r w:rsidRPr="00616261">
        <w:rPr>
          <w:rFonts w:ascii="Helvetica" w:eastAsia="Times New Roman" w:hAnsi="Helvetica" w:cs="Helvetica"/>
          <w:color w:val="212529"/>
          <w:sz w:val="18"/>
          <w:szCs w:val="18"/>
        </w:rPr>
        <w:t> </w:t>
      </w:r>
    </w:p>
    <w:p w:rsidR="00951492" w:rsidRDefault="00951492">
      <w:bookmarkStart w:id="3" w:name="_GoBack"/>
      <w:bookmarkEnd w:id="3"/>
    </w:p>
    <w:sectPr w:rsidR="009514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61"/>
    <w:rsid w:val="00616261"/>
    <w:rsid w:val="0095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896A3-7E44-417A-B965-DB7B0EE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2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2023-08-23T02:56:00Z</dcterms:created>
  <dcterms:modified xsi:type="dcterms:W3CDTF">2023-08-23T02:56:00Z</dcterms:modified>
</cp:coreProperties>
</file>