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F7842" w:rsidRDefault="008F7842" w:rsidP="008F784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pl_6_name"/>
      <w:r>
        <w:rPr>
          <w:rFonts w:ascii="Arial" w:hAnsi="Arial" w:cs="Arial"/>
          <w:color w:val="000000"/>
          <w:sz w:val="20"/>
          <w:szCs w:val="20"/>
        </w:rPr>
        <w:t>QUY ĐỊNH KHU VỰC ƯU TIÊN TUYỂN SINH TRÌNH ĐỘ ĐẠI HỌC; TRÌNH ĐỘ CAO ĐẲNG NGÀNH GIÁO DỤC MẦM NON NĂM 2024</w:t>
      </w:r>
      <w:bookmarkEnd w:id="0"/>
      <w:r>
        <w:rPr>
          <w:rFonts w:ascii="Arial" w:hAnsi="Arial" w:cs="Arial"/>
          <w:color w:val="000000"/>
          <w:sz w:val="20"/>
          <w:szCs w:val="20"/>
        </w:rPr>
        <w:br/>
      </w:r>
      <w:r>
        <w:rPr>
          <w:rFonts w:ascii="Arial" w:hAnsi="Arial" w:cs="Arial"/>
          <w:i/>
          <w:iCs/>
          <w:color w:val="000000"/>
          <w:sz w:val="20"/>
          <w:szCs w:val="20"/>
        </w:rPr>
        <w:t>(Kèm theo Công văn số: 1957/BGDĐT-GDĐH ngày 26/4/2024 của Bộ Giáo dục và Đào tạo)</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b/>
          <w:bCs/>
          <w:color w:val="000000"/>
          <w:sz w:val="20"/>
          <w:szCs w:val="20"/>
        </w:rPr>
        <w:t>1. Quy định về Khu vực tuyển sinh:</w:t>
      </w:r>
    </w:p>
    <w:p w:rsidR="008F7842" w:rsidRDefault="008F7842" w:rsidP="008F784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Căn cứ vào </w:t>
      </w:r>
      <w:bookmarkStart w:id="1" w:name="dc_13"/>
      <w:r>
        <w:rPr>
          <w:rFonts w:ascii="Arial" w:hAnsi="Arial" w:cs="Arial"/>
          <w:color w:val="000000"/>
          <w:sz w:val="20"/>
          <w:szCs w:val="20"/>
        </w:rPr>
        <w:t>khoản 1 Điều 7</w:t>
      </w:r>
      <w:bookmarkEnd w:id="1"/>
      <w:r>
        <w:rPr>
          <w:rFonts w:ascii="Arial" w:hAnsi="Arial" w:cs="Arial"/>
          <w:color w:val="000000"/>
          <w:sz w:val="20"/>
          <w:szCs w:val="20"/>
        </w:rPr>
        <w:t> (</w:t>
      </w:r>
      <w:bookmarkStart w:id="2" w:name="bieumau_pl_1_tt_08_2022_bgd"/>
      <w:r>
        <w:rPr>
          <w:rFonts w:ascii="Arial" w:hAnsi="Arial" w:cs="Arial"/>
          <w:color w:val="000000"/>
          <w:sz w:val="20"/>
          <w:szCs w:val="20"/>
        </w:rPr>
        <w:t>Phụ lục I</w:t>
      </w:r>
      <w:bookmarkEnd w:id="2"/>
      <w:r>
        <w:rPr>
          <w:rFonts w:ascii="Arial" w:hAnsi="Arial" w:cs="Arial"/>
          <w:color w:val="000000"/>
          <w:sz w:val="20"/>
          <w:szCs w:val="20"/>
        </w:rPr>
        <w:t> của Quy chế tuyển sinh của Bộ GDĐT, các khu vực tuyển sinh được phân chia như sau:</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Khu vực 1 (KV1) gồm: Các xã khu vực I, II, III và các xã có thôn đặc biệt khó khăn thuộc vùng dân tộc và miền núi; các xã đặc biệt khó khăn vùng bãi ngang ven biển và hải đảo; các xã đặc biệt khó khăn, xã biên giới, xã an toàn khu vào diện đầu tư của Chương trình 135 theo quy định của Thủ tướng Chính phủ.</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 Khu vực 2 - nông thôn (KV2-NT) gồm: Các địa phương không thuộc KV1, KV2, KV3.</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 Khu vực 2 (KV2) gồm: Các thị xã, thành phố trực thuộc tỉnh; các thị xã, huyện ngoại thành của thành phố trực thuộc Trung ương (trừ các xã thuộc KV1).</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 Khu vực 3 (KV3) gồm: Các quận nội thành của thành phố trực thuộc Trung ương. Thí sinh thuộc KV3 không thuộc diện hưởng ưu tiên khu vực.</w:t>
      </w:r>
    </w:p>
    <w:p w:rsidR="008F7842" w:rsidRDefault="008F7842" w:rsidP="008F784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b/>
          <w:bCs/>
          <w:color w:val="000000"/>
          <w:sz w:val="20"/>
          <w:szCs w:val="20"/>
        </w:rPr>
        <w:t>2. Theo quy định của Quy chế tuyển sinh của Bộ GDĐT, các xã thuộc khu vực ưu tiên bao gồm:</w:t>
      </w:r>
      <w:r>
        <w:rPr>
          <w:rFonts w:ascii="Arial" w:hAnsi="Arial" w:cs="Arial"/>
          <w:color w:val="000000"/>
          <w:sz w:val="20"/>
          <w:szCs w:val="20"/>
        </w:rPr>
        <w:t> </w:t>
      </w:r>
      <w:r>
        <w:rPr>
          <w:rFonts w:ascii="Arial" w:hAnsi="Arial" w:cs="Arial"/>
          <w:i/>
          <w:iCs/>
          <w:color w:val="000000"/>
          <w:sz w:val="20"/>
          <w:szCs w:val="20"/>
        </w:rPr>
        <w:t>"Các xã khu vực I, II, III và các xã có thôn đặc biệt khó khăn thuộc vùng dân tộc và miền núi; các xã đặc biệt khó khăn vùng bãi ngang ven biển và hải đảo; các xã đặc biệt khó khăn, xã biên giới, xã an toàn khu vào diện đầu tư của Chương trình 135 theo quy định của Thủ tướng Chính phủ."</w:t>
      </w:r>
      <w:r>
        <w:rPr>
          <w:rFonts w:ascii="Arial" w:hAnsi="Arial" w:cs="Arial"/>
          <w:color w:val="000000"/>
          <w:sz w:val="20"/>
          <w:szCs w:val="20"/>
        </w:rPr>
        <w:t> (</w:t>
      </w:r>
      <w:bookmarkStart w:id="3" w:name="dc_14"/>
      <w:r>
        <w:rPr>
          <w:rFonts w:ascii="Arial" w:hAnsi="Arial" w:cs="Arial"/>
          <w:color w:val="000000"/>
          <w:sz w:val="20"/>
          <w:szCs w:val="20"/>
        </w:rPr>
        <w:t>Khoản 1, Điều 7</w:t>
      </w:r>
      <w:bookmarkEnd w:id="3"/>
      <w:r>
        <w:rPr>
          <w:rFonts w:ascii="Arial" w:hAnsi="Arial" w:cs="Arial"/>
          <w:color w:val="000000"/>
          <w:sz w:val="20"/>
          <w:szCs w:val="20"/>
        </w:rPr>
        <w:t> (theo </w:t>
      </w:r>
      <w:bookmarkStart w:id="4" w:name="bieumau_pl_1_tt_08_2022_bgd_1"/>
      <w:r>
        <w:rPr>
          <w:rFonts w:ascii="Arial" w:hAnsi="Arial" w:cs="Arial"/>
          <w:color w:val="000000"/>
          <w:sz w:val="20"/>
          <w:szCs w:val="20"/>
        </w:rPr>
        <w:t>Phụ lục I</w:t>
      </w:r>
      <w:bookmarkEnd w:id="4"/>
      <w:r>
        <w:rPr>
          <w:rFonts w:ascii="Arial" w:hAnsi="Arial" w:cs="Arial"/>
          <w:color w:val="000000"/>
          <w:sz w:val="20"/>
          <w:szCs w:val="20"/>
        </w:rPr>
        <w:t> của Quy chế tuyển sinh của Bộ GDĐT)) và </w:t>
      </w:r>
      <w:r>
        <w:rPr>
          <w:rFonts w:ascii="Arial" w:hAnsi="Arial" w:cs="Arial"/>
          <w:i/>
          <w:iCs/>
          <w:color w:val="000000"/>
          <w:sz w:val="20"/>
          <w:szCs w:val="20"/>
        </w:rPr>
        <w:t>"...các xã khu vực III và các xã có thôn đặc biệt khó khăn thuộc vùng dân tộc và miền núi theo quy định của Bộ trưởng, Chủ nhiệm Ủy ban Dân tộc và Thủ tướng Chính phủ; các xã đặc biệt khó khăn vùng bãi ngang ven biển và hải đảo; các xã đặc biệt khó khăn, xã biên giới, xã an toàn khu vào diện đầu tư của Chương trình 135 (theo Quyết định số 135/QĐ-TTg ngày 31/7/1998 của Thủ tướng Chính phủ); các thôn, xã đặc biệt khó khăn tại các địa bàn theo quy định của Thủ tướng Chính phủ"</w:t>
      </w:r>
      <w:r>
        <w:rPr>
          <w:rFonts w:ascii="Arial" w:hAnsi="Arial" w:cs="Arial"/>
          <w:color w:val="000000"/>
          <w:sz w:val="20"/>
          <w:szCs w:val="20"/>
        </w:rPr>
        <w:t> (</w:t>
      </w:r>
      <w:bookmarkStart w:id="5" w:name="dc_15"/>
      <w:r>
        <w:rPr>
          <w:rFonts w:ascii="Arial" w:hAnsi="Arial" w:cs="Arial"/>
          <w:color w:val="000000"/>
          <w:sz w:val="20"/>
          <w:szCs w:val="20"/>
        </w:rPr>
        <w:t>Điểm c, khoản 1, Điều 7</w:t>
      </w:r>
      <w:bookmarkEnd w:id="5"/>
      <w:r>
        <w:rPr>
          <w:rFonts w:ascii="Arial" w:hAnsi="Arial" w:cs="Arial"/>
          <w:color w:val="000000"/>
          <w:sz w:val="20"/>
          <w:szCs w:val="20"/>
        </w:rPr>
        <w:t>)</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b/>
          <w:bCs/>
          <w:color w:val="000000"/>
          <w:sz w:val="20"/>
          <w:szCs w:val="20"/>
        </w:rPr>
        <w:t>3. Các văn bản làm căn cứ để xác định khu vực ưu tiên</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b/>
          <w:bCs/>
          <w:color w:val="000000"/>
          <w:sz w:val="20"/>
          <w:szCs w:val="20"/>
        </w:rPr>
        <w:t>3.1. Các xã khu vực I, II, III thuộc vùng dân tộc và miền núi được quy định tại:</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1. Quyết định 447/QĐ-UBDT ngày 19/9/2013 của Bộ trưởng, chủ nhiệm Ủy ban dân tộc, về việc công nhận thôn đặc biệt khó khăn, xã khu vực I, II, III thuộc vùng dân tộc và miền núi giai đoạn 2012-2015.</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2. Quyết định số 68/QĐ-UBDT ngày 19/3/2014 của Bộ trưởng, Chủ nhiệm Ủy ban Dân tộc về việc công nhận bổ sung thôn đặc biệt khó khăn thuộc vùng dân tộc và miền núi giai đoạn 2012-2015.</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3. Quyết định số 601/QĐ-UBDT ngày 29/10/2015 của Bộ trưởng, Chủ nhiệm Ủy ban Dân tộc.</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4. Quyết định 73/QĐ-UBDT ngày 29/02/2016 của của Bộ trưởng, chủ nhiệm Ủy ban dân tộc về việc điều chỉnh khu vực I, II, III thuộc vùng dân tộc miền núi. Quyết định này thay thế nội dung các xã tương ứng trong quyết định 447/QĐ-UBDT.</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5. Quyết định số 582/QĐ-TTg ngày 28/4/2017 của Thủ tướng Chính phủ ban hành về việc phê duyệt danh sách thôn đặc biệt khó khăn, xã khu vực III, khu vực II, khu vực I thuộc vùng dân tộc thiểu số và miền núi giai đoạn 2016-2020.</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6. Quyết định số 103/QĐ-TTg ngày 22/01/2019 của Thủ tướng Chính phủ phê duyệt bổ sung, điều chỉnh và đổi tên danh sách thôn đặc biệt khó khăn, xã khu vực III, khu vực II, khu vực I thuộc vùng dân tộc thiểu số và miền núi giai đoạn 2016- 2020.</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7. Công văn số 389/UBDT-CSDT ngày 30/3/2020 hướng dẫn thực hiện chính sách dân tộc, trong đó có việc quy định các xã, thôn hoàn thành mục tiêu Chương trình 135; các đơn vị hành chính cấp xã sau sắp xếp, sáp nhập, đổi tên.</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8. Quyết định số 861/QĐ-TTg ngày 04/6/2021 của Thủ tướng Chính phủ ban hành về việc phê duyệt danh sách các xã khu vực III, khu vực II và khu vực I thuộc vùng đồng bào dân tộc và thiểu số giai đoạn 2021-2025.</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9. Quyết định số 612/QĐ-UBDT ngày 16/9/2021 Ủy ban Dân tộc phê duyệt danh sách các thôn đặc biệt khó khăn vùng đồng bào dân tộc thiểu số và miền núi giai đoạn 2021-2025.</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b/>
          <w:bCs/>
          <w:color w:val="000000"/>
          <w:sz w:val="20"/>
          <w:szCs w:val="20"/>
        </w:rPr>
        <w:t>3.2. Các xã đặc biệt khó khăn vùng bãi ngang ven biển và hải đảo được quy định tại:</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1. Quyết định số 539/QĐ-TTg ngày 1/4/2013 của Thủ tướng Chính phủ, về việc phê duyệt danh sách các xã đặc biệt khó khăn vùng bãi ngang ven biển và hải đảo giai đoạn 2013-2015.</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lastRenderedPageBreak/>
        <w:t>2. Quyết định số 489/QĐ-TTg ngày 13/04/2015, của Thủ tướng Chính phủ về việc công nhận xã đảo thuộc tỉnh Bình Định</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3. Quyết định số 2311/QĐ-TTg ngày 18/12/2015 của Thủ tướng Chính phủ về việc công nhận xã đảo thuộc tỉnh Kiên Giang.</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4. Quyết định số 2312/QĐ-TTg ngày 18/12/2015 của Thủ tướng Chính phủ về việc công nhận xã đảo thuộc tỉnh Khánh Hòa.</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5. Quyết định số 202/QĐ-TTg ngày 01/2/2016 của Thủ tướng Chính phủ về việc công nhận xã đảo thuộc tỉnh Bình Thuận.</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6. Quyết định số 810/QĐ-TTg ngày 13/5/2016 của Thủ tướng Chính phủ về việc công nhận xã đảo thuộc tỉnh Trà Vinh.</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7. Quyết định số 1900/QĐ-TTg ngày 04/10/2016 của Thủ tướng Chính phủ về việc công nhận xã đảo thuộc tỉnh Sóc Trăng.</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8. Quyết định số 131/QĐ-TTg ngày 25/01/2017 của Thủ tướng Chính phủ về việc phê duyệt danh sách các xã đặc biệt khó khăn vùng bãi ngang ven biển và hải đảo giai đoạn 2016-2020.</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9. Quyết định số 1859/QĐ-TTg ngày 23/11/2017 của Thủ tướng Chính phủ về việc công nhận xã đảo thuộc thành phố Hải Phòng.</w:t>
      </w:r>
    </w:p>
    <w:p w:rsidR="008F7842" w:rsidRDefault="008F7842" w:rsidP="008F784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10. Quyết định 596/QĐ-TTg ngày 28/05/2018 của Thủ tướng Chính phủ về việc sửa đổi, bổ sung </w:t>
      </w:r>
      <w:bookmarkStart w:id="6" w:name="dc_16"/>
      <w:r>
        <w:rPr>
          <w:rFonts w:ascii="Arial" w:hAnsi="Arial" w:cs="Arial"/>
          <w:color w:val="000000"/>
          <w:sz w:val="20"/>
          <w:szCs w:val="20"/>
        </w:rPr>
        <w:t>Điều 2 Quyết định số 131/QĐ-TTg ngày 25 tháng 01 năm 2017</w:t>
      </w:r>
      <w:bookmarkEnd w:id="6"/>
      <w:r>
        <w:rPr>
          <w:rFonts w:ascii="Arial" w:hAnsi="Arial" w:cs="Arial"/>
          <w:color w:val="000000"/>
          <w:sz w:val="20"/>
          <w:szCs w:val="20"/>
        </w:rPr>
        <w:t> của Thủ tướng Chính phủ về việc phê duyệt danh sách các xã đặc biệt khó khăn vùng bãi ngang ven biển và hải đảo giai đoạn 2016-2020.</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11. Quyết định số 1421/QĐ-TTg ngày 25/10/2018 của Thủ tướng Chính phủ về việc phê duyệt bổ sung xã Vĩnh Hải, huyện Hải Ninh, tỉnh Ninh Thuận vào sách các xã đặc biệt khó khăn vùng bãi ngang ven biển và hải đảo giai đoạn 2018-2020 theo Quyết định số 131/QĐ-TTg ngày 25/01/2017 của Thủ tướng Chính phủ về việc phê duyệt danh sách các xã đặc biệt khó khăn vùng bãi ngang ven biển và hải đảo giai đoạn 2016-2020.</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12. Quyết định số 1464/QĐ-TTg ngày 24/08/2015 của Thủ tướng Chính phủ về việc công nhận xã đảo thuộc tỉnh Quảng Nam.</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13. Quyết định số 353/QĐ-TTg ngày 15/3/2022 của Thủ tướng Chính phủ về việc phê duyệt danh sách huyện nghèo, xã đặc biệt khó khăn vùng bãi ngang, ven biển và hải đảo giai đoạn 2021-2025.</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b/>
          <w:bCs/>
          <w:color w:val="000000"/>
          <w:sz w:val="20"/>
          <w:szCs w:val="20"/>
        </w:rPr>
        <w:t>3.3. Các xã đặc biệt khó khăn, xã biên giới, xã An toàn khu vào diện đầu tư của Chương trình 135 được quy định tại:</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1. Quyết định 2405/QĐ-TTg ngày 10/12/2013 của Thủ tướng Chính phủ phê duyệt danh sách xã đặc biệt khó khăn, xã biên giới, xã an toàn khu vào diện đầu tư của Chương trình 135 năm 2014 và năm 2015.</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2. Quyết định số 495/QĐ-TTg ngày 08/04/2014 của Thủ tướng Chính phủ điều chỉnh, bổ sung Quyết định số 2405/QĐ-TTg ngày 10/12/2013.</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3. Quyết định số 203/QĐ-TTg ngày 01/02/2016 của Thủ tướng Chính phủ phê duyệt danh sách các xã đặc biệt khó khăn, xã biên giới, xã an toàn khu hoàn thành mục tiêu Chương trình 135 năm 2015.</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4. Quyết định số 74/QĐ-UBDT ngày 29/02/2016 của Ủy ban Dân tộc phê duyệt danh sách các thôn đặc biệt khó khăn hoàn thành mục tiêu Chương trình 135 năm 2015.</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5. Quyết định số 204/QĐ-TTg ngày 01/02/2016 của Thủ tướng Chính phủ quy định các xã đặc biệt khó khăn, xã biên giới, xã an toàn khu vào diện đầu tư của chương trình 135 năm 2016.</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6. Quyết định 75/QĐ-UBDT ngày 29/02/2016 của của Bộ trưởng, chủ nhiệm Ủy ban dân tộc về việc phê duyệt danh sách thôn đặc biệt khó khăn vào diện đầu tư của Chương trình 135 năm 2016.</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7. Quyết định số 177/QĐ-UBDT ngày 19/04/2016 của Bộ trưởng, chủ nhiệm Ủy ban dân tộc về việc phê duyệt bổ sung danh sách thôn đặc biệt khó khăn vào diện đầu tư của Chương trình 135 năm.</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8. Quyết định 900/QĐ-TTg ngày 20/06/2017 của Thủ tướng Chính phủ về việc Phê duyệt danh sách xã đặc biệt khó khăn, xã biên giới, xã an toàn khu vào diện đầu tư của Chương trình 135 giai đoạn 2017-2020.</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9. Quyết định số 414/QĐ-UBDT ngày 11/7/2017 của Bộ trưởng, chủ nhiệm Ủy ban dân tộc về việc phê duyệt danh sách thôn đặc biệt khó khăn vào diện đầu tư của Chương trình 135 giai đoạn 2017 - 2021.</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lastRenderedPageBreak/>
        <w:t>10. Quyết định số 121/QĐ-TTg ngày 23/01/2018 về việc công nhận Xã An toàn khu tại tỉnh Ninh Bình.</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11. Quyết định 2475/QĐ-TTg ngày 19/12/2016 về việc công nhận Xã An toàn khu và Vùng An toàn khu ở tỉnh Lạng Sơn.</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12. Quyết định 235/QĐ-TTg ngày 27/02/2019 về việc công nhận Xã An toàn khu và Vùng An toàn khu ở tỉnh Sóc Trăng.</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13. Quyết định 1614/QĐ-TTg ngày 22/11/2018 của Thủ tướng Chính phủ về việc công nhận Xã An toàn khu tại tỉnh Ninh Thuận.</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14- Quyết định 164/QĐ-TTg ngày 07/02/2017 của Thủ tướng Chính phủ về Công nhận các xã An toàn khu tại tỉnh Quảng Nam.</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15. Chỉ thị số 14/CT-TTg ngày 24/3/2020 của Thủ tướng Chính phủ về Chính sách hỗ trợ xã ATK, vùng ATK trong kháng chiến chống Pháp và chống Mỹ.</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16. Quyết định số 164/QĐ-TTg ngày 03/02/2021 của Thủ tướng Chính phủ về việc công nhận xã ATK thuộc tỉnh Kiên Giang.</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17. Quyết định số 270/QĐ-TTg ngày 24/02/2022 của Thủ tướng Chính phủ về việc công nhận xã ATK thuộc tỉnh Sóc Trăng.</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18. Quyết định số 1803/QĐ-TTg ngày 13/12/2019 của Thủ tướng Chính phủ về việc công nhận xã ATK, vùng ATK trên địa bàn tỉnh Bắc Kạn.</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19. Quyết định số 1006/QĐ-TTg ngày 30/08/2023 của Thủ tướng Chính phủ về việc công nhận xã ATK, vùng ATK trên địa bàn tỉnh Kiên Giang.</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20. Quyết định số 1298/QĐ-TTg ngày 04/11/2023 của Thủ tướng Chính phủ về việc công nhận xã ATK thuộc tỉnh Đắk Lắk.</w:t>
      </w:r>
    </w:p>
    <w:p w:rsidR="008F7842" w:rsidRDefault="008F7842" w:rsidP="008F7842">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Và các quyết định, văn bản khác liên quan đến khu vực ưu tiên nhưng không trái với quy định của Quy chế tuyển sinh của Bộ GDĐT. Trong trường hợp này, đề nghị các sở GDĐT báo cáo về Vụ GDĐH để xem xét và cập nhật vào Hệ thống.</w:t>
      </w:r>
    </w:p>
    <w:p w:rsidR="0064165C" w:rsidRDefault="0064165C"/>
    <w:sectPr w:rsidR="0064165C" w:rsidSect="0025635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42"/>
    <w:rsid w:val="00256353"/>
    <w:rsid w:val="0064165C"/>
    <w:rsid w:val="00804912"/>
    <w:rsid w:val="008F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D16A0-20BD-4B75-A712-952C02EC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842"/>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365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1404</Words>
  <Characters>8006</Characters>
  <Application>Microsoft Office Word</Application>
  <DocSecurity>0</DocSecurity>
  <Lines>66</Lines>
  <Paragraphs>18</Paragraphs>
  <ScaleCrop>false</ScaleCrop>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2024-05-07T08:20:00Z</dcterms:created>
  <dcterms:modified xsi:type="dcterms:W3CDTF">2024-05-07T08:21:00Z</dcterms:modified>
</cp:coreProperties>
</file>