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2"/>
        <w:gridCol w:w="6105"/>
      </w:tblGrid>
      <w:tr w:rsidR="00673B5A" w:rsidRPr="00673B5A" w:rsidTr="00CE26FA">
        <w:trPr>
          <w:trHeight w:val="1008"/>
        </w:trPr>
        <w:tc>
          <w:tcPr>
            <w:tcW w:w="3272" w:type="dxa"/>
          </w:tcPr>
          <w:p w:rsidR="00957F25" w:rsidRPr="00673B5A" w:rsidRDefault="00762FC1" w:rsidP="00CE26FA">
            <w:pPr>
              <w:spacing w:before="75" w:after="75"/>
              <w:jc w:val="center"/>
              <w:rPr>
                <w:b/>
                <w:sz w:val="26"/>
              </w:rPr>
            </w:pPr>
            <w:r>
              <w:rPr>
                <w:b/>
                <w:sz w:val="26"/>
              </w:rPr>
              <w:t>HỘI ĐỒNG NHÂN DÂN</w:t>
            </w:r>
          </w:p>
          <w:p w:rsidR="00957F25" w:rsidRPr="00673B5A" w:rsidRDefault="00957F25" w:rsidP="00CE26FA">
            <w:pPr>
              <w:spacing w:before="75" w:after="75"/>
              <w:jc w:val="center"/>
              <w:rPr>
                <w:b/>
                <w:sz w:val="26"/>
              </w:rPr>
            </w:pPr>
            <w:r w:rsidRPr="00673B5A">
              <w:rPr>
                <w:b/>
                <w:sz w:val="26"/>
              </w:rPr>
              <w:t xml:space="preserve"> T</w:t>
            </w:r>
            <w:r w:rsidR="00CE26FA">
              <w:rPr>
                <w:b/>
                <w:sz w:val="26"/>
              </w:rPr>
              <w:t>Ỉ</w:t>
            </w:r>
            <w:r w:rsidRPr="00673B5A">
              <w:rPr>
                <w:b/>
                <w:sz w:val="26"/>
              </w:rPr>
              <w:t xml:space="preserve">NH </w:t>
            </w:r>
            <w:r w:rsidR="005D4106">
              <w:rPr>
                <w:b/>
                <w:sz w:val="26"/>
              </w:rPr>
              <w:t>LONG AN</w:t>
            </w:r>
          </w:p>
          <w:p w:rsidR="00957F25" w:rsidRPr="00673B5A" w:rsidRDefault="004669CB" w:rsidP="00A0585C">
            <w:r w:rsidRPr="00673B5A">
              <w:rPr>
                <w:b/>
                <w:noProof/>
                <w:sz w:val="26"/>
              </w:rPr>
              <mc:AlternateContent>
                <mc:Choice Requires="wps">
                  <w:drawing>
                    <wp:anchor distT="0" distB="0" distL="114300" distR="114300" simplePos="0" relativeHeight="251656704" behindDoc="0" locked="0" layoutInCell="1" allowOverlap="1" wp14:anchorId="1B2AF14E" wp14:editId="5978087D">
                      <wp:simplePos x="0" y="0"/>
                      <wp:positionH relativeFrom="column">
                        <wp:posOffset>527685</wp:posOffset>
                      </wp:positionH>
                      <wp:positionV relativeFrom="paragraph">
                        <wp:posOffset>7414</wp:posOffset>
                      </wp:positionV>
                      <wp:extent cx="885825" cy="1"/>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88582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A4340A" id="Straight Connector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5pt,.6pt" to="111.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" strokecolor="#4579b8 [3044]"/>
                  </w:pict>
                </mc:Fallback>
              </mc:AlternateContent>
            </w:r>
          </w:p>
        </w:tc>
        <w:tc>
          <w:tcPr>
            <w:tcW w:w="6105" w:type="dxa"/>
          </w:tcPr>
          <w:p w:rsidR="00957F25" w:rsidRPr="00673B5A" w:rsidRDefault="007F0E15" w:rsidP="00A0585C">
            <w:pPr>
              <w:jc w:val="center"/>
              <w:rPr>
                <w:b/>
                <w:sz w:val="26"/>
              </w:rPr>
            </w:pPr>
            <w:r>
              <w:rPr>
                <w:b/>
                <w:sz w:val="26"/>
              </w:rPr>
              <w:t xml:space="preserve">  </w:t>
            </w:r>
            <w:r w:rsidR="00957F25" w:rsidRPr="00673B5A">
              <w:rPr>
                <w:b/>
                <w:sz w:val="26"/>
              </w:rPr>
              <w:t>CỘNG HÒA XÃ HỘI CHỦ NGHĨA VIỆT NAM</w:t>
            </w:r>
          </w:p>
          <w:p w:rsidR="00957F25" w:rsidRPr="00673B5A" w:rsidRDefault="00957F25" w:rsidP="00A0585C">
            <w:pPr>
              <w:jc w:val="center"/>
              <w:rPr>
                <w:b/>
              </w:rPr>
            </w:pPr>
            <w:r w:rsidRPr="00673B5A">
              <w:rPr>
                <w:b/>
              </w:rPr>
              <w:t>Độc lập - Tự do - Hạnh phúc</w:t>
            </w:r>
          </w:p>
          <w:p w:rsidR="00957F25" w:rsidRPr="007F0E15" w:rsidRDefault="00957F25" w:rsidP="007F0E15">
            <w:pPr>
              <w:spacing w:before="150"/>
              <w:jc w:val="center"/>
              <w:rPr>
                <w:i/>
                <w:sz w:val="26"/>
              </w:rPr>
            </w:pPr>
            <w:r w:rsidRPr="007F0E15">
              <w:rPr>
                <w:i/>
                <w:noProof/>
                <w:sz w:val="26"/>
              </w:rPr>
              <mc:AlternateContent>
                <mc:Choice Requires="wps">
                  <w:drawing>
                    <wp:anchor distT="0" distB="0" distL="114300" distR="114300" simplePos="0" relativeHeight="251659776" behindDoc="0" locked="0" layoutInCell="1" allowOverlap="1" wp14:anchorId="6CEA845D" wp14:editId="7BE4E5A2">
                      <wp:simplePos x="0" y="0"/>
                      <wp:positionH relativeFrom="column">
                        <wp:posOffset>800941</wp:posOffset>
                      </wp:positionH>
                      <wp:positionV relativeFrom="paragraph">
                        <wp:posOffset>20955</wp:posOffset>
                      </wp:positionV>
                      <wp:extent cx="2082507" cy="0"/>
                      <wp:effectExtent l="0" t="0" r="13335" b="19050"/>
                      <wp:wrapNone/>
                      <wp:docPr id="3" name="Straight Connector 3"/>
                      <wp:cNvGraphicFramePr/>
                      <a:graphic xmlns:a="http://schemas.openxmlformats.org/drawingml/2006/main">
                        <a:graphicData uri="http://schemas.microsoft.com/office/word/2010/wordprocessingShape">
                          <wps:wsp>
                            <wps:cNvCnPr/>
                            <wps:spPr>
                              <a:xfrm>
                                <a:off x="0" y="0"/>
                                <a:ext cx="20825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1B9DBA" id="Straight Connector 3"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05pt,1.65pt" to="227.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" strokecolor="#4579b8 [3044]"/>
                  </w:pict>
                </mc:Fallback>
              </mc:AlternateContent>
            </w:r>
            <w:r w:rsidR="007F0E15">
              <w:rPr>
                <w:i/>
                <w:sz w:val="26"/>
              </w:rPr>
              <w:t xml:space="preserve">   </w:t>
            </w:r>
            <w:r w:rsidR="007F0E15" w:rsidRPr="007F0E15">
              <w:rPr>
                <w:i/>
                <w:sz w:val="26"/>
              </w:rPr>
              <w:t>Long An, ngày      tháng       n</w:t>
            </w:r>
            <w:r w:rsidR="007F0E15">
              <w:rPr>
                <w:i/>
                <w:sz w:val="26"/>
              </w:rPr>
              <w:t>ă</w:t>
            </w:r>
            <w:r w:rsidR="007F0E15" w:rsidRPr="007F0E15">
              <w:rPr>
                <w:i/>
                <w:sz w:val="26"/>
              </w:rPr>
              <w:t>m 2024</w:t>
            </w:r>
          </w:p>
        </w:tc>
      </w:tr>
      <w:tr w:rsidR="00673B5A" w:rsidRPr="00673B5A" w:rsidTr="00CE26FA">
        <w:trPr>
          <w:trHeight w:val="318"/>
        </w:trPr>
        <w:tc>
          <w:tcPr>
            <w:tcW w:w="3272" w:type="dxa"/>
          </w:tcPr>
          <w:p w:rsidR="00957F25" w:rsidRPr="00673B5A" w:rsidRDefault="00957F25" w:rsidP="00A0585C">
            <w:pPr>
              <w:spacing w:before="40"/>
              <w:jc w:val="center"/>
              <w:rPr>
                <w:b/>
                <w:sz w:val="26"/>
              </w:rPr>
            </w:pPr>
          </w:p>
        </w:tc>
        <w:tc>
          <w:tcPr>
            <w:tcW w:w="6105" w:type="dxa"/>
          </w:tcPr>
          <w:p w:rsidR="00957F25" w:rsidRPr="00673B5A" w:rsidRDefault="00957F25" w:rsidP="005D4106">
            <w:pPr>
              <w:jc w:val="center"/>
              <w:rPr>
                <w:b/>
                <w:sz w:val="26"/>
              </w:rPr>
            </w:pPr>
          </w:p>
        </w:tc>
      </w:tr>
    </w:tbl>
    <w:p w:rsidR="002566B1" w:rsidRDefault="002566B1" w:rsidP="00957F25">
      <w:pPr>
        <w:spacing w:before="120"/>
        <w:rPr>
          <w:i/>
          <w:sz w:val="2"/>
        </w:rPr>
      </w:pPr>
    </w:p>
    <w:p w:rsidR="002566B1" w:rsidRPr="008819BF" w:rsidRDefault="002566B1" w:rsidP="00957F25">
      <w:pPr>
        <w:spacing w:before="120"/>
        <w:rPr>
          <w:i/>
          <w:sz w:val="2"/>
        </w:rPr>
      </w:pPr>
    </w:p>
    <w:p w:rsidR="00957F25" w:rsidRPr="00673B5A" w:rsidRDefault="0052140F" w:rsidP="00957F25">
      <w:pPr>
        <w:jc w:val="center"/>
        <w:rPr>
          <w:b/>
        </w:rPr>
      </w:pPr>
      <w:r>
        <w:rPr>
          <w:b/>
        </w:rPr>
        <w:t>QUY ĐỊNH</w:t>
      </w:r>
    </w:p>
    <w:p w:rsidR="00BB23C8" w:rsidRDefault="002A202A" w:rsidP="00BE41D7">
      <w:pPr>
        <w:jc w:val="center"/>
        <w:rPr>
          <w:rFonts w:ascii="Times New Roman Bold" w:hAnsi="Times New Roman Bold"/>
          <w:b/>
          <w:bCs/>
          <w:szCs w:val="28"/>
        </w:rPr>
      </w:pPr>
      <w:r>
        <w:rPr>
          <w:rFonts w:ascii="Times New Roman Bold" w:hAnsi="Times New Roman Bold"/>
          <w:b/>
          <w:bCs/>
          <w:szCs w:val="28"/>
        </w:rPr>
        <w:t>V</w:t>
      </w:r>
      <w:r w:rsidR="00BB23C8">
        <w:rPr>
          <w:rFonts w:ascii="Times New Roman Bold" w:hAnsi="Times New Roman Bold"/>
          <w:b/>
          <w:bCs/>
          <w:szCs w:val="28"/>
        </w:rPr>
        <w:t xml:space="preserve">ề </w:t>
      </w:r>
      <w:r w:rsidR="00957F25" w:rsidRPr="006E6A0E">
        <w:rPr>
          <w:rFonts w:ascii="Times New Roman Bold" w:hAnsi="Times New Roman Bold"/>
          <w:b/>
          <w:bCs/>
          <w:szCs w:val="28"/>
        </w:rPr>
        <w:t>tiêu chí thành lậ</w:t>
      </w:r>
      <w:r w:rsidR="00D029CB" w:rsidRPr="006E6A0E">
        <w:rPr>
          <w:rFonts w:ascii="Times New Roman Bold" w:hAnsi="Times New Roman Bold"/>
          <w:b/>
          <w:bCs/>
          <w:szCs w:val="28"/>
        </w:rPr>
        <w:t>p</w:t>
      </w:r>
      <w:r w:rsidR="00BE41D7">
        <w:rPr>
          <w:rFonts w:ascii="Times New Roman Bold" w:hAnsi="Times New Roman Bold"/>
          <w:b/>
          <w:bCs/>
          <w:szCs w:val="28"/>
        </w:rPr>
        <w:t xml:space="preserve"> </w:t>
      </w:r>
      <w:r w:rsidR="00957F25" w:rsidRPr="006E6A0E">
        <w:rPr>
          <w:rFonts w:ascii="Times New Roman Bold" w:hAnsi="Times New Roman Bold"/>
          <w:b/>
          <w:bCs/>
          <w:szCs w:val="28"/>
        </w:rPr>
        <w:t>Tổ bảo vệ an ninh, trật tự</w:t>
      </w:r>
      <w:r w:rsidR="00D1558C" w:rsidRPr="006E6A0E">
        <w:rPr>
          <w:rFonts w:ascii="Times New Roman Bold" w:hAnsi="Times New Roman Bold"/>
          <w:b/>
          <w:bCs/>
          <w:szCs w:val="28"/>
        </w:rPr>
        <w:t xml:space="preserve"> </w:t>
      </w:r>
      <w:r w:rsidR="00BE41D7">
        <w:rPr>
          <w:rFonts w:ascii="Times New Roman Bold" w:hAnsi="Times New Roman Bold"/>
          <w:b/>
          <w:bCs/>
          <w:szCs w:val="28"/>
        </w:rPr>
        <w:t>ở cơ sở</w:t>
      </w:r>
    </w:p>
    <w:p w:rsidR="00BB23C8" w:rsidRDefault="00BB23C8" w:rsidP="00BE41D7">
      <w:pPr>
        <w:jc w:val="center"/>
        <w:rPr>
          <w:b/>
          <w:szCs w:val="28"/>
        </w:rPr>
      </w:pPr>
      <w:r>
        <w:rPr>
          <w:rFonts w:ascii="Times New Roman Bold" w:hAnsi="Times New Roman Bold"/>
          <w:b/>
          <w:bCs/>
          <w:szCs w:val="28"/>
        </w:rPr>
        <w:t xml:space="preserve">và các điều kiện </w:t>
      </w:r>
      <w:r w:rsidR="00A7033F">
        <w:rPr>
          <w:rFonts w:ascii="Times New Roman Bold" w:hAnsi="Times New Roman Bold"/>
          <w:b/>
          <w:bCs/>
          <w:szCs w:val="28"/>
        </w:rPr>
        <w:t>bảo đảm</w:t>
      </w:r>
      <w:r>
        <w:rPr>
          <w:rFonts w:ascii="Times New Roman Bold" w:hAnsi="Times New Roman Bold"/>
          <w:b/>
          <w:bCs/>
          <w:szCs w:val="28"/>
        </w:rPr>
        <w:t xml:space="preserve"> để triển khai Tổ </w:t>
      </w:r>
      <w:r w:rsidR="00BE41D7">
        <w:rPr>
          <w:b/>
          <w:szCs w:val="28"/>
        </w:rPr>
        <w:t>b</w:t>
      </w:r>
      <w:r w:rsidR="00BE41D7" w:rsidRPr="00DD5E71">
        <w:rPr>
          <w:b/>
          <w:szCs w:val="28"/>
        </w:rPr>
        <w:t>ảo</w:t>
      </w:r>
      <w:r w:rsidR="00BE41D7">
        <w:rPr>
          <w:b/>
          <w:szCs w:val="28"/>
        </w:rPr>
        <w:t xml:space="preserve"> v</w:t>
      </w:r>
      <w:r w:rsidR="00BE41D7" w:rsidRPr="00DD5E71">
        <w:rPr>
          <w:b/>
          <w:szCs w:val="28"/>
        </w:rPr>
        <w:t>ệ</w:t>
      </w:r>
      <w:r w:rsidR="00BE41D7">
        <w:rPr>
          <w:b/>
          <w:szCs w:val="28"/>
        </w:rPr>
        <w:t xml:space="preserve"> an ninh,</w:t>
      </w:r>
    </w:p>
    <w:p w:rsidR="00BE41D7" w:rsidRDefault="00BE41D7" w:rsidP="00BE41D7">
      <w:pPr>
        <w:jc w:val="center"/>
        <w:rPr>
          <w:b/>
          <w:szCs w:val="28"/>
        </w:rPr>
      </w:pPr>
      <w:r>
        <w:rPr>
          <w:b/>
          <w:szCs w:val="28"/>
        </w:rPr>
        <w:t>tr</w:t>
      </w:r>
      <w:r w:rsidRPr="00DD5E71">
        <w:rPr>
          <w:b/>
          <w:szCs w:val="28"/>
        </w:rPr>
        <w:t>ật</w:t>
      </w:r>
      <w:r>
        <w:rPr>
          <w:b/>
          <w:szCs w:val="28"/>
        </w:rPr>
        <w:t xml:space="preserve"> t</w:t>
      </w:r>
      <w:r w:rsidRPr="00DD5E71">
        <w:rPr>
          <w:b/>
          <w:szCs w:val="28"/>
        </w:rPr>
        <w:t>ự</w:t>
      </w:r>
      <w:r>
        <w:rPr>
          <w:b/>
          <w:szCs w:val="28"/>
        </w:rPr>
        <w:t xml:space="preserve"> </w:t>
      </w:r>
      <w:r w:rsidRPr="00DD5E71">
        <w:rPr>
          <w:b/>
          <w:szCs w:val="28"/>
        </w:rPr>
        <w:t>ở</w:t>
      </w:r>
      <w:r>
        <w:rPr>
          <w:b/>
          <w:szCs w:val="28"/>
        </w:rPr>
        <w:t xml:space="preserve"> c</w:t>
      </w:r>
      <w:r w:rsidRPr="00DD5E71">
        <w:rPr>
          <w:b/>
          <w:szCs w:val="28"/>
        </w:rPr>
        <w:t>ơ</w:t>
      </w:r>
      <w:r>
        <w:rPr>
          <w:b/>
          <w:szCs w:val="28"/>
        </w:rPr>
        <w:t xml:space="preserve"> s</w:t>
      </w:r>
      <w:r w:rsidRPr="00DD5E71">
        <w:rPr>
          <w:b/>
          <w:szCs w:val="28"/>
        </w:rPr>
        <w:t>ở</w:t>
      </w:r>
      <w:r w:rsidRPr="00DF41DD">
        <w:rPr>
          <w:b/>
          <w:szCs w:val="28"/>
        </w:rPr>
        <w:t xml:space="preserve"> trên địa bàn tỉnh </w:t>
      </w:r>
      <w:r>
        <w:rPr>
          <w:b/>
          <w:szCs w:val="28"/>
        </w:rPr>
        <w:t>Long An</w:t>
      </w:r>
    </w:p>
    <w:p w:rsidR="0052140F" w:rsidRPr="0052140F" w:rsidRDefault="0052140F" w:rsidP="00BE41D7">
      <w:pPr>
        <w:jc w:val="center"/>
        <w:rPr>
          <w:i/>
          <w:szCs w:val="28"/>
        </w:rPr>
      </w:pPr>
      <w:r w:rsidRPr="0052140F">
        <w:rPr>
          <w:i/>
          <w:szCs w:val="28"/>
        </w:rPr>
        <w:t>(Ban hành kèm theo Nghị quyết số:      /2024/NQ-HĐND</w:t>
      </w:r>
    </w:p>
    <w:p w:rsidR="0052140F" w:rsidRPr="0052140F" w:rsidRDefault="0052140F" w:rsidP="00BE41D7">
      <w:pPr>
        <w:jc w:val="center"/>
        <w:rPr>
          <w:i/>
          <w:szCs w:val="28"/>
        </w:rPr>
      </w:pPr>
      <w:r w:rsidRPr="0052140F">
        <w:rPr>
          <w:i/>
          <w:szCs w:val="28"/>
        </w:rPr>
        <w:t xml:space="preserve">ngày      tháng    năm 2024 của Hội đồng nhân dân tỉnh Long An) </w:t>
      </w:r>
    </w:p>
    <w:p w:rsidR="0052140F" w:rsidRDefault="0052140F" w:rsidP="0052140F">
      <w:pPr>
        <w:tabs>
          <w:tab w:val="left" w:pos="705"/>
        </w:tabs>
        <w:spacing w:before="120" w:after="120"/>
        <w:ind w:firstLine="709"/>
        <w:jc w:val="center"/>
        <w:rPr>
          <w:rFonts w:cs="Times New Roman"/>
          <w:b/>
          <w:szCs w:val="28"/>
        </w:rPr>
      </w:pPr>
      <w:r>
        <w:rPr>
          <w:rFonts w:cs="Times New Roman"/>
          <w:b/>
          <w:noProof/>
          <w:szCs w:val="28"/>
        </w:rPr>
        <mc:AlternateContent>
          <mc:Choice Requires="wps">
            <w:drawing>
              <wp:anchor distT="0" distB="0" distL="114300" distR="114300" simplePos="0" relativeHeight="251660800" behindDoc="0" locked="0" layoutInCell="1" allowOverlap="1">
                <wp:simplePos x="0" y="0"/>
                <wp:positionH relativeFrom="column">
                  <wp:posOffset>1725768</wp:posOffset>
                </wp:positionH>
                <wp:positionV relativeFrom="paragraph">
                  <wp:posOffset>60325</wp:posOffset>
                </wp:positionV>
                <wp:extent cx="2551814"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25518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DE8F2B" id="Straight Connector 1"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35.9pt,4.75pt" to="336.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" strokecolor="#4579b8 [3044]"/>
            </w:pict>
          </mc:Fallback>
        </mc:AlternateContent>
      </w:r>
    </w:p>
    <w:p w:rsidR="0052140F" w:rsidRDefault="0052140F" w:rsidP="00315F4E">
      <w:pPr>
        <w:tabs>
          <w:tab w:val="left" w:pos="705"/>
        </w:tabs>
        <w:ind w:firstLine="709"/>
        <w:jc w:val="center"/>
        <w:rPr>
          <w:rFonts w:cs="Times New Roman"/>
          <w:b/>
          <w:szCs w:val="28"/>
        </w:rPr>
      </w:pPr>
      <w:r>
        <w:rPr>
          <w:rFonts w:cs="Times New Roman"/>
          <w:b/>
          <w:szCs w:val="28"/>
        </w:rPr>
        <w:t>Chương I</w:t>
      </w:r>
    </w:p>
    <w:p w:rsidR="0052140F" w:rsidRDefault="0052140F" w:rsidP="00315F4E">
      <w:pPr>
        <w:tabs>
          <w:tab w:val="left" w:pos="705"/>
        </w:tabs>
        <w:ind w:firstLine="720"/>
        <w:jc w:val="center"/>
        <w:rPr>
          <w:rFonts w:cs="Times New Roman"/>
          <w:b/>
          <w:szCs w:val="28"/>
        </w:rPr>
      </w:pPr>
      <w:r>
        <w:rPr>
          <w:rFonts w:cs="Times New Roman"/>
          <w:b/>
          <w:szCs w:val="28"/>
        </w:rPr>
        <w:t>QUY ĐỊNH CHUNG</w:t>
      </w:r>
    </w:p>
    <w:p w:rsidR="00A66AC4" w:rsidRPr="00A66AC4" w:rsidRDefault="00A66AC4" w:rsidP="0052140F">
      <w:pPr>
        <w:tabs>
          <w:tab w:val="left" w:pos="705"/>
        </w:tabs>
        <w:spacing w:before="120" w:after="120"/>
        <w:ind w:firstLine="709"/>
        <w:jc w:val="both"/>
        <w:rPr>
          <w:rFonts w:cs="Times New Roman"/>
          <w:b/>
          <w:sz w:val="10"/>
          <w:szCs w:val="28"/>
        </w:rPr>
      </w:pPr>
    </w:p>
    <w:p w:rsidR="0052140F" w:rsidRPr="00D65FF6" w:rsidRDefault="0052140F" w:rsidP="0052140F">
      <w:pPr>
        <w:tabs>
          <w:tab w:val="left" w:pos="705"/>
        </w:tabs>
        <w:spacing w:before="120" w:after="120"/>
        <w:ind w:firstLine="709"/>
        <w:jc w:val="both"/>
        <w:rPr>
          <w:rFonts w:cs="Times New Roman"/>
          <w:b/>
          <w:szCs w:val="28"/>
        </w:rPr>
      </w:pPr>
      <w:r w:rsidRPr="00D65FF6">
        <w:rPr>
          <w:rFonts w:cs="Times New Roman"/>
          <w:b/>
          <w:szCs w:val="28"/>
        </w:rPr>
        <w:t>Điều 1. Phạm vi điều chỉnh</w:t>
      </w:r>
    </w:p>
    <w:p w:rsidR="0052140F" w:rsidRPr="00D65FF6" w:rsidRDefault="0052140F" w:rsidP="0052140F">
      <w:pPr>
        <w:tabs>
          <w:tab w:val="left" w:pos="705"/>
        </w:tabs>
        <w:spacing w:before="120" w:after="120"/>
        <w:ind w:firstLine="709"/>
        <w:jc w:val="both"/>
        <w:rPr>
          <w:rFonts w:cs="Times New Roman"/>
          <w:spacing w:val="-4"/>
          <w:szCs w:val="28"/>
        </w:rPr>
      </w:pPr>
      <w:r w:rsidRPr="00D65FF6">
        <w:rPr>
          <w:rFonts w:cs="Times New Roman"/>
          <w:b/>
          <w:szCs w:val="28"/>
        </w:rPr>
        <w:tab/>
      </w:r>
      <w:r w:rsidRPr="00D65FF6">
        <w:rPr>
          <w:rFonts w:cs="Times New Roman"/>
          <w:spacing w:val="-4"/>
          <w:szCs w:val="28"/>
        </w:rPr>
        <w:t>Nghị quyết này quy định tiêu chí thành lập Tổ bảo vệ an ninh, trật tự và tiêu chí về số lượng thành viên Tổ bảo vệ an ninh, trật tự</w:t>
      </w:r>
      <w:r w:rsidR="00A7033F">
        <w:rPr>
          <w:rFonts w:cs="Times New Roman"/>
          <w:spacing w:val="-4"/>
          <w:szCs w:val="28"/>
        </w:rPr>
        <w:t>;</w:t>
      </w:r>
      <w:r>
        <w:rPr>
          <w:rFonts w:cs="Times New Roman"/>
          <w:spacing w:val="-4"/>
          <w:szCs w:val="28"/>
        </w:rPr>
        <w:t xml:space="preserve"> mức chi hỗ trợ, bồi dưỡ</w:t>
      </w:r>
      <w:r w:rsidR="002A202A">
        <w:rPr>
          <w:rFonts w:cs="Times New Roman"/>
          <w:spacing w:val="-4"/>
          <w:szCs w:val="28"/>
        </w:rPr>
        <w:t>ng;</w:t>
      </w:r>
      <w:r>
        <w:rPr>
          <w:rFonts w:cs="Times New Roman"/>
          <w:spacing w:val="-4"/>
          <w:szCs w:val="28"/>
        </w:rPr>
        <w:t xml:space="preserve"> tiêu chuẩn trang phục, phương tiện, thiết bị đối với người tham gia bảo vệ an ninh trật tự</w:t>
      </w:r>
      <w:r w:rsidRPr="00D65FF6">
        <w:rPr>
          <w:rFonts w:cs="Times New Roman"/>
          <w:spacing w:val="-4"/>
          <w:szCs w:val="28"/>
        </w:rPr>
        <w:t xml:space="preserve"> trên địa bàn tỉnh Long An.</w:t>
      </w:r>
    </w:p>
    <w:p w:rsidR="0052140F" w:rsidRPr="00D65FF6" w:rsidRDefault="0052140F" w:rsidP="0052140F">
      <w:pPr>
        <w:tabs>
          <w:tab w:val="left" w:pos="705"/>
        </w:tabs>
        <w:spacing w:before="120" w:after="120"/>
        <w:ind w:firstLine="709"/>
        <w:jc w:val="both"/>
        <w:rPr>
          <w:rFonts w:cs="Times New Roman"/>
          <w:b/>
          <w:szCs w:val="28"/>
        </w:rPr>
      </w:pPr>
      <w:r w:rsidRPr="00D65FF6">
        <w:rPr>
          <w:rFonts w:cs="Times New Roman"/>
          <w:b/>
          <w:szCs w:val="28"/>
        </w:rPr>
        <w:tab/>
        <w:t>Điều 2. Đối tượng áp dụng</w:t>
      </w:r>
    </w:p>
    <w:p w:rsidR="0052140F" w:rsidRDefault="0052140F" w:rsidP="0052140F">
      <w:pPr>
        <w:tabs>
          <w:tab w:val="left" w:pos="705"/>
        </w:tabs>
        <w:spacing w:before="120" w:after="120"/>
        <w:ind w:firstLine="709"/>
        <w:jc w:val="both"/>
        <w:rPr>
          <w:rFonts w:cs="Times New Roman"/>
          <w:spacing w:val="2"/>
          <w:szCs w:val="28"/>
          <w:lang w:val="vi-VN"/>
        </w:rPr>
      </w:pPr>
      <w:r w:rsidRPr="00D65FF6">
        <w:rPr>
          <w:rFonts w:cs="Times New Roman"/>
          <w:b/>
          <w:szCs w:val="28"/>
        </w:rPr>
        <w:tab/>
      </w:r>
      <w:r w:rsidRPr="00D65FF6">
        <w:rPr>
          <w:rFonts w:cs="Times New Roman"/>
          <w:spacing w:val="2"/>
          <w:szCs w:val="28"/>
        </w:rPr>
        <w:t>Nghị quyết này áp dụng với</w:t>
      </w:r>
      <w:r w:rsidRPr="00D65FF6">
        <w:rPr>
          <w:rFonts w:cs="Times New Roman"/>
          <w:b/>
          <w:spacing w:val="2"/>
          <w:szCs w:val="28"/>
        </w:rPr>
        <w:t xml:space="preserve"> </w:t>
      </w:r>
      <w:r w:rsidRPr="00D65FF6">
        <w:rPr>
          <w:rFonts w:cs="Times New Roman"/>
          <w:spacing w:val="2"/>
          <w:szCs w:val="28"/>
        </w:rPr>
        <w:t xml:space="preserve">lực lượng tham gia bảo </w:t>
      </w:r>
      <w:r w:rsidRPr="00D65FF6">
        <w:rPr>
          <w:rFonts w:cs="Times New Roman"/>
          <w:spacing w:val="2"/>
          <w:szCs w:val="28"/>
          <w:lang w:val="vi-VN"/>
        </w:rPr>
        <w:t>vệ</w:t>
      </w:r>
      <w:r w:rsidRPr="00D65FF6">
        <w:rPr>
          <w:rFonts w:cs="Times New Roman"/>
          <w:spacing w:val="2"/>
          <w:szCs w:val="28"/>
        </w:rPr>
        <w:t xml:space="preserve"> an ninh, trật tự ở cơ sở trên địa bàn tỉnh Long An;</w:t>
      </w:r>
      <w:r w:rsidRPr="00D65FF6">
        <w:rPr>
          <w:rFonts w:cs="Times New Roman"/>
          <w:b/>
          <w:spacing w:val="2"/>
          <w:szCs w:val="28"/>
        </w:rPr>
        <w:t xml:space="preserve"> </w:t>
      </w:r>
      <w:r w:rsidRPr="00D65FF6">
        <w:rPr>
          <w:rFonts w:cs="Times New Roman"/>
          <w:spacing w:val="2"/>
          <w:szCs w:val="28"/>
        </w:rPr>
        <w:t>các cơ quan, đơn vị, tổ chức, cá nhân có liên quan đến</w:t>
      </w:r>
      <w:r w:rsidRPr="00D65FF6">
        <w:rPr>
          <w:rFonts w:cs="Times New Roman"/>
          <w:spacing w:val="2"/>
          <w:szCs w:val="28"/>
          <w:lang w:val="vi-VN"/>
        </w:rPr>
        <w:t xml:space="preserve"> </w:t>
      </w:r>
      <w:r w:rsidRPr="00D65FF6">
        <w:rPr>
          <w:rFonts w:cs="Times New Roman"/>
          <w:spacing w:val="2"/>
          <w:szCs w:val="28"/>
        </w:rPr>
        <w:t xml:space="preserve">lực lượng tham gia bảo </w:t>
      </w:r>
      <w:r w:rsidRPr="00D65FF6">
        <w:rPr>
          <w:rFonts w:cs="Times New Roman"/>
          <w:spacing w:val="2"/>
          <w:szCs w:val="28"/>
          <w:lang w:val="vi-VN"/>
        </w:rPr>
        <w:t>vệ</w:t>
      </w:r>
      <w:r w:rsidRPr="00D65FF6">
        <w:rPr>
          <w:rFonts w:cs="Times New Roman"/>
          <w:spacing w:val="2"/>
          <w:szCs w:val="28"/>
        </w:rPr>
        <w:t xml:space="preserve"> an ninh, trật tự ở cơ sở trên địa bàn tỉnh Long An</w:t>
      </w:r>
      <w:r w:rsidRPr="00D65FF6">
        <w:rPr>
          <w:rFonts w:cs="Times New Roman"/>
          <w:spacing w:val="2"/>
          <w:szCs w:val="28"/>
          <w:lang w:val="vi-VN"/>
        </w:rPr>
        <w:t>.</w:t>
      </w:r>
    </w:p>
    <w:p w:rsidR="0052140F" w:rsidRPr="0052140F" w:rsidRDefault="0052140F" w:rsidP="00315F4E">
      <w:pPr>
        <w:tabs>
          <w:tab w:val="left" w:pos="705"/>
        </w:tabs>
        <w:ind w:firstLine="720"/>
        <w:jc w:val="center"/>
        <w:rPr>
          <w:rFonts w:cs="Times New Roman"/>
          <w:b/>
          <w:spacing w:val="2"/>
          <w:szCs w:val="28"/>
        </w:rPr>
      </w:pPr>
      <w:r w:rsidRPr="0052140F">
        <w:rPr>
          <w:rFonts w:cs="Times New Roman"/>
          <w:b/>
          <w:spacing w:val="2"/>
          <w:szCs w:val="28"/>
        </w:rPr>
        <w:t>Chương II</w:t>
      </w:r>
    </w:p>
    <w:p w:rsidR="0052140F" w:rsidRDefault="0052140F" w:rsidP="00315F4E">
      <w:pPr>
        <w:tabs>
          <w:tab w:val="left" w:pos="705"/>
        </w:tabs>
        <w:ind w:firstLine="720"/>
        <w:jc w:val="center"/>
        <w:rPr>
          <w:rFonts w:cs="Times New Roman"/>
          <w:b/>
          <w:spacing w:val="2"/>
          <w:szCs w:val="28"/>
        </w:rPr>
      </w:pPr>
      <w:r w:rsidRPr="0052140F">
        <w:rPr>
          <w:rFonts w:cs="Times New Roman"/>
          <w:b/>
          <w:spacing w:val="2"/>
          <w:szCs w:val="28"/>
        </w:rPr>
        <w:t>TIÊU CHÍ THÀNH LẬP TỔ AN NINH TRẬT TỰ Ở CƠ SỞ</w:t>
      </w:r>
    </w:p>
    <w:p w:rsidR="0052140F" w:rsidRPr="00A66AC4" w:rsidRDefault="0052140F" w:rsidP="0052140F">
      <w:pPr>
        <w:tabs>
          <w:tab w:val="left" w:pos="705"/>
        </w:tabs>
        <w:spacing w:before="120" w:after="120"/>
        <w:ind w:firstLine="709"/>
        <w:jc w:val="center"/>
        <w:rPr>
          <w:rFonts w:cs="Times New Roman"/>
          <w:b/>
          <w:spacing w:val="2"/>
          <w:sz w:val="14"/>
          <w:szCs w:val="28"/>
        </w:rPr>
      </w:pPr>
    </w:p>
    <w:p w:rsidR="0052140F" w:rsidRPr="00D65FF6" w:rsidRDefault="0052140F" w:rsidP="0052140F">
      <w:pPr>
        <w:tabs>
          <w:tab w:val="left" w:pos="705"/>
        </w:tabs>
        <w:spacing w:before="120" w:after="120"/>
        <w:ind w:firstLine="709"/>
        <w:jc w:val="both"/>
        <w:rPr>
          <w:rFonts w:cs="Times New Roman"/>
          <w:b/>
          <w:szCs w:val="28"/>
        </w:rPr>
      </w:pPr>
      <w:r w:rsidRPr="00D65FF6">
        <w:rPr>
          <w:rFonts w:cs="Times New Roman"/>
          <w:szCs w:val="28"/>
        </w:rPr>
        <w:tab/>
      </w:r>
      <w:r w:rsidRPr="00D65FF6">
        <w:rPr>
          <w:rFonts w:cs="Times New Roman"/>
          <w:b/>
          <w:szCs w:val="28"/>
        </w:rPr>
        <w:t>Điều 3. Tiêu chí thành lập Tổ bảo vệ an ninh, trật tự và tiêu chí về số lượng thành viên Tổ bảo vệ an ninh, trật tự</w:t>
      </w:r>
    </w:p>
    <w:p w:rsidR="0052140F" w:rsidRPr="00D65FF6" w:rsidRDefault="0052140F" w:rsidP="00A7033F">
      <w:pPr>
        <w:shd w:val="clear" w:color="auto" w:fill="FFFFFF"/>
        <w:spacing w:before="120" w:after="120"/>
        <w:ind w:firstLine="709"/>
        <w:rPr>
          <w:rFonts w:cs="Times New Roman"/>
          <w:szCs w:val="28"/>
        </w:rPr>
      </w:pPr>
      <w:r w:rsidRPr="00D65FF6">
        <w:rPr>
          <w:rFonts w:cs="Times New Roman"/>
          <w:iCs/>
          <w:szCs w:val="28"/>
          <w:lang w:val="nl-NL"/>
        </w:rPr>
        <w:tab/>
        <w:t xml:space="preserve">1. </w:t>
      </w:r>
      <w:r w:rsidR="00A7033F">
        <w:rPr>
          <w:rFonts w:cs="Times New Roman"/>
          <w:iCs/>
          <w:szCs w:val="28"/>
          <w:lang w:val="nl-NL"/>
        </w:rPr>
        <w:t>Thành lập ở m</w:t>
      </w:r>
      <w:r w:rsidRPr="00D65FF6">
        <w:rPr>
          <w:rFonts w:cs="Times New Roman"/>
          <w:szCs w:val="28"/>
        </w:rPr>
        <w:t>ỗi ấp, khu phố (cấp dưới trực tiếp của đơn vị hành chính cấp xã) 01 Tổ bảo vệ an ninh, trật tự.</w:t>
      </w:r>
      <w:r>
        <w:rPr>
          <w:rFonts w:cs="Times New Roman"/>
          <w:szCs w:val="28"/>
        </w:rPr>
        <w:t xml:space="preserve"> Mỗi Tổ </w:t>
      </w:r>
      <w:r w:rsidR="00A7033F">
        <w:rPr>
          <w:rFonts w:cs="Times New Roman"/>
          <w:szCs w:val="28"/>
        </w:rPr>
        <w:t xml:space="preserve">gồm </w:t>
      </w:r>
      <w:r>
        <w:rPr>
          <w:rFonts w:cs="Times New Roman"/>
          <w:szCs w:val="28"/>
        </w:rPr>
        <w:t>có</w:t>
      </w:r>
      <w:r w:rsidR="00A7033F">
        <w:rPr>
          <w:rFonts w:cs="Times New Roman"/>
          <w:szCs w:val="28"/>
        </w:rPr>
        <w:t>:</w:t>
      </w:r>
      <w:r>
        <w:rPr>
          <w:rFonts w:cs="Times New Roman"/>
          <w:szCs w:val="28"/>
        </w:rPr>
        <w:t xml:space="preserve"> 01 Tổ trưởng, 01 Tổ phó và các Tổ viên.</w:t>
      </w:r>
    </w:p>
    <w:p w:rsidR="0052140F" w:rsidRPr="00D65FF6" w:rsidRDefault="0052140F" w:rsidP="0052140F">
      <w:pPr>
        <w:shd w:val="clear" w:color="auto" w:fill="FFFFFF"/>
        <w:spacing w:before="120" w:after="120"/>
        <w:ind w:firstLine="709"/>
        <w:rPr>
          <w:rFonts w:cs="Times New Roman"/>
          <w:szCs w:val="28"/>
        </w:rPr>
      </w:pPr>
      <w:r w:rsidRPr="00D65FF6">
        <w:rPr>
          <w:rFonts w:cs="Times New Roman"/>
          <w:szCs w:val="28"/>
        </w:rPr>
        <w:tab/>
        <w:t>2. Tiêu chí về số lượng thành viên Tổ bảo vệ an ninh, trật tự</w:t>
      </w:r>
    </w:p>
    <w:p w:rsidR="00A7033F" w:rsidRDefault="00A7033F" w:rsidP="0052140F">
      <w:pPr>
        <w:shd w:val="clear" w:color="auto" w:fill="FFFFFF"/>
        <w:spacing w:before="120" w:after="120"/>
        <w:ind w:firstLine="709"/>
        <w:jc w:val="both"/>
        <w:rPr>
          <w:rFonts w:cs="Times New Roman"/>
          <w:szCs w:val="28"/>
        </w:rPr>
      </w:pPr>
      <w:r>
        <w:rPr>
          <w:rFonts w:cs="Times New Roman"/>
          <w:szCs w:val="28"/>
        </w:rPr>
        <w:t>- Dự vào tiêu chuẩn phân loại đơn vị hành chính cấp xã trên địa bàn tỉnh của Chủ tịch UBND tỉnh.</w:t>
      </w:r>
    </w:p>
    <w:p w:rsidR="00A7033F" w:rsidRDefault="00A7033F" w:rsidP="00A7033F">
      <w:pPr>
        <w:shd w:val="clear" w:color="auto" w:fill="FFFFFF"/>
        <w:spacing w:before="120" w:after="120"/>
        <w:ind w:firstLine="709"/>
        <w:jc w:val="both"/>
        <w:rPr>
          <w:color w:val="000000" w:themeColor="text1"/>
          <w:szCs w:val="28"/>
        </w:rPr>
      </w:pPr>
      <w:r>
        <w:rPr>
          <w:rFonts w:cs="Times New Roman"/>
          <w:szCs w:val="28"/>
        </w:rPr>
        <w:t>- Thành viên Tổ bảo vệ an ninh, trật tự ở cơ sở được thành lập từ</w:t>
      </w:r>
      <w:r w:rsidR="0052140F" w:rsidRPr="00D65FF6">
        <w:rPr>
          <w:rFonts w:cs="Times New Roman"/>
          <w:szCs w:val="28"/>
        </w:rPr>
        <w:t xml:space="preserve">: Bảo vệ dân phố; </w:t>
      </w:r>
      <w:r w:rsidR="0052140F" w:rsidRPr="00D65FF6">
        <w:rPr>
          <w:rFonts w:cs="Times New Roman"/>
          <w:bCs/>
          <w:szCs w:val="28"/>
          <w:lang w:bidi="vi-VN"/>
        </w:rPr>
        <w:t>Công an xã bán chuyên trách đang được tiếp tục sử dụ</w:t>
      </w:r>
      <w:r>
        <w:rPr>
          <w:rFonts w:cs="Times New Roman"/>
          <w:bCs/>
          <w:szCs w:val="28"/>
          <w:lang w:bidi="vi-VN"/>
        </w:rPr>
        <w:t>ng</w:t>
      </w:r>
      <w:r w:rsidR="0052140F" w:rsidRPr="00D65FF6">
        <w:rPr>
          <w:rFonts w:cs="Times New Roman"/>
          <w:szCs w:val="28"/>
        </w:rPr>
        <w:t>; Đội trưởng, Đội phó Đội dân phòng trên địa bàn ấp, khu phố</w:t>
      </w:r>
      <w:r w:rsidR="0052140F">
        <w:rPr>
          <w:rFonts w:cs="Times New Roman"/>
          <w:szCs w:val="28"/>
        </w:rPr>
        <w:t xml:space="preserve"> </w:t>
      </w:r>
      <w:r w:rsidR="0052140F">
        <w:rPr>
          <w:color w:val="000000" w:themeColor="text1"/>
          <w:szCs w:val="28"/>
        </w:rPr>
        <w:t xml:space="preserve">hoặc được tuyển dụng theo quy định của Luật. </w:t>
      </w:r>
    </w:p>
    <w:p w:rsidR="0052140F" w:rsidRDefault="00A7033F" w:rsidP="00A7033F">
      <w:pPr>
        <w:shd w:val="clear" w:color="auto" w:fill="FFFFFF"/>
        <w:spacing w:before="120" w:after="120"/>
        <w:ind w:firstLine="709"/>
        <w:jc w:val="both"/>
        <w:rPr>
          <w:color w:val="000000" w:themeColor="text1"/>
          <w:szCs w:val="28"/>
        </w:rPr>
      </w:pPr>
      <w:r>
        <w:rPr>
          <w:color w:val="000000" w:themeColor="text1"/>
          <w:szCs w:val="28"/>
        </w:rPr>
        <w:t xml:space="preserve">- </w:t>
      </w:r>
      <w:r w:rsidR="0052140F">
        <w:rPr>
          <w:color w:val="000000" w:themeColor="text1"/>
          <w:szCs w:val="28"/>
        </w:rPr>
        <w:t>Số lượng thành viên Tổ bảo vệ ANTT như sau:</w:t>
      </w:r>
    </w:p>
    <w:p w:rsidR="0052140F" w:rsidRDefault="00A7033F" w:rsidP="0052140F">
      <w:pPr>
        <w:shd w:val="clear" w:color="auto" w:fill="FFFFFF"/>
        <w:spacing w:before="120" w:after="120"/>
        <w:ind w:firstLine="709"/>
        <w:jc w:val="both"/>
        <w:rPr>
          <w:rFonts w:cs="Times New Roman"/>
          <w:szCs w:val="28"/>
        </w:rPr>
      </w:pPr>
      <w:r>
        <w:rPr>
          <w:rFonts w:cs="Times New Roman"/>
          <w:szCs w:val="28"/>
        </w:rPr>
        <w:lastRenderedPageBreak/>
        <w:t>+</w:t>
      </w:r>
      <w:r w:rsidR="0052140F" w:rsidRPr="00D65FF6">
        <w:rPr>
          <w:rFonts w:cs="Times New Roman"/>
          <w:szCs w:val="28"/>
        </w:rPr>
        <w:t xml:space="preserve"> </w:t>
      </w:r>
      <w:r>
        <w:rPr>
          <w:rFonts w:cs="Times New Roman"/>
          <w:szCs w:val="28"/>
        </w:rPr>
        <w:t xml:space="preserve">Đối với đơn vị hành chính cấp xã được phân loại đơn vị hành chính cấp xã loại I: thành lập mỗi </w:t>
      </w:r>
      <w:r w:rsidR="0052140F" w:rsidRPr="00D65FF6">
        <w:rPr>
          <w:rFonts w:cs="Times New Roman"/>
          <w:szCs w:val="28"/>
        </w:rPr>
        <w:t>Tổ bảo vệ an ninh, trật tự có 05 người gồm</w:t>
      </w:r>
      <w:r>
        <w:rPr>
          <w:rFonts w:cs="Times New Roman"/>
          <w:szCs w:val="28"/>
        </w:rPr>
        <w:t>:</w:t>
      </w:r>
      <w:r w:rsidR="0052140F" w:rsidRPr="00D65FF6">
        <w:rPr>
          <w:rFonts w:cs="Times New Roman"/>
          <w:szCs w:val="28"/>
        </w:rPr>
        <w:t xml:space="preserve"> Tổ trưởng, Tổ phó và 03 Tổ viên. </w:t>
      </w:r>
    </w:p>
    <w:p w:rsidR="00A7033F" w:rsidRDefault="00A7033F" w:rsidP="00A7033F">
      <w:pPr>
        <w:shd w:val="clear" w:color="auto" w:fill="FFFFFF"/>
        <w:spacing w:before="120" w:after="120"/>
        <w:ind w:firstLine="709"/>
        <w:jc w:val="both"/>
        <w:rPr>
          <w:rFonts w:cs="Times New Roman"/>
          <w:szCs w:val="28"/>
        </w:rPr>
      </w:pPr>
      <w:r>
        <w:rPr>
          <w:rFonts w:cs="Times New Roman"/>
          <w:szCs w:val="28"/>
        </w:rPr>
        <w:t>+</w:t>
      </w:r>
      <w:r w:rsidRPr="00D65FF6">
        <w:rPr>
          <w:rFonts w:cs="Times New Roman"/>
          <w:szCs w:val="28"/>
        </w:rPr>
        <w:t xml:space="preserve"> </w:t>
      </w:r>
      <w:r>
        <w:rPr>
          <w:rFonts w:cs="Times New Roman"/>
          <w:szCs w:val="28"/>
        </w:rPr>
        <w:t xml:space="preserve">Đối với đơn vị hành chính cấp xã được phân loại đơn vị hành chính cấp xã loại II, loại III: thành lập mỗi </w:t>
      </w:r>
      <w:r w:rsidRPr="00D65FF6">
        <w:rPr>
          <w:rFonts w:cs="Times New Roman"/>
          <w:szCs w:val="28"/>
        </w:rPr>
        <w:t>Tổ bảo vệ an ninh, trật tự có 0</w:t>
      </w:r>
      <w:r>
        <w:rPr>
          <w:rFonts w:cs="Times New Roman"/>
          <w:szCs w:val="28"/>
        </w:rPr>
        <w:t>3</w:t>
      </w:r>
      <w:r w:rsidRPr="00D65FF6">
        <w:rPr>
          <w:rFonts w:cs="Times New Roman"/>
          <w:szCs w:val="28"/>
        </w:rPr>
        <w:t xml:space="preserve"> người gồm</w:t>
      </w:r>
      <w:r>
        <w:rPr>
          <w:rFonts w:cs="Times New Roman"/>
          <w:szCs w:val="28"/>
        </w:rPr>
        <w:t>:</w:t>
      </w:r>
      <w:r w:rsidRPr="00D65FF6">
        <w:rPr>
          <w:rFonts w:cs="Times New Roman"/>
          <w:szCs w:val="28"/>
        </w:rPr>
        <w:t xml:space="preserve"> Tổ trưởng, Tổ phó và 0</w:t>
      </w:r>
      <w:r>
        <w:rPr>
          <w:rFonts w:cs="Times New Roman"/>
          <w:szCs w:val="28"/>
        </w:rPr>
        <w:t>1</w:t>
      </w:r>
      <w:r w:rsidRPr="00D65FF6">
        <w:rPr>
          <w:rFonts w:cs="Times New Roman"/>
          <w:szCs w:val="28"/>
        </w:rPr>
        <w:t xml:space="preserve"> Tổ viên. </w:t>
      </w:r>
    </w:p>
    <w:p w:rsidR="0052140F" w:rsidRPr="009F2DFE" w:rsidRDefault="0052140F" w:rsidP="00315F4E">
      <w:pPr>
        <w:shd w:val="clear" w:color="auto" w:fill="FFFFFF"/>
        <w:ind w:firstLine="720"/>
        <w:jc w:val="center"/>
        <w:rPr>
          <w:rFonts w:cs="Times New Roman"/>
          <w:b/>
          <w:szCs w:val="28"/>
        </w:rPr>
      </w:pPr>
      <w:r w:rsidRPr="009F2DFE">
        <w:rPr>
          <w:rFonts w:cs="Times New Roman"/>
          <w:b/>
          <w:szCs w:val="28"/>
        </w:rPr>
        <w:t>Chương III</w:t>
      </w:r>
    </w:p>
    <w:p w:rsidR="0052140F" w:rsidRDefault="0052140F" w:rsidP="00315F4E">
      <w:pPr>
        <w:shd w:val="clear" w:color="auto" w:fill="FFFFFF"/>
        <w:ind w:firstLine="720"/>
        <w:jc w:val="center"/>
        <w:rPr>
          <w:rFonts w:cs="Times New Roman"/>
          <w:b/>
          <w:szCs w:val="28"/>
        </w:rPr>
      </w:pPr>
      <w:r w:rsidRPr="009F2DFE">
        <w:rPr>
          <w:rFonts w:cs="Times New Roman"/>
          <w:b/>
          <w:szCs w:val="28"/>
        </w:rPr>
        <w:t>CHẾ ĐỘ</w:t>
      </w:r>
      <w:r w:rsidR="009F2DFE" w:rsidRPr="009F2DFE">
        <w:rPr>
          <w:rFonts w:cs="Times New Roman"/>
          <w:b/>
          <w:szCs w:val="28"/>
        </w:rPr>
        <w:t xml:space="preserve"> HỖ TRỢ, BỒI DƯỠNG LỰC LƯỢNG THAM GIA BẢO VỆ AN NINH TRẬT TỰ Ở CƠ SỞ</w:t>
      </w:r>
    </w:p>
    <w:p w:rsidR="009F2DFE" w:rsidRPr="00A66AC4" w:rsidRDefault="009F2DFE" w:rsidP="009F2DFE">
      <w:pPr>
        <w:shd w:val="clear" w:color="auto" w:fill="FFFFFF"/>
        <w:spacing w:before="120" w:after="120"/>
        <w:ind w:firstLine="709"/>
        <w:jc w:val="center"/>
        <w:rPr>
          <w:rFonts w:cs="Times New Roman"/>
          <w:b/>
          <w:sz w:val="12"/>
          <w:szCs w:val="28"/>
        </w:rPr>
      </w:pPr>
    </w:p>
    <w:p w:rsidR="0052140F" w:rsidRPr="00D65FF6" w:rsidRDefault="0052140F" w:rsidP="00315F4E">
      <w:pPr>
        <w:shd w:val="clear" w:color="auto" w:fill="FFFFFF"/>
        <w:spacing w:before="90" w:after="90"/>
        <w:ind w:firstLine="720"/>
        <w:jc w:val="both"/>
        <w:rPr>
          <w:rFonts w:cs="Times New Roman"/>
          <w:b/>
          <w:szCs w:val="28"/>
        </w:rPr>
      </w:pPr>
      <w:r w:rsidRPr="00D65FF6">
        <w:rPr>
          <w:rFonts w:cs="Times New Roman"/>
          <w:b/>
          <w:spacing w:val="2"/>
          <w:szCs w:val="28"/>
        </w:rPr>
        <w:t>Điều 4.</w:t>
      </w:r>
      <w:r w:rsidRPr="00D65FF6">
        <w:rPr>
          <w:rFonts w:cs="Times New Roman"/>
          <w:b/>
          <w:szCs w:val="28"/>
        </w:rPr>
        <w:t xml:space="preserve"> </w:t>
      </w:r>
      <w:r>
        <w:rPr>
          <w:rFonts w:cs="Times New Roman"/>
          <w:b/>
          <w:szCs w:val="28"/>
        </w:rPr>
        <w:t>Chế độ đối với lực lượng tham gia bảo vệ an ninh trật tự</w:t>
      </w:r>
    </w:p>
    <w:p w:rsidR="0052140F" w:rsidRDefault="0052140F" w:rsidP="00CE26FA">
      <w:pPr>
        <w:spacing w:before="90" w:after="90"/>
        <w:ind w:firstLine="709"/>
        <w:jc w:val="both"/>
        <w:rPr>
          <w:rFonts w:cs="Times New Roman"/>
          <w:spacing w:val="6"/>
          <w:szCs w:val="28"/>
        </w:rPr>
      </w:pPr>
      <w:r w:rsidRPr="00D65FF6">
        <w:rPr>
          <w:rFonts w:cs="Times New Roman"/>
          <w:spacing w:val="6"/>
          <w:szCs w:val="28"/>
        </w:rPr>
        <w:t xml:space="preserve">1. </w:t>
      </w:r>
      <w:r>
        <w:rPr>
          <w:rFonts w:cs="Times New Roman"/>
          <w:spacing w:val="6"/>
          <w:szCs w:val="28"/>
        </w:rPr>
        <w:t>Chế độ h</w:t>
      </w:r>
      <w:r w:rsidRPr="00D65FF6">
        <w:rPr>
          <w:rFonts w:cs="Times New Roman"/>
          <w:spacing w:val="6"/>
          <w:szCs w:val="28"/>
        </w:rPr>
        <w:t>ỗ trợ</w:t>
      </w:r>
      <w:r>
        <w:rPr>
          <w:rFonts w:cs="Times New Roman"/>
          <w:spacing w:val="6"/>
          <w:szCs w:val="28"/>
        </w:rPr>
        <w:t xml:space="preserve"> thường xuyên</w:t>
      </w:r>
      <w:r w:rsidRPr="00D65FF6">
        <w:rPr>
          <w:rFonts w:cs="Times New Roman"/>
          <w:spacing w:val="6"/>
          <w:szCs w:val="28"/>
        </w:rPr>
        <w:t xml:space="preserve"> hàng tháng: </w:t>
      </w:r>
    </w:p>
    <w:p w:rsidR="0052140F" w:rsidRDefault="0052140F" w:rsidP="00315F4E">
      <w:pPr>
        <w:spacing w:before="90" w:after="90"/>
        <w:ind w:firstLine="720"/>
        <w:jc w:val="both"/>
        <w:rPr>
          <w:rFonts w:cs="Times New Roman"/>
          <w:spacing w:val="6"/>
          <w:szCs w:val="28"/>
        </w:rPr>
      </w:pPr>
      <w:r>
        <w:rPr>
          <w:rFonts w:cs="Times New Roman"/>
          <w:spacing w:val="6"/>
          <w:szCs w:val="28"/>
        </w:rPr>
        <w:t xml:space="preserve">a) Mỗi thành viên Tổ an ninh trật tự ở cơ sở được hưởng hỗ trợ thường xuyên hàng tháng </w:t>
      </w:r>
      <w:r w:rsidR="00415C60">
        <w:rPr>
          <w:rFonts w:cs="Times New Roman"/>
          <w:spacing w:val="6"/>
          <w:szCs w:val="28"/>
        </w:rPr>
        <w:t>là</w:t>
      </w:r>
      <w:r>
        <w:rPr>
          <w:rFonts w:cs="Times New Roman"/>
          <w:spacing w:val="6"/>
          <w:szCs w:val="28"/>
        </w:rPr>
        <w:t xml:space="preserve"> 1.800.000 đồng</w:t>
      </w:r>
      <w:r w:rsidR="00415C60">
        <w:rPr>
          <w:rFonts w:cs="Times New Roman"/>
          <w:spacing w:val="6"/>
          <w:szCs w:val="28"/>
        </w:rPr>
        <w:t>/người/tháng</w:t>
      </w:r>
      <w:r>
        <w:rPr>
          <w:rFonts w:cs="Times New Roman"/>
          <w:spacing w:val="6"/>
          <w:szCs w:val="28"/>
        </w:rPr>
        <w:t>.</w:t>
      </w:r>
    </w:p>
    <w:p w:rsidR="0052140F" w:rsidRDefault="0052140F" w:rsidP="00315F4E">
      <w:pPr>
        <w:spacing w:before="90" w:after="90"/>
        <w:ind w:firstLine="720"/>
        <w:jc w:val="both"/>
        <w:rPr>
          <w:rFonts w:cs="Times New Roman"/>
          <w:spacing w:val="6"/>
          <w:szCs w:val="28"/>
        </w:rPr>
      </w:pPr>
      <w:r>
        <w:rPr>
          <w:rFonts w:cs="Times New Roman"/>
          <w:spacing w:val="6"/>
          <w:szCs w:val="28"/>
        </w:rPr>
        <w:t>b) Trợ cấp chức vụ:</w:t>
      </w:r>
    </w:p>
    <w:p w:rsidR="0052140F" w:rsidRPr="00D65FF6" w:rsidRDefault="0052140F" w:rsidP="00315F4E">
      <w:pPr>
        <w:spacing w:before="90" w:after="90"/>
        <w:ind w:firstLine="720"/>
        <w:jc w:val="both"/>
        <w:rPr>
          <w:rFonts w:cs="Times New Roman"/>
          <w:spacing w:val="6"/>
          <w:szCs w:val="28"/>
        </w:rPr>
      </w:pPr>
      <w:r>
        <w:rPr>
          <w:rFonts w:cs="Times New Roman"/>
          <w:spacing w:val="6"/>
          <w:szCs w:val="28"/>
        </w:rPr>
        <w:t>- Tổ</w:t>
      </w:r>
      <w:r w:rsidRPr="00D65FF6">
        <w:rPr>
          <w:rFonts w:cs="Times New Roman"/>
          <w:spacing w:val="6"/>
          <w:szCs w:val="28"/>
        </w:rPr>
        <w:t xml:space="preserve"> trưởng: </w:t>
      </w:r>
      <w:r>
        <w:rPr>
          <w:rFonts w:cs="Times New Roman"/>
          <w:spacing w:val="6"/>
          <w:szCs w:val="28"/>
        </w:rPr>
        <w:t>3</w:t>
      </w:r>
      <w:r w:rsidRPr="00D65FF6">
        <w:rPr>
          <w:rFonts w:cs="Times New Roman"/>
          <w:spacing w:val="6"/>
          <w:szCs w:val="28"/>
        </w:rPr>
        <w:t>00.000 đồng/người/tháng;</w:t>
      </w:r>
    </w:p>
    <w:p w:rsidR="0052140F" w:rsidRPr="00D65FF6" w:rsidRDefault="0052140F" w:rsidP="00315F4E">
      <w:pPr>
        <w:spacing w:before="90" w:after="90"/>
        <w:ind w:firstLine="720"/>
        <w:jc w:val="both"/>
        <w:rPr>
          <w:rFonts w:cs="Times New Roman"/>
          <w:spacing w:val="6"/>
          <w:szCs w:val="28"/>
        </w:rPr>
      </w:pPr>
      <w:r>
        <w:rPr>
          <w:rFonts w:cs="Times New Roman"/>
          <w:spacing w:val="6"/>
          <w:szCs w:val="28"/>
        </w:rPr>
        <w:t>-</w:t>
      </w:r>
      <w:r w:rsidRPr="00D65FF6">
        <w:rPr>
          <w:rFonts w:cs="Times New Roman"/>
          <w:spacing w:val="6"/>
          <w:szCs w:val="28"/>
        </w:rPr>
        <w:t xml:space="preserve"> Tổ phó: </w:t>
      </w:r>
      <w:r>
        <w:rPr>
          <w:rFonts w:cs="Times New Roman"/>
          <w:spacing w:val="6"/>
          <w:szCs w:val="28"/>
        </w:rPr>
        <w:t>2</w:t>
      </w:r>
      <w:r w:rsidRPr="00D65FF6">
        <w:rPr>
          <w:rFonts w:cs="Times New Roman"/>
          <w:spacing w:val="6"/>
          <w:szCs w:val="28"/>
        </w:rPr>
        <w:t>00.000 đồng/người/tháng;</w:t>
      </w:r>
    </w:p>
    <w:p w:rsidR="0052140F" w:rsidRPr="00D65FF6" w:rsidRDefault="0052140F" w:rsidP="00315F4E">
      <w:pPr>
        <w:spacing w:before="90" w:after="90"/>
        <w:ind w:firstLine="720"/>
        <w:jc w:val="both"/>
        <w:rPr>
          <w:rFonts w:cs="Times New Roman"/>
          <w:spacing w:val="6"/>
          <w:szCs w:val="28"/>
        </w:rPr>
      </w:pPr>
      <w:r>
        <w:rPr>
          <w:rFonts w:cs="Times New Roman"/>
          <w:spacing w:val="6"/>
          <w:szCs w:val="28"/>
        </w:rPr>
        <w:t>c)</w:t>
      </w:r>
      <w:r w:rsidRPr="00D65FF6">
        <w:rPr>
          <w:rFonts w:cs="Times New Roman"/>
          <w:spacing w:val="6"/>
          <w:szCs w:val="28"/>
        </w:rPr>
        <w:t xml:space="preserve"> Hỗ trợ theo trình độ đào tạo:</w:t>
      </w:r>
    </w:p>
    <w:p w:rsidR="0052140F" w:rsidRPr="00D65FF6" w:rsidRDefault="0052140F" w:rsidP="00315F4E">
      <w:pPr>
        <w:spacing w:before="90" w:after="90"/>
        <w:ind w:firstLine="720"/>
        <w:jc w:val="both"/>
        <w:rPr>
          <w:rFonts w:cs="Times New Roman"/>
          <w:spacing w:val="6"/>
          <w:szCs w:val="28"/>
        </w:rPr>
      </w:pPr>
      <w:r>
        <w:rPr>
          <w:rFonts w:cs="Times New Roman"/>
          <w:spacing w:val="6"/>
          <w:szCs w:val="28"/>
        </w:rPr>
        <w:t>-</w:t>
      </w:r>
      <w:r w:rsidRPr="00D65FF6">
        <w:rPr>
          <w:rFonts w:cs="Times New Roman"/>
          <w:spacing w:val="6"/>
          <w:szCs w:val="28"/>
        </w:rPr>
        <w:t xml:space="preserve"> Đại học: </w:t>
      </w:r>
      <w:r>
        <w:rPr>
          <w:rFonts w:cs="Times New Roman"/>
          <w:spacing w:val="6"/>
          <w:szCs w:val="28"/>
        </w:rPr>
        <w:t>600</w:t>
      </w:r>
      <w:r w:rsidRPr="00D65FF6">
        <w:rPr>
          <w:rFonts w:cs="Times New Roman"/>
          <w:spacing w:val="6"/>
          <w:szCs w:val="28"/>
        </w:rPr>
        <w:t>.000 đồng/người/tháng;</w:t>
      </w:r>
    </w:p>
    <w:p w:rsidR="0052140F" w:rsidRPr="00D65FF6" w:rsidRDefault="0052140F" w:rsidP="00315F4E">
      <w:pPr>
        <w:spacing w:before="90" w:after="90"/>
        <w:ind w:firstLine="720"/>
        <w:jc w:val="both"/>
        <w:rPr>
          <w:rFonts w:cs="Times New Roman"/>
          <w:spacing w:val="6"/>
          <w:szCs w:val="28"/>
        </w:rPr>
      </w:pPr>
      <w:r>
        <w:rPr>
          <w:rFonts w:cs="Times New Roman"/>
          <w:spacing w:val="6"/>
          <w:szCs w:val="28"/>
        </w:rPr>
        <w:t>-</w:t>
      </w:r>
      <w:r w:rsidRPr="00D65FF6">
        <w:rPr>
          <w:rFonts w:cs="Times New Roman"/>
          <w:spacing w:val="6"/>
          <w:szCs w:val="28"/>
        </w:rPr>
        <w:t xml:space="preserve"> Cao đẳng: </w:t>
      </w:r>
      <w:r>
        <w:rPr>
          <w:rFonts w:cs="Times New Roman"/>
          <w:spacing w:val="6"/>
          <w:szCs w:val="28"/>
        </w:rPr>
        <w:t>50</w:t>
      </w:r>
      <w:r w:rsidRPr="00D65FF6">
        <w:rPr>
          <w:rFonts w:cs="Times New Roman"/>
          <w:spacing w:val="6"/>
          <w:szCs w:val="28"/>
        </w:rPr>
        <w:t>0.000 đồng/người/tháng;</w:t>
      </w:r>
    </w:p>
    <w:p w:rsidR="0052140F" w:rsidRPr="00D65FF6" w:rsidRDefault="0052140F" w:rsidP="00315F4E">
      <w:pPr>
        <w:spacing w:before="90" w:after="90"/>
        <w:ind w:firstLine="720"/>
        <w:jc w:val="both"/>
        <w:rPr>
          <w:rFonts w:cs="Times New Roman"/>
          <w:spacing w:val="6"/>
          <w:szCs w:val="28"/>
        </w:rPr>
      </w:pPr>
      <w:r>
        <w:rPr>
          <w:rFonts w:cs="Times New Roman"/>
          <w:spacing w:val="6"/>
          <w:szCs w:val="28"/>
        </w:rPr>
        <w:t>-</w:t>
      </w:r>
      <w:r w:rsidRPr="00D65FF6">
        <w:rPr>
          <w:rFonts w:cs="Times New Roman"/>
          <w:spacing w:val="6"/>
          <w:szCs w:val="28"/>
        </w:rPr>
        <w:t xml:space="preserve"> Trung cấp: </w:t>
      </w:r>
      <w:r>
        <w:rPr>
          <w:rFonts w:cs="Times New Roman"/>
          <w:spacing w:val="6"/>
          <w:szCs w:val="28"/>
        </w:rPr>
        <w:t>40</w:t>
      </w:r>
      <w:r w:rsidRPr="00D65FF6">
        <w:rPr>
          <w:rFonts w:cs="Times New Roman"/>
          <w:spacing w:val="6"/>
          <w:szCs w:val="28"/>
        </w:rPr>
        <w:t>0.000 đồng/người/tháng;</w:t>
      </w:r>
    </w:p>
    <w:p w:rsidR="0052140F" w:rsidRDefault="0052140F" w:rsidP="00315F4E">
      <w:pPr>
        <w:spacing w:before="90" w:after="90"/>
        <w:ind w:firstLine="720"/>
        <w:jc w:val="both"/>
        <w:rPr>
          <w:rFonts w:cs="Times New Roman"/>
          <w:spacing w:val="6"/>
          <w:szCs w:val="28"/>
        </w:rPr>
      </w:pPr>
      <w:r>
        <w:rPr>
          <w:rFonts w:cs="Times New Roman"/>
          <w:spacing w:val="6"/>
          <w:szCs w:val="28"/>
        </w:rPr>
        <w:t>-</w:t>
      </w:r>
      <w:r w:rsidRPr="00D65FF6">
        <w:rPr>
          <w:rFonts w:cs="Times New Roman"/>
          <w:spacing w:val="6"/>
          <w:szCs w:val="28"/>
        </w:rPr>
        <w:t xml:space="preserve"> Sơ cấp: </w:t>
      </w:r>
      <w:r>
        <w:rPr>
          <w:rFonts w:cs="Times New Roman"/>
          <w:spacing w:val="6"/>
          <w:szCs w:val="28"/>
        </w:rPr>
        <w:t>3</w:t>
      </w:r>
      <w:r w:rsidRPr="00D65FF6">
        <w:rPr>
          <w:rFonts w:cs="Times New Roman"/>
          <w:spacing w:val="6"/>
          <w:szCs w:val="28"/>
        </w:rPr>
        <w:t>00.000 đồng/người/tháng.</w:t>
      </w:r>
    </w:p>
    <w:p w:rsidR="00A7033F" w:rsidRDefault="00A7033F" w:rsidP="00315F4E">
      <w:pPr>
        <w:spacing w:before="90" w:after="90"/>
        <w:ind w:firstLine="720"/>
        <w:jc w:val="both"/>
        <w:rPr>
          <w:rFonts w:cs="Times New Roman"/>
          <w:spacing w:val="6"/>
          <w:szCs w:val="28"/>
        </w:rPr>
      </w:pPr>
      <w:r>
        <w:rPr>
          <w:rFonts w:cs="Times New Roman"/>
          <w:spacing w:val="6"/>
          <w:szCs w:val="28"/>
        </w:rPr>
        <w:t>d) Hỗ trợ thường xuyên cho lực lượng tham gia bảo</w:t>
      </w:r>
      <w:r w:rsidR="002C1E17">
        <w:rPr>
          <w:rFonts w:cs="Times New Roman"/>
          <w:spacing w:val="6"/>
          <w:szCs w:val="28"/>
        </w:rPr>
        <w:t xml:space="preserve"> vệ an ninh, trật tự ở cơ sở ở các ấp giáp biên thuộc các xã biên giới</w:t>
      </w:r>
    </w:p>
    <w:p w:rsidR="002C1E17" w:rsidRDefault="002C1E17" w:rsidP="00315F4E">
      <w:pPr>
        <w:spacing w:before="90" w:after="90"/>
        <w:ind w:firstLine="720"/>
        <w:jc w:val="both"/>
        <w:rPr>
          <w:rFonts w:cs="Times New Roman"/>
          <w:spacing w:val="6"/>
          <w:szCs w:val="28"/>
        </w:rPr>
      </w:pPr>
      <w:r>
        <w:rPr>
          <w:rFonts w:cs="Times New Roman"/>
          <w:spacing w:val="6"/>
          <w:szCs w:val="28"/>
        </w:rPr>
        <w:t>Hỗ trợ: 200.000đ/người/tháng.</w:t>
      </w:r>
    </w:p>
    <w:p w:rsidR="00C9514E" w:rsidRDefault="00C9514E" w:rsidP="00315F4E">
      <w:pPr>
        <w:spacing w:before="90" w:after="90"/>
        <w:ind w:firstLine="720"/>
        <w:jc w:val="both"/>
        <w:rPr>
          <w:rFonts w:cs="Times New Roman"/>
          <w:spacing w:val="6"/>
          <w:szCs w:val="28"/>
        </w:rPr>
      </w:pPr>
      <w:r>
        <w:rPr>
          <w:rFonts w:cs="Times New Roman"/>
          <w:spacing w:val="6"/>
          <w:szCs w:val="28"/>
        </w:rPr>
        <w:t>đ) Phụ cấp thâm niên theo công tác</w:t>
      </w:r>
    </w:p>
    <w:p w:rsidR="00C9514E" w:rsidRDefault="00C9514E" w:rsidP="00315F4E">
      <w:pPr>
        <w:spacing w:before="90" w:after="90"/>
        <w:ind w:firstLine="720"/>
        <w:jc w:val="both"/>
        <w:rPr>
          <w:rFonts w:cs="Times New Roman"/>
          <w:spacing w:val="6"/>
          <w:szCs w:val="28"/>
        </w:rPr>
      </w:pPr>
      <w:r>
        <w:rPr>
          <w:rFonts w:cs="Times New Roman"/>
          <w:spacing w:val="6"/>
          <w:szCs w:val="28"/>
        </w:rPr>
        <w:t>- Người tham gia Tổ bảo vệ an ninh, trật tự ở cơ sở liên tục từ 02 năm trở lên thì được hưởng trợ cấp thâm niên.</w:t>
      </w:r>
    </w:p>
    <w:p w:rsidR="00C9514E" w:rsidRPr="00D65FF6" w:rsidRDefault="00C9514E" w:rsidP="00315F4E">
      <w:pPr>
        <w:spacing w:before="90" w:after="90"/>
        <w:ind w:firstLine="720"/>
        <w:jc w:val="both"/>
        <w:rPr>
          <w:rFonts w:cs="Times New Roman"/>
          <w:spacing w:val="6"/>
          <w:szCs w:val="28"/>
        </w:rPr>
      </w:pPr>
      <w:r>
        <w:rPr>
          <w:rFonts w:cs="Times New Roman"/>
          <w:spacing w:val="6"/>
          <w:szCs w:val="28"/>
        </w:rPr>
        <w:t>- Cứ 02 năm công tác liên tục thì được cộng thêm phụ cấp thâm niên 150.000 đồng/người/tháng và không quá 12 lần phụ cấp thâm niên.</w:t>
      </w:r>
      <w:bookmarkStart w:id="0" w:name="_GoBack"/>
      <w:bookmarkEnd w:id="0"/>
    </w:p>
    <w:p w:rsidR="0052140F" w:rsidRPr="00D65FF6" w:rsidRDefault="0052140F" w:rsidP="00315F4E">
      <w:pPr>
        <w:spacing w:before="90" w:after="90"/>
        <w:ind w:firstLine="720"/>
        <w:jc w:val="both"/>
        <w:rPr>
          <w:rFonts w:cs="Times New Roman"/>
          <w:spacing w:val="6"/>
          <w:szCs w:val="28"/>
        </w:rPr>
      </w:pPr>
      <w:r>
        <w:rPr>
          <w:rFonts w:cs="Times New Roman"/>
          <w:spacing w:val="6"/>
          <w:szCs w:val="28"/>
        </w:rPr>
        <w:t>2</w:t>
      </w:r>
      <w:r w:rsidRPr="00D65FF6">
        <w:rPr>
          <w:rFonts w:cs="Times New Roman"/>
          <w:spacing w:val="6"/>
          <w:szCs w:val="28"/>
        </w:rPr>
        <w:t xml:space="preserve">. </w:t>
      </w:r>
      <w:r>
        <w:rPr>
          <w:rFonts w:cs="Times New Roman"/>
          <w:spacing w:val="6"/>
          <w:szCs w:val="28"/>
        </w:rPr>
        <w:t>B</w:t>
      </w:r>
      <w:r w:rsidRPr="00D65FF6">
        <w:rPr>
          <w:rFonts w:cs="Times New Roman"/>
          <w:spacing w:val="6"/>
          <w:szCs w:val="28"/>
        </w:rPr>
        <w:t>ồi dưỡng</w:t>
      </w:r>
      <w:r>
        <w:rPr>
          <w:rFonts w:cs="Times New Roman"/>
          <w:spacing w:val="6"/>
          <w:szCs w:val="28"/>
        </w:rPr>
        <w:t xml:space="preserve"> khi đượ</w:t>
      </w:r>
      <w:r w:rsidR="00A7033F">
        <w:rPr>
          <w:rFonts w:cs="Times New Roman"/>
          <w:spacing w:val="6"/>
          <w:szCs w:val="28"/>
        </w:rPr>
        <w:t>c trưng dụ</w:t>
      </w:r>
      <w:r>
        <w:rPr>
          <w:rFonts w:cs="Times New Roman"/>
          <w:spacing w:val="6"/>
          <w:szCs w:val="28"/>
        </w:rPr>
        <w:t>ng thực hiện nhiệm vụ hoặc cử đào tạo, bồi dưỡng:</w:t>
      </w:r>
    </w:p>
    <w:p w:rsidR="0052140F" w:rsidRPr="00D65FF6" w:rsidRDefault="0052140F" w:rsidP="00315F4E">
      <w:pPr>
        <w:spacing w:before="90" w:after="90"/>
        <w:ind w:firstLine="720"/>
        <w:jc w:val="both"/>
        <w:rPr>
          <w:rFonts w:eastAsia="Calibri" w:cs="Times New Roman"/>
          <w:szCs w:val="28"/>
        </w:rPr>
      </w:pPr>
      <w:r>
        <w:rPr>
          <w:rFonts w:cs="Times New Roman"/>
          <w:spacing w:val="6"/>
          <w:szCs w:val="28"/>
        </w:rPr>
        <w:t>a)</w:t>
      </w:r>
      <w:r w:rsidRPr="00D65FF6">
        <w:rPr>
          <w:rFonts w:cs="Times New Roman"/>
          <w:spacing w:val="6"/>
          <w:szCs w:val="28"/>
        </w:rPr>
        <w:t xml:space="preserve"> </w:t>
      </w:r>
      <w:r w:rsidRPr="00D65FF6">
        <w:rPr>
          <w:rFonts w:eastAsia="Calibri" w:cs="Times New Roman"/>
          <w:szCs w:val="28"/>
        </w:rPr>
        <w:t xml:space="preserve">Khi làm nhiệm vụ bảo đảm ANTT, tuần tra vào ban đêm </w:t>
      </w:r>
      <w:r w:rsidRPr="00D65FF6">
        <w:rPr>
          <w:rFonts w:eastAsia="Calibri" w:cs="Times New Roman"/>
          <w:i/>
          <w:szCs w:val="28"/>
        </w:rPr>
        <w:t>(từ 22 giờ ngày hôm trước đến 06 giờ sáng ngày hôm sau)</w:t>
      </w:r>
      <w:r w:rsidRPr="00D65FF6">
        <w:rPr>
          <w:rFonts w:eastAsia="Calibri" w:cs="Times New Roman"/>
          <w:szCs w:val="28"/>
        </w:rPr>
        <w:t xml:space="preserve">, ngày nghỉ, ngày lễ theo kế hoạch được cấp có thẩm quyền phê duyệt; khi thực hiện công việc nặng nhọc, độc hại, nguy hiểm hoặc đặc biệt nặng nhọc, độc hại, nguy hiểm theo quy định của pháp luật về lao động thì được hưởng mức tiền bồi dưỡng </w:t>
      </w:r>
      <w:r w:rsidR="00A87A21">
        <w:rPr>
          <w:rFonts w:eastAsia="Calibri" w:cs="Times New Roman"/>
          <w:szCs w:val="28"/>
        </w:rPr>
        <w:t>100</w:t>
      </w:r>
      <w:r w:rsidRPr="00D65FF6">
        <w:rPr>
          <w:rFonts w:eastAsia="Calibri" w:cs="Times New Roman"/>
          <w:szCs w:val="28"/>
        </w:rPr>
        <w:t xml:space="preserve">.000 đồng/người/ngày nhưng không quá </w:t>
      </w:r>
      <w:r w:rsidR="00A87A21">
        <w:rPr>
          <w:rFonts w:eastAsia="Calibri" w:cs="Times New Roman"/>
          <w:szCs w:val="28"/>
        </w:rPr>
        <w:t>10</w:t>
      </w:r>
      <w:r w:rsidRPr="00D65FF6">
        <w:rPr>
          <w:rFonts w:eastAsia="Calibri" w:cs="Times New Roman"/>
          <w:szCs w:val="28"/>
        </w:rPr>
        <w:t xml:space="preserve"> ngày/người/tháng.</w:t>
      </w:r>
    </w:p>
    <w:p w:rsidR="0052140F" w:rsidRPr="00D65FF6" w:rsidRDefault="0052140F" w:rsidP="00315F4E">
      <w:pPr>
        <w:shd w:val="clear" w:color="auto" w:fill="FFFFFF"/>
        <w:spacing w:before="90" w:after="90"/>
        <w:ind w:firstLine="720"/>
        <w:jc w:val="both"/>
        <w:rPr>
          <w:rFonts w:cs="Times New Roman"/>
          <w:szCs w:val="28"/>
        </w:rPr>
      </w:pPr>
      <w:r w:rsidRPr="00D65FF6">
        <w:rPr>
          <w:rFonts w:cs="Times New Roman"/>
          <w:szCs w:val="28"/>
        </w:rPr>
        <w:lastRenderedPageBreak/>
        <w:t>b) Khi được cử đi bồi dưỡng, huấn luyện được hưởng bồi dưỡng bằng mức tiền ăn cơ bản của chiến sĩ nghĩa vụ trong Công an nhân dân: 70.000 đồng/người/ngày.</w:t>
      </w:r>
    </w:p>
    <w:p w:rsidR="0052140F" w:rsidRDefault="0052140F" w:rsidP="00315F4E">
      <w:pPr>
        <w:shd w:val="clear" w:color="auto" w:fill="FFFFFF"/>
        <w:spacing w:before="90" w:after="90"/>
        <w:ind w:firstLine="720"/>
        <w:jc w:val="both"/>
        <w:rPr>
          <w:rFonts w:cs="Times New Roman"/>
          <w:szCs w:val="28"/>
        </w:rPr>
      </w:pPr>
      <w:r w:rsidRPr="00D65FF6">
        <w:rPr>
          <w:rFonts w:cs="Times New Roman"/>
          <w:szCs w:val="28"/>
        </w:rPr>
        <w:t>c) Khi được điều động, huy động, cử đi thực hiện nhiệm vụ ngoài địa bàn phụ trách thì được cơ quan điều động, huy động, cử đi thực hiện nhiệm vụ hỗ trợ phương tiện đi lại, hỗ trợ ăn, nghỉ trong thời gian làm nhiệm vụ: 100.000 đồng/người/ngày (</w:t>
      </w:r>
      <w:r>
        <w:rPr>
          <w:rFonts w:cs="Times New Roman"/>
          <w:szCs w:val="28"/>
        </w:rPr>
        <w:t xml:space="preserve">theo </w:t>
      </w:r>
      <w:r w:rsidRPr="00D65FF6">
        <w:rPr>
          <w:rFonts w:cs="Times New Roman"/>
          <w:szCs w:val="28"/>
        </w:rPr>
        <w:t>Thông tư quy định chế độ công tác phí, chế độ hội nghị trong Công an nhân dân).</w:t>
      </w:r>
    </w:p>
    <w:p w:rsidR="0052140F" w:rsidRPr="00D65FF6" w:rsidRDefault="0052140F" w:rsidP="00315F4E">
      <w:pPr>
        <w:spacing w:before="90" w:after="90"/>
        <w:ind w:firstLine="720"/>
        <w:jc w:val="both"/>
        <w:rPr>
          <w:rFonts w:cs="Times New Roman"/>
          <w:b/>
          <w:spacing w:val="6"/>
          <w:szCs w:val="28"/>
        </w:rPr>
      </w:pPr>
      <w:r w:rsidRPr="00D65FF6">
        <w:rPr>
          <w:rFonts w:cs="Times New Roman"/>
          <w:b/>
          <w:spacing w:val="6"/>
          <w:szCs w:val="28"/>
        </w:rPr>
        <w:t>Điều 5. Hỗ trợ bảo hiểm xã hội, bảo hiểm y tế</w:t>
      </w:r>
    </w:p>
    <w:p w:rsidR="0052140F" w:rsidRPr="00D65FF6" w:rsidRDefault="0052140F" w:rsidP="00315F4E">
      <w:pPr>
        <w:spacing w:before="90" w:after="90"/>
        <w:ind w:firstLine="720"/>
        <w:jc w:val="both"/>
        <w:rPr>
          <w:rFonts w:cs="Times New Roman"/>
          <w:szCs w:val="28"/>
        </w:rPr>
      </w:pPr>
      <w:r w:rsidRPr="00D65FF6">
        <w:rPr>
          <w:rFonts w:cs="Times New Roman"/>
          <w:szCs w:val="28"/>
        </w:rPr>
        <w:t xml:space="preserve">1. Thành viên Tổ bảo vệ an ninh, trật tự được hỗ trợ bằng </w:t>
      </w:r>
      <w:r>
        <w:rPr>
          <w:rFonts w:cs="Times New Roman"/>
          <w:szCs w:val="28"/>
        </w:rPr>
        <w:t>3</w:t>
      </w:r>
      <w:r w:rsidRPr="00D65FF6">
        <w:rPr>
          <w:rFonts w:cs="Times New Roman"/>
          <w:szCs w:val="28"/>
        </w:rPr>
        <w:t>0% tiền đóng bảo hiểm xã hội tự nguyện theo mức chuẩn hộ nghèo của khu vực nông thôn. Trường hợp thành viên Tổ bảo vệ an ninh, trật tự không có nguyện vọng tham gia bảo hiểm xã hội hoặc đã tham gia bảo hiểm xã hội và không tham gia bảo hiểm xã hội tự nguyện thì kinh phí hỗ trợ đóng bảo hiểm xã hội sẽ được cộng vào để hưởng chế độ hỗ trợ hằng tháng.</w:t>
      </w:r>
    </w:p>
    <w:p w:rsidR="0052140F" w:rsidRPr="00D65FF6" w:rsidRDefault="0052140F" w:rsidP="00315F4E">
      <w:pPr>
        <w:spacing w:before="90" w:after="90"/>
        <w:ind w:firstLine="720"/>
        <w:jc w:val="both"/>
        <w:rPr>
          <w:rFonts w:cs="Times New Roman"/>
          <w:szCs w:val="28"/>
        </w:rPr>
      </w:pPr>
      <w:r w:rsidRPr="00D65FF6">
        <w:rPr>
          <w:rFonts w:cs="Times New Roman"/>
          <w:szCs w:val="28"/>
        </w:rPr>
        <w:t xml:space="preserve">2. Thành viên Tổ bảo vệ an ninh, trật tự được hỗ trợ bằng 100% tiền đóng bảo hiểm y tế. Trường hợp thành viên Tổ bảo vệ an ninh, trật </w:t>
      </w:r>
      <w:r w:rsidR="002C1E17">
        <w:rPr>
          <w:rFonts w:cs="Times New Roman"/>
          <w:szCs w:val="28"/>
        </w:rPr>
        <w:t xml:space="preserve">tự </w:t>
      </w:r>
      <w:r w:rsidRPr="00D65FF6">
        <w:rPr>
          <w:rFonts w:cs="Times New Roman"/>
          <w:szCs w:val="28"/>
        </w:rPr>
        <w:t>đã được hưởng chế độ bảo hiểm y tế theo quy định của pháp luật thì không được hưởng kinh phí hỗ trợ đóng bảo hiểm y tế.</w:t>
      </w:r>
    </w:p>
    <w:p w:rsidR="0052140F" w:rsidRPr="00D65FF6" w:rsidRDefault="0052140F" w:rsidP="00315F4E">
      <w:pPr>
        <w:spacing w:before="90" w:after="90"/>
        <w:ind w:firstLine="720"/>
        <w:jc w:val="both"/>
        <w:rPr>
          <w:rFonts w:cs="Times New Roman"/>
          <w:b/>
          <w:szCs w:val="28"/>
        </w:rPr>
      </w:pPr>
      <w:r w:rsidRPr="00D65FF6">
        <w:rPr>
          <w:rFonts w:cs="Times New Roman"/>
          <w:b/>
          <w:szCs w:val="28"/>
        </w:rPr>
        <w:t>Điều 6. Hỗ trợ thanh toán chi phí khám, chữa bệnh đối với người  tham gia bảo vệ an ninh, trật tự ở cơ sở chưa tham gia bảo hiểm y tế bị ốm đau, bị tai nạn, bị thương khi thực hiện nhiệm vụ</w:t>
      </w:r>
    </w:p>
    <w:p w:rsidR="0052140F" w:rsidRPr="00D65FF6" w:rsidRDefault="0052140F" w:rsidP="00315F4E">
      <w:pPr>
        <w:spacing w:before="90" w:after="90"/>
        <w:ind w:firstLine="720"/>
        <w:jc w:val="both"/>
        <w:rPr>
          <w:rFonts w:cs="Times New Roman"/>
          <w:szCs w:val="28"/>
        </w:rPr>
      </w:pPr>
      <w:r w:rsidRPr="00D65FF6">
        <w:rPr>
          <w:rFonts w:cs="Times New Roman"/>
          <w:szCs w:val="28"/>
        </w:rPr>
        <w:t>1. Thành viên Tổ bảo vệ an ninh, trật tự ở cơ sở chưa tham gia bảo hiểm y tế khi bị ốm đau, bị tai nạn, bị thương khi thực hiện nhiệm vụ theo sự phân công, kế hoạch của cấp có thẩm quyền hoặc khi được điều động, huy động thực hiện nhiệm vụ được hỗ trợ thanh toán chi phí khám, chữa bệnh tại các cơ sở khám bệnh, chữa bện</w:t>
      </w:r>
      <w:r>
        <w:rPr>
          <w:rFonts w:cs="Times New Roman"/>
          <w:szCs w:val="28"/>
        </w:rPr>
        <w:t>h</w:t>
      </w:r>
      <w:r w:rsidRPr="00D65FF6">
        <w:rPr>
          <w:rFonts w:cs="Times New Roman"/>
          <w:szCs w:val="28"/>
        </w:rPr>
        <w:t xml:space="preserve"> theo quy định của Luật Bảo hiểm y tế.</w:t>
      </w:r>
    </w:p>
    <w:p w:rsidR="0052140F" w:rsidRPr="00D65FF6" w:rsidRDefault="0052140F" w:rsidP="00315F4E">
      <w:pPr>
        <w:spacing w:before="90" w:after="90"/>
        <w:ind w:firstLine="720"/>
        <w:jc w:val="both"/>
        <w:rPr>
          <w:rFonts w:cs="Times New Roman"/>
          <w:szCs w:val="28"/>
        </w:rPr>
      </w:pPr>
      <w:r w:rsidRPr="00D65FF6">
        <w:rPr>
          <w:rFonts w:cs="Times New Roman"/>
          <w:szCs w:val="28"/>
        </w:rPr>
        <w:t>2. Trong thời gian điều trị nội trú đến khi ổn định sức khỏe ra viện, người tham gia lực lượng bảo vệ an ninh, trật tự ở cơ sở được hỗ trợ tiền ăn hằng ngày bằng mức tiền ăn cơ bản hằng ngày của chiến sĩ nghĩa vụ Công an nhân dân</w:t>
      </w:r>
      <w:r>
        <w:rPr>
          <w:rFonts w:cs="Times New Roman"/>
          <w:szCs w:val="28"/>
        </w:rPr>
        <w:t xml:space="preserve"> (số tiền 70.000đ/ngày)</w:t>
      </w:r>
      <w:r w:rsidRPr="00D65FF6">
        <w:rPr>
          <w:rFonts w:cs="Times New Roman"/>
          <w:szCs w:val="28"/>
        </w:rPr>
        <w:t xml:space="preserve">. </w:t>
      </w:r>
    </w:p>
    <w:p w:rsidR="0052140F" w:rsidRPr="00D65FF6" w:rsidRDefault="0052140F" w:rsidP="00315F4E">
      <w:pPr>
        <w:spacing w:before="90" w:after="90"/>
        <w:ind w:firstLine="720"/>
        <w:jc w:val="both"/>
        <w:rPr>
          <w:rFonts w:cs="Times New Roman"/>
          <w:b/>
          <w:szCs w:val="28"/>
        </w:rPr>
      </w:pPr>
      <w:r w:rsidRPr="00D65FF6">
        <w:rPr>
          <w:rFonts w:cs="Times New Roman"/>
          <w:b/>
          <w:szCs w:val="28"/>
        </w:rPr>
        <w:t>Điều 7. Trợ cấp đối với thành viên Tổ bảo vệ an ninh, trật tự chưa tham gia bảo hiểm xã hội mà bị tai nạn, chết trong khi làm nhiệm vụ</w:t>
      </w:r>
    </w:p>
    <w:p w:rsidR="0052140F" w:rsidRPr="00D65FF6" w:rsidRDefault="0052140F" w:rsidP="00315F4E">
      <w:pPr>
        <w:spacing w:before="90" w:after="90"/>
        <w:ind w:firstLine="720"/>
        <w:jc w:val="both"/>
        <w:rPr>
          <w:rFonts w:cs="Times New Roman"/>
          <w:spacing w:val="-2"/>
          <w:szCs w:val="28"/>
        </w:rPr>
      </w:pPr>
      <w:r w:rsidRPr="00D65FF6">
        <w:rPr>
          <w:rFonts w:cs="Times New Roman"/>
          <w:szCs w:val="28"/>
        </w:rPr>
        <w:t xml:space="preserve">1. </w:t>
      </w:r>
      <w:r>
        <w:rPr>
          <w:rFonts w:cs="Times New Roman"/>
          <w:szCs w:val="28"/>
        </w:rPr>
        <w:t xml:space="preserve">Trường hợp </w:t>
      </w:r>
      <w:r w:rsidRPr="00D65FF6">
        <w:rPr>
          <w:rFonts w:cs="Times New Roman"/>
          <w:szCs w:val="28"/>
        </w:rPr>
        <w:t>thành viên Tổ bảo vệ an ninh, trật tự bị tai nạn</w:t>
      </w:r>
      <w:r>
        <w:rPr>
          <w:rFonts w:cs="Times New Roman"/>
          <w:szCs w:val="28"/>
        </w:rPr>
        <w:t>, bị thương khi thực hiện nhiệm vụ</w:t>
      </w:r>
      <w:r w:rsidRPr="00D65FF6">
        <w:rPr>
          <w:rFonts w:cs="Times New Roman"/>
          <w:spacing w:val="-2"/>
          <w:szCs w:val="28"/>
        </w:rPr>
        <w:t xml:space="preserve"> làm suy giảm khả năng lao động theo kết luận của Hội đồng giám định y khoa</w:t>
      </w:r>
      <w:r>
        <w:rPr>
          <w:rFonts w:cs="Times New Roman"/>
          <w:spacing w:val="-2"/>
          <w:szCs w:val="28"/>
        </w:rPr>
        <w:t>, hưởng mức hỗ trợ như sau:</w:t>
      </w:r>
    </w:p>
    <w:p w:rsidR="0052140F" w:rsidRDefault="0052140F" w:rsidP="00315F4E">
      <w:pPr>
        <w:spacing w:before="90" w:after="90"/>
        <w:ind w:firstLine="720"/>
        <w:jc w:val="both"/>
        <w:rPr>
          <w:rFonts w:cs="Times New Roman"/>
          <w:spacing w:val="-2"/>
          <w:szCs w:val="28"/>
        </w:rPr>
      </w:pPr>
      <w:r w:rsidRPr="00D65FF6">
        <w:rPr>
          <w:rFonts w:cs="Times New Roman"/>
          <w:spacing w:val="-2"/>
          <w:szCs w:val="28"/>
        </w:rPr>
        <w:t xml:space="preserve">a) </w:t>
      </w:r>
      <w:r>
        <w:rPr>
          <w:rFonts w:cs="Times New Roman"/>
          <w:spacing w:val="-2"/>
          <w:szCs w:val="28"/>
        </w:rPr>
        <w:t>Bị</w:t>
      </w:r>
      <w:r w:rsidRPr="00D65FF6">
        <w:rPr>
          <w:rFonts w:cs="Times New Roman"/>
          <w:spacing w:val="-2"/>
          <w:szCs w:val="28"/>
        </w:rPr>
        <w:t xml:space="preserve"> suy giảm khả năng lao động từ </w:t>
      </w:r>
      <w:r>
        <w:rPr>
          <w:rFonts w:cs="Times New Roman"/>
          <w:spacing w:val="-2"/>
          <w:szCs w:val="28"/>
        </w:rPr>
        <w:t>0</w:t>
      </w:r>
      <w:r w:rsidRPr="00D65FF6">
        <w:rPr>
          <w:rFonts w:cs="Times New Roman"/>
          <w:spacing w:val="-2"/>
          <w:szCs w:val="28"/>
        </w:rPr>
        <w:t xml:space="preserve">5% đến 30% thì được hưởng trợ cấp một lần. Mức trợ cấp được quy định như sau: suy giảm </w:t>
      </w:r>
      <w:r w:rsidR="002C1E17">
        <w:rPr>
          <w:rFonts w:cs="Times New Roman"/>
          <w:spacing w:val="-2"/>
          <w:szCs w:val="28"/>
        </w:rPr>
        <w:t>0</w:t>
      </w:r>
      <w:r w:rsidRPr="00D65FF6">
        <w:rPr>
          <w:rFonts w:cs="Times New Roman"/>
          <w:spacing w:val="-2"/>
          <w:szCs w:val="28"/>
        </w:rPr>
        <w:t xml:space="preserve">5% khả năng lao động thì được hưởng 05 mức lương cơ sở và sau đó cứ suy giảm thêm </w:t>
      </w:r>
      <w:r w:rsidR="002C1E17">
        <w:rPr>
          <w:rFonts w:cs="Times New Roman"/>
          <w:spacing w:val="-2"/>
          <w:szCs w:val="28"/>
        </w:rPr>
        <w:t>0</w:t>
      </w:r>
      <w:r w:rsidRPr="00D65FF6">
        <w:rPr>
          <w:rFonts w:cs="Times New Roman"/>
          <w:spacing w:val="-2"/>
          <w:szCs w:val="28"/>
        </w:rPr>
        <w:t>1% thì được hưởng 0,5 mức lương cơ sở tại thời điểm người đó đang được hưở</w:t>
      </w:r>
      <w:r>
        <w:rPr>
          <w:rFonts w:cs="Times New Roman"/>
          <w:spacing w:val="-2"/>
          <w:szCs w:val="28"/>
        </w:rPr>
        <w:t>ng.</w:t>
      </w:r>
    </w:p>
    <w:p w:rsidR="0052140F" w:rsidRDefault="0052140F" w:rsidP="00315F4E">
      <w:pPr>
        <w:spacing w:before="90" w:after="90"/>
        <w:ind w:firstLine="720"/>
        <w:jc w:val="both"/>
        <w:rPr>
          <w:rFonts w:cs="Times New Roman"/>
          <w:spacing w:val="-2"/>
          <w:szCs w:val="28"/>
        </w:rPr>
      </w:pPr>
      <w:r w:rsidRPr="00D65FF6">
        <w:rPr>
          <w:rFonts w:cs="Times New Roman"/>
          <w:spacing w:val="-2"/>
          <w:szCs w:val="28"/>
        </w:rPr>
        <w:t xml:space="preserve">b) </w:t>
      </w:r>
      <w:r>
        <w:rPr>
          <w:rFonts w:cs="Times New Roman"/>
          <w:spacing w:val="-2"/>
          <w:szCs w:val="28"/>
        </w:rPr>
        <w:t xml:space="preserve">Bị </w:t>
      </w:r>
      <w:r w:rsidRPr="00D65FF6">
        <w:rPr>
          <w:rFonts w:cs="Times New Roman"/>
          <w:spacing w:val="-2"/>
          <w:szCs w:val="28"/>
        </w:rPr>
        <w:t xml:space="preserve">suy giảm khả năng lao động trên 31% thì được hưởng trợ cấp hằng tháng. Mức trợ cấp hằng tháng được quy định như sau: suy giảm 31% khả năng lao động thì </w:t>
      </w:r>
      <w:r w:rsidRPr="00D65FF6">
        <w:rPr>
          <w:rFonts w:cs="Times New Roman"/>
          <w:spacing w:val="-2"/>
          <w:szCs w:val="28"/>
        </w:rPr>
        <w:lastRenderedPageBreak/>
        <w:t xml:space="preserve">được hưởng bằng 30% mức lương cơ sở, sau đó cứ suy giảm thêm </w:t>
      </w:r>
      <w:r w:rsidR="002C1E17">
        <w:rPr>
          <w:rFonts w:cs="Times New Roman"/>
          <w:spacing w:val="-2"/>
          <w:szCs w:val="28"/>
        </w:rPr>
        <w:t>0</w:t>
      </w:r>
      <w:r w:rsidRPr="00D65FF6">
        <w:rPr>
          <w:rFonts w:cs="Times New Roman"/>
          <w:spacing w:val="-2"/>
          <w:szCs w:val="28"/>
        </w:rPr>
        <w:t xml:space="preserve">1% thì được hưởng thêm </w:t>
      </w:r>
      <w:r w:rsidR="002C1E17">
        <w:rPr>
          <w:rFonts w:cs="Times New Roman"/>
          <w:spacing w:val="-2"/>
          <w:szCs w:val="28"/>
        </w:rPr>
        <w:t>0</w:t>
      </w:r>
      <w:r w:rsidRPr="00D65FF6">
        <w:rPr>
          <w:rFonts w:cs="Times New Roman"/>
          <w:spacing w:val="-2"/>
          <w:szCs w:val="28"/>
        </w:rPr>
        <w:t>2% mức lương cơ sở</w:t>
      </w:r>
      <w:r>
        <w:rPr>
          <w:rFonts w:cs="Times New Roman"/>
          <w:spacing w:val="-2"/>
          <w:szCs w:val="28"/>
        </w:rPr>
        <w:t>.</w:t>
      </w:r>
    </w:p>
    <w:p w:rsidR="0052140F" w:rsidRPr="00D65FF6" w:rsidRDefault="0052140F" w:rsidP="00315F4E">
      <w:pPr>
        <w:spacing w:before="90" w:after="90"/>
        <w:ind w:firstLine="720"/>
        <w:jc w:val="both"/>
        <w:rPr>
          <w:rFonts w:cs="Times New Roman"/>
          <w:szCs w:val="28"/>
          <w:lang w:val="vi-VN"/>
        </w:rPr>
      </w:pPr>
      <w:r w:rsidRPr="00D65FF6">
        <w:rPr>
          <w:rFonts w:cs="Times New Roman"/>
          <w:szCs w:val="28"/>
        </w:rPr>
        <w:t>2. Trường hợp thành viên Tổ bảo vệ an ninh, trật tự bị tai nạn dẫn đến chết, thân nhân được hưởng chế độ mai táng dưới đây:</w:t>
      </w:r>
    </w:p>
    <w:p w:rsidR="0052140F" w:rsidRPr="00D65FF6" w:rsidRDefault="0052140F" w:rsidP="00315F4E">
      <w:pPr>
        <w:spacing w:before="90" w:after="90"/>
        <w:ind w:firstLine="720"/>
        <w:jc w:val="both"/>
        <w:rPr>
          <w:rFonts w:cs="Times New Roman"/>
          <w:spacing w:val="-2"/>
          <w:szCs w:val="28"/>
        </w:rPr>
      </w:pPr>
      <w:r w:rsidRPr="00D65FF6">
        <w:rPr>
          <w:rFonts w:cs="Times New Roman"/>
          <w:spacing w:val="-2"/>
          <w:szCs w:val="28"/>
        </w:rPr>
        <w:t>a) Mức trợ cấp bằng 10 lần mức lương cơ sở tại tháng mà người tham gia lực lượng cơ sở chết.</w:t>
      </w:r>
    </w:p>
    <w:p w:rsidR="0052140F" w:rsidRDefault="0052140F" w:rsidP="00315F4E">
      <w:pPr>
        <w:spacing w:before="90" w:after="90"/>
        <w:ind w:firstLine="720"/>
        <w:jc w:val="both"/>
        <w:rPr>
          <w:rFonts w:cs="Times New Roman"/>
          <w:szCs w:val="28"/>
        </w:rPr>
      </w:pPr>
      <w:r w:rsidRPr="00D65FF6">
        <w:rPr>
          <w:rFonts w:cs="Times New Roman"/>
          <w:szCs w:val="28"/>
        </w:rPr>
        <w:t>b) Trường hợp người tham gia lực lượng tham gia bảo vệ an ninh, trật tự ở cơ sở chết hoặc bị Tòa án tuyên bố đã chết mà không có thân nhân quy định tại </w:t>
      </w:r>
      <w:bookmarkStart w:id="1" w:name="dc_18"/>
      <w:r w:rsidRPr="00D65FF6">
        <w:rPr>
          <w:rFonts w:cs="Times New Roman"/>
          <w:szCs w:val="28"/>
        </w:rPr>
        <w:t>khoản 6 Điều 3 Luật Bảo hiểm xã hội</w:t>
      </w:r>
      <w:bookmarkEnd w:id="1"/>
      <w:r w:rsidRPr="00D65FF6">
        <w:rPr>
          <w:rFonts w:cs="Times New Roman"/>
          <w:szCs w:val="28"/>
        </w:rPr>
        <w:t> thì việc xác định người nhận chế độ mai táng được thực hiện theo quy định của pháp luật về thừa kế.</w:t>
      </w:r>
    </w:p>
    <w:p w:rsidR="0052140F" w:rsidRPr="00D65FF6" w:rsidRDefault="0052140F" w:rsidP="00315F4E">
      <w:pPr>
        <w:spacing w:before="90" w:after="90"/>
        <w:ind w:firstLine="720"/>
        <w:jc w:val="both"/>
        <w:rPr>
          <w:rFonts w:cs="Times New Roman"/>
          <w:szCs w:val="28"/>
        </w:rPr>
      </w:pPr>
      <w:r>
        <w:rPr>
          <w:rFonts w:cs="Times New Roman"/>
          <w:szCs w:val="28"/>
        </w:rPr>
        <w:t>3. Về điều kiện, hồ sơ, trình tự thủ tục được áp dụng theo Điều 5, Điều 6 của Nghị định số 40/2024/NĐ-CP ngày 16/4/2024 của Chính phủ.</w:t>
      </w:r>
    </w:p>
    <w:p w:rsidR="0052140F" w:rsidRPr="00D65FF6" w:rsidRDefault="0052140F" w:rsidP="00315F4E">
      <w:pPr>
        <w:spacing w:before="90" w:after="90"/>
        <w:ind w:firstLine="720"/>
        <w:jc w:val="both"/>
        <w:rPr>
          <w:rFonts w:cs="Times New Roman"/>
          <w:b/>
          <w:spacing w:val="-4"/>
          <w:szCs w:val="28"/>
        </w:rPr>
      </w:pPr>
      <w:r w:rsidRPr="00D65FF6">
        <w:rPr>
          <w:rFonts w:cs="Times New Roman"/>
          <w:b/>
          <w:spacing w:val="-4"/>
          <w:szCs w:val="28"/>
        </w:rPr>
        <w:t>Điều 8. Chế độ, chính sách như thương binh hoặc công nhận là liệt sỹ đối với thành viên Tổ an ninh, trật tự khi bị thương, chết khi làm nhiệm vụ</w:t>
      </w:r>
    </w:p>
    <w:p w:rsidR="0052140F" w:rsidRDefault="0052140F" w:rsidP="00315F4E">
      <w:pPr>
        <w:spacing w:before="90" w:after="90"/>
        <w:ind w:firstLine="720"/>
        <w:jc w:val="both"/>
        <w:rPr>
          <w:rFonts w:cs="Times New Roman"/>
          <w:szCs w:val="28"/>
        </w:rPr>
      </w:pPr>
      <w:r w:rsidRPr="00D65FF6">
        <w:rPr>
          <w:rFonts w:cs="Times New Roman"/>
          <w:szCs w:val="28"/>
        </w:rPr>
        <w:t>Thành viên Tổ bảo vệ an ninh, trật tự bị thương, chết khi làm nhiệm vụ, nếu đủ điều kiện, tiêu chuẩn thì được xem xét hưởng chế độ, chính sách như thương binh, công nhận là liệt sỹ theo quy định của pháp luật về chính sách ưu đãi người có công với cách mạng.</w:t>
      </w:r>
    </w:p>
    <w:p w:rsidR="00A66AC4" w:rsidRPr="00D65FF6" w:rsidRDefault="00A66AC4" w:rsidP="00315F4E">
      <w:pPr>
        <w:tabs>
          <w:tab w:val="left" w:pos="1122"/>
        </w:tabs>
        <w:spacing w:before="90" w:after="90"/>
        <w:ind w:firstLine="720"/>
        <w:jc w:val="both"/>
        <w:rPr>
          <w:rFonts w:cs="Times New Roman"/>
          <w:b/>
          <w:szCs w:val="28"/>
        </w:rPr>
      </w:pPr>
      <w:r w:rsidRPr="00D65FF6">
        <w:rPr>
          <w:rFonts w:cs="Times New Roman"/>
          <w:b/>
          <w:spacing w:val="-2"/>
          <w:szCs w:val="28"/>
        </w:rPr>
        <w:t xml:space="preserve">Điều </w:t>
      </w:r>
      <w:r>
        <w:rPr>
          <w:rFonts w:cs="Times New Roman"/>
          <w:b/>
          <w:spacing w:val="-2"/>
          <w:szCs w:val="28"/>
        </w:rPr>
        <w:t>9</w:t>
      </w:r>
      <w:r w:rsidRPr="00D65FF6">
        <w:rPr>
          <w:rFonts w:cs="Times New Roman"/>
          <w:b/>
          <w:spacing w:val="-2"/>
          <w:szCs w:val="28"/>
        </w:rPr>
        <w:t xml:space="preserve">. </w:t>
      </w:r>
      <w:r w:rsidRPr="00D65FF6">
        <w:rPr>
          <w:rFonts w:cs="Times New Roman"/>
          <w:b/>
          <w:szCs w:val="28"/>
          <w:highlight w:val="white"/>
        </w:rPr>
        <w:t xml:space="preserve">Hỗ trợ thôi việc đối với </w:t>
      </w:r>
      <w:r w:rsidRPr="00D65FF6">
        <w:rPr>
          <w:rFonts w:cs="Times New Roman"/>
          <w:b/>
          <w:szCs w:val="28"/>
        </w:rPr>
        <w:t xml:space="preserve">người tham gia lực lượng bảo vệ an ninh, trật tự ở cơ sở </w:t>
      </w:r>
    </w:p>
    <w:p w:rsidR="00A66AC4" w:rsidRDefault="00A66AC4" w:rsidP="00315F4E">
      <w:pPr>
        <w:tabs>
          <w:tab w:val="left" w:pos="1122"/>
        </w:tabs>
        <w:spacing w:before="90" w:after="90"/>
        <w:ind w:firstLine="720"/>
        <w:jc w:val="both"/>
        <w:rPr>
          <w:rFonts w:cs="Times New Roman"/>
          <w:spacing w:val="-2"/>
          <w:szCs w:val="28"/>
        </w:rPr>
      </w:pPr>
      <w:r w:rsidRPr="00D65FF6">
        <w:rPr>
          <w:rFonts w:cs="Times New Roman"/>
          <w:spacing w:val="-2"/>
          <w:szCs w:val="28"/>
        </w:rPr>
        <w:t xml:space="preserve">1. Người tham gia vào Lực lượng bảo vệ an ninh, trật tự ở cơ sở có thời gian công tác liên tục từ đủ 12 tháng đến dưới </w:t>
      </w:r>
      <w:r>
        <w:rPr>
          <w:rFonts w:cs="Times New Roman"/>
          <w:spacing w:val="-2"/>
          <w:szCs w:val="28"/>
        </w:rPr>
        <w:t>0</w:t>
      </w:r>
      <w:r w:rsidRPr="00D65FF6">
        <w:rPr>
          <w:rFonts w:cs="Times New Roman"/>
          <w:spacing w:val="-2"/>
          <w:szCs w:val="28"/>
        </w:rPr>
        <w:t xml:space="preserve">5 năm không tiếp tục tham gia lực lượng </w:t>
      </w:r>
      <w:r w:rsidRPr="00D65FF6">
        <w:rPr>
          <w:rFonts w:cs="Times New Roman"/>
          <w:spacing w:val="-2"/>
          <w:szCs w:val="28"/>
          <w:highlight w:val="white"/>
        </w:rPr>
        <w:t>bảo v</w:t>
      </w:r>
      <w:r w:rsidRPr="00D65FF6">
        <w:rPr>
          <w:rFonts w:cs="Times New Roman"/>
          <w:spacing w:val="-2"/>
          <w:szCs w:val="28"/>
        </w:rPr>
        <w:t>ệ</w:t>
      </w:r>
      <w:r w:rsidRPr="00D65FF6">
        <w:rPr>
          <w:rFonts w:cs="Times New Roman"/>
          <w:spacing w:val="-2"/>
          <w:szCs w:val="28"/>
          <w:highlight w:val="white"/>
        </w:rPr>
        <w:t xml:space="preserve"> </w:t>
      </w:r>
      <w:r w:rsidRPr="00D65FF6">
        <w:rPr>
          <w:rFonts w:cs="Times New Roman"/>
          <w:spacing w:val="-2"/>
          <w:szCs w:val="28"/>
        </w:rPr>
        <w:t xml:space="preserve">an ninh, trật tự ở cơ sở, được cơ quan có thẩm quyền quyết định cho thôi việc thì được hỗ trợ một lần. Mỗi năm công tác được hỗ trợ bằng </w:t>
      </w:r>
      <w:r>
        <w:rPr>
          <w:rFonts w:cs="Times New Roman"/>
          <w:spacing w:val="-2"/>
          <w:szCs w:val="28"/>
        </w:rPr>
        <w:t>1/3</w:t>
      </w:r>
      <w:r w:rsidRPr="00D65FF6">
        <w:rPr>
          <w:rFonts w:cs="Times New Roman"/>
          <w:spacing w:val="-2"/>
          <w:szCs w:val="28"/>
        </w:rPr>
        <w:t xml:space="preserve"> tổng mức hỗ trợ </w:t>
      </w:r>
      <w:r w:rsidR="002C1E17">
        <w:rPr>
          <w:rFonts w:cs="Times New Roman"/>
          <w:spacing w:val="-2"/>
          <w:szCs w:val="28"/>
        </w:rPr>
        <w:t xml:space="preserve">thường xuyên </w:t>
      </w:r>
      <w:r w:rsidRPr="00D65FF6">
        <w:rPr>
          <w:rFonts w:cs="Times New Roman"/>
          <w:spacing w:val="-2"/>
          <w:szCs w:val="28"/>
        </w:rPr>
        <w:t>hàng tháng của Nghị quyết này.</w:t>
      </w:r>
    </w:p>
    <w:p w:rsidR="00A66AC4" w:rsidRDefault="00A66AC4" w:rsidP="00315F4E">
      <w:pPr>
        <w:tabs>
          <w:tab w:val="left" w:pos="1122"/>
        </w:tabs>
        <w:spacing w:before="90" w:after="90"/>
        <w:ind w:firstLine="720"/>
        <w:jc w:val="both"/>
        <w:rPr>
          <w:rFonts w:cs="Times New Roman"/>
          <w:spacing w:val="-2"/>
          <w:szCs w:val="28"/>
        </w:rPr>
      </w:pPr>
      <w:r>
        <w:rPr>
          <w:rFonts w:cs="Times New Roman"/>
          <w:spacing w:val="-2"/>
          <w:szCs w:val="28"/>
        </w:rPr>
        <w:t>2</w:t>
      </w:r>
      <w:r w:rsidRPr="00D65FF6">
        <w:rPr>
          <w:rFonts w:cs="Times New Roman"/>
          <w:spacing w:val="-2"/>
          <w:szCs w:val="28"/>
        </w:rPr>
        <w:t xml:space="preserve">. Người tham gia vào Lực lượng bảo vệ an ninh, trật tự ở cơ sở có thời gian công tác liên tục từ đủ </w:t>
      </w:r>
      <w:r>
        <w:rPr>
          <w:rFonts w:cs="Times New Roman"/>
          <w:spacing w:val="-2"/>
          <w:szCs w:val="28"/>
        </w:rPr>
        <w:t>0</w:t>
      </w:r>
      <w:r w:rsidRPr="00D65FF6">
        <w:rPr>
          <w:rFonts w:cs="Times New Roman"/>
          <w:spacing w:val="-2"/>
          <w:szCs w:val="28"/>
        </w:rPr>
        <w:t xml:space="preserve">5 năm </w:t>
      </w:r>
      <w:r>
        <w:rPr>
          <w:rFonts w:cs="Times New Roman"/>
          <w:spacing w:val="-2"/>
          <w:szCs w:val="28"/>
        </w:rPr>
        <w:t xml:space="preserve">trở lên </w:t>
      </w:r>
      <w:r w:rsidRPr="00D65FF6">
        <w:rPr>
          <w:rFonts w:cs="Times New Roman"/>
          <w:spacing w:val="-2"/>
          <w:szCs w:val="28"/>
        </w:rPr>
        <w:t xml:space="preserve">không tiếp tục tham gia lực lượng </w:t>
      </w:r>
      <w:r w:rsidRPr="00D65FF6">
        <w:rPr>
          <w:rFonts w:cs="Times New Roman"/>
          <w:spacing w:val="-2"/>
          <w:szCs w:val="28"/>
          <w:highlight w:val="white"/>
        </w:rPr>
        <w:t>bảo v</w:t>
      </w:r>
      <w:r w:rsidRPr="00D65FF6">
        <w:rPr>
          <w:rFonts w:cs="Times New Roman"/>
          <w:spacing w:val="-2"/>
          <w:szCs w:val="28"/>
        </w:rPr>
        <w:t>ệ</w:t>
      </w:r>
      <w:r w:rsidRPr="00D65FF6">
        <w:rPr>
          <w:rFonts w:cs="Times New Roman"/>
          <w:spacing w:val="-2"/>
          <w:szCs w:val="28"/>
          <w:highlight w:val="white"/>
        </w:rPr>
        <w:t xml:space="preserve"> </w:t>
      </w:r>
      <w:r w:rsidRPr="00D65FF6">
        <w:rPr>
          <w:rFonts w:cs="Times New Roman"/>
          <w:spacing w:val="-2"/>
          <w:szCs w:val="28"/>
        </w:rPr>
        <w:t xml:space="preserve">an ninh, trật tự ở cơ sở, được cơ quan có thẩm quyền quyết định cho thôi việc thì được hỗ trợ một lần. Mỗi năm công tác được hỗ trợ bằng </w:t>
      </w:r>
      <w:r>
        <w:rPr>
          <w:rFonts w:cs="Times New Roman"/>
          <w:spacing w:val="-2"/>
          <w:szCs w:val="28"/>
        </w:rPr>
        <w:t>1/2</w:t>
      </w:r>
      <w:r w:rsidRPr="00D65FF6">
        <w:rPr>
          <w:rFonts w:cs="Times New Roman"/>
          <w:spacing w:val="-2"/>
          <w:szCs w:val="28"/>
        </w:rPr>
        <w:t xml:space="preserve"> tổng mức hỗ trợ hàng tháng của Nghị quyết này.</w:t>
      </w:r>
    </w:p>
    <w:p w:rsidR="00A66AC4" w:rsidRPr="00D65FF6" w:rsidRDefault="00A66AC4" w:rsidP="00315F4E">
      <w:pPr>
        <w:tabs>
          <w:tab w:val="left" w:pos="1122"/>
        </w:tabs>
        <w:spacing w:before="90" w:after="90"/>
        <w:ind w:firstLine="720"/>
        <w:jc w:val="both"/>
        <w:rPr>
          <w:rFonts w:cs="Times New Roman"/>
          <w:i/>
          <w:spacing w:val="-8"/>
          <w:szCs w:val="28"/>
        </w:rPr>
      </w:pPr>
      <w:r>
        <w:rPr>
          <w:rFonts w:cs="Times New Roman"/>
          <w:spacing w:val="-8"/>
          <w:szCs w:val="28"/>
        </w:rPr>
        <w:t xml:space="preserve">3. Đối với người tham gia lực lượng bảo vệ an ninh trật tự ở cơ sở được kiện toàn từ lực lượng </w:t>
      </w:r>
      <w:r w:rsidRPr="00D65FF6">
        <w:rPr>
          <w:rFonts w:cs="Times New Roman"/>
          <w:szCs w:val="28"/>
        </w:rPr>
        <w:t xml:space="preserve">Bảo vệ dân phố; </w:t>
      </w:r>
      <w:r w:rsidRPr="00D65FF6">
        <w:rPr>
          <w:rFonts w:cs="Times New Roman"/>
          <w:bCs/>
          <w:szCs w:val="28"/>
          <w:lang w:bidi="vi-VN"/>
        </w:rPr>
        <w:t>Công an xã bán chuyên trách</w:t>
      </w:r>
      <w:r w:rsidRPr="00D65FF6">
        <w:rPr>
          <w:rFonts w:cs="Times New Roman"/>
          <w:szCs w:val="28"/>
        </w:rPr>
        <w:t>; Đội trưởng, Đội phó Đội dân phòng</w:t>
      </w:r>
      <w:r>
        <w:rPr>
          <w:rFonts w:cs="Times New Roman"/>
          <w:szCs w:val="28"/>
        </w:rPr>
        <w:t xml:space="preserve"> khi nghỉ việc, mốc thời gian tính chế độ thôi việc được tính từ lúc có quyết định tuyển dụng và</w:t>
      </w:r>
      <w:r w:rsidR="002C1E17">
        <w:rPr>
          <w:rFonts w:cs="Times New Roman"/>
          <w:szCs w:val="28"/>
        </w:rPr>
        <w:t>o</w:t>
      </w:r>
      <w:r>
        <w:rPr>
          <w:rFonts w:cs="Times New Roman"/>
          <w:szCs w:val="28"/>
        </w:rPr>
        <w:t xml:space="preserve"> lực lượng </w:t>
      </w:r>
      <w:r w:rsidRPr="00D65FF6">
        <w:rPr>
          <w:rFonts w:cs="Times New Roman"/>
          <w:szCs w:val="28"/>
        </w:rPr>
        <w:t xml:space="preserve">Bảo vệ dân phố; </w:t>
      </w:r>
      <w:r w:rsidRPr="00D65FF6">
        <w:rPr>
          <w:rFonts w:cs="Times New Roman"/>
          <w:bCs/>
          <w:szCs w:val="28"/>
          <w:lang w:bidi="vi-VN"/>
        </w:rPr>
        <w:t>Công an xã bán chuyên trách</w:t>
      </w:r>
      <w:r w:rsidRPr="00D65FF6">
        <w:rPr>
          <w:rFonts w:cs="Times New Roman"/>
          <w:szCs w:val="28"/>
        </w:rPr>
        <w:t>; Đội trưởng, Đội phó Đội dân phòng</w:t>
      </w:r>
      <w:r>
        <w:rPr>
          <w:rFonts w:cs="Times New Roman"/>
          <w:szCs w:val="28"/>
        </w:rPr>
        <w:t>.</w:t>
      </w:r>
    </w:p>
    <w:p w:rsidR="00A66AC4" w:rsidRPr="00D65FF6" w:rsidRDefault="00A66AC4" w:rsidP="00315F4E">
      <w:pPr>
        <w:tabs>
          <w:tab w:val="left" w:pos="1122"/>
        </w:tabs>
        <w:spacing w:before="90" w:after="90"/>
        <w:ind w:firstLine="720"/>
        <w:jc w:val="both"/>
        <w:rPr>
          <w:rFonts w:cs="Times New Roman"/>
          <w:i/>
          <w:spacing w:val="-8"/>
          <w:szCs w:val="28"/>
        </w:rPr>
      </w:pPr>
      <w:r>
        <w:rPr>
          <w:rFonts w:cs="Times New Roman"/>
          <w:spacing w:val="-8"/>
          <w:szCs w:val="28"/>
        </w:rPr>
        <w:t>4</w:t>
      </w:r>
      <w:r w:rsidRPr="00D65FF6">
        <w:rPr>
          <w:rFonts w:cs="Times New Roman"/>
          <w:spacing w:val="-8"/>
          <w:szCs w:val="28"/>
        </w:rPr>
        <w:t xml:space="preserve">. Thời gian công tác để tính hỗ trợ thôi việc được tính theo năm (đủ 12 tháng); trường hợp có tháng lẻ được tính tròn theo nguyên tắc từ đủ 01 tháng đến dưới 06 tháng được tính bằng 1/2 năm, trên 06 tháng được tính bằng 01 năm công tác. </w:t>
      </w:r>
      <w:r>
        <w:rPr>
          <w:rFonts w:cs="Times New Roman"/>
          <w:spacing w:val="-8"/>
          <w:szCs w:val="28"/>
        </w:rPr>
        <w:t xml:space="preserve"> </w:t>
      </w:r>
    </w:p>
    <w:p w:rsidR="00A66AC4" w:rsidRPr="00D65FF6" w:rsidRDefault="00A66AC4" w:rsidP="00315F4E">
      <w:pPr>
        <w:tabs>
          <w:tab w:val="left" w:pos="1122"/>
        </w:tabs>
        <w:spacing w:before="90" w:after="90"/>
        <w:ind w:firstLine="720"/>
        <w:jc w:val="both"/>
        <w:rPr>
          <w:rFonts w:cs="Times New Roman"/>
          <w:szCs w:val="28"/>
        </w:rPr>
      </w:pPr>
      <w:r>
        <w:rPr>
          <w:rFonts w:cs="Times New Roman"/>
          <w:szCs w:val="28"/>
        </w:rPr>
        <w:t>5</w:t>
      </w:r>
      <w:r w:rsidRPr="00D65FF6">
        <w:rPr>
          <w:rFonts w:cs="Times New Roman"/>
          <w:szCs w:val="28"/>
        </w:rPr>
        <w:t>.</w:t>
      </w:r>
      <w:r w:rsidRPr="00D65FF6">
        <w:rPr>
          <w:rFonts w:cs="Times New Roman"/>
          <w:i/>
          <w:szCs w:val="28"/>
        </w:rPr>
        <w:t xml:space="preserve"> </w:t>
      </w:r>
      <w:r w:rsidRPr="00D65FF6">
        <w:rPr>
          <w:rFonts w:cs="Times New Roman"/>
          <w:szCs w:val="28"/>
        </w:rPr>
        <w:t xml:space="preserve">Quy định này không áp dụng đối với người tham gia lực lượng bảo vệ an ninh, trật tự ở cơ sở </w:t>
      </w:r>
      <w:r w:rsidR="002C1E17">
        <w:rPr>
          <w:rFonts w:cs="Times New Roman"/>
          <w:szCs w:val="28"/>
        </w:rPr>
        <w:t>quy định tại Điểm c, Điểm d, Khoản 3, Điều 17 Luật Lực lượng tham gia bảo vệ an ninh, trật tự ở cơ sở</w:t>
      </w:r>
      <w:r w:rsidRPr="00D65FF6">
        <w:rPr>
          <w:rFonts w:cs="Times New Roman"/>
          <w:szCs w:val="28"/>
        </w:rPr>
        <w:t xml:space="preserve">. </w:t>
      </w:r>
    </w:p>
    <w:p w:rsidR="00A66AC4" w:rsidRPr="00D65FF6" w:rsidRDefault="00A66AC4" w:rsidP="00315F4E">
      <w:pPr>
        <w:keepNext/>
        <w:widowControl w:val="0"/>
        <w:spacing w:before="90" w:after="90"/>
        <w:ind w:firstLine="720"/>
        <w:jc w:val="both"/>
        <w:rPr>
          <w:rFonts w:eastAsia="Calibri" w:cs="Times New Roman"/>
          <w:szCs w:val="28"/>
        </w:rPr>
      </w:pPr>
      <w:r w:rsidRPr="00D65FF6">
        <w:rPr>
          <w:rFonts w:cs="Times New Roman"/>
          <w:b/>
          <w:bCs/>
          <w:szCs w:val="28"/>
        </w:rPr>
        <w:lastRenderedPageBreak/>
        <w:t xml:space="preserve">Điều </w:t>
      </w:r>
      <w:r>
        <w:rPr>
          <w:rFonts w:cs="Times New Roman"/>
          <w:b/>
          <w:bCs/>
          <w:szCs w:val="28"/>
        </w:rPr>
        <w:t>10</w:t>
      </w:r>
      <w:r w:rsidRPr="00D65FF6">
        <w:rPr>
          <w:rFonts w:cs="Times New Roman"/>
          <w:b/>
          <w:bCs/>
          <w:szCs w:val="28"/>
          <w:lang w:val="vi-VN"/>
        </w:rPr>
        <w:t xml:space="preserve">. </w:t>
      </w:r>
      <w:r w:rsidRPr="00D65FF6">
        <w:rPr>
          <w:rFonts w:cs="Times New Roman"/>
          <w:b/>
          <w:bCs/>
          <w:szCs w:val="28"/>
        </w:rPr>
        <w:t xml:space="preserve">Hỗ trợ đối với lực lượng Bảo vệ dân phố, </w:t>
      </w:r>
      <w:r w:rsidR="00E16D3B">
        <w:rPr>
          <w:rFonts w:cs="Times New Roman"/>
          <w:b/>
          <w:bCs/>
          <w:szCs w:val="28"/>
        </w:rPr>
        <w:t>Công an xã bán chuyên trách</w:t>
      </w:r>
      <w:r w:rsidR="002A202A">
        <w:rPr>
          <w:rFonts w:cs="Times New Roman"/>
          <w:b/>
          <w:bCs/>
          <w:szCs w:val="28"/>
        </w:rPr>
        <w:t>,</w:t>
      </w:r>
      <w:r w:rsidR="00E16D3B">
        <w:rPr>
          <w:rFonts w:cs="Times New Roman"/>
          <w:b/>
          <w:bCs/>
          <w:szCs w:val="28"/>
        </w:rPr>
        <w:t xml:space="preserve"> </w:t>
      </w:r>
      <w:r w:rsidRPr="00D65FF6">
        <w:rPr>
          <w:rFonts w:cs="Times New Roman"/>
          <w:b/>
          <w:bCs/>
          <w:szCs w:val="28"/>
        </w:rPr>
        <w:t>Đội trưởng, Đội phó Đội dân phòng thôi thực hiện nhiệm vụ do sắp xếp, kiện toàn lực lượng tham gia bảo vệ an ninh, trật tự ở cơ sở</w:t>
      </w:r>
    </w:p>
    <w:p w:rsidR="00A66AC4" w:rsidRPr="00D65FF6" w:rsidRDefault="00A66AC4" w:rsidP="00315F4E">
      <w:pPr>
        <w:keepNext/>
        <w:widowControl w:val="0"/>
        <w:spacing w:before="90" w:after="90"/>
        <w:ind w:firstLine="720"/>
        <w:jc w:val="both"/>
        <w:rPr>
          <w:rFonts w:cs="Times New Roman"/>
          <w:bCs/>
          <w:szCs w:val="28"/>
        </w:rPr>
      </w:pPr>
      <w:r w:rsidRPr="00D65FF6">
        <w:rPr>
          <w:rFonts w:cs="Times New Roman"/>
          <w:bCs/>
          <w:szCs w:val="28"/>
        </w:rPr>
        <w:t xml:space="preserve">1. Thành viên lực lượng Bảo vệ dân phố, </w:t>
      </w:r>
      <w:r w:rsidR="002A202A">
        <w:rPr>
          <w:rFonts w:cs="Times New Roman"/>
          <w:bCs/>
          <w:szCs w:val="28"/>
        </w:rPr>
        <w:t xml:space="preserve">Công an xã bán chuyên trách, </w:t>
      </w:r>
      <w:r w:rsidRPr="00D65FF6">
        <w:rPr>
          <w:rFonts w:cs="Times New Roman"/>
          <w:bCs/>
          <w:szCs w:val="28"/>
        </w:rPr>
        <w:t xml:space="preserve">Đội trưởng, Đội phó Đội dân phòng khi thực hiện Nghị quyết này mà thôi thực hiện nhiệm vụ theo quyết định của cấp có thẩm quyền thì được hưởng mức hỗ trợ một lần. Mỗi năm công tác được tính bằng 0,5 tháng tiền hỗ trợ được hưởng tại thời điểm trước khi thôi thực hiện nhiệm vụ. </w:t>
      </w:r>
    </w:p>
    <w:p w:rsidR="00A66AC4" w:rsidRDefault="00A66AC4" w:rsidP="00315F4E">
      <w:pPr>
        <w:spacing w:before="90" w:after="90"/>
        <w:ind w:firstLine="720"/>
        <w:jc w:val="both"/>
        <w:rPr>
          <w:rFonts w:cs="Times New Roman"/>
          <w:bCs/>
          <w:szCs w:val="28"/>
        </w:rPr>
      </w:pPr>
      <w:r w:rsidRPr="00D65FF6">
        <w:rPr>
          <w:rFonts w:cs="Times New Roman"/>
          <w:bCs/>
          <w:szCs w:val="28"/>
        </w:rPr>
        <w:t>2. Trường hợp có tháng lẻ được tính tròn theo nguyên tắc từ đủ 01 tháng đến dưới 06 tháng thì tính bằng 1/2 năm, trên 06 tháng được tính bằng 01 năm.</w:t>
      </w:r>
    </w:p>
    <w:p w:rsidR="00A66AC4" w:rsidRPr="00A66AC4" w:rsidRDefault="00A66AC4" w:rsidP="00A66AC4">
      <w:pPr>
        <w:spacing w:before="120" w:after="120"/>
        <w:ind w:firstLine="709"/>
        <w:jc w:val="center"/>
        <w:rPr>
          <w:rFonts w:cs="Times New Roman"/>
          <w:b/>
          <w:bCs/>
          <w:sz w:val="10"/>
          <w:szCs w:val="28"/>
        </w:rPr>
      </w:pPr>
    </w:p>
    <w:p w:rsidR="00A66AC4" w:rsidRPr="00A66AC4" w:rsidRDefault="00A66AC4" w:rsidP="00315F4E">
      <w:pPr>
        <w:ind w:firstLine="720"/>
        <w:jc w:val="center"/>
        <w:rPr>
          <w:rFonts w:cs="Times New Roman"/>
          <w:b/>
          <w:bCs/>
          <w:szCs w:val="28"/>
        </w:rPr>
      </w:pPr>
      <w:r w:rsidRPr="00A66AC4">
        <w:rPr>
          <w:rFonts w:cs="Times New Roman"/>
          <w:b/>
          <w:bCs/>
          <w:szCs w:val="28"/>
        </w:rPr>
        <w:t>Chương IV</w:t>
      </w:r>
    </w:p>
    <w:p w:rsidR="00A66AC4" w:rsidRDefault="00A66AC4" w:rsidP="00315F4E">
      <w:pPr>
        <w:ind w:firstLine="720"/>
        <w:jc w:val="center"/>
        <w:rPr>
          <w:rFonts w:cs="Times New Roman"/>
          <w:b/>
          <w:bCs/>
          <w:szCs w:val="28"/>
        </w:rPr>
      </w:pPr>
      <w:r w:rsidRPr="00A66AC4">
        <w:rPr>
          <w:rFonts w:cs="Times New Roman"/>
          <w:b/>
          <w:bCs/>
          <w:szCs w:val="28"/>
        </w:rPr>
        <w:t xml:space="preserve">ĐIỀU KIỆN </w:t>
      </w:r>
      <w:r w:rsidR="00315F4E">
        <w:rPr>
          <w:rFonts w:cs="Times New Roman"/>
          <w:b/>
          <w:bCs/>
          <w:szCs w:val="28"/>
        </w:rPr>
        <w:t>BẢO ĐẢM</w:t>
      </w:r>
      <w:r w:rsidRPr="00A66AC4">
        <w:rPr>
          <w:rFonts w:cs="Times New Roman"/>
          <w:b/>
          <w:bCs/>
          <w:szCs w:val="28"/>
        </w:rPr>
        <w:t xml:space="preserve"> HOẠT ĐỘNG CHO LỰC LƯỢNG BẢO VỆ AN NINH TRẬT TỰ Ở CƠ SỞ</w:t>
      </w:r>
    </w:p>
    <w:p w:rsidR="00A66AC4" w:rsidRPr="00A66AC4" w:rsidRDefault="00A66AC4" w:rsidP="00A66AC4">
      <w:pPr>
        <w:spacing w:before="120" w:after="120"/>
        <w:ind w:firstLine="709"/>
        <w:jc w:val="center"/>
        <w:rPr>
          <w:rFonts w:cs="Times New Roman"/>
          <w:b/>
          <w:bCs/>
          <w:sz w:val="14"/>
          <w:szCs w:val="28"/>
        </w:rPr>
      </w:pPr>
    </w:p>
    <w:p w:rsidR="0052140F" w:rsidRPr="00EB0000" w:rsidRDefault="0052140F" w:rsidP="0052140F">
      <w:pPr>
        <w:spacing w:before="120" w:after="120"/>
        <w:ind w:firstLine="709"/>
        <w:jc w:val="both"/>
        <w:rPr>
          <w:rFonts w:cs="Times New Roman"/>
          <w:b/>
          <w:szCs w:val="28"/>
        </w:rPr>
      </w:pPr>
      <w:r w:rsidRPr="00EB0000">
        <w:rPr>
          <w:rFonts w:cs="Times New Roman"/>
          <w:b/>
          <w:szCs w:val="28"/>
        </w:rPr>
        <w:t xml:space="preserve">Điều </w:t>
      </w:r>
      <w:r w:rsidR="00A66AC4">
        <w:rPr>
          <w:rFonts w:cs="Times New Roman"/>
          <w:b/>
          <w:szCs w:val="28"/>
        </w:rPr>
        <w:t>11</w:t>
      </w:r>
      <w:r w:rsidRPr="00EB0000">
        <w:rPr>
          <w:rFonts w:cs="Times New Roman"/>
          <w:b/>
          <w:szCs w:val="28"/>
        </w:rPr>
        <w:t xml:space="preserve">. Điều kiện </w:t>
      </w:r>
      <w:r w:rsidR="00315F4E">
        <w:rPr>
          <w:rFonts w:cs="Times New Roman"/>
          <w:b/>
          <w:szCs w:val="28"/>
        </w:rPr>
        <w:t>bảo đảm</w:t>
      </w:r>
      <w:r w:rsidRPr="00EB0000">
        <w:rPr>
          <w:rFonts w:cs="Times New Roman"/>
          <w:b/>
          <w:szCs w:val="28"/>
        </w:rPr>
        <w:t xml:space="preserve"> hoạt động của lực lượng tham gia bảo vệ ANTT ở cơ sở</w:t>
      </w:r>
    </w:p>
    <w:p w:rsidR="0052140F" w:rsidRDefault="0052140F" w:rsidP="0052140F">
      <w:pPr>
        <w:spacing w:before="120" w:after="120"/>
        <w:ind w:firstLine="709"/>
        <w:jc w:val="both"/>
        <w:rPr>
          <w:rFonts w:cs="Times New Roman"/>
          <w:spacing w:val="-2"/>
          <w:szCs w:val="28"/>
        </w:rPr>
      </w:pPr>
      <w:r>
        <w:rPr>
          <w:rFonts w:cs="Times New Roman"/>
          <w:spacing w:val="-2"/>
          <w:szCs w:val="28"/>
        </w:rPr>
        <w:t xml:space="preserve">1. </w:t>
      </w:r>
      <w:r w:rsidR="00315F4E">
        <w:rPr>
          <w:rFonts w:cs="Times New Roman"/>
          <w:spacing w:val="-2"/>
          <w:szCs w:val="28"/>
        </w:rPr>
        <w:t>Bảo đảm</w:t>
      </w:r>
      <w:r>
        <w:rPr>
          <w:rFonts w:cs="Times New Roman"/>
          <w:spacing w:val="-2"/>
          <w:szCs w:val="28"/>
        </w:rPr>
        <w:t xml:space="preserve"> cơ sở, vật chất cho lực lượng tham gia bảo vệ an ninh trật tự</w:t>
      </w:r>
    </w:p>
    <w:p w:rsidR="0052140F" w:rsidRDefault="0052140F" w:rsidP="0052140F">
      <w:pPr>
        <w:spacing w:before="120" w:after="120"/>
        <w:ind w:firstLine="709"/>
        <w:jc w:val="both"/>
        <w:rPr>
          <w:rFonts w:cs="Times New Roman"/>
          <w:spacing w:val="-2"/>
          <w:szCs w:val="28"/>
        </w:rPr>
      </w:pPr>
      <w:r>
        <w:rPr>
          <w:rFonts w:cs="Times New Roman"/>
          <w:spacing w:val="-2"/>
          <w:szCs w:val="28"/>
        </w:rPr>
        <w:t>Giao UBND cấp xã bố trí địa điểm, nơi làm việc cho lực lượng tham gia bảo vệ an ninh, trật tự ở cơ sở tại địa điểm, nơi sinh hoạt cộng đồng ở ấp, khu phố hoặc địa điểm, nơi làm việc của Công an cấp xã hoặc địa điểm, nơi làm việc khác phù hợp với yêu cầu thực hiện nhiệm vụ của lực lượng tham gia bảo vệ an ninh, trật tự ở cơ sở.</w:t>
      </w:r>
    </w:p>
    <w:p w:rsidR="0052140F" w:rsidRDefault="0052140F" w:rsidP="0052140F">
      <w:pPr>
        <w:spacing w:before="120" w:after="120"/>
        <w:ind w:firstLine="709"/>
        <w:jc w:val="both"/>
        <w:rPr>
          <w:rFonts w:cs="Times New Roman"/>
          <w:spacing w:val="-2"/>
          <w:szCs w:val="28"/>
        </w:rPr>
      </w:pPr>
      <w:r>
        <w:rPr>
          <w:rFonts w:cs="Times New Roman"/>
          <w:spacing w:val="-2"/>
          <w:szCs w:val="28"/>
        </w:rPr>
        <w:t>2</w:t>
      </w:r>
      <w:r w:rsidRPr="00D65FF6">
        <w:rPr>
          <w:rFonts w:cs="Times New Roman"/>
          <w:spacing w:val="-2"/>
          <w:szCs w:val="28"/>
        </w:rPr>
        <w:t xml:space="preserve">. </w:t>
      </w:r>
      <w:r w:rsidR="00A66AC4">
        <w:rPr>
          <w:rFonts w:cs="Times New Roman"/>
          <w:spacing w:val="-2"/>
          <w:szCs w:val="28"/>
        </w:rPr>
        <w:t>K</w:t>
      </w:r>
      <w:r w:rsidRPr="00D65FF6">
        <w:rPr>
          <w:rFonts w:cs="Times New Roman"/>
          <w:spacing w:val="-2"/>
          <w:szCs w:val="28"/>
        </w:rPr>
        <w:t>inh phí mua sắm, trang bị trang phục, huy hiệu, phù hiệu, biển hiệu, giấy chứng nhận theo quy định tại Điều 19 Luật Lực lượng tham gia bảo vệ an ninh, trật tự ở cơ sở và Điều 3, Điều 4 Nghị định số 40/2024/NĐ-CP ngày 16 tháng 4 năm 2024 của Chính phủ quy định chi tiết một số điều của Luật Lực lượng tham gia bảo vệ an ninh, trật tự ở cơ sở.</w:t>
      </w:r>
    </w:p>
    <w:tbl>
      <w:tblPr>
        <w:tblStyle w:val="TableGrid"/>
        <w:tblW w:w="9209" w:type="dxa"/>
        <w:tblLook w:val="04A0" w:firstRow="1" w:lastRow="0" w:firstColumn="1" w:lastColumn="0" w:noHBand="0" w:noVBand="1"/>
      </w:tblPr>
      <w:tblGrid>
        <w:gridCol w:w="708"/>
        <w:gridCol w:w="4253"/>
        <w:gridCol w:w="1456"/>
        <w:gridCol w:w="1516"/>
        <w:gridCol w:w="1276"/>
      </w:tblGrid>
      <w:tr w:rsidR="0052140F" w:rsidTr="00D06AAF">
        <w:tc>
          <w:tcPr>
            <w:tcW w:w="708" w:type="dxa"/>
          </w:tcPr>
          <w:p w:rsidR="0052140F" w:rsidRPr="00EB0000" w:rsidRDefault="0052140F" w:rsidP="00D06AAF">
            <w:pPr>
              <w:spacing w:before="120" w:after="120"/>
              <w:jc w:val="both"/>
              <w:rPr>
                <w:rFonts w:cs="Times New Roman"/>
                <w:spacing w:val="-2"/>
                <w:szCs w:val="28"/>
              </w:rPr>
            </w:pPr>
            <w:r w:rsidRPr="00EB0000">
              <w:rPr>
                <w:rFonts w:cs="Times New Roman"/>
                <w:spacing w:val="-2"/>
                <w:szCs w:val="28"/>
              </w:rPr>
              <w:t>STT</w:t>
            </w:r>
          </w:p>
        </w:tc>
        <w:tc>
          <w:tcPr>
            <w:tcW w:w="4253" w:type="dxa"/>
          </w:tcPr>
          <w:p w:rsidR="0052140F" w:rsidRPr="00EB0000" w:rsidRDefault="0052140F" w:rsidP="00D06AAF">
            <w:pPr>
              <w:spacing w:before="120" w:after="120"/>
              <w:jc w:val="both"/>
              <w:rPr>
                <w:rFonts w:cs="Times New Roman"/>
                <w:spacing w:val="-2"/>
                <w:szCs w:val="28"/>
              </w:rPr>
            </w:pPr>
            <w:r w:rsidRPr="00EB0000">
              <w:rPr>
                <w:rFonts w:cs="Times New Roman"/>
                <w:spacing w:val="-2"/>
                <w:szCs w:val="28"/>
              </w:rPr>
              <w:t>Danh mục trang phục</w:t>
            </w:r>
          </w:p>
        </w:tc>
        <w:tc>
          <w:tcPr>
            <w:tcW w:w="1456" w:type="dxa"/>
          </w:tcPr>
          <w:p w:rsidR="0052140F" w:rsidRPr="00EB0000" w:rsidRDefault="0052140F" w:rsidP="00D06AAF">
            <w:pPr>
              <w:spacing w:before="120" w:after="120"/>
              <w:jc w:val="both"/>
              <w:rPr>
                <w:rFonts w:cs="Times New Roman"/>
                <w:spacing w:val="-2"/>
                <w:szCs w:val="28"/>
              </w:rPr>
            </w:pPr>
            <w:r w:rsidRPr="00EB0000">
              <w:rPr>
                <w:rFonts w:cs="Times New Roman"/>
                <w:spacing w:val="-2"/>
                <w:szCs w:val="28"/>
              </w:rPr>
              <w:t>Đơn vị tính</w:t>
            </w:r>
          </w:p>
        </w:tc>
        <w:tc>
          <w:tcPr>
            <w:tcW w:w="1516" w:type="dxa"/>
          </w:tcPr>
          <w:p w:rsidR="0052140F" w:rsidRPr="00EB0000" w:rsidRDefault="0052140F" w:rsidP="00D06AAF">
            <w:pPr>
              <w:spacing w:before="120" w:after="120"/>
              <w:jc w:val="both"/>
              <w:rPr>
                <w:rFonts w:cs="Times New Roman"/>
                <w:spacing w:val="-2"/>
                <w:szCs w:val="28"/>
              </w:rPr>
            </w:pPr>
            <w:r w:rsidRPr="00EB0000">
              <w:rPr>
                <w:rFonts w:cs="Times New Roman"/>
                <w:spacing w:val="-2"/>
                <w:szCs w:val="28"/>
              </w:rPr>
              <w:t>Tiêu chuẩn</w:t>
            </w:r>
          </w:p>
        </w:tc>
        <w:tc>
          <w:tcPr>
            <w:tcW w:w="1276" w:type="dxa"/>
          </w:tcPr>
          <w:p w:rsidR="0052140F" w:rsidRPr="00EB0000" w:rsidRDefault="0052140F" w:rsidP="00D06AAF">
            <w:pPr>
              <w:spacing w:before="120" w:after="120"/>
              <w:jc w:val="both"/>
              <w:rPr>
                <w:rFonts w:cs="Times New Roman"/>
                <w:spacing w:val="-2"/>
                <w:szCs w:val="28"/>
              </w:rPr>
            </w:pPr>
            <w:r w:rsidRPr="00EB0000">
              <w:rPr>
                <w:rFonts w:cs="Times New Roman"/>
                <w:spacing w:val="-2"/>
                <w:szCs w:val="28"/>
              </w:rPr>
              <w:t>Niên hạ</w:t>
            </w:r>
            <w:r>
              <w:rPr>
                <w:rFonts w:cs="Times New Roman"/>
                <w:spacing w:val="-2"/>
                <w:szCs w:val="28"/>
              </w:rPr>
              <w:t>n</w:t>
            </w:r>
          </w:p>
        </w:tc>
      </w:tr>
      <w:tr w:rsidR="0052140F" w:rsidTr="00D06AAF">
        <w:tc>
          <w:tcPr>
            <w:tcW w:w="708" w:type="dxa"/>
          </w:tcPr>
          <w:p w:rsidR="0052140F" w:rsidRDefault="0052140F" w:rsidP="00D06AAF">
            <w:pPr>
              <w:spacing w:before="120" w:after="120"/>
              <w:jc w:val="both"/>
              <w:rPr>
                <w:rFonts w:cs="Times New Roman"/>
                <w:spacing w:val="-2"/>
                <w:szCs w:val="28"/>
              </w:rPr>
            </w:pPr>
            <w:r>
              <w:rPr>
                <w:rFonts w:cs="Times New Roman"/>
                <w:spacing w:val="-2"/>
                <w:szCs w:val="28"/>
              </w:rPr>
              <w:t>1</w:t>
            </w:r>
          </w:p>
        </w:tc>
        <w:tc>
          <w:tcPr>
            <w:tcW w:w="4253" w:type="dxa"/>
          </w:tcPr>
          <w:p w:rsidR="0052140F" w:rsidRPr="00404B4C" w:rsidRDefault="0052140F" w:rsidP="00D06AAF">
            <w:pPr>
              <w:pStyle w:val="NoSpacing"/>
              <w:rPr>
                <w:rFonts w:ascii="Times New Roman" w:hAnsi="Times New Roman"/>
                <w:color w:val="000000"/>
                <w:sz w:val="26"/>
                <w:szCs w:val="26"/>
              </w:rPr>
            </w:pPr>
            <w:r w:rsidRPr="00404B4C">
              <w:rPr>
                <w:rFonts w:ascii="Times New Roman" w:hAnsi="Times New Roman"/>
                <w:color w:val="000000"/>
                <w:sz w:val="26"/>
                <w:szCs w:val="26"/>
              </w:rPr>
              <w:t xml:space="preserve">Quần áo xuân hè ngắn tay ANTT                    </w:t>
            </w:r>
          </w:p>
          <w:p w:rsidR="0052140F" w:rsidRPr="00404B4C" w:rsidRDefault="0052140F" w:rsidP="00D06AAF">
            <w:pPr>
              <w:pStyle w:val="NoSpacing"/>
              <w:rPr>
                <w:rFonts w:ascii="Times New Roman" w:hAnsi="Times New Roman"/>
                <w:color w:val="000000"/>
                <w:sz w:val="26"/>
                <w:szCs w:val="26"/>
              </w:rPr>
            </w:pPr>
            <w:r w:rsidRPr="00404B4C">
              <w:rPr>
                <w:rFonts w:ascii="Times New Roman" w:hAnsi="Times New Roman"/>
                <w:color w:val="000000"/>
                <w:sz w:val="26"/>
                <w:szCs w:val="26"/>
              </w:rPr>
              <w:t xml:space="preserve">(Đã bao gồm bật vai + Lôgo ANTT) </w:t>
            </w:r>
          </w:p>
        </w:tc>
        <w:tc>
          <w:tcPr>
            <w:tcW w:w="1456" w:type="dxa"/>
            <w:vAlign w:val="center"/>
          </w:tcPr>
          <w:p w:rsidR="0052140F" w:rsidRPr="00404B4C" w:rsidRDefault="0052140F" w:rsidP="00D06AAF">
            <w:pPr>
              <w:pStyle w:val="NoSpacing"/>
              <w:jc w:val="center"/>
              <w:rPr>
                <w:rFonts w:ascii="Times New Roman" w:hAnsi="Times New Roman"/>
                <w:color w:val="000000"/>
                <w:sz w:val="26"/>
                <w:szCs w:val="26"/>
              </w:rPr>
            </w:pPr>
            <w:r w:rsidRPr="00404B4C">
              <w:rPr>
                <w:rFonts w:ascii="Times New Roman" w:hAnsi="Times New Roman"/>
                <w:color w:val="000000"/>
                <w:sz w:val="26"/>
                <w:szCs w:val="26"/>
              </w:rPr>
              <w:t>Bộ</w:t>
            </w:r>
          </w:p>
        </w:tc>
        <w:tc>
          <w:tcPr>
            <w:tcW w:w="1516" w:type="dxa"/>
            <w:vAlign w:val="center"/>
          </w:tcPr>
          <w:p w:rsidR="0052140F" w:rsidRPr="00404B4C" w:rsidRDefault="0052140F" w:rsidP="00D06AAF">
            <w:pPr>
              <w:pStyle w:val="NoSpacing"/>
              <w:jc w:val="center"/>
              <w:rPr>
                <w:rFonts w:ascii="Times New Roman" w:hAnsi="Times New Roman"/>
                <w:color w:val="000000"/>
                <w:sz w:val="26"/>
                <w:szCs w:val="26"/>
              </w:rPr>
            </w:pPr>
            <w:r w:rsidRPr="00404B4C">
              <w:rPr>
                <w:rFonts w:ascii="Times New Roman" w:hAnsi="Times New Roman"/>
                <w:color w:val="000000"/>
                <w:sz w:val="26"/>
                <w:szCs w:val="26"/>
              </w:rPr>
              <w:t>01</w:t>
            </w:r>
          </w:p>
        </w:tc>
        <w:tc>
          <w:tcPr>
            <w:tcW w:w="1276" w:type="dxa"/>
          </w:tcPr>
          <w:p w:rsidR="0052140F" w:rsidRPr="00404B4C" w:rsidRDefault="0052140F" w:rsidP="00D06AAF">
            <w:pPr>
              <w:jc w:val="right"/>
              <w:rPr>
                <w:color w:val="000000"/>
                <w:sz w:val="26"/>
                <w:szCs w:val="26"/>
              </w:rPr>
            </w:pPr>
            <w:r>
              <w:rPr>
                <w:color w:val="000000"/>
                <w:sz w:val="26"/>
                <w:szCs w:val="26"/>
              </w:rPr>
              <w:t>01 năm</w:t>
            </w:r>
          </w:p>
        </w:tc>
      </w:tr>
      <w:tr w:rsidR="0052140F" w:rsidTr="00D06AAF">
        <w:tc>
          <w:tcPr>
            <w:tcW w:w="708" w:type="dxa"/>
          </w:tcPr>
          <w:p w:rsidR="0052140F" w:rsidRDefault="0052140F" w:rsidP="00D06AAF">
            <w:pPr>
              <w:spacing w:before="120" w:after="120"/>
              <w:jc w:val="both"/>
              <w:rPr>
                <w:rFonts w:cs="Times New Roman"/>
                <w:spacing w:val="-2"/>
                <w:szCs w:val="28"/>
              </w:rPr>
            </w:pPr>
            <w:r>
              <w:rPr>
                <w:rFonts w:cs="Times New Roman"/>
                <w:spacing w:val="-2"/>
                <w:szCs w:val="28"/>
              </w:rPr>
              <w:t>2</w:t>
            </w:r>
          </w:p>
        </w:tc>
        <w:tc>
          <w:tcPr>
            <w:tcW w:w="4253" w:type="dxa"/>
          </w:tcPr>
          <w:p w:rsidR="0052140F" w:rsidRPr="00404B4C" w:rsidRDefault="0052140F" w:rsidP="00D06AAF">
            <w:pPr>
              <w:pStyle w:val="NoSpacing"/>
              <w:rPr>
                <w:rFonts w:ascii="Times New Roman" w:hAnsi="Times New Roman"/>
                <w:color w:val="000000"/>
                <w:sz w:val="26"/>
                <w:szCs w:val="26"/>
              </w:rPr>
            </w:pPr>
            <w:r w:rsidRPr="00404B4C">
              <w:rPr>
                <w:rFonts w:ascii="Times New Roman" w:hAnsi="Times New Roman"/>
                <w:color w:val="000000"/>
                <w:sz w:val="26"/>
                <w:szCs w:val="26"/>
              </w:rPr>
              <w:t xml:space="preserve">Quần áo xuân hè dài tay ANTT                    </w:t>
            </w:r>
          </w:p>
          <w:p w:rsidR="0052140F" w:rsidRPr="00404B4C" w:rsidRDefault="0052140F" w:rsidP="00D06AAF">
            <w:pPr>
              <w:pStyle w:val="NoSpacing"/>
              <w:rPr>
                <w:rFonts w:ascii="Times New Roman" w:hAnsi="Times New Roman"/>
                <w:color w:val="000000"/>
                <w:sz w:val="26"/>
                <w:szCs w:val="26"/>
              </w:rPr>
            </w:pPr>
            <w:r w:rsidRPr="00404B4C">
              <w:rPr>
                <w:rFonts w:ascii="Times New Roman" w:hAnsi="Times New Roman"/>
                <w:color w:val="000000"/>
                <w:sz w:val="26"/>
                <w:szCs w:val="26"/>
              </w:rPr>
              <w:t xml:space="preserve">(Đã bao gồm bật vai + Lôgo ANTT) </w:t>
            </w:r>
          </w:p>
        </w:tc>
        <w:tc>
          <w:tcPr>
            <w:tcW w:w="1456" w:type="dxa"/>
            <w:vAlign w:val="center"/>
          </w:tcPr>
          <w:p w:rsidR="0052140F" w:rsidRPr="00404B4C" w:rsidRDefault="0052140F" w:rsidP="00D06AAF">
            <w:pPr>
              <w:pStyle w:val="NoSpacing"/>
              <w:jc w:val="center"/>
              <w:rPr>
                <w:rFonts w:ascii="Times New Roman" w:hAnsi="Times New Roman"/>
                <w:color w:val="000000"/>
                <w:sz w:val="26"/>
                <w:szCs w:val="26"/>
              </w:rPr>
            </w:pPr>
            <w:r w:rsidRPr="00404B4C">
              <w:rPr>
                <w:rFonts w:ascii="Times New Roman" w:hAnsi="Times New Roman"/>
                <w:color w:val="000000"/>
                <w:sz w:val="26"/>
                <w:szCs w:val="26"/>
              </w:rPr>
              <w:t>Bộ</w:t>
            </w:r>
          </w:p>
        </w:tc>
        <w:tc>
          <w:tcPr>
            <w:tcW w:w="1516" w:type="dxa"/>
            <w:vAlign w:val="center"/>
          </w:tcPr>
          <w:p w:rsidR="0052140F" w:rsidRPr="00404B4C" w:rsidRDefault="0052140F" w:rsidP="00D06AAF">
            <w:pPr>
              <w:pStyle w:val="NoSpacing"/>
              <w:jc w:val="center"/>
              <w:rPr>
                <w:rFonts w:ascii="Times New Roman" w:hAnsi="Times New Roman"/>
                <w:color w:val="000000"/>
                <w:sz w:val="26"/>
                <w:szCs w:val="26"/>
              </w:rPr>
            </w:pPr>
            <w:r w:rsidRPr="00404B4C">
              <w:rPr>
                <w:rFonts w:ascii="Times New Roman" w:hAnsi="Times New Roman"/>
                <w:color w:val="000000"/>
                <w:sz w:val="26"/>
                <w:szCs w:val="26"/>
              </w:rPr>
              <w:t>01</w:t>
            </w:r>
          </w:p>
        </w:tc>
        <w:tc>
          <w:tcPr>
            <w:tcW w:w="1276" w:type="dxa"/>
          </w:tcPr>
          <w:p w:rsidR="0052140F" w:rsidRPr="00404B4C" w:rsidRDefault="0052140F" w:rsidP="00D06AAF">
            <w:pPr>
              <w:jc w:val="right"/>
              <w:rPr>
                <w:color w:val="000000"/>
                <w:sz w:val="26"/>
                <w:szCs w:val="26"/>
              </w:rPr>
            </w:pPr>
            <w:r>
              <w:rPr>
                <w:color w:val="000000"/>
                <w:sz w:val="26"/>
                <w:szCs w:val="26"/>
              </w:rPr>
              <w:t>01 năm</w:t>
            </w:r>
          </w:p>
        </w:tc>
      </w:tr>
      <w:tr w:rsidR="0052140F" w:rsidTr="00D06AAF">
        <w:tc>
          <w:tcPr>
            <w:tcW w:w="708" w:type="dxa"/>
          </w:tcPr>
          <w:p w:rsidR="0052140F" w:rsidRDefault="0052140F" w:rsidP="00D06AAF">
            <w:pPr>
              <w:spacing w:before="120" w:after="120"/>
              <w:jc w:val="both"/>
              <w:rPr>
                <w:rFonts w:cs="Times New Roman"/>
                <w:spacing w:val="-2"/>
                <w:szCs w:val="28"/>
              </w:rPr>
            </w:pPr>
            <w:r>
              <w:rPr>
                <w:rFonts w:cs="Times New Roman"/>
                <w:spacing w:val="-2"/>
                <w:szCs w:val="28"/>
              </w:rPr>
              <w:t>3</w:t>
            </w:r>
          </w:p>
        </w:tc>
        <w:tc>
          <w:tcPr>
            <w:tcW w:w="4253" w:type="dxa"/>
          </w:tcPr>
          <w:p w:rsidR="0052140F" w:rsidRPr="00404B4C" w:rsidRDefault="0052140F" w:rsidP="00D06AAF">
            <w:pPr>
              <w:pStyle w:val="NoSpacing"/>
              <w:rPr>
                <w:rFonts w:ascii="Times New Roman" w:hAnsi="Times New Roman"/>
                <w:color w:val="000000"/>
                <w:sz w:val="26"/>
                <w:szCs w:val="26"/>
              </w:rPr>
            </w:pPr>
            <w:r w:rsidRPr="00404B4C">
              <w:rPr>
                <w:rFonts w:ascii="Times New Roman" w:hAnsi="Times New Roman"/>
                <w:color w:val="000000"/>
                <w:sz w:val="26"/>
                <w:szCs w:val="26"/>
              </w:rPr>
              <w:t>Mũ mềm ANTT ( chưa bao gồm sao mũ)</w:t>
            </w:r>
          </w:p>
        </w:tc>
        <w:tc>
          <w:tcPr>
            <w:tcW w:w="1456" w:type="dxa"/>
            <w:vAlign w:val="center"/>
          </w:tcPr>
          <w:p w:rsidR="0052140F" w:rsidRPr="00404B4C" w:rsidRDefault="0052140F" w:rsidP="00D06AAF">
            <w:pPr>
              <w:pStyle w:val="NoSpacing"/>
              <w:jc w:val="center"/>
              <w:rPr>
                <w:rFonts w:ascii="Times New Roman" w:hAnsi="Times New Roman"/>
                <w:color w:val="000000"/>
                <w:sz w:val="26"/>
                <w:szCs w:val="26"/>
              </w:rPr>
            </w:pPr>
            <w:r w:rsidRPr="00404B4C">
              <w:rPr>
                <w:rFonts w:ascii="Times New Roman" w:hAnsi="Times New Roman"/>
                <w:color w:val="000000"/>
                <w:sz w:val="26"/>
                <w:szCs w:val="26"/>
              </w:rPr>
              <w:t>Cái</w:t>
            </w:r>
          </w:p>
        </w:tc>
        <w:tc>
          <w:tcPr>
            <w:tcW w:w="1516" w:type="dxa"/>
            <w:vAlign w:val="center"/>
          </w:tcPr>
          <w:p w:rsidR="0052140F" w:rsidRPr="00404B4C" w:rsidRDefault="0052140F" w:rsidP="00D06AAF">
            <w:pPr>
              <w:pStyle w:val="NoSpacing"/>
              <w:jc w:val="center"/>
              <w:rPr>
                <w:rFonts w:ascii="Times New Roman" w:hAnsi="Times New Roman"/>
                <w:color w:val="000000"/>
                <w:sz w:val="26"/>
                <w:szCs w:val="26"/>
              </w:rPr>
            </w:pPr>
            <w:r w:rsidRPr="00404B4C">
              <w:rPr>
                <w:rFonts w:ascii="Times New Roman" w:hAnsi="Times New Roman"/>
                <w:color w:val="000000"/>
                <w:sz w:val="26"/>
                <w:szCs w:val="26"/>
              </w:rPr>
              <w:t>01</w:t>
            </w:r>
          </w:p>
        </w:tc>
        <w:tc>
          <w:tcPr>
            <w:tcW w:w="1276" w:type="dxa"/>
          </w:tcPr>
          <w:p w:rsidR="0052140F" w:rsidRPr="00404B4C" w:rsidRDefault="0052140F" w:rsidP="00D06AAF">
            <w:pPr>
              <w:jc w:val="right"/>
              <w:rPr>
                <w:color w:val="000000"/>
                <w:sz w:val="26"/>
                <w:szCs w:val="26"/>
              </w:rPr>
            </w:pPr>
            <w:r>
              <w:rPr>
                <w:color w:val="000000"/>
                <w:sz w:val="26"/>
                <w:szCs w:val="26"/>
              </w:rPr>
              <w:t>03 năm</w:t>
            </w:r>
          </w:p>
        </w:tc>
      </w:tr>
      <w:tr w:rsidR="0052140F" w:rsidTr="00D06AAF">
        <w:tc>
          <w:tcPr>
            <w:tcW w:w="708" w:type="dxa"/>
          </w:tcPr>
          <w:p w:rsidR="0052140F" w:rsidRDefault="0052140F" w:rsidP="00D06AAF">
            <w:pPr>
              <w:spacing w:before="120" w:after="120"/>
              <w:jc w:val="both"/>
              <w:rPr>
                <w:rFonts w:cs="Times New Roman"/>
                <w:spacing w:val="-2"/>
                <w:szCs w:val="28"/>
              </w:rPr>
            </w:pPr>
            <w:r>
              <w:rPr>
                <w:rFonts w:cs="Times New Roman"/>
                <w:spacing w:val="-2"/>
                <w:szCs w:val="28"/>
              </w:rPr>
              <w:t>4</w:t>
            </w:r>
          </w:p>
        </w:tc>
        <w:tc>
          <w:tcPr>
            <w:tcW w:w="4253" w:type="dxa"/>
          </w:tcPr>
          <w:p w:rsidR="0052140F" w:rsidRPr="00404B4C" w:rsidRDefault="0052140F" w:rsidP="00D06AAF">
            <w:pPr>
              <w:pStyle w:val="NoSpacing"/>
              <w:rPr>
                <w:rFonts w:ascii="Times New Roman" w:hAnsi="Times New Roman"/>
                <w:color w:val="000000"/>
                <w:sz w:val="26"/>
                <w:szCs w:val="26"/>
              </w:rPr>
            </w:pPr>
            <w:r w:rsidRPr="00404B4C">
              <w:rPr>
                <w:rFonts w:ascii="Times New Roman" w:hAnsi="Times New Roman"/>
                <w:color w:val="000000"/>
                <w:sz w:val="26"/>
                <w:szCs w:val="26"/>
              </w:rPr>
              <w:t>Sao mũ ANTT</w:t>
            </w:r>
          </w:p>
        </w:tc>
        <w:tc>
          <w:tcPr>
            <w:tcW w:w="1456" w:type="dxa"/>
            <w:vAlign w:val="center"/>
          </w:tcPr>
          <w:p w:rsidR="0052140F" w:rsidRPr="00404B4C" w:rsidRDefault="0052140F" w:rsidP="00D06AAF">
            <w:pPr>
              <w:pStyle w:val="NoSpacing"/>
              <w:jc w:val="center"/>
              <w:rPr>
                <w:rFonts w:ascii="Times New Roman" w:hAnsi="Times New Roman"/>
                <w:color w:val="000000"/>
                <w:sz w:val="26"/>
                <w:szCs w:val="26"/>
              </w:rPr>
            </w:pPr>
            <w:r w:rsidRPr="00404B4C">
              <w:rPr>
                <w:rFonts w:ascii="Times New Roman" w:hAnsi="Times New Roman"/>
                <w:color w:val="000000"/>
                <w:sz w:val="26"/>
                <w:szCs w:val="26"/>
              </w:rPr>
              <w:t>Cái</w:t>
            </w:r>
          </w:p>
        </w:tc>
        <w:tc>
          <w:tcPr>
            <w:tcW w:w="1516" w:type="dxa"/>
            <w:vAlign w:val="center"/>
          </w:tcPr>
          <w:p w:rsidR="0052140F" w:rsidRPr="00404B4C" w:rsidRDefault="0052140F" w:rsidP="00D06AAF">
            <w:pPr>
              <w:pStyle w:val="NoSpacing"/>
              <w:jc w:val="center"/>
              <w:rPr>
                <w:rFonts w:ascii="Times New Roman" w:hAnsi="Times New Roman"/>
                <w:color w:val="000000"/>
                <w:sz w:val="26"/>
                <w:szCs w:val="26"/>
              </w:rPr>
            </w:pPr>
            <w:r w:rsidRPr="00404B4C">
              <w:rPr>
                <w:rFonts w:ascii="Times New Roman" w:hAnsi="Times New Roman"/>
                <w:color w:val="000000"/>
                <w:sz w:val="26"/>
                <w:szCs w:val="26"/>
              </w:rPr>
              <w:t>01</w:t>
            </w:r>
          </w:p>
        </w:tc>
        <w:tc>
          <w:tcPr>
            <w:tcW w:w="1276" w:type="dxa"/>
          </w:tcPr>
          <w:p w:rsidR="0052140F" w:rsidRPr="00404B4C" w:rsidRDefault="0052140F" w:rsidP="00D06AAF">
            <w:pPr>
              <w:jc w:val="right"/>
              <w:rPr>
                <w:color w:val="000000"/>
                <w:sz w:val="26"/>
                <w:szCs w:val="26"/>
              </w:rPr>
            </w:pPr>
            <w:r>
              <w:rPr>
                <w:color w:val="000000"/>
                <w:sz w:val="26"/>
                <w:szCs w:val="26"/>
              </w:rPr>
              <w:t>03 năm</w:t>
            </w:r>
          </w:p>
        </w:tc>
      </w:tr>
      <w:tr w:rsidR="0052140F" w:rsidTr="00D06AAF">
        <w:tc>
          <w:tcPr>
            <w:tcW w:w="708" w:type="dxa"/>
          </w:tcPr>
          <w:p w:rsidR="0052140F" w:rsidRDefault="0052140F" w:rsidP="00D06AAF">
            <w:pPr>
              <w:spacing w:before="120" w:after="120"/>
              <w:jc w:val="both"/>
              <w:rPr>
                <w:rFonts w:cs="Times New Roman"/>
                <w:spacing w:val="-2"/>
                <w:szCs w:val="28"/>
              </w:rPr>
            </w:pPr>
            <w:r>
              <w:rPr>
                <w:rFonts w:cs="Times New Roman"/>
                <w:spacing w:val="-2"/>
                <w:szCs w:val="28"/>
              </w:rPr>
              <w:t>5</w:t>
            </w:r>
          </w:p>
        </w:tc>
        <w:tc>
          <w:tcPr>
            <w:tcW w:w="4253" w:type="dxa"/>
          </w:tcPr>
          <w:p w:rsidR="0052140F" w:rsidRPr="00404B4C" w:rsidRDefault="0052140F" w:rsidP="00D06AAF">
            <w:pPr>
              <w:rPr>
                <w:sz w:val="26"/>
                <w:szCs w:val="26"/>
              </w:rPr>
            </w:pPr>
            <w:r w:rsidRPr="00404B4C">
              <w:rPr>
                <w:sz w:val="26"/>
                <w:szCs w:val="26"/>
              </w:rPr>
              <w:t>Dây lưng (không bao gồm đầu khóa )</w:t>
            </w:r>
          </w:p>
        </w:tc>
        <w:tc>
          <w:tcPr>
            <w:tcW w:w="1456" w:type="dxa"/>
            <w:vAlign w:val="center"/>
          </w:tcPr>
          <w:p w:rsidR="0052140F" w:rsidRPr="00404B4C" w:rsidRDefault="0052140F" w:rsidP="00D06AAF">
            <w:pPr>
              <w:jc w:val="center"/>
              <w:rPr>
                <w:sz w:val="26"/>
                <w:szCs w:val="26"/>
              </w:rPr>
            </w:pPr>
            <w:r w:rsidRPr="00404B4C">
              <w:rPr>
                <w:sz w:val="26"/>
                <w:szCs w:val="26"/>
              </w:rPr>
              <w:t>Cái</w:t>
            </w:r>
          </w:p>
        </w:tc>
        <w:tc>
          <w:tcPr>
            <w:tcW w:w="1516" w:type="dxa"/>
          </w:tcPr>
          <w:p w:rsidR="0052140F" w:rsidRPr="00404B4C" w:rsidRDefault="0052140F" w:rsidP="00D06AAF">
            <w:pPr>
              <w:jc w:val="center"/>
              <w:rPr>
                <w:sz w:val="26"/>
                <w:szCs w:val="26"/>
              </w:rPr>
            </w:pPr>
            <w:r w:rsidRPr="00404B4C">
              <w:rPr>
                <w:sz w:val="26"/>
                <w:szCs w:val="26"/>
              </w:rPr>
              <w:t>01</w:t>
            </w:r>
          </w:p>
        </w:tc>
        <w:tc>
          <w:tcPr>
            <w:tcW w:w="1276" w:type="dxa"/>
          </w:tcPr>
          <w:p w:rsidR="0052140F" w:rsidRPr="00404B4C" w:rsidRDefault="0052140F" w:rsidP="00D06AAF">
            <w:pPr>
              <w:jc w:val="right"/>
              <w:rPr>
                <w:color w:val="000000"/>
                <w:sz w:val="26"/>
                <w:szCs w:val="26"/>
              </w:rPr>
            </w:pPr>
            <w:r>
              <w:rPr>
                <w:color w:val="000000"/>
                <w:sz w:val="26"/>
                <w:szCs w:val="26"/>
              </w:rPr>
              <w:t>03 năm</w:t>
            </w:r>
          </w:p>
        </w:tc>
      </w:tr>
      <w:tr w:rsidR="0052140F" w:rsidTr="00D06AAF">
        <w:tc>
          <w:tcPr>
            <w:tcW w:w="708" w:type="dxa"/>
          </w:tcPr>
          <w:p w:rsidR="0052140F" w:rsidRDefault="0052140F" w:rsidP="00D06AAF">
            <w:pPr>
              <w:spacing w:before="120" w:after="120"/>
              <w:jc w:val="both"/>
              <w:rPr>
                <w:rFonts w:cs="Times New Roman"/>
                <w:spacing w:val="-2"/>
                <w:szCs w:val="28"/>
              </w:rPr>
            </w:pPr>
            <w:r>
              <w:rPr>
                <w:rFonts w:cs="Times New Roman"/>
                <w:spacing w:val="-2"/>
                <w:szCs w:val="28"/>
              </w:rPr>
              <w:t>6</w:t>
            </w:r>
          </w:p>
        </w:tc>
        <w:tc>
          <w:tcPr>
            <w:tcW w:w="4253" w:type="dxa"/>
          </w:tcPr>
          <w:p w:rsidR="0052140F" w:rsidRPr="00404B4C" w:rsidRDefault="0052140F" w:rsidP="00D06AAF">
            <w:pPr>
              <w:rPr>
                <w:sz w:val="26"/>
                <w:szCs w:val="26"/>
              </w:rPr>
            </w:pPr>
            <w:r w:rsidRPr="00404B4C">
              <w:rPr>
                <w:sz w:val="26"/>
                <w:szCs w:val="26"/>
              </w:rPr>
              <w:t xml:space="preserve">Đầu khóa </w:t>
            </w:r>
            <w:r w:rsidRPr="00404B4C">
              <w:rPr>
                <w:color w:val="000000"/>
                <w:sz w:val="26"/>
                <w:szCs w:val="26"/>
              </w:rPr>
              <w:t>ANTT</w:t>
            </w:r>
          </w:p>
        </w:tc>
        <w:tc>
          <w:tcPr>
            <w:tcW w:w="1456" w:type="dxa"/>
            <w:vAlign w:val="center"/>
          </w:tcPr>
          <w:p w:rsidR="0052140F" w:rsidRPr="00404B4C" w:rsidRDefault="0052140F" w:rsidP="00D06AAF">
            <w:pPr>
              <w:jc w:val="center"/>
              <w:rPr>
                <w:sz w:val="26"/>
                <w:szCs w:val="26"/>
              </w:rPr>
            </w:pPr>
            <w:r w:rsidRPr="00404B4C">
              <w:rPr>
                <w:sz w:val="26"/>
                <w:szCs w:val="26"/>
              </w:rPr>
              <w:t>Cái</w:t>
            </w:r>
          </w:p>
        </w:tc>
        <w:tc>
          <w:tcPr>
            <w:tcW w:w="1516" w:type="dxa"/>
          </w:tcPr>
          <w:p w:rsidR="0052140F" w:rsidRPr="00404B4C" w:rsidRDefault="0052140F" w:rsidP="00D06AAF">
            <w:pPr>
              <w:jc w:val="center"/>
              <w:rPr>
                <w:sz w:val="26"/>
                <w:szCs w:val="26"/>
              </w:rPr>
            </w:pPr>
            <w:r w:rsidRPr="00404B4C">
              <w:rPr>
                <w:sz w:val="26"/>
                <w:szCs w:val="26"/>
              </w:rPr>
              <w:t>01</w:t>
            </w:r>
          </w:p>
        </w:tc>
        <w:tc>
          <w:tcPr>
            <w:tcW w:w="1276" w:type="dxa"/>
          </w:tcPr>
          <w:p w:rsidR="0052140F" w:rsidRPr="00404B4C" w:rsidRDefault="0052140F" w:rsidP="00D06AAF">
            <w:pPr>
              <w:jc w:val="right"/>
              <w:rPr>
                <w:color w:val="000000"/>
                <w:sz w:val="26"/>
                <w:szCs w:val="26"/>
              </w:rPr>
            </w:pPr>
            <w:r>
              <w:rPr>
                <w:color w:val="000000"/>
                <w:sz w:val="26"/>
                <w:szCs w:val="26"/>
              </w:rPr>
              <w:t>03 năm</w:t>
            </w:r>
          </w:p>
        </w:tc>
      </w:tr>
      <w:tr w:rsidR="0052140F" w:rsidTr="00D06AAF">
        <w:tc>
          <w:tcPr>
            <w:tcW w:w="708" w:type="dxa"/>
          </w:tcPr>
          <w:p w:rsidR="0052140F" w:rsidRDefault="0052140F" w:rsidP="00D06AAF">
            <w:pPr>
              <w:spacing w:before="120" w:after="120"/>
              <w:jc w:val="both"/>
              <w:rPr>
                <w:rFonts w:cs="Times New Roman"/>
                <w:spacing w:val="-2"/>
                <w:szCs w:val="28"/>
              </w:rPr>
            </w:pPr>
            <w:r>
              <w:rPr>
                <w:rFonts w:cs="Times New Roman"/>
                <w:spacing w:val="-2"/>
                <w:szCs w:val="28"/>
              </w:rPr>
              <w:t>7</w:t>
            </w:r>
          </w:p>
        </w:tc>
        <w:tc>
          <w:tcPr>
            <w:tcW w:w="4253" w:type="dxa"/>
          </w:tcPr>
          <w:p w:rsidR="0052140F" w:rsidRPr="00404B4C" w:rsidRDefault="0052140F" w:rsidP="00D06AAF">
            <w:pPr>
              <w:pStyle w:val="NoSpacing"/>
              <w:rPr>
                <w:rFonts w:ascii="Times New Roman" w:hAnsi="Times New Roman"/>
                <w:color w:val="000000"/>
                <w:sz w:val="26"/>
                <w:szCs w:val="26"/>
              </w:rPr>
            </w:pPr>
            <w:r w:rsidRPr="00404B4C">
              <w:rPr>
                <w:rFonts w:ascii="Times New Roman" w:hAnsi="Times New Roman"/>
                <w:color w:val="000000"/>
                <w:sz w:val="26"/>
                <w:szCs w:val="26"/>
              </w:rPr>
              <w:t xml:space="preserve">Giày da </w:t>
            </w:r>
          </w:p>
        </w:tc>
        <w:tc>
          <w:tcPr>
            <w:tcW w:w="1456" w:type="dxa"/>
            <w:vAlign w:val="center"/>
          </w:tcPr>
          <w:p w:rsidR="0052140F" w:rsidRPr="00404B4C" w:rsidRDefault="0052140F" w:rsidP="00D06AAF">
            <w:pPr>
              <w:pStyle w:val="NoSpacing"/>
              <w:jc w:val="center"/>
              <w:rPr>
                <w:rFonts w:ascii="Times New Roman" w:hAnsi="Times New Roman"/>
                <w:color w:val="000000"/>
                <w:sz w:val="26"/>
                <w:szCs w:val="26"/>
              </w:rPr>
            </w:pPr>
            <w:r w:rsidRPr="00404B4C">
              <w:rPr>
                <w:rFonts w:ascii="Times New Roman" w:hAnsi="Times New Roman"/>
                <w:color w:val="000000"/>
                <w:sz w:val="26"/>
                <w:szCs w:val="26"/>
              </w:rPr>
              <w:t>Đôi</w:t>
            </w:r>
          </w:p>
        </w:tc>
        <w:tc>
          <w:tcPr>
            <w:tcW w:w="1516" w:type="dxa"/>
            <w:vAlign w:val="center"/>
          </w:tcPr>
          <w:p w:rsidR="0052140F" w:rsidRPr="00404B4C" w:rsidRDefault="0052140F" w:rsidP="00D06AAF">
            <w:pPr>
              <w:pStyle w:val="NoSpacing"/>
              <w:jc w:val="center"/>
              <w:rPr>
                <w:rFonts w:ascii="Times New Roman" w:hAnsi="Times New Roman"/>
                <w:color w:val="000000"/>
                <w:sz w:val="26"/>
                <w:szCs w:val="26"/>
              </w:rPr>
            </w:pPr>
            <w:r w:rsidRPr="00404B4C">
              <w:rPr>
                <w:rFonts w:ascii="Times New Roman" w:hAnsi="Times New Roman"/>
                <w:color w:val="000000"/>
                <w:sz w:val="26"/>
                <w:szCs w:val="26"/>
              </w:rPr>
              <w:t>01</w:t>
            </w:r>
          </w:p>
        </w:tc>
        <w:tc>
          <w:tcPr>
            <w:tcW w:w="1276" w:type="dxa"/>
          </w:tcPr>
          <w:p w:rsidR="0052140F" w:rsidRPr="00404B4C" w:rsidRDefault="0052140F" w:rsidP="00D06AAF">
            <w:pPr>
              <w:jc w:val="right"/>
              <w:rPr>
                <w:color w:val="000000"/>
                <w:sz w:val="26"/>
                <w:szCs w:val="26"/>
              </w:rPr>
            </w:pPr>
            <w:r>
              <w:rPr>
                <w:color w:val="000000"/>
                <w:sz w:val="26"/>
                <w:szCs w:val="26"/>
              </w:rPr>
              <w:t>02 năm</w:t>
            </w:r>
          </w:p>
        </w:tc>
      </w:tr>
      <w:tr w:rsidR="0052140F" w:rsidTr="00D06AAF">
        <w:tc>
          <w:tcPr>
            <w:tcW w:w="708" w:type="dxa"/>
          </w:tcPr>
          <w:p w:rsidR="0052140F" w:rsidRDefault="0052140F" w:rsidP="00D06AAF">
            <w:pPr>
              <w:spacing w:before="120" w:after="120"/>
              <w:jc w:val="both"/>
              <w:rPr>
                <w:rFonts w:cs="Times New Roman"/>
                <w:spacing w:val="-2"/>
                <w:szCs w:val="28"/>
              </w:rPr>
            </w:pPr>
            <w:r>
              <w:rPr>
                <w:rFonts w:cs="Times New Roman"/>
                <w:spacing w:val="-2"/>
                <w:szCs w:val="28"/>
              </w:rPr>
              <w:lastRenderedPageBreak/>
              <w:t>8</w:t>
            </w:r>
          </w:p>
        </w:tc>
        <w:tc>
          <w:tcPr>
            <w:tcW w:w="4253" w:type="dxa"/>
          </w:tcPr>
          <w:p w:rsidR="0052140F" w:rsidRPr="00404B4C" w:rsidRDefault="0052140F" w:rsidP="00D06AAF">
            <w:pPr>
              <w:pStyle w:val="NoSpacing"/>
              <w:rPr>
                <w:rFonts w:ascii="Times New Roman" w:hAnsi="Times New Roman"/>
                <w:color w:val="000000"/>
                <w:sz w:val="26"/>
                <w:szCs w:val="26"/>
              </w:rPr>
            </w:pPr>
            <w:r w:rsidRPr="00404B4C">
              <w:rPr>
                <w:rFonts w:ascii="Times New Roman" w:hAnsi="Times New Roman"/>
                <w:color w:val="000000"/>
                <w:sz w:val="26"/>
                <w:szCs w:val="26"/>
              </w:rPr>
              <w:t>Dép rọ</w:t>
            </w:r>
          </w:p>
        </w:tc>
        <w:tc>
          <w:tcPr>
            <w:tcW w:w="1456" w:type="dxa"/>
            <w:vAlign w:val="center"/>
          </w:tcPr>
          <w:p w:rsidR="0052140F" w:rsidRPr="00404B4C" w:rsidRDefault="0052140F" w:rsidP="00D06AAF">
            <w:pPr>
              <w:pStyle w:val="NoSpacing"/>
              <w:jc w:val="center"/>
              <w:rPr>
                <w:rFonts w:ascii="Times New Roman" w:hAnsi="Times New Roman"/>
                <w:color w:val="000000"/>
                <w:sz w:val="26"/>
                <w:szCs w:val="26"/>
              </w:rPr>
            </w:pPr>
            <w:r w:rsidRPr="00404B4C">
              <w:rPr>
                <w:rFonts w:ascii="Times New Roman" w:hAnsi="Times New Roman"/>
                <w:color w:val="000000"/>
                <w:sz w:val="26"/>
                <w:szCs w:val="26"/>
              </w:rPr>
              <w:t>Đôi</w:t>
            </w:r>
          </w:p>
        </w:tc>
        <w:tc>
          <w:tcPr>
            <w:tcW w:w="1516" w:type="dxa"/>
            <w:vAlign w:val="center"/>
          </w:tcPr>
          <w:p w:rsidR="0052140F" w:rsidRPr="00404B4C" w:rsidRDefault="0052140F" w:rsidP="00D06AAF">
            <w:pPr>
              <w:pStyle w:val="NoSpacing"/>
              <w:jc w:val="center"/>
              <w:rPr>
                <w:rFonts w:ascii="Times New Roman" w:hAnsi="Times New Roman"/>
                <w:color w:val="000000"/>
                <w:sz w:val="26"/>
                <w:szCs w:val="26"/>
              </w:rPr>
            </w:pPr>
            <w:r w:rsidRPr="00404B4C">
              <w:rPr>
                <w:rFonts w:ascii="Times New Roman" w:hAnsi="Times New Roman"/>
                <w:color w:val="000000"/>
                <w:sz w:val="26"/>
                <w:szCs w:val="26"/>
              </w:rPr>
              <w:t>01</w:t>
            </w:r>
          </w:p>
        </w:tc>
        <w:tc>
          <w:tcPr>
            <w:tcW w:w="1276" w:type="dxa"/>
          </w:tcPr>
          <w:p w:rsidR="0052140F" w:rsidRPr="00404B4C" w:rsidRDefault="0052140F" w:rsidP="00D06AAF">
            <w:pPr>
              <w:jc w:val="right"/>
              <w:rPr>
                <w:color w:val="000000"/>
                <w:sz w:val="26"/>
                <w:szCs w:val="26"/>
              </w:rPr>
            </w:pPr>
            <w:r>
              <w:rPr>
                <w:color w:val="000000"/>
                <w:sz w:val="26"/>
                <w:szCs w:val="26"/>
              </w:rPr>
              <w:t>01 năm</w:t>
            </w:r>
          </w:p>
        </w:tc>
      </w:tr>
      <w:tr w:rsidR="0052140F" w:rsidTr="00D06AAF">
        <w:tc>
          <w:tcPr>
            <w:tcW w:w="708" w:type="dxa"/>
          </w:tcPr>
          <w:p w:rsidR="0052140F" w:rsidRDefault="0052140F" w:rsidP="00D06AAF">
            <w:pPr>
              <w:spacing w:before="120" w:after="120"/>
              <w:jc w:val="both"/>
              <w:rPr>
                <w:rFonts w:cs="Times New Roman"/>
                <w:spacing w:val="-2"/>
                <w:szCs w:val="28"/>
              </w:rPr>
            </w:pPr>
            <w:r>
              <w:rPr>
                <w:rFonts w:cs="Times New Roman"/>
                <w:spacing w:val="-2"/>
                <w:szCs w:val="28"/>
              </w:rPr>
              <w:t>9</w:t>
            </w:r>
          </w:p>
        </w:tc>
        <w:tc>
          <w:tcPr>
            <w:tcW w:w="4253" w:type="dxa"/>
          </w:tcPr>
          <w:p w:rsidR="0052140F" w:rsidRPr="00404B4C" w:rsidRDefault="0052140F" w:rsidP="00D06AAF">
            <w:pPr>
              <w:pStyle w:val="NoSpacing"/>
              <w:rPr>
                <w:rFonts w:ascii="Times New Roman" w:hAnsi="Times New Roman"/>
                <w:color w:val="000000"/>
                <w:sz w:val="26"/>
                <w:szCs w:val="26"/>
              </w:rPr>
            </w:pPr>
            <w:r w:rsidRPr="00404B4C">
              <w:rPr>
                <w:rFonts w:ascii="Times New Roman" w:hAnsi="Times New Roman"/>
                <w:color w:val="000000"/>
                <w:sz w:val="26"/>
                <w:szCs w:val="26"/>
              </w:rPr>
              <w:t>Tất</w:t>
            </w:r>
            <w:r>
              <w:rPr>
                <w:rFonts w:ascii="Times New Roman" w:hAnsi="Times New Roman"/>
                <w:color w:val="000000"/>
                <w:sz w:val="26"/>
                <w:szCs w:val="26"/>
              </w:rPr>
              <w:t xml:space="preserve"> </w:t>
            </w:r>
            <w:r w:rsidRPr="00404B4C">
              <w:rPr>
                <w:rFonts w:ascii="Times New Roman" w:hAnsi="Times New Roman"/>
                <w:color w:val="000000"/>
                <w:sz w:val="26"/>
                <w:szCs w:val="26"/>
              </w:rPr>
              <w:t>(vớ)</w:t>
            </w:r>
          </w:p>
        </w:tc>
        <w:tc>
          <w:tcPr>
            <w:tcW w:w="1456" w:type="dxa"/>
            <w:vAlign w:val="center"/>
          </w:tcPr>
          <w:p w:rsidR="0052140F" w:rsidRPr="00404B4C" w:rsidRDefault="0052140F" w:rsidP="00D06AAF">
            <w:pPr>
              <w:pStyle w:val="NoSpacing"/>
              <w:jc w:val="center"/>
              <w:rPr>
                <w:rFonts w:ascii="Times New Roman" w:hAnsi="Times New Roman"/>
                <w:color w:val="000000"/>
                <w:sz w:val="26"/>
                <w:szCs w:val="26"/>
              </w:rPr>
            </w:pPr>
            <w:r w:rsidRPr="00404B4C">
              <w:rPr>
                <w:rFonts w:ascii="Times New Roman" w:hAnsi="Times New Roman"/>
                <w:color w:val="000000"/>
                <w:sz w:val="26"/>
                <w:szCs w:val="26"/>
              </w:rPr>
              <w:t>Đôi</w:t>
            </w:r>
          </w:p>
        </w:tc>
        <w:tc>
          <w:tcPr>
            <w:tcW w:w="1516" w:type="dxa"/>
            <w:vAlign w:val="center"/>
          </w:tcPr>
          <w:p w:rsidR="0052140F" w:rsidRPr="00404B4C" w:rsidRDefault="0052140F" w:rsidP="00D06AAF">
            <w:pPr>
              <w:pStyle w:val="NoSpacing"/>
              <w:jc w:val="center"/>
              <w:rPr>
                <w:rFonts w:ascii="Times New Roman" w:hAnsi="Times New Roman"/>
                <w:color w:val="000000"/>
                <w:sz w:val="26"/>
                <w:szCs w:val="26"/>
              </w:rPr>
            </w:pPr>
            <w:r>
              <w:rPr>
                <w:rFonts w:ascii="Times New Roman" w:hAnsi="Times New Roman"/>
                <w:color w:val="000000"/>
                <w:sz w:val="26"/>
                <w:szCs w:val="26"/>
              </w:rPr>
              <w:t>02</w:t>
            </w:r>
          </w:p>
        </w:tc>
        <w:tc>
          <w:tcPr>
            <w:tcW w:w="1276" w:type="dxa"/>
          </w:tcPr>
          <w:p w:rsidR="0052140F" w:rsidRPr="00404B4C" w:rsidRDefault="0052140F" w:rsidP="00D06AAF">
            <w:pPr>
              <w:jc w:val="right"/>
              <w:rPr>
                <w:color w:val="000000"/>
                <w:sz w:val="26"/>
                <w:szCs w:val="26"/>
              </w:rPr>
            </w:pPr>
            <w:r>
              <w:rPr>
                <w:color w:val="000000"/>
                <w:sz w:val="26"/>
                <w:szCs w:val="26"/>
              </w:rPr>
              <w:t>01 năm</w:t>
            </w:r>
          </w:p>
        </w:tc>
      </w:tr>
      <w:tr w:rsidR="0052140F" w:rsidTr="00D06AAF">
        <w:tc>
          <w:tcPr>
            <w:tcW w:w="708" w:type="dxa"/>
          </w:tcPr>
          <w:p w:rsidR="0052140F" w:rsidRDefault="0052140F" w:rsidP="00D06AAF">
            <w:pPr>
              <w:spacing w:before="120" w:after="120"/>
              <w:jc w:val="both"/>
              <w:rPr>
                <w:rFonts w:cs="Times New Roman"/>
                <w:spacing w:val="-2"/>
                <w:szCs w:val="28"/>
              </w:rPr>
            </w:pPr>
            <w:r>
              <w:rPr>
                <w:rFonts w:cs="Times New Roman"/>
                <w:spacing w:val="-2"/>
                <w:szCs w:val="28"/>
              </w:rPr>
              <w:t>10</w:t>
            </w:r>
          </w:p>
        </w:tc>
        <w:tc>
          <w:tcPr>
            <w:tcW w:w="4253" w:type="dxa"/>
          </w:tcPr>
          <w:p w:rsidR="0052140F" w:rsidRPr="00404B4C" w:rsidRDefault="0052140F" w:rsidP="00D06AAF">
            <w:pPr>
              <w:pStyle w:val="NoSpacing"/>
              <w:rPr>
                <w:rFonts w:ascii="Times New Roman" w:hAnsi="Times New Roman"/>
                <w:color w:val="000000"/>
                <w:sz w:val="26"/>
                <w:szCs w:val="26"/>
              </w:rPr>
            </w:pPr>
            <w:r w:rsidRPr="00404B4C">
              <w:rPr>
                <w:rFonts w:ascii="Times New Roman" w:hAnsi="Times New Roman"/>
                <w:color w:val="000000"/>
                <w:sz w:val="26"/>
                <w:szCs w:val="26"/>
              </w:rPr>
              <w:t>Nón bảo hiểm ANTT không kính, không gáy</w:t>
            </w:r>
          </w:p>
        </w:tc>
        <w:tc>
          <w:tcPr>
            <w:tcW w:w="1456" w:type="dxa"/>
            <w:vAlign w:val="center"/>
          </w:tcPr>
          <w:p w:rsidR="0052140F" w:rsidRPr="00404B4C" w:rsidRDefault="0052140F" w:rsidP="00D06AAF">
            <w:pPr>
              <w:pStyle w:val="NoSpacing"/>
              <w:jc w:val="center"/>
              <w:rPr>
                <w:rFonts w:ascii="Times New Roman" w:hAnsi="Times New Roman"/>
                <w:color w:val="000000"/>
                <w:sz w:val="26"/>
                <w:szCs w:val="26"/>
              </w:rPr>
            </w:pPr>
            <w:r w:rsidRPr="00404B4C">
              <w:rPr>
                <w:rFonts w:ascii="Times New Roman" w:hAnsi="Times New Roman"/>
                <w:color w:val="000000"/>
                <w:sz w:val="26"/>
                <w:szCs w:val="26"/>
              </w:rPr>
              <w:t>Cái</w:t>
            </w:r>
          </w:p>
        </w:tc>
        <w:tc>
          <w:tcPr>
            <w:tcW w:w="1516" w:type="dxa"/>
            <w:vAlign w:val="center"/>
          </w:tcPr>
          <w:p w:rsidR="0052140F" w:rsidRPr="00404B4C" w:rsidRDefault="0052140F" w:rsidP="00D06AAF">
            <w:pPr>
              <w:pStyle w:val="NoSpacing"/>
              <w:jc w:val="center"/>
              <w:rPr>
                <w:rFonts w:ascii="Times New Roman" w:hAnsi="Times New Roman"/>
                <w:color w:val="000000"/>
                <w:sz w:val="26"/>
                <w:szCs w:val="26"/>
              </w:rPr>
            </w:pPr>
            <w:r w:rsidRPr="00404B4C">
              <w:rPr>
                <w:rFonts w:ascii="Times New Roman" w:hAnsi="Times New Roman"/>
                <w:color w:val="000000"/>
                <w:sz w:val="26"/>
                <w:szCs w:val="26"/>
              </w:rPr>
              <w:t>01</w:t>
            </w:r>
          </w:p>
        </w:tc>
        <w:tc>
          <w:tcPr>
            <w:tcW w:w="1276" w:type="dxa"/>
          </w:tcPr>
          <w:p w:rsidR="0052140F" w:rsidRPr="00404B4C" w:rsidRDefault="0052140F" w:rsidP="00D06AAF">
            <w:pPr>
              <w:jc w:val="right"/>
              <w:rPr>
                <w:color w:val="000000"/>
                <w:sz w:val="26"/>
                <w:szCs w:val="26"/>
              </w:rPr>
            </w:pPr>
            <w:r>
              <w:rPr>
                <w:color w:val="000000"/>
                <w:sz w:val="26"/>
                <w:szCs w:val="26"/>
              </w:rPr>
              <w:t>05 năm</w:t>
            </w:r>
          </w:p>
        </w:tc>
      </w:tr>
      <w:tr w:rsidR="0052140F" w:rsidTr="00D06AAF">
        <w:tc>
          <w:tcPr>
            <w:tcW w:w="708" w:type="dxa"/>
          </w:tcPr>
          <w:p w:rsidR="0052140F" w:rsidRDefault="0052140F" w:rsidP="00D06AAF">
            <w:pPr>
              <w:spacing w:before="120" w:after="120"/>
              <w:jc w:val="both"/>
              <w:rPr>
                <w:rFonts w:cs="Times New Roman"/>
                <w:spacing w:val="-2"/>
                <w:szCs w:val="28"/>
              </w:rPr>
            </w:pPr>
            <w:r>
              <w:rPr>
                <w:rFonts w:cs="Times New Roman"/>
                <w:spacing w:val="-2"/>
                <w:szCs w:val="28"/>
              </w:rPr>
              <w:t>11</w:t>
            </w:r>
          </w:p>
        </w:tc>
        <w:tc>
          <w:tcPr>
            <w:tcW w:w="4253" w:type="dxa"/>
            <w:vAlign w:val="center"/>
          </w:tcPr>
          <w:p w:rsidR="0052140F" w:rsidRPr="00404B4C" w:rsidRDefault="0052140F" w:rsidP="00D06AAF">
            <w:pPr>
              <w:pStyle w:val="NoSpacing"/>
              <w:rPr>
                <w:rFonts w:ascii="Times New Roman" w:hAnsi="Times New Roman"/>
                <w:color w:val="000000"/>
                <w:sz w:val="26"/>
                <w:szCs w:val="26"/>
                <w:lang w:val="es-ES"/>
              </w:rPr>
            </w:pPr>
            <w:r w:rsidRPr="00404B4C">
              <w:rPr>
                <w:rFonts w:ascii="Times New Roman" w:hAnsi="Times New Roman"/>
                <w:color w:val="000000"/>
                <w:sz w:val="26"/>
                <w:szCs w:val="26"/>
                <w:lang w:val="es-ES"/>
              </w:rPr>
              <w:t>Biển hiệu</w:t>
            </w:r>
          </w:p>
        </w:tc>
        <w:tc>
          <w:tcPr>
            <w:tcW w:w="1456" w:type="dxa"/>
            <w:vAlign w:val="center"/>
          </w:tcPr>
          <w:p w:rsidR="0052140F" w:rsidRPr="00404B4C" w:rsidRDefault="0052140F" w:rsidP="00D06AAF">
            <w:pPr>
              <w:pStyle w:val="NoSpacing"/>
              <w:jc w:val="center"/>
              <w:rPr>
                <w:rFonts w:ascii="Times New Roman" w:hAnsi="Times New Roman"/>
                <w:color w:val="000000"/>
                <w:sz w:val="26"/>
                <w:szCs w:val="26"/>
              </w:rPr>
            </w:pPr>
            <w:r w:rsidRPr="00404B4C">
              <w:rPr>
                <w:rFonts w:ascii="Times New Roman" w:hAnsi="Times New Roman"/>
                <w:color w:val="000000"/>
                <w:sz w:val="26"/>
                <w:szCs w:val="26"/>
              </w:rPr>
              <w:t>Cái</w:t>
            </w:r>
          </w:p>
        </w:tc>
        <w:tc>
          <w:tcPr>
            <w:tcW w:w="1516" w:type="dxa"/>
            <w:vAlign w:val="center"/>
          </w:tcPr>
          <w:p w:rsidR="0052140F" w:rsidRPr="00404B4C" w:rsidRDefault="0052140F" w:rsidP="00D06AAF">
            <w:pPr>
              <w:pStyle w:val="NoSpacing"/>
              <w:jc w:val="center"/>
              <w:rPr>
                <w:rFonts w:ascii="Times New Roman" w:hAnsi="Times New Roman"/>
                <w:color w:val="000000"/>
                <w:sz w:val="26"/>
                <w:szCs w:val="26"/>
              </w:rPr>
            </w:pPr>
            <w:r w:rsidRPr="00404B4C">
              <w:rPr>
                <w:rFonts w:ascii="Times New Roman" w:hAnsi="Times New Roman"/>
                <w:color w:val="000000"/>
                <w:sz w:val="26"/>
                <w:szCs w:val="26"/>
              </w:rPr>
              <w:t>01</w:t>
            </w:r>
          </w:p>
        </w:tc>
        <w:tc>
          <w:tcPr>
            <w:tcW w:w="1276" w:type="dxa"/>
          </w:tcPr>
          <w:p w:rsidR="0052140F" w:rsidRPr="00404B4C" w:rsidRDefault="0052140F" w:rsidP="00D06AAF">
            <w:pPr>
              <w:jc w:val="right"/>
              <w:rPr>
                <w:color w:val="000000"/>
                <w:sz w:val="26"/>
                <w:szCs w:val="26"/>
              </w:rPr>
            </w:pPr>
            <w:r>
              <w:rPr>
                <w:color w:val="000000"/>
                <w:sz w:val="26"/>
                <w:szCs w:val="26"/>
              </w:rPr>
              <w:t>05 năm</w:t>
            </w:r>
          </w:p>
        </w:tc>
      </w:tr>
      <w:tr w:rsidR="0052140F" w:rsidTr="00D06AAF">
        <w:tc>
          <w:tcPr>
            <w:tcW w:w="708" w:type="dxa"/>
          </w:tcPr>
          <w:p w:rsidR="0052140F" w:rsidRDefault="0052140F" w:rsidP="00D06AAF">
            <w:pPr>
              <w:spacing w:before="120" w:after="120"/>
              <w:jc w:val="both"/>
              <w:rPr>
                <w:rFonts w:cs="Times New Roman"/>
                <w:spacing w:val="-2"/>
                <w:szCs w:val="28"/>
              </w:rPr>
            </w:pPr>
            <w:r>
              <w:rPr>
                <w:rFonts w:cs="Times New Roman"/>
                <w:spacing w:val="-2"/>
                <w:szCs w:val="28"/>
              </w:rPr>
              <w:t>12</w:t>
            </w:r>
          </w:p>
        </w:tc>
        <w:tc>
          <w:tcPr>
            <w:tcW w:w="4253" w:type="dxa"/>
            <w:vAlign w:val="center"/>
          </w:tcPr>
          <w:p w:rsidR="0052140F" w:rsidRPr="00404B4C" w:rsidRDefault="0052140F" w:rsidP="00D06AAF">
            <w:pPr>
              <w:pStyle w:val="NoSpacing"/>
              <w:rPr>
                <w:rFonts w:ascii="Times New Roman" w:hAnsi="Times New Roman"/>
                <w:color w:val="000000"/>
                <w:sz w:val="26"/>
                <w:szCs w:val="26"/>
                <w:lang w:val="es-ES"/>
              </w:rPr>
            </w:pPr>
            <w:r w:rsidRPr="00404B4C">
              <w:rPr>
                <w:rFonts w:ascii="Times New Roman" w:hAnsi="Times New Roman"/>
                <w:color w:val="000000"/>
                <w:sz w:val="26"/>
                <w:szCs w:val="26"/>
                <w:lang w:val="es-ES"/>
              </w:rPr>
              <w:t>Giấy chứng nhận</w:t>
            </w:r>
          </w:p>
        </w:tc>
        <w:tc>
          <w:tcPr>
            <w:tcW w:w="1456" w:type="dxa"/>
            <w:vAlign w:val="center"/>
          </w:tcPr>
          <w:p w:rsidR="0052140F" w:rsidRPr="00404B4C" w:rsidRDefault="0052140F" w:rsidP="00D06AAF">
            <w:pPr>
              <w:pStyle w:val="NoSpacing"/>
              <w:jc w:val="center"/>
              <w:rPr>
                <w:rFonts w:ascii="Times New Roman" w:hAnsi="Times New Roman"/>
                <w:color w:val="000000"/>
                <w:sz w:val="26"/>
                <w:szCs w:val="26"/>
              </w:rPr>
            </w:pPr>
            <w:r w:rsidRPr="00404B4C">
              <w:rPr>
                <w:rFonts w:ascii="Times New Roman" w:hAnsi="Times New Roman"/>
                <w:color w:val="000000"/>
                <w:sz w:val="26"/>
                <w:szCs w:val="26"/>
              </w:rPr>
              <w:t>Cái</w:t>
            </w:r>
          </w:p>
        </w:tc>
        <w:tc>
          <w:tcPr>
            <w:tcW w:w="1516" w:type="dxa"/>
            <w:vAlign w:val="center"/>
          </w:tcPr>
          <w:p w:rsidR="0052140F" w:rsidRPr="00404B4C" w:rsidRDefault="0052140F" w:rsidP="00D06AAF">
            <w:pPr>
              <w:pStyle w:val="NoSpacing"/>
              <w:jc w:val="center"/>
              <w:rPr>
                <w:rFonts w:ascii="Times New Roman" w:hAnsi="Times New Roman"/>
                <w:color w:val="000000"/>
                <w:sz w:val="26"/>
                <w:szCs w:val="26"/>
              </w:rPr>
            </w:pPr>
            <w:r w:rsidRPr="00404B4C">
              <w:rPr>
                <w:rFonts w:ascii="Times New Roman" w:hAnsi="Times New Roman"/>
                <w:color w:val="000000"/>
                <w:sz w:val="26"/>
                <w:szCs w:val="26"/>
              </w:rPr>
              <w:t>01</w:t>
            </w:r>
          </w:p>
        </w:tc>
        <w:tc>
          <w:tcPr>
            <w:tcW w:w="1276" w:type="dxa"/>
          </w:tcPr>
          <w:p w:rsidR="0052140F" w:rsidRPr="00404B4C" w:rsidRDefault="0052140F" w:rsidP="00D06AAF">
            <w:pPr>
              <w:jc w:val="right"/>
              <w:rPr>
                <w:color w:val="000000"/>
                <w:sz w:val="26"/>
                <w:szCs w:val="26"/>
              </w:rPr>
            </w:pPr>
            <w:r>
              <w:rPr>
                <w:color w:val="000000"/>
                <w:sz w:val="26"/>
                <w:szCs w:val="26"/>
              </w:rPr>
              <w:t>05 năm</w:t>
            </w:r>
          </w:p>
        </w:tc>
      </w:tr>
    </w:tbl>
    <w:p w:rsidR="0052140F" w:rsidRDefault="0052140F" w:rsidP="0052140F">
      <w:pPr>
        <w:spacing w:before="120" w:after="120"/>
        <w:ind w:firstLine="709"/>
        <w:jc w:val="both"/>
        <w:rPr>
          <w:rFonts w:cs="Times New Roman"/>
          <w:spacing w:val="-2"/>
          <w:szCs w:val="28"/>
        </w:rPr>
      </w:pPr>
      <w:r>
        <w:rPr>
          <w:rFonts w:cs="Times New Roman"/>
          <w:spacing w:val="-2"/>
          <w:szCs w:val="28"/>
        </w:rPr>
        <w:t xml:space="preserve">3. Bàn ghế, trang thiết bị </w:t>
      </w:r>
      <w:r w:rsidR="00315F4E">
        <w:rPr>
          <w:rFonts w:cs="Times New Roman"/>
          <w:spacing w:val="-2"/>
          <w:szCs w:val="28"/>
        </w:rPr>
        <w:t>bảo đảm</w:t>
      </w:r>
      <w:r>
        <w:rPr>
          <w:rFonts w:cs="Times New Roman"/>
          <w:spacing w:val="-2"/>
          <w:szCs w:val="28"/>
        </w:rPr>
        <w:t xml:space="preserve"> hoạt động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740"/>
        <w:gridCol w:w="2420"/>
        <w:gridCol w:w="1649"/>
        <w:gridCol w:w="3147"/>
        <w:gridCol w:w="1393"/>
      </w:tblGrid>
      <w:tr w:rsidR="0052140F" w:rsidRPr="00266FC7" w:rsidTr="00D06AAF">
        <w:tc>
          <w:tcPr>
            <w:tcW w:w="396" w:type="pct"/>
            <w:shd w:val="clear" w:color="auto" w:fill="FFFFFF"/>
            <w:vAlign w:val="center"/>
          </w:tcPr>
          <w:p w:rsidR="0052140F" w:rsidRPr="00266FC7" w:rsidRDefault="0052140F" w:rsidP="00D06AAF">
            <w:pPr>
              <w:spacing w:before="120"/>
              <w:jc w:val="center"/>
              <w:rPr>
                <w:rFonts w:cs="Times New Roman"/>
                <w:b/>
                <w:szCs w:val="28"/>
              </w:rPr>
            </w:pPr>
            <w:r w:rsidRPr="00266FC7">
              <w:rPr>
                <w:rFonts w:cs="Times New Roman"/>
                <w:b/>
                <w:szCs w:val="28"/>
              </w:rPr>
              <w:t>STT</w:t>
            </w:r>
          </w:p>
        </w:tc>
        <w:tc>
          <w:tcPr>
            <w:tcW w:w="1294" w:type="pct"/>
            <w:shd w:val="clear" w:color="auto" w:fill="FFFFFF"/>
            <w:vAlign w:val="center"/>
          </w:tcPr>
          <w:p w:rsidR="0052140F" w:rsidRPr="00266FC7" w:rsidRDefault="0052140F" w:rsidP="00D06AAF">
            <w:pPr>
              <w:spacing w:before="120"/>
              <w:jc w:val="center"/>
              <w:rPr>
                <w:rFonts w:cs="Times New Roman"/>
                <w:b/>
                <w:szCs w:val="28"/>
              </w:rPr>
            </w:pPr>
            <w:r w:rsidRPr="00266FC7">
              <w:rPr>
                <w:rFonts w:cs="Times New Roman"/>
                <w:b/>
                <w:szCs w:val="28"/>
              </w:rPr>
              <w:t>Danh mục phương tiện, thiết bị</w:t>
            </w:r>
          </w:p>
        </w:tc>
        <w:tc>
          <w:tcPr>
            <w:tcW w:w="882" w:type="pct"/>
            <w:shd w:val="clear" w:color="auto" w:fill="FFFFFF"/>
            <w:vAlign w:val="center"/>
          </w:tcPr>
          <w:p w:rsidR="0052140F" w:rsidRPr="00266FC7" w:rsidRDefault="0052140F" w:rsidP="00D06AAF">
            <w:pPr>
              <w:spacing w:before="120"/>
              <w:jc w:val="center"/>
              <w:rPr>
                <w:rFonts w:cs="Times New Roman"/>
                <w:b/>
                <w:szCs w:val="28"/>
              </w:rPr>
            </w:pPr>
            <w:r w:rsidRPr="00266FC7">
              <w:rPr>
                <w:rFonts w:cs="Times New Roman"/>
                <w:b/>
                <w:szCs w:val="28"/>
              </w:rPr>
              <w:t>Đơn vị tính</w:t>
            </w:r>
          </w:p>
        </w:tc>
        <w:tc>
          <w:tcPr>
            <w:tcW w:w="1683" w:type="pct"/>
            <w:shd w:val="clear" w:color="auto" w:fill="FFFFFF"/>
            <w:vAlign w:val="center"/>
          </w:tcPr>
          <w:p w:rsidR="0052140F" w:rsidRPr="00266FC7" w:rsidRDefault="0052140F" w:rsidP="00D06AAF">
            <w:pPr>
              <w:spacing w:before="120"/>
              <w:jc w:val="center"/>
              <w:rPr>
                <w:rFonts w:cs="Times New Roman"/>
                <w:b/>
                <w:szCs w:val="28"/>
              </w:rPr>
            </w:pPr>
            <w:r w:rsidRPr="00266FC7">
              <w:rPr>
                <w:rFonts w:cs="Times New Roman"/>
                <w:b/>
                <w:szCs w:val="28"/>
              </w:rPr>
              <w:t>Số lượng trang bị</w:t>
            </w:r>
          </w:p>
        </w:tc>
        <w:tc>
          <w:tcPr>
            <w:tcW w:w="745" w:type="pct"/>
            <w:shd w:val="clear" w:color="auto" w:fill="FFFFFF"/>
            <w:vAlign w:val="center"/>
          </w:tcPr>
          <w:p w:rsidR="0052140F" w:rsidRPr="00266FC7" w:rsidRDefault="0052140F" w:rsidP="00D06AAF">
            <w:pPr>
              <w:spacing w:before="120"/>
              <w:jc w:val="center"/>
              <w:rPr>
                <w:rFonts w:cs="Times New Roman"/>
                <w:b/>
                <w:szCs w:val="28"/>
              </w:rPr>
            </w:pPr>
            <w:r w:rsidRPr="00266FC7">
              <w:rPr>
                <w:rFonts w:cs="Times New Roman"/>
                <w:b/>
                <w:szCs w:val="28"/>
              </w:rPr>
              <w:t>Niên hạn (năm)</w:t>
            </w:r>
          </w:p>
        </w:tc>
      </w:tr>
      <w:tr w:rsidR="0052140F" w:rsidRPr="00266FC7" w:rsidTr="00D06AAF">
        <w:trPr>
          <w:trHeight w:val="632"/>
        </w:trPr>
        <w:tc>
          <w:tcPr>
            <w:tcW w:w="396" w:type="pct"/>
            <w:shd w:val="clear" w:color="auto" w:fill="FFFFFF"/>
            <w:vAlign w:val="center"/>
          </w:tcPr>
          <w:p w:rsidR="0052140F" w:rsidRPr="00266FC7" w:rsidRDefault="0052140F" w:rsidP="00D06AAF">
            <w:pPr>
              <w:spacing w:before="120"/>
              <w:jc w:val="center"/>
              <w:rPr>
                <w:rFonts w:cs="Times New Roman"/>
                <w:szCs w:val="28"/>
              </w:rPr>
            </w:pPr>
            <w:r w:rsidRPr="00266FC7">
              <w:rPr>
                <w:rFonts w:cs="Times New Roman"/>
                <w:szCs w:val="28"/>
              </w:rPr>
              <w:t>01.</w:t>
            </w:r>
          </w:p>
        </w:tc>
        <w:tc>
          <w:tcPr>
            <w:tcW w:w="1294" w:type="pct"/>
            <w:shd w:val="clear" w:color="auto" w:fill="FFFFFF"/>
            <w:vAlign w:val="center"/>
          </w:tcPr>
          <w:p w:rsidR="0052140F" w:rsidRPr="00266FC7" w:rsidRDefault="0052140F" w:rsidP="00D06AAF">
            <w:pPr>
              <w:spacing w:before="120"/>
              <w:jc w:val="center"/>
              <w:rPr>
                <w:rFonts w:cs="Times New Roman"/>
                <w:szCs w:val="28"/>
              </w:rPr>
            </w:pPr>
            <w:r w:rsidRPr="00266FC7">
              <w:rPr>
                <w:rFonts w:cs="Times New Roman"/>
                <w:szCs w:val="28"/>
              </w:rPr>
              <w:t>Bàn làm việc cá nhân</w:t>
            </w:r>
          </w:p>
        </w:tc>
        <w:tc>
          <w:tcPr>
            <w:tcW w:w="882" w:type="pct"/>
            <w:shd w:val="clear" w:color="auto" w:fill="FFFFFF"/>
            <w:vAlign w:val="center"/>
          </w:tcPr>
          <w:p w:rsidR="0052140F" w:rsidRPr="00266FC7" w:rsidRDefault="0052140F" w:rsidP="00D06AAF">
            <w:pPr>
              <w:spacing w:before="120"/>
              <w:jc w:val="center"/>
              <w:rPr>
                <w:rFonts w:cs="Times New Roman"/>
                <w:szCs w:val="28"/>
              </w:rPr>
            </w:pPr>
            <w:r w:rsidRPr="00266FC7">
              <w:rPr>
                <w:rFonts w:cs="Times New Roman"/>
                <w:szCs w:val="28"/>
              </w:rPr>
              <w:t>Cái</w:t>
            </w:r>
          </w:p>
        </w:tc>
        <w:tc>
          <w:tcPr>
            <w:tcW w:w="1683" w:type="pct"/>
            <w:shd w:val="clear" w:color="auto" w:fill="FFFFFF"/>
            <w:vAlign w:val="center"/>
          </w:tcPr>
          <w:p w:rsidR="0052140F" w:rsidRPr="00266FC7" w:rsidRDefault="0052140F" w:rsidP="00D06AAF">
            <w:pPr>
              <w:spacing w:before="120"/>
              <w:jc w:val="center"/>
              <w:rPr>
                <w:rFonts w:cs="Times New Roman"/>
                <w:szCs w:val="28"/>
              </w:rPr>
            </w:pPr>
            <w:r w:rsidRPr="00266FC7">
              <w:rPr>
                <w:rFonts w:cs="Times New Roman"/>
                <w:szCs w:val="28"/>
              </w:rPr>
              <w:t>03</w:t>
            </w:r>
          </w:p>
        </w:tc>
        <w:tc>
          <w:tcPr>
            <w:tcW w:w="745" w:type="pct"/>
            <w:shd w:val="clear" w:color="auto" w:fill="FFFFFF"/>
            <w:vAlign w:val="center"/>
          </w:tcPr>
          <w:p w:rsidR="0052140F" w:rsidRPr="00266FC7" w:rsidRDefault="0052140F" w:rsidP="00D06AAF">
            <w:pPr>
              <w:spacing w:before="120"/>
              <w:jc w:val="center"/>
              <w:rPr>
                <w:rFonts w:cs="Times New Roman"/>
                <w:szCs w:val="28"/>
              </w:rPr>
            </w:pPr>
            <w:r w:rsidRPr="00266FC7">
              <w:rPr>
                <w:rFonts w:cs="Times New Roman"/>
                <w:szCs w:val="28"/>
              </w:rPr>
              <w:t>10</w:t>
            </w:r>
          </w:p>
        </w:tc>
      </w:tr>
      <w:tr w:rsidR="0052140F" w:rsidRPr="00266FC7" w:rsidTr="00D06AAF">
        <w:trPr>
          <w:trHeight w:val="1783"/>
        </w:trPr>
        <w:tc>
          <w:tcPr>
            <w:tcW w:w="396" w:type="pct"/>
            <w:shd w:val="clear" w:color="auto" w:fill="FFFFFF"/>
            <w:vAlign w:val="center"/>
          </w:tcPr>
          <w:p w:rsidR="0052140F" w:rsidRPr="00266FC7" w:rsidRDefault="0052140F" w:rsidP="00D06AAF">
            <w:pPr>
              <w:spacing w:before="120"/>
              <w:jc w:val="center"/>
              <w:rPr>
                <w:rFonts w:cs="Times New Roman"/>
                <w:szCs w:val="28"/>
              </w:rPr>
            </w:pPr>
            <w:r w:rsidRPr="00266FC7">
              <w:rPr>
                <w:rFonts w:cs="Times New Roman"/>
                <w:szCs w:val="28"/>
              </w:rPr>
              <w:t>02.</w:t>
            </w:r>
          </w:p>
        </w:tc>
        <w:tc>
          <w:tcPr>
            <w:tcW w:w="1294" w:type="pct"/>
            <w:shd w:val="clear" w:color="auto" w:fill="FFFFFF"/>
            <w:vAlign w:val="center"/>
          </w:tcPr>
          <w:p w:rsidR="0052140F" w:rsidRPr="00266FC7" w:rsidRDefault="0052140F" w:rsidP="00D06AAF">
            <w:pPr>
              <w:spacing w:before="120"/>
              <w:jc w:val="center"/>
              <w:rPr>
                <w:rFonts w:cs="Times New Roman"/>
                <w:szCs w:val="28"/>
              </w:rPr>
            </w:pPr>
            <w:r w:rsidRPr="00266FC7">
              <w:rPr>
                <w:rFonts w:cs="Times New Roman"/>
                <w:szCs w:val="28"/>
              </w:rPr>
              <w:t>Bàn họp</w:t>
            </w:r>
          </w:p>
        </w:tc>
        <w:tc>
          <w:tcPr>
            <w:tcW w:w="882" w:type="pct"/>
            <w:shd w:val="clear" w:color="auto" w:fill="FFFFFF"/>
            <w:vAlign w:val="center"/>
          </w:tcPr>
          <w:p w:rsidR="0052140F" w:rsidRPr="00266FC7" w:rsidRDefault="0052140F" w:rsidP="00D06AAF">
            <w:pPr>
              <w:spacing w:before="120"/>
              <w:jc w:val="center"/>
              <w:rPr>
                <w:rFonts w:cs="Times New Roman"/>
                <w:szCs w:val="28"/>
              </w:rPr>
            </w:pPr>
            <w:r w:rsidRPr="00266FC7">
              <w:rPr>
                <w:rFonts w:cs="Times New Roman"/>
                <w:szCs w:val="28"/>
              </w:rPr>
              <w:t>Cái</w:t>
            </w:r>
          </w:p>
        </w:tc>
        <w:tc>
          <w:tcPr>
            <w:tcW w:w="1683" w:type="pct"/>
            <w:shd w:val="clear" w:color="auto" w:fill="FFFFFF"/>
            <w:vAlign w:val="center"/>
          </w:tcPr>
          <w:p w:rsidR="0052140F" w:rsidRPr="00266FC7" w:rsidRDefault="0052140F" w:rsidP="00D06AAF">
            <w:pPr>
              <w:spacing w:before="120"/>
              <w:jc w:val="center"/>
              <w:rPr>
                <w:rFonts w:cs="Times New Roman"/>
                <w:szCs w:val="28"/>
              </w:rPr>
            </w:pPr>
            <w:r w:rsidRPr="00266FC7">
              <w:rPr>
                <w:rFonts w:cs="Times New Roman"/>
                <w:szCs w:val="28"/>
              </w:rPr>
              <w:t>01</w:t>
            </w:r>
          </w:p>
        </w:tc>
        <w:tc>
          <w:tcPr>
            <w:tcW w:w="745" w:type="pct"/>
            <w:shd w:val="clear" w:color="auto" w:fill="FFFFFF"/>
            <w:vAlign w:val="center"/>
          </w:tcPr>
          <w:p w:rsidR="0052140F" w:rsidRPr="00266FC7" w:rsidRDefault="0052140F" w:rsidP="00D06AAF">
            <w:pPr>
              <w:spacing w:before="120"/>
              <w:jc w:val="center"/>
              <w:rPr>
                <w:rFonts w:cs="Times New Roman"/>
                <w:szCs w:val="28"/>
              </w:rPr>
            </w:pPr>
            <w:r w:rsidRPr="00266FC7">
              <w:rPr>
                <w:rFonts w:cs="Times New Roman"/>
                <w:szCs w:val="28"/>
              </w:rPr>
              <w:t>10</w:t>
            </w:r>
          </w:p>
        </w:tc>
      </w:tr>
      <w:tr w:rsidR="0052140F" w:rsidRPr="00266FC7" w:rsidTr="00D06AAF">
        <w:trPr>
          <w:trHeight w:val="1783"/>
        </w:trPr>
        <w:tc>
          <w:tcPr>
            <w:tcW w:w="396" w:type="pct"/>
            <w:shd w:val="clear" w:color="auto" w:fill="FFFFFF"/>
            <w:vAlign w:val="center"/>
          </w:tcPr>
          <w:p w:rsidR="0052140F" w:rsidRPr="00266FC7" w:rsidRDefault="0052140F" w:rsidP="00D06AAF">
            <w:pPr>
              <w:spacing w:before="120"/>
              <w:jc w:val="center"/>
              <w:rPr>
                <w:rFonts w:cs="Times New Roman"/>
                <w:szCs w:val="28"/>
              </w:rPr>
            </w:pPr>
            <w:r w:rsidRPr="00266FC7">
              <w:rPr>
                <w:rFonts w:cs="Times New Roman"/>
                <w:szCs w:val="28"/>
              </w:rPr>
              <w:t>03.</w:t>
            </w:r>
          </w:p>
        </w:tc>
        <w:tc>
          <w:tcPr>
            <w:tcW w:w="1294" w:type="pct"/>
            <w:shd w:val="clear" w:color="auto" w:fill="FFFFFF"/>
            <w:vAlign w:val="center"/>
          </w:tcPr>
          <w:p w:rsidR="0052140F" w:rsidRPr="00266FC7" w:rsidRDefault="0052140F" w:rsidP="00D06AAF">
            <w:pPr>
              <w:spacing w:before="120"/>
              <w:jc w:val="center"/>
              <w:rPr>
                <w:rFonts w:cs="Times New Roman"/>
                <w:szCs w:val="28"/>
              </w:rPr>
            </w:pPr>
            <w:r w:rsidRPr="00266FC7">
              <w:rPr>
                <w:rFonts w:cs="Times New Roman"/>
                <w:szCs w:val="28"/>
              </w:rPr>
              <w:t>Ghế ngồi</w:t>
            </w:r>
          </w:p>
        </w:tc>
        <w:tc>
          <w:tcPr>
            <w:tcW w:w="882" w:type="pct"/>
            <w:shd w:val="clear" w:color="auto" w:fill="FFFFFF"/>
            <w:vAlign w:val="center"/>
          </w:tcPr>
          <w:p w:rsidR="0052140F" w:rsidRPr="00266FC7" w:rsidRDefault="0052140F" w:rsidP="00D06AAF">
            <w:pPr>
              <w:spacing w:before="120"/>
              <w:jc w:val="center"/>
              <w:rPr>
                <w:rFonts w:cs="Times New Roman"/>
                <w:szCs w:val="28"/>
              </w:rPr>
            </w:pPr>
            <w:r w:rsidRPr="00266FC7">
              <w:rPr>
                <w:rFonts w:cs="Times New Roman"/>
                <w:szCs w:val="28"/>
              </w:rPr>
              <w:t>Cái</w:t>
            </w:r>
          </w:p>
        </w:tc>
        <w:tc>
          <w:tcPr>
            <w:tcW w:w="1683" w:type="pct"/>
            <w:shd w:val="clear" w:color="auto" w:fill="FFFFFF"/>
            <w:vAlign w:val="center"/>
          </w:tcPr>
          <w:p w:rsidR="0052140F" w:rsidRPr="00266FC7" w:rsidRDefault="0052140F" w:rsidP="00D06AAF">
            <w:pPr>
              <w:spacing w:before="120"/>
              <w:jc w:val="center"/>
              <w:rPr>
                <w:rFonts w:cs="Times New Roman"/>
                <w:szCs w:val="28"/>
              </w:rPr>
            </w:pPr>
            <w:r w:rsidRPr="004D0909">
              <w:rPr>
                <w:rFonts w:cs="Times New Roman"/>
                <w:szCs w:val="28"/>
              </w:rPr>
              <w:t>Trang bị bằng số lượng thực tế thành viên Tổ bảo vệ an ninh, trật tự</w:t>
            </w:r>
          </w:p>
        </w:tc>
        <w:tc>
          <w:tcPr>
            <w:tcW w:w="745" w:type="pct"/>
            <w:shd w:val="clear" w:color="auto" w:fill="FFFFFF"/>
            <w:vAlign w:val="center"/>
          </w:tcPr>
          <w:p w:rsidR="0052140F" w:rsidRPr="00266FC7" w:rsidRDefault="0052140F" w:rsidP="00D06AAF">
            <w:pPr>
              <w:spacing w:before="120"/>
              <w:jc w:val="center"/>
              <w:rPr>
                <w:rFonts w:cs="Times New Roman"/>
                <w:szCs w:val="28"/>
              </w:rPr>
            </w:pPr>
            <w:r>
              <w:rPr>
                <w:rFonts w:cs="Times New Roman"/>
                <w:szCs w:val="28"/>
              </w:rPr>
              <w:t>10</w:t>
            </w:r>
          </w:p>
        </w:tc>
      </w:tr>
      <w:tr w:rsidR="0052140F" w:rsidRPr="00266FC7" w:rsidTr="00D06AAF">
        <w:trPr>
          <w:trHeight w:val="1270"/>
        </w:trPr>
        <w:tc>
          <w:tcPr>
            <w:tcW w:w="396" w:type="pct"/>
            <w:shd w:val="clear" w:color="auto" w:fill="FFFFFF"/>
            <w:vAlign w:val="center"/>
          </w:tcPr>
          <w:p w:rsidR="0052140F" w:rsidRPr="00266FC7" w:rsidRDefault="0052140F" w:rsidP="00D06AAF">
            <w:pPr>
              <w:spacing w:before="120"/>
              <w:jc w:val="center"/>
              <w:rPr>
                <w:rFonts w:cs="Times New Roman"/>
                <w:szCs w:val="28"/>
              </w:rPr>
            </w:pPr>
            <w:r w:rsidRPr="00266FC7">
              <w:rPr>
                <w:rFonts w:cs="Times New Roman"/>
                <w:szCs w:val="28"/>
              </w:rPr>
              <w:t>04.</w:t>
            </w:r>
          </w:p>
        </w:tc>
        <w:tc>
          <w:tcPr>
            <w:tcW w:w="1294" w:type="pct"/>
            <w:shd w:val="clear" w:color="auto" w:fill="FFFFFF"/>
            <w:vAlign w:val="center"/>
          </w:tcPr>
          <w:p w:rsidR="0052140F" w:rsidRPr="00266FC7" w:rsidRDefault="0052140F" w:rsidP="00D06AAF">
            <w:pPr>
              <w:spacing w:before="120"/>
              <w:jc w:val="center"/>
              <w:rPr>
                <w:rFonts w:cs="Times New Roman"/>
                <w:szCs w:val="28"/>
              </w:rPr>
            </w:pPr>
            <w:r w:rsidRPr="00266FC7">
              <w:rPr>
                <w:rFonts w:cs="Times New Roman"/>
                <w:szCs w:val="28"/>
              </w:rPr>
              <w:t>Tủ đựng tài liệu, đựng công cụ hỗ trợ và phục vụ công việc</w:t>
            </w:r>
          </w:p>
        </w:tc>
        <w:tc>
          <w:tcPr>
            <w:tcW w:w="882" w:type="pct"/>
            <w:shd w:val="clear" w:color="auto" w:fill="FFFFFF"/>
            <w:vAlign w:val="center"/>
          </w:tcPr>
          <w:p w:rsidR="0052140F" w:rsidRPr="00266FC7" w:rsidRDefault="0052140F" w:rsidP="00D06AAF">
            <w:pPr>
              <w:spacing w:before="120"/>
              <w:jc w:val="center"/>
              <w:rPr>
                <w:rFonts w:cs="Times New Roman"/>
                <w:szCs w:val="28"/>
              </w:rPr>
            </w:pPr>
            <w:r w:rsidRPr="00266FC7">
              <w:rPr>
                <w:rFonts w:cs="Times New Roman"/>
                <w:szCs w:val="28"/>
              </w:rPr>
              <w:t>Cái</w:t>
            </w:r>
          </w:p>
        </w:tc>
        <w:tc>
          <w:tcPr>
            <w:tcW w:w="1683" w:type="pct"/>
            <w:shd w:val="clear" w:color="auto" w:fill="FFFFFF"/>
            <w:vAlign w:val="center"/>
          </w:tcPr>
          <w:p w:rsidR="0052140F" w:rsidRPr="00266FC7" w:rsidRDefault="0052140F" w:rsidP="00D06AAF">
            <w:pPr>
              <w:spacing w:before="120"/>
              <w:jc w:val="center"/>
              <w:rPr>
                <w:rFonts w:cs="Times New Roman"/>
                <w:szCs w:val="28"/>
              </w:rPr>
            </w:pPr>
            <w:r>
              <w:rPr>
                <w:rFonts w:cs="Times New Roman"/>
                <w:szCs w:val="28"/>
              </w:rPr>
              <w:t>02</w:t>
            </w:r>
          </w:p>
        </w:tc>
        <w:tc>
          <w:tcPr>
            <w:tcW w:w="745" w:type="pct"/>
            <w:shd w:val="clear" w:color="auto" w:fill="FFFFFF"/>
            <w:vAlign w:val="center"/>
          </w:tcPr>
          <w:p w:rsidR="0052140F" w:rsidRPr="00266FC7" w:rsidRDefault="0052140F" w:rsidP="00D06AAF">
            <w:pPr>
              <w:spacing w:before="120"/>
              <w:jc w:val="center"/>
              <w:rPr>
                <w:rFonts w:cs="Times New Roman"/>
                <w:szCs w:val="28"/>
              </w:rPr>
            </w:pPr>
            <w:r w:rsidRPr="00266FC7">
              <w:rPr>
                <w:rFonts w:cs="Times New Roman"/>
                <w:szCs w:val="28"/>
              </w:rPr>
              <w:t>10</w:t>
            </w:r>
          </w:p>
        </w:tc>
      </w:tr>
      <w:tr w:rsidR="0052140F" w:rsidRPr="00266FC7" w:rsidTr="00D06AAF">
        <w:trPr>
          <w:trHeight w:val="848"/>
        </w:trPr>
        <w:tc>
          <w:tcPr>
            <w:tcW w:w="396" w:type="pct"/>
            <w:shd w:val="clear" w:color="auto" w:fill="FFFFFF"/>
            <w:vAlign w:val="center"/>
          </w:tcPr>
          <w:p w:rsidR="0052140F" w:rsidRPr="00266FC7" w:rsidRDefault="0052140F" w:rsidP="00D06AAF">
            <w:pPr>
              <w:spacing w:before="120"/>
              <w:jc w:val="center"/>
              <w:rPr>
                <w:rFonts w:cs="Times New Roman"/>
                <w:szCs w:val="28"/>
              </w:rPr>
            </w:pPr>
            <w:r w:rsidRPr="00266FC7">
              <w:rPr>
                <w:rFonts w:cs="Times New Roman"/>
                <w:szCs w:val="28"/>
              </w:rPr>
              <w:t>05.</w:t>
            </w:r>
          </w:p>
        </w:tc>
        <w:tc>
          <w:tcPr>
            <w:tcW w:w="1294" w:type="pct"/>
            <w:shd w:val="clear" w:color="auto" w:fill="FFFFFF"/>
            <w:vAlign w:val="center"/>
          </w:tcPr>
          <w:p w:rsidR="0052140F" w:rsidRPr="00266FC7" w:rsidRDefault="0052140F" w:rsidP="00D06AAF">
            <w:pPr>
              <w:spacing w:before="120"/>
              <w:jc w:val="center"/>
              <w:rPr>
                <w:rFonts w:cs="Times New Roman"/>
                <w:szCs w:val="28"/>
              </w:rPr>
            </w:pPr>
            <w:r w:rsidRPr="00266FC7">
              <w:rPr>
                <w:rFonts w:cs="Times New Roman"/>
                <w:szCs w:val="28"/>
              </w:rPr>
              <w:t>Giường cá nhân</w:t>
            </w:r>
          </w:p>
        </w:tc>
        <w:tc>
          <w:tcPr>
            <w:tcW w:w="882" w:type="pct"/>
            <w:shd w:val="clear" w:color="auto" w:fill="FFFFFF"/>
            <w:vAlign w:val="center"/>
          </w:tcPr>
          <w:p w:rsidR="0052140F" w:rsidRPr="00266FC7" w:rsidRDefault="0052140F" w:rsidP="00D06AAF">
            <w:pPr>
              <w:spacing w:before="120"/>
              <w:jc w:val="center"/>
              <w:rPr>
                <w:rFonts w:cs="Times New Roman"/>
                <w:szCs w:val="28"/>
              </w:rPr>
            </w:pPr>
          </w:p>
        </w:tc>
        <w:tc>
          <w:tcPr>
            <w:tcW w:w="1683" w:type="pct"/>
            <w:shd w:val="clear" w:color="auto" w:fill="FFFFFF"/>
            <w:vAlign w:val="center"/>
          </w:tcPr>
          <w:p w:rsidR="0052140F" w:rsidRPr="00266FC7" w:rsidRDefault="0052140F" w:rsidP="00D06AAF">
            <w:pPr>
              <w:spacing w:before="120"/>
              <w:jc w:val="center"/>
              <w:rPr>
                <w:rFonts w:cs="Times New Roman"/>
                <w:szCs w:val="28"/>
              </w:rPr>
            </w:pPr>
            <w:r w:rsidRPr="00266FC7">
              <w:rPr>
                <w:rFonts w:cs="Times New Roman"/>
                <w:szCs w:val="28"/>
              </w:rPr>
              <w:t xml:space="preserve">02 </w:t>
            </w:r>
          </w:p>
        </w:tc>
        <w:tc>
          <w:tcPr>
            <w:tcW w:w="745" w:type="pct"/>
            <w:shd w:val="clear" w:color="auto" w:fill="FFFFFF"/>
            <w:vAlign w:val="center"/>
          </w:tcPr>
          <w:p w:rsidR="0052140F" w:rsidRPr="00266FC7" w:rsidRDefault="0052140F" w:rsidP="00D06AAF">
            <w:pPr>
              <w:spacing w:before="120"/>
              <w:jc w:val="center"/>
              <w:rPr>
                <w:rFonts w:cs="Times New Roman"/>
                <w:szCs w:val="28"/>
              </w:rPr>
            </w:pPr>
            <w:r w:rsidRPr="00266FC7">
              <w:rPr>
                <w:rFonts w:cs="Times New Roman"/>
                <w:szCs w:val="28"/>
              </w:rPr>
              <w:t>10</w:t>
            </w:r>
          </w:p>
        </w:tc>
      </w:tr>
    </w:tbl>
    <w:p w:rsidR="0052140F" w:rsidRDefault="0052140F" w:rsidP="0052140F">
      <w:pPr>
        <w:spacing w:before="120" w:after="120"/>
        <w:ind w:firstLine="709"/>
        <w:jc w:val="both"/>
        <w:rPr>
          <w:rFonts w:cs="Times New Roman"/>
          <w:spacing w:val="-2"/>
          <w:szCs w:val="28"/>
        </w:rPr>
      </w:pPr>
      <w:r>
        <w:rPr>
          <w:rFonts w:cs="Times New Roman"/>
          <w:spacing w:val="-2"/>
          <w:szCs w:val="28"/>
        </w:rPr>
        <w:t xml:space="preserve">4. Công cụ hỗ trợ: Giao Công an tỉnh tập hợp nhu cầu, báo cáo Bộ Công an trang bị phương tiện, thiết bị, công cụ hỗ trợ cho lực lượng tham gia bảo vệ an ninh trật tự ở cơ sở. </w:t>
      </w:r>
    </w:p>
    <w:p w:rsidR="0052140F" w:rsidRDefault="0052140F" w:rsidP="0052140F">
      <w:pPr>
        <w:spacing w:before="120" w:after="120"/>
        <w:ind w:firstLine="709"/>
        <w:jc w:val="both"/>
        <w:rPr>
          <w:rFonts w:cs="Times New Roman"/>
          <w:spacing w:val="-2"/>
          <w:szCs w:val="28"/>
        </w:rPr>
      </w:pPr>
      <w:r>
        <w:rPr>
          <w:rFonts w:cs="Times New Roman"/>
          <w:spacing w:val="-2"/>
          <w:szCs w:val="28"/>
        </w:rPr>
        <w:t>5</w:t>
      </w:r>
      <w:r w:rsidRPr="00D65FF6">
        <w:rPr>
          <w:rFonts w:cs="Times New Roman"/>
          <w:spacing w:val="-2"/>
          <w:szCs w:val="28"/>
        </w:rPr>
        <w:t xml:space="preserve">. Hàng năm được bố trí kinh phí hoạt động dùng để mua sắm văn phòng phẩm; </w:t>
      </w:r>
      <w:r w:rsidRPr="00D65FF6">
        <w:rPr>
          <w:rFonts w:cs="Times New Roman"/>
          <w:szCs w:val="28"/>
        </w:rPr>
        <w:t>mua sắm, sửa chữa phương tiện, trang thiết bị; công tác tập huấn, diễn tập: 10</w:t>
      </w:r>
      <w:r w:rsidRPr="00D65FF6">
        <w:rPr>
          <w:rFonts w:cs="Times New Roman"/>
          <w:spacing w:val="-2"/>
          <w:szCs w:val="28"/>
        </w:rPr>
        <w:t>.000.000 đồng/tổ/năm.</w:t>
      </w:r>
    </w:p>
    <w:p w:rsidR="00A66AC4" w:rsidRPr="00A66AC4" w:rsidRDefault="00A66AC4" w:rsidP="00315F4E">
      <w:pPr>
        <w:spacing w:before="15" w:after="15"/>
        <w:ind w:firstLine="720"/>
        <w:jc w:val="center"/>
        <w:rPr>
          <w:rFonts w:cs="Times New Roman"/>
          <w:b/>
          <w:spacing w:val="-2"/>
          <w:szCs w:val="28"/>
        </w:rPr>
      </w:pPr>
      <w:r w:rsidRPr="00A66AC4">
        <w:rPr>
          <w:rFonts w:cs="Times New Roman"/>
          <w:b/>
          <w:spacing w:val="-2"/>
          <w:szCs w:val="28"/>
        </w:rPr>
        <w:t>Chương V</w:t>
      </w:r>
    </w:p>
    <w:p w:rsidR="00A66AC4" w:rsidRDefault="00A66AC4" w:rsidP="00315F4E">
      <w:pPr>
        <w:spacing w:before="15" w:after="15"/>
        <w:ind w:firstLine="720"/>
        <w:jc w:val="center"/>
        <w:rPr>
          <w:rFonts w:cs="Times New Roman"/>
          <w:b/>
          <w:spacing w:val="-2"/>
          <w:szCs w:val="28"/>
        </w:rPr>
      </w:pPr>
      <w:r w:rsidRPr="00A66AC4">
        <w:rPr>
          <w:rFonts w:cs="Times New Roman"/>
          <w:b/>
          <w:spacing w:val="-2"/>
          <w:szCs w:val="28"/>
        </w:rPr>
        <w:t>ĐIỀU KHOẢN THI HÀNH</w:t>
      </w:r>
    </w:p>
    <w:p w:rsidR="00A66AC4" w:rsidRPr="00A66AC4" w:rsidRDefault="00A66AC4" w:rsidP="00A66AC4">
      <w:pPr>
        <w:spacing w:before="120" w:after="120"/>
        <w:ind w:firstLine="709"/>
        <w:jc w:val="center"/>
        <w:rPr>
          <w:rFonts w:cs="Times New Roman"/>
          <w:b/>
          <w:spacing w:val="-2"/>
          <w:sz w:val="14"/>
          <w:szCs w:val="28"/>
        </w:rPr>
      </w:pPr>
    </w:p>
    <w:p w:rsidR="0052140F" w:rsidRPr="00D65FF6" w:rsidRDefault="0052140F" w:rsidP="0052140F">
      <w:pPr>
        <w:spacing w:before="120" w:after="120"/>
        <w:ind w:firstLine="709"/>
        <w:jc w:val="both"/>
        <w:rPr>
          <w:rFonts w:cs="Times New Roman"/>
          <w:b/>
          <w:szCs w:val="28"/>
        </w:rPr>
      </w:pPr>
      <w:r w:rsidRPr="00D65FF6">
        <w:rPr>
          <w:rFonts w:cs="Times New Roman"/>
          <w:b/>
          <w:szCs w:val="28"/>
        </w:rPr>
        <w:t>Điều 12. Nguồn kinh phí thực hiện</w:t>
      </w:r>
    </w:p>
    <w:p w:rsidR="0052140F" w:rsidRDefault="0052140F" w:rsidP="0052140F">
      <w:pPr>
        <w:spacing w:before="120" w:after="120"/>
        <w:ind w:firstLine="709"/>
        <w:jc w:val="both"/>
        <w:rPr>
          <w:rFonts w:cs="Times New Roman"/>
          <w:szCs w:val="28"/>
        </w:rPr>
      </w:pPr>
      <w:r w:rsidRPr="00D65FF6">
        <w:rPr>
          <w:rFonts w:cs="Times New Roman"/>
          <w:szCs w:val="28"/>
        </w:rPr>
        <w:lastRenderedPageBreak/>
        <w:t xml:space="preserve">Nguồn kinh phí thực hiện được </w:t>
      </w:r>
      <w:r w:rsidRPr="00D65FF6">
        <w:rPr>
          <w:rFonts w:cs="Times New Roman"/>
          <w:szCs w:val="28"/>
          <w:highlight w:val="white"/>
        </w:rPr>
        <w:t xml:space="preserve">bảo đảm </w:t>
      </w:r>
      <w:r w:rsidRPr="00D65FF6">
        <w:rPr>
          <w:rFonts w:cs="Times New Roman"/>
          <w:szCs w:val="28"/>
        </w:rPr>
        <w:t>từ nguồn ngân sách cấp tỉnh theo quy định của Luật ngân sách nhà nước về phân cấp nguồn thu, nhiệm vụ chi ngân sách địa phương hiện hành.</w:t>
      </w:r>
    </w:p>
    <w:p w:rsidR="00A66AC4" w:rsidRDefault="00A66AC4" w:rsidP="0052140F">
      <w:pPr>
        <w:spacing w:before="120" w:after="120"/>
        <w:ind w:firstLine="709"/>
        <w:jc w:val="both"/>
        <w:rPr>
          <w:rFonts w:cs="Times New Roman"/>
          <w:b/>
          <w:szCs w:val="28"/>
        </w:rPr>
      </w:pPr>
      <w:r w:rsidRPr="00A66AC4">
        <w:rPr>
          <w:rFonts w:cs="Times New Roman"/>
          <w:b/>
          <w:szCs w:val="28"/>
        </w:rPr>
        <w:t>Điều 13. Nguyên tắc áp dụng</w:t>
      </w:r>
    </w:p>
    <w:p w:rsidR="00A66AC4" w:rsidRDefault="00A66AC4" w:rsidP="0052140F">
      <w:pPr>
        <w:spacing w:before="120" w:after="120"/>
        <w:ind w:firstLine="709"/>
        <w:jc w:val="both"/>
        <w:rPr>
          <w:rFonts w:cs="Times New Roman"/>
          <w:szCs w:val="28"/>
        </w:rPr>
      </w:pPr>
      <w:r>
        <w:rPr>
          <w:rFonts w:cs="Times New Roman"/>
          <w:szCs w:val="28"/>
        </w:rPr>
        <w:t>1. Các Quy định nêu trên được thực hiện kể từ khi Nghị quyết này có hiệu lực thi hành cho đến khi có văn bản quy phạm pháp luật khác thay thế.</w:t>
      </w:r>
    </w:p>
    <w:p w:rsidR="00A66AC4" w:rsidRPr="00315F4E" w:rsidRDefault="00A66AC4" w:rsidP="0052140F">
      <w:pPr>
        <w:spacing w:before="120" w:after="120"/>
        <w:ind w:firstLine="709"/>
        <w:jc w:val="both"/>
        <w:rPr>
          <w:rFonts w:cs="Times New Roman"/>
          <w:spacing w:val="-2"/>
          <w:szCs w:val="28"/>
        </w:rPr>
      </w:pPr>
      <w:r w:rsidRPr="00315F4E">
        <w:rPr>
          <w:rFonts w:cs="Times New Roman"/>
          <w:spacing w:val="-2"/>
          <w:szCs w:val="28"/>
        </w:rPr>
        <w:t>2. Khi các văn bản quy định về thành lập</w:t>
      </w:r>
      <w:r w:rsidR="007F0E15" w:rsidRPr="00315F4E">
        <w:rPr>
          <w:rFonts w:cs="Times New Roman"/>
          <w:spacing w:val="-2"/>
          <w:szCs w:val="28"/>
        </w:rPr>
        <w:t xml:space="preserve"> Tổ bảo vệ an ninh trật tự ở cơ sở</w:t>
      </w:r>
      <w:r w:rsidRPr="00315F4E">
        <w:rPr>
          <w:rFonts w:cs="Times New Roman"/>
          <w:spacing w:val="-2"/>
          <w:szCs w:val="28"/>
        </w:rPr>
        <w:t>, chế độ hỗ trợ, bồi dưỡng</w:t>
      </w:r>
      <w:r w:rsidR="007F0E15" w:rsidRPr="00315F4E">
        <w:rPr>
          <w:rFonts w:cs="Times New Roman"/>
          <w:spacing w:val="-2"/>
          <w:szCs w:val="28"/>
        </w:rPr>
        <w:t xml:space="preserve"> cho lực lượng tham gia bảo vệ an ninh trật tự ở cơ sở</w:t>
      </w:r>
      <w:r w:rsidRPr="00315F4E">
        <w:rPr>
          <w:rFonts w:cs="Times New Roman"/>
          <w:spacing w:val="-2"/>
          <w:szCs w:val="28"/>
        </w:rPr>
        <w:t xml:space="preserve"> dẫ</w:t>
      </w:r>
      <w:r w:rsidR="007F0E15" w:rsidRPr="00315F4E">
        <w:rPr>
          <w:rFonts w:cs="Times New Roman"/>
          <w:spacing w:val="-2"/>
          <w:szCs w:val="28"/>
        </w:rPr>
        <w:t>n</w:t>
      </w:r>
      <w:r w:rsidRPr="00315F4E">
        <w:rPr>
          <w:rFonts w:cs="Times New Roman"/>
          <w:spacing w:val="-2"/>
          <w:szCs w:val="28"/>
        </w:rPr>
        <w:t xml:space="preserve"> chiếu để áp dụng tại Quy định của Nghị quyết này được sửa đổi, bổ sung hoặc thay thế bằng văn bản mới thì áp dụng theo các văn bản sửa đổi, bổ sung hoặc thay thế đó./. </w:t>
      </w:r>
    </w:p>
    <w:p w:rsidR="00A66AC4" w:rsidRPr="00D65FF6" w:rsidRDefault="00A66AC4" w:rsidP="0052140F">
      <w:pPr>
        <w:spacing w:before="120" w:after="120"/>
        <w:ind w:firstLine="709"/>
        <w:jc w:val="both"/>
        <w:rPr>
          <w:rFonts w:cs="Times New Roman"/>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203"/>
      </w:tblGrid>
      <w:tr w:rsidR="007F2739" w:rsidTr="00C30617">
        <w:tc>
          <w:tcPr>
            <w:tcW w:w="4869" w:type="dxa"/>
          </w:tcPr>
          <w:p w:rsidR="007F2739" w:rsidRPr="00AF14ED" w:rsidRDefault="007F2739" w:rsidP="002566B1">
            <w:pPr>
              <w:jc w:val="both"/>
              <w:rPr>
                <w:szCs w:val="28"/>
                <w:lang w:val="vi-VN"/>
              </w:rPr>
            </w:pPr>
          </w:p>
        </w:tc>
        <w:tc>
          <w:tcPr>
            <w:tcW w:w="4203" w:type="dxa"/>
          </w:tcPr>
          <w:p w:rsidR="007F2739" w:rsidRPr="002566B1" w:rsidRDefault="002566B1" w:rsidP="002566B1">
            <w:pPr>
              <w:spacing w:before="120" w:after="120"/>
              <w:jc w:val="center"/>
              <w:rPr>
                <w:b/>
                <w:szCs w:val="28"/>
                <w:lang w:val="sv-SE"/>
              </w:rPr>
            </w:pPr>
            <w:r w:rsidRPr="002566B1">
              <w:rPr>
                <w:b/>
                <w:szCs w:val="28"/>
                <w:lang w:val="sv-SE"/>
              </w:rPr>
              <w:t>CHỦ TỊCH</w:t>
            </w:r>
          </w:p>
          <w:p w:rsidR="002566B1" w:rsidRPr="002566B1" w:rsidRDefault="002566B1" w:rsidP="002566B1">
            <w:pPr>
              <w:spacing w:before="120" w:after="120"/>
              <w:jc w:val="center"/>
              <w:rPr>
                <w:b/>
                <w:szCs w:val="28"/>
                <w:lang w:val="sv-SE"/>
              </w:rPr>
            </w:pPr>
          </w:p>
          <w:p w:rsidR="002566B1" w:rsidRDefault="002566B1" w:rsidP="002566B1">
            <w:pPr>
              <w:spacing w:before="120" w:after="120"/>
              <w:jc w:val="center"/>
              <w:rPr>
                <w:b/>
                <w:szCs w:val="28"/>
                <w:lang w:val="sv-SE"/>
              </w:rPr>
            </w:pPr>
          </w:p>
          <w:p w:rsidR="002566B1" w:rsidRDefault="002566B1" w:rsidP="002566B1">
            <w:pPr>
              <w:spacing w:before="120" w:after="120"/>
              <w:jc w:val="center"/>
              <w:rPr>
                <w:b/>
                <w:szCs w:val="28"/>
                <w:lang w:val="sv-SE"/>
              </w:rPr>
            </w:pPr>
          </w:p>
          <w:p w:rsidR="0020772C" w:rsidRPr="002566B1" w:rsidRDefault="00C30617" w:rsidP="002566B1">
            <w:pPr>
              <w:spacing w:before="120" w:after="120"/>
              <w:jc w:val="center"/>
              <w:rPr>
                <w:b/>
                <w:szCs w:val="28"/>
                <w:lang w:val="sv-SE"/>
              </w:rPr>
            </w:pPr>
            <w:r>
              <w:rPr>
                <w:b/>
                <w:szCs w:val="28"/>
                <w:lang w:val="sv-SE"/>
              </w:rPr>
              <w:t>Nguyễn Văn Được</w:t>
            </w:r>
          </w:p>
          <w:p w:rsidR="002566B1" w:rsidRDefault="002566B1" w:rsidP="002566B1">
            <w:pPr>
              <w:spacing w:before="120" w:after="120"/>
              <w:jc w:val="center"/>
              <w:rPr>
                <w:szCs w:val="28"/>
                <w:lang w:val="sv-SE"/>
              </w:rPr>
            </w:pPr>
          </w:p>
        </w:tc>
      </w:tr>
    </w:tbl>
    <w:p w:rsidR="007F2739" w:rsidRPr="007552A4" w:rsidRDefault="007F2739" w:rsidP="00C30617">
      <w:pPr>
        <w:shd w:val="clear" w:color="auto" w:fill="FFFFFF"/>
        <w:spacing w:before="120" w:after="120"/>
        <w:jc w:val="both"/>
        <w:rPr>
          <w:szCs w:val="28"/>
          <w:lang w:val="sv-SE"/>
        </w:rPr>
      </w:pPr>
    </w:p>
    <w:sectPr w:rsidR="007F2739" w:rsidRPr="007552A4" w:rsidSect="00315F4E">
      <w:headerReference w:type="default" r:id="rId11"/>
      <w:pgSz w:w="11907" w:h="16840" w:code="9"/>
      <w:pgMar w:top="1134" w:right="851" w:bottom="1134" w:left="1701"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F89" w:rsidRDefault="00B91F89">
      <w:r>
        <w:separator/>
      </w:r>
    </w:p>
  </w:endnote>
  <w:endnote w:type="continuationSeparator" w:id="0">
    <w:p w:rsidR="00B91F89" w:rsidRDefault="00B9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F89" w:rsidRDefault="00B91F89">
      <w:r>
        <w:separator/>
      </w:r>
    </w:p>
  </w:footnote>
  <w:footnote w:type="continuationSeparator" w:id="0">
    <w:p w:rsidR="00B91F89" w:rsidRDefault="00B91F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842147"/>
      <w:docPartObj>
        <w:docPartGallery w:val="Page Numbers (Top of Page)"/>
        <w:docPartUnique/>
      </w:docPartObj>
    </w:sdtPr>
    <w:sdtEndPr>
      <w:rPr>
        <w:noProof/>
      </w:rPr>
    </w:sdtEndPr>
    <w:sdtContent>
      <w:p w:rsidR="00671EE8" w:rsidRDefault="00671EE8" w:rsidP="00677080">
        <w:pPr>
          <w:pStyle w:val="Header"/>
          <w:jc w:val="center"/>
        </w:pPr>
        <w:r>
          <w:fldChar w:fldCharType="begin"/>
        </w:r>
        <w:r>
          <w:instrText xml:space="preserve"> PAGE   \* MERGEFORMAT </w:instrText>
        </w:r>
        <w:r>
          <w:fldChar w:fldCharType="separate"/>
        </w:r>
        <w:r w:rsidR="00C9514E">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0AB1"/>
    <w:multiLevelType w:val="hybridMultilevel"/>
    <w:tmpl w:val="2C08BD20"/>
    <w:lvl w:ilvl="0" w:tplc="A37EA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3211DA"/>
    <w:multiLevelType w:val="hybridMultilevel"/>
    <w:tmpl w:val="9D30B0B2"/>
    <w:lvl w:ilvl="0" w:tplc="BC0A3B76">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5E204629"/>
    <w:multiLevelType w:val="hybridMultilevel"/>
    <w:tmpl w:val="BE38F666"/>
    <w:lvl w:ilvl="0" w:tplc="17068AF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3451AB"/>
    <w:multiLevelType w:val="hybridMultilevel"/>
    <w:tmpl w:val="23BE72D2"/>
    <w:lvl w:ilvl="0" w:tplc="4B0C58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A4"/>
    <w:rsid w:val="00001CFE"/>
    <w:rsid w:val="00003126"/>
    <w:rsid w:val="00005400"/>
    <w:rsid w:val="000058F7"/>
    <w:rsid w:val="00010185"/>
    <w:rsid w:val="00014212"/>
    <w:rsid w:val="00014D40"/>
    <w:rsid w:val="0001750C"/>
    <w:rsid w:val="000202B1"/>
    <w:rsid w:val="000209CB"/>
    <w:rsid w:val="00022018"/>
    <w:rsid w:val="00024715"/>
    <w:rsid w:val="00030069"/>
    <w:rsid w:val="00031718"/>
    <w:rsid w:val="00037B02"/>
    <w:rsid w:val="00040FBE"/>
    <w:rsid w:val="0004461C"/>
    <w:rsid w:val="000446DB"/>
    <w:rsid w:val="00045C84"/>
    <w:rsid w:val="00053595"/>
    <w:rsid w:val="0006686A"/>
    <w:rsid w:val="00066EEA"/>
    <w:rsid w:val="0007046C"/>
    <w:rsid w:val="000742F1"/>
    <w:rsid w:val="0007798D"/>
    <w:rsid w:val="00094BF5"/>
    <w:rsid w:val="000956BA"/>
    <w:rsid w:val="00096E8A"/>
    <w:rsid w:val="00097506"/>
    <w:rsid w:val="00097718"/>
    <w:rsid w:val="00097E0A"/>
    <w:rsid w:val="000A445D"/>
    <w:rsid w:val="000A565C"/>
    <w:rsid w:val="000A715E"/>
    <w:rsid w:val="000B3615"/>
    <w:rsid w:val="000B52B4"/>
    <w:rsid w:val="000C19AC"/>
    <w:rsid w:val="000C1F3C"/>
    <w:rsid w:val="000C42D5"/>
    <w:rsid w:val="000C7700"/>
    <w:rsid w:val="000D63EB"/>
    <w:rsid w:val="000E0897"/>
    <w:rsid w:val="000E22A1"/>
    <w:rsid w:val="000E4520"/>
    <w:rsid w:val="000F01A2"/>
    <w:rsid w:val="000F04D2"/>
    <w:rsid w:val="000F087E"/>
    <w:rsid w:val="000F137E"/>
    <w:rsid w:val="000F675B"/>
    <w:rsid w:val="001017F3"/>
    <w:rsid w:val="00107C6D"/>
    <w:rsid w:val="001211B4"/>
    <w:rsid w:val="00122DA0"/>
    <w:rsid w:val="00123CBC"/>
    <w:rsid w:val="001259C7"/>
    <w:rsid w:val="001259F3"/>
    <w:rsid w:val="00127700"/>
    <w:rsid w:val="00134814"/>
    <w:rsid w:val="00136865"/>
    <w:rsid w:val="00140A8C"/>
    <w:rsid w:val="001421C4"/>
    <w:rsid w:val="001502DA"/>
    <w:rsid w:val="00153E19"/>
    <w:rsid w:val="00160C6A"/>
    <w:rsid w:val="00161173"/>
    <w:rsid w:val="00161A88"/>
    <w:rsid w:val="0016410D"/>
    <w:rsid w:val="00167E03"/>
    <w:rsid w:val="0017196A"/>
    <w:rsid w:val="00177057"/>
    <w:rsid w:val="00181D6A"/>
    <w:rsid w:val="0018206C"/>
    <w:rsid w:val="0018677C"/>
    <w:rsid w:val="00186A9B"/>
    <w:rsid w:val="0018773C"/>
    <w:rsid w:val="001973ED"/>
    <w:rsid w:val="001A6807"/>
    <w:rsid w:val="001A768E"/>
    <w:rsid w:val="001A7935"/>
    <w:rsid w:val="001B22B4"/>
    <w:rsid w:val="001B666C"/>
    <w:rsid w:val="001C0FCA"/>
    <w:rsid w:val="001C1A20"/>
    <w:rsid w:val="001C5323"/>
    <w:rsid w:val="001C677B"/>
    <w:rsid w:val="001D31DA"/>
    <w:rsid w:val="001D74D1"/>
    <w:rsid w:val="001D76BE"/>
    <w:rsid w:val="001E042E"/>
    <w:rsid w:val="001E5DD2"/>
    <w:rsid w:val="001E64EA"/>
    <w:rsid w:val="001F0DAF"/>
    <w:rsid w:val="001F2E23"/>
    <w:rsid w:val="001F4D4B"/>
    <w:rsid w:val="001F6446"/>
    <w:rsid w:val="00205D42"/>
    <w:rsid w:val="0020772C"/>
    <w:rsid w:val="00212901"/>
    <w:rsid w:val="0021464E"/>
    <w:rsid w:val="00214A47"/>
    <w:rsid w:val="002179A4"/>
    <w:rsid w:val="00217C0F"/>
    <w:rsid w:val="00223504"/>
    <w:rsid w:val="00224281"/>
    <w:rsid w:val="00226797"/>
    <w:rsid w:val="00230332"/>
    <w:rsid w:val="00231C51"/>
    <w:rsid w:val="002345A6"/>
    <w:rsid w:val="00244F96"/>
    <w:rsid w:val="00245D35"/>
    <w:rsid w:val="002463C9"/>
    <w:rsid w:val="00252BEE"/>
    <w:rsid w:val="002566B1"/>
    <w:rsid w:val="0025760A"/>
    <w:rsid w:val="002611A1"/>
    <w:rsid w:val="00262300"/>
    <w:rsid w:val="00262E44"/>
    <w:rsid w:val="00266FC7"/>
    <w:rsid w:val="002670FE"/>
    <w:rsid w:val="00267818"/>
    <w:rsid w:val="002723AB"/>
    <w:rsid w:val="002738FF"/>
    <w:rsid w:val="00274F11"/>
    <w:rsid w:val="00283B1B"/>
    <w:rsid w:val="00287A61"/>
    <w:rsid w:val="00291DE7"/>
    <w:rsid w:val="002949C0"/>
    <w:rsid w:val="002A202A"/>
    <w:rsid w:val="002A2436"/>
    <w:rsid w:val="002A3883"/>
    <w:rsid w:val="002A3C56"/>
    <w:rsid w:val="002A6075"/>
    <w:rsid w:val="002A6634"/>
    <w:rsid w:val="002B2757"/>
    <w:rsid w:val="002B3913"/>
    <w:rsid w:val="002B3CD2"/>
    <w:rsid w:val="002B434A"/>
    <w:rsid w:val="002B703A"/>
    <w:rsid w:val="002C06C1"/>
    <w:rsid w:val="002C1E17"/>
    <w:rsid w:val="002C424D"/>
    <w:rsid w:val="002D1520"/>
    <w:rsid w:val="002D1FCC"/>
    <w:rsid w:val="002D3E49"/>
    <w:rsid w:val="002D4961"/>
    <w:rsid w:val="002D51F7"/>
    <w:rsid w:val="002D6F1B"/>
    <w:rsid w:val="002D7393"/>
    <w:rsid w:val="002E017D"/>
    <w:rsid w:val="002E0EC4"/>
    <w:rsid w:val="002E20C5"/>
    <w:rsid w:val="002E2259"/>
    <w:rsid w:val="002E367C"/>
    <w:rsid w:val="002E7667"/>
    <w:rsid w:val="002F14C1"/>
    <w:rsid w:val="002F3659"/>
    <w:rsid w:val="002F5F23"/>
    <w:rsid w:val="00301E70"/>
    <w:rsid w:val="00312519"/>
    <w:rsid w:val="00315F4E"/>
    <w:rsid w:val="00317A50"/>
    <w:rsid w:val="003202FE"/>
    <w:rsid w:val="0032149E"/>
    <w:rsid w:val="00323C9D"/>
    <w:rsid w:val="00323DD7"/>
    <w:rsid w:val="00324B06"/>
    <w:rsid w:val="003253C8"/>
    <w:rsid w:val="00335D00"/>
    <w:rsid w:val="00343E68"/>
    <w:rsid w:val="00344692"/>
    <w:rsid w:val="00346BA9"/>
    <w:rsid w:val="00347DE3"/>
    <w:rsid w:val="00352D84"/>
    <w:rsid w:val="00355730"/>
    <w:rsid w:val="00361D88"/>
    <w:rsid w:val="00366C0D"/>
    <w:rsid w:val="00375059"/>
    <w:rsid w:val="00377AD1"/>
    <w:rsid w:val="003838E6"/>
    <w:rsid w:val="00386B5E"/>
    <w:rsid w:val="00391064"/>
    <w:rsid w:val="00392221"/>
    <w:rsid w:val="00392ADB"/>
    <w:rsid w:val="00393164"/>
    <w:rsid w:val="00394B88"/>
    <w:rsid w:val="003A00FE"/>
    <w:rsid w:val="003A2E2B"/>
    <w:rsid w:val="003B5C70"/>
    <w:rsid w:val="003B6776"/>
    <w:rsid w:val="003B756E"/>
    <w:rsid w:val="003C2FC2"/>
    <w:rsid w:val="003C3F4D"/>
    <w:rsid w:val="003C7406"/>
    <w:rsid w:val="003C7DFF"/>
    <w:rsid w:val="003D0675"/>
    <w:rsid w:val="003D3F79"/>
    <w:rsid w:val="003D77FD"/>
    <w:rsid w:val="003E3882"/>
    <w:rsid w:val="003F1149"/>
    <w:rsid w:val="003F3E16"/>
    <w:rsid w:val="003F6DA3"/>
    <w:rsid w:val="0040077C"/>
    <w:rsid w:val="00400FFB"/>
    <w:rsid w:val="0040394D"/>
    <w:rsid w:val="004049A1"/>
    <w:rsid w:val="00404B7A"/>
    <w:rsid w:val="00406D7F"/>
    <w:rsid w:val="004123A2"/>
    <w:rsid w:val="00412695"/>
    <w:rsid w:val="00415C60"/>
    <w:rsid w:val="00420D04"/>
    <w:rsid w:val="00421011"/>
    <w:rsid w:val="0042237E"/>
    <w:rsid w:val="0042737B"/>
    <w:rsid w:val="0043193B"/>
    <w:rsid w:val="00431E13"/>
    <w:rsid w:val="00443AC1"/>
    <w:rsid w:val="00443C94"/>
    <w:rsid w:val="00451222"/>
    <w:rsid w:val="00454E8D"/>
    <w:rsid w:val="00462788"/>
    <w:rsid w:val="00464750"/>
    <w:rsid w:val="00464F0C"/>
    <w:rsid w:val="0046654C"/>
    <w:rsid w:val="004669CB"/>
    <w:rsid w:val="00481851"/>
    <w:rsid w:val="00484A12"/>
    <w:rsid w:val="00485BF1"/>
    <w:rsid w:val="004908B5"/>
    <w:rsid w:val="004920C6"/>
    <w:rsid w:val="00493C8B"/>
    <w:rsid w:val="004A42CF"/>
    <w:rsid w:val="004B02FB"/>
    <w:rsid w:val="004B06F4"/>
    <w:rsid w:val="004B3CFB"/>
    <w:rsid w:val="004B3D96"/>
    <w:rsid w:val="004C0C98"/>
    <w:rsid w:val="004C3963"/>
    <w:rsid w:val="004C3BF3"/>
    <w:rsid w:val="004C5BA1"/>
    <w:rsid w:val="004C6F56"/>
    <w:rsid w:val="004D077C"/>
    <w:rsid w:val="004D0909"/>
    <w:rsid w:val="004D10D3"/>
    <w:rsid w:val="004D1D71"/>
    <w:rsid w:val="004D4E81"/>
    <w:rsid w:val="004E0830"/>
    <w:rsid w:val="004E7D51"/>
    <w:rsid w:val="004F1F93"/>
    <w:rsid w:val="00502810"/>
    <w:rsid w:val="0050738D"/>
    <w:rsid w:val="00515DD3"/>
    <w:rsid w:val="00516500"/>
    <w:rsid w:val="00517CD4"/>
    <w:rsid w:val="0052140F"/>
    <w:rsid w:val="00523EB5"/>
    <w:rsid w:val="00524652"/>
    <w:rsid w:val="00526ACB"/>
    <w:rsid w:val="00535A7C"/>
    <w:rsid w:val="00540158"/>
    <w:rsid w:val="005401D7"/>
    <w:rsid w:val="00540724"/>
    <w:rsid w:val="0054408A"/>
    <w:rsid w:val="00547A26"/>
    <w:rsid w:val="00551B13"/>
    <w:rsid w:val="00552EF5"/>
    <w:rsid w:val="00556235"/>
    <w:rsid w:val="005578E0"/>
    <w:rsid w:val="0056044A"/>
    <w:rsid w:val="00563AD2"/>
    <w:rsid w:val="00572686"/>
    <w:rsid w:val="00574E8C"/>
    <w:rsid w:val="00577319"/>
    <w:rsid w:val="00582C1A"/>
    <w:rsid w:val="00583B13"/>
    <w:rsid w:val="00584201"/>
    <w:rsid w:val="005864C8"/>
    <w:rsid w:val="00587405"/>
    <w:rsid w:val="00587805"/>
    <w:rsid w:val="005906E6"/>
    <w:rsid w:val="005A045A"/>
    <w:rsid w:val="005A157B"/>
    <w:rsid w:val="005A1E83"/>
    <w:rsid w:val="005A23C7"/>
    <w:rsid w:val="005A4887"/>
    <w:rsid w:val="005A5AC4"/>
    <w:rsid w:val="005A664C"/>
    <w:rsid w:val="005A7A6D"/>
    <w:rsid w:val="005B076D"/>
    <w:rsid w:val="005B13D6"/>
    <w:rsid w:val="005B1F45"/>
    <w:rsid w:val="005B3A85"/>
    <w:rsid w:val="005B780A"/>
    <w:rsid w:val="005C48AC"/>
    <w:rsid w:val="005D1A07"/>
    <w:rsid w:val="005D4106"/>
    <w:rsid w:val="005D4EC3"/>
    <w:rsid w:val="005E152D"/>
    <w:rsid w:val="005E338B"/>
    <w:rsid w:val="005E511B"/>
    <w:rsid w:val="005E7194"/>
    <w:rsid w:val="005F14B5"/>
    <w:rsid w:val="005F19CA"/>
    <w:rsid w:val="005F2D0A"/>
    <w:rsid w:val="005F3183"/>
    <w:rsid w:val="006026C1"/>
    <w:rsid w:val="00603953"/>
    <w:rsid w:val="00605504"/>
    <w:rsid w:val="00605B20"/>
    <w:rsid w:val="00611E17"/>
    <w:rsid w:val="0061285B"/>
    <w:rsid w:val="0061517A"/>
    <w:rsid w:val="00615705"/>
    <w:rsid w:val="00615982"/>
    <w:rsid w:val="006166B7"/>
    <w:rsid w:val="006209C3"/>
    <w:rsid w:val="006211B1"/>
    <w:rsid w:val="0062135B"/>
    <w:rsid w:val="00623323"/>
    <w:rsid w:val="00625509"/>
    <w:rsid w:val="00630810"/>
    <w:rsid w:val="006320E7"/>
    <w:rsid w:val="0063689A"/>
    <w:rsid w:val="0064089E"/>
    <w:rsid w:val="006417E5"/>
    <w:rsid w:val="00642876"/>
    <w:rsid w:val="00651361"/>
    <w:rsid w:val="006536B1"/>
    <w:rsid w:val="00654B0A"/>
    <w:rsid w:val="00656878"/>
    <w:rsid w:val="00657675"/>
    <w:rsid w:val="00657BFB"/>
    <w:rsid w:val="00660C55"/>
    <w:rsid w:val="00664E7D"/>
    <w:rsid w:val="00665BD9"/>
    <w:rsid w:val="00667355"/>
    <w:rsid w:val="006675E9"/>
    <w:rsid w:val="00667DEA"/>
    <w:rsid w:val="00670A88"/>
    <w:rsid w:val="00671EE8"/>
    <w:rsid w:val="00673B5A"/>
    <w:rsid w:val="00676ECF"/>
    <w:rsid w:val="00677080"/>
    <w:rsid w:val="006816AA"/>
    <w:rsid w:val="00684E79"/>
    <w:rsid w:val="00687B7C"/>
    <w:rsid w:val="00690096"/>
    <w:rsid w:val="0069099C"/>
    <w:rsid w:val="006912C5"/>
    <w:rsid w:val="006A1285"/>
    <w:rsid w:val="006A641C"/>
    <w:rsid w:val="006A7B13"/>
    <w:rsid w:val="006A7DDE"/>
    <w:rsid w:val="006B0618"/>
    <w:rsid w:val="006B0EE0"/>
    <w:rsid w:val="006C09DF"/>
    <w:rsid w:val="006C192E"/>
    <w:rsid w:val="006C2481"/>
    <w:rsid w:val="006C4ECE"/>
    <w:rsid w:val="006E30DF"/>
    <w:rsid w:val="006E3CA8"/>
    <w:rsid w:val="006E63B6"/>
    <w:rsid w:val="006E6A0E"/>
    <w:rsid w:val="006F443F"/>
    <w:rsid w:val="006F6904"/>
    <w:rsid w:val="006F7C1D"/>
    <w:rsid w:val="007066B6"/>
    <w:rsid w:val="00712E27"/>
    <w:rsid w:val="00713B06"/>
    <w:rsid w:val="00716256"/>
    <w:rsid w:val="00730D00"/>
    <w:rsid w:val="00731A72"/>
    <w:rsid w:val="007320CB"/>
    <w:rsid w:val="00732CAF"/>
    <w:rsid w:val="00734ADA"/>
    <w:rsid w:val="00734FB9"/>
    <w:rsid w:val="00735112"/>
    <w:rsid w:val="0074158D"/>
    <w:rsid w:val="00752BC4"/>
    <w:rsid w:val="0075431E"/>
    <w:rsid w:val="00755277"/>
    <w:rsid w:val="007552A4"/>
    <w:rsid w:val="00755D36"/>
    <w:rsid w:val="0076215E"/>
    <w:rsid w:val="00762FC1"/>
    <w:rsid w:val="00770163"/>
    <w:rsid w:val="007777E0"/>
    <w:rsid w:val="00783015"/>
    <w:rsid w:val="00784220"/>
    <w:rsid w:val="0078489E"/>
    <w:rsid w:val="00792AC7"/>
    <w:rsid w:val="0079500E"/>
    <w:rsid w:val="00796095"/>
    <w:rsid w:val="007A44E1"/>
    <w:rsid w:val="007A4FE4"/>
    <w:rsid w:val="007A63BC"/>
    <w:rsid w:val="007B15BB"/>
    <w:rsid w:val="007B27A5"/>
    <w:rsid w:val="007C20A5"/>
    <w:rsid w:val="007C47AC"/>
    <w:rsid w:val="007D011E"/>
    <w:rsid w:val="007D32F6"/>
    <w:rsid w:val="007D6DDD"/>
    <w:rsid w:val="007D6E1F"/>
    <w:rsid w:val="007D75A8"/>
    <w:rsid w:val="007D7761"/>
    <w:rsid w:val="007E4336"/>
    <w:rsid w:val="007E700B"/>
    <w:rsid w:val="007E7378"/>
    <w:rsid w:val="007F0D23"/>
    <w:rsid w:val="007F0E15"/>
    <w:rsid w:val="007F24C5"/>
    <w:rsid w:val="007F2739"/>
    <w:rsid w:val="007F7B10"/>
    <w:rsid w:val="00802B22"/>
    <w:rsid w:val="00803FBF"/>
    <w:rsid w:val="00804DD9"/>
    <w:rsid w:val="0080615F"/>
    <w:rsid w:val="00812F80"/>
    <w:rsid w:val="00813115"/>
    <w:rsid w:val="0081677C"/>
    <w:rsid w:val="00823A96"/>
    <w:rsid w:val="008269C8"/>
    <w:rsid w:val="00826A33"/>
    <w:rsid w:val="00827A03"/>
    <w:rsid w:val="00832EC6"/>
    <w:rsid w:val="008331D0"/>
    <w:rsid w:val="00833D3B"/>
    <w:rsid w:val="00833D84"/>
    <w:rsid w:val="00837418"/>
    <w:rsid w:val="008408A3"/>
    <w:rsid w:val="008430DB"/>
    <w:rsid w:val="008435A5"/>
    <w:rsid w:val="00847348"/>
    <w:rsid w:val="00850452"/>
    <w:rsid w:val="008516C0"/>
    <w:rsid w:val="008517D8"/>
    <w:rsid w:val="00856824"/>
    <w:rsid w:val="00867903"/>
    <w:rsid w:val="008758D0"/>
    <w:rsid w:val="008819BF"/>
    <w:rsid w:val="0088237A"/>
    <w:rsid w:val="00885BFE"/>
    <w:rsid w:val="00896239"/>
    <w:rsid w:val="008A0B94"/>
    <w:rsid w:val="008A5193"/>
    <w:rsid w:val="008A72F9"/>
    <w:rsid w:val="008C30BA"/>
    <w:rsid w:val="008C3DDE"/>
    <w:rsid w:val="008C3E15"/>
    <w:rsid w:val="008C448C"/>
    <w:rsid w:val="008C4E8A"/>
    <w:rsid w:val="008D1617"/>
    <w:rsid w:val="008D3CF2"/>
    <w:rsid w:val="008D40CE"/>
    <w:rsid w:val="008D4EE1"/>
    <w:rsid w:val="008D5D14"/>
    <w:rsid w:val="008D69F2"/>
    <w:rsid w:val="008E22F9"/>
    <w:rsid w:val="008E251F"/>
    <w:rsid w:val="008E2AA5"/>
    <w:rsid w:val="008E2B37"/>
    <w:rsid w:val="008E66A9"/>
    <w:rsid w:val="008F2B65"/>
    <w:rsid w:val="008F7014"/>
    <w:rsid w:val="008F7EDB"/>
    <w:rsid w:val="009017B6"/>
    <w:rsid w:val="00902694"/>
    <w:rsid w:val="00904B3C"/>
    <w:rsid w:val="00904D80"/>
    <w:rsid w:val="00906231"/>
    <w:rsid w:val="0091370E"/>
    <w:rsid w:val="0091656C"/>
    <w:rsid w:val="0091737B"/>
    <w:rsid w:val="00920E5A"/>
    <w:rsid w:val="00924064"/>
    <w:rsid w:val="00930140"/>
    <w:rsid w:val="00933D42"/>
    <w:rsid w:val="009341E4"/>
    <w:rsid w:val="00934CB0"/>
    <w:rsid w:val="00941E1E"/>
    <w:rsid w:val="00952BB2"/>
    <w:rsid w:val="00953008"/>
    <w:rsid w:val="00953C20"/>
    <w:rsid w:val="00954710"/>
    <w:rsid w:val="00954DF3"/>
    <w:rsid w:val="00957A23"/>
    <w:rsid w:val="00957F25"/>
    <w:rsid w:val="009639C9"/>
    <w:rsid w:val="00967583"/>
    <w:rsid w:val="009676D6"/>
    <w:rsid w:val="00970989"/>
    <w:rsid w:val="00973EC0"/>
    <w:rsid w:val="009808DA"/>
    <w:rsid w:val="00980A30"/>
    <w:rsid w:val="0098393E"/>
    <w:rsid w:val="00985F88"/>
    <w:rsid w:val="009865BF"/>
    <w:rsid w:val="00995CE9"/>
    <w:rsid w:val="00996B12"/>
    <w:rsid w:val="009A2D2A"/>
    <w:rsid w:val="009A4840"/>
    <w:rsid w:val="009A7590"/>
    <w:rsid w:val="009B005D"/>
    <w:rsid w:val="009B15B5"/>
    <w:rsid w:val="009B4A8B"/>
    <w:rsid w:val="009B4C03"/>
    <w:rsid w:val="009B4C50"/>
    <w:rsid w:val="009C175C"/>
    <w:rsid w:val="009C2B6D"/>
    <w:rsid w:val="009C451F"/>
    <w:rsid w:val="009C5C8D"/>
    <w:rsid w:val="009C5D75"/>
    <w:rsid w:val="009C7F24"/>
    <w:rsid w:val="009D518E"/>
    <w:rsid w:val="009E3474"/>
    <w:rsid w:val="009E43BB"/>
    <w:rsid w:val="009E58D6"/>
    <w:rsid w:val="009E68B1"/>
    <w:rsid w:val="009F0221"/>
    <w:rsid w:val="009F1026"/>
    <w:rsid w:val="009F2DFE"/>
    <w:rsid w:val="009F55C0"/>
    <w:rsid w:val="009F5EEF"/>
    <w:rsid w:val="00A02750"/>
    <w:rsid w:val="00A03356"/>
    <w:rsid w:val="00A04941"/>
    <w:rsid w:val="00A0585C"/>
    <w:rsid w:val="00A116E0"/>
    <w:rsid w:val="00A12F7E"/>
    <w:rsid w:val="00A145A9"/>
    <w:rsid w:val="00A14702"/>
    <w:rsid w:val="00A2504C"/>
    <w:rsid w:val="00A32BBF"/>
    <w:rsid w:val="00A36D0E"/>
    <w:rsid w:val="00A4082A"/>
    <w:rsid w:val="00A42496"/>
    <w:rsid w:val="00A50845"/>
    <w:rsid w:val="00A523D9"/>
    <w:rsid w:val="00A561AB"/>
    <w:rsid w:val="00A65066"/>
    <w:rsid w:val="00A66AC4"/>
    <w:rsid w:val="00A7033F"/>
    <w:rsid w:val="00A734E9"/>
    <w:rsid w:val="00A75167"/>
    <w:rsid w:val="00A755CC"/>
    <w:rsid w:val="00A758ED"/>
    <w:rsid w:val="00A80D1D"/>
    <w:rsid w:val="00A8227B"/>
    <w:rsid w:val="00A846E5"/>
    <w:rsid w:val="00A85C77"/>
    <w:rsid w:val="00A87A21"/>
    <w:rsid w:val="00A90DBF"/>
    <w:rsid w:val="00A96226"/>
    <w:rsid w:val="00A97250"/>
    <w:rsid w:val="00AA3D26"/>
    <w:rsid w:val="00AA4A03"/>
    <w:rsid w:val="00AA572A"/>
    <w:rsid w:val="00AB338F"/>
    <w:rsid w:val="00AB5BE2"/>
    <w:rsid w:val="00AC17B8"/>
    <w:rsid w:val="00AC6458"/>
    <w:rsid w:val="00AD35AB"/>
    <w:rsid w:val="00AE10D0"/>
    <w:rsid w:val="00AE2938"/>
    <w:rsid w:val="00AE29B1"/>
    <w:rsid w:val="00AE3780"/>
    <w:rsid w:val="00AF0969"/>
    <w:rsid w:val="00AF14ED"/>
    <w:rsid w:val="00AF5B41"/>
    <w:rsid w:val="00AF5BD9"/>
    <w:rsid w:val="00AF7B40"/>
    <w:rsid w:val="00B013AE"/>
    <w:rsid w:val="00B135EC"/>
    <w:rsid w:val="00B14951"/>
    <w:rsid w:val="00B15940"/>
    <w:rsid w:val="00B17849"/>
    <w:rsid w:val="00B17E6D"/>
    <w:rsid w:val="00B2329A"/>
    <w:rsid w:val="00B264BE"/>
    <w:rsid w:val="00B2685D"/>
    <w:rsid w:val="00B301EC"/>
    <w:rsid w:val="00B31DFA"/>
    <w:rsid w:val="00B31FA1"/>
    <w:rsid w:val="00B40F98"/>
    <w:rsid w:val="00B41A83"/>
    <w:rsid w:val="00B425C1"/>
    <w:rsid w:val="00B429B3"/>
    <w:rsid w:val="00B438D3"/>
    <w:rsid w:val="00B466BB"/>
    <w:rsid w:val="00B51EE4"/>
    <w:rsid w:val="00B53864"/>
    <w:rsid w:val="00B62ABD"/>
    <w:rsid w:val="00B67A39"/>
    <w:rsid w:val="00B72B37"/>
    <w:rsid w:val="00B75C5B"/>
    <w:rsid w:val="00B775F5"/>
    <w:rsid w:val="00B91F89"/>
    <w:rsid w:val="00BA28DF"/>
    <w:rsid w:val="00BA2AAC"/>
    <w:rsid w:val="00BA3479"/>
    <w:rsid w:val="00BA44B5"/>
    <w:rsid w:val="00BB0D1C"/>
    <w:rsid w:val="00BB15AF"/>
    <w:rsid w:val="00BB1BE0"/>
    <w:rsid w:val="00BB23C8"/>
    <w:rsid w:val="00BB7505"/>
    <w:rsid w:val="00BC06DB"/>
    <w:rsid w:val="00BC0D61"/>
    <w:rsid w:val="00BC1EF2"/>
    <w:rsid w:val="00BC24E6"/>
    <w:rsid w:val="00BC2716"/>
    <w:rsid w:val="00BC31F6"/>
    <w:rsid w:val="00BD1367"/>
    <w:rsid w:val="00BD387B"/>
    <w:rsid w:val="00BE41D7"/>
    <w:rsid w:val="00BE6CD3"/>
    <w:rsid w:val="00C00A6E"/>
    <w:rsid w:val="00C028F7"/>
    <w:rsid w:val="00C0372F"/>
    <w:rsid w:val="00C059F0"/>
    <w:rsid w:val="00C168DE"/>
    <w:rsid w:val="00C179DC"/>
    <w:rsid w:val="00C21B02"/>
    <w:rsid w:val="00C250C2"/>
    <w:rsid w:val="00C267DA"/>
    <w:rsid w:val="00C30617"/>
    <w:rsid w:val="00C3157F"/>
    <w:rsid w:val="00C32186"/>
    <w:rsid w:val="00C3735F"/>
    <w:rsid w:val="00C40A59"/>
    <w:rsid w:val="00C41815"/>
    <w:rsid w:val="00C418A6"/>
    <w:rsid w:val="00C45BB6"/>
    <w:rsid w:val="00C471EE"/>
    <w:rsid w:val="00C47E95"/>
    <w:rsid w:val="00C500BB"/>
    <w:rsid w:val="00C523B5"/>
    <w:rsid w:val="00C54D7A"/>
    <w:rsid w:val="00C56105"/>
    <w:rsid w:val="00C575CB"/>
    <w:rsid w:val="00C60D7B"/>
    <w:rsid w:val="00C61FD3"/>
    <w:rsid w:val="00C6501F"/>
    <w:rsid w:val="00C667B2"/>
    <w:rsid w:val="00C709AD"/>
    <w:rsid w:val="00C72357"/>
    <w:rsid w:val="00C72846"/>
    <w:rsid w:val="00C738F4"/>
    <w:rsid w:val="00C73D71"/>
    <w:rsid w:val="00C741F2"/>
    <w:rsid w:val="00C74A54"/>
    <w:rsid w:val="00C766AE"/>
    <w:rsid w:val="00C84161"/>
    <w:rsid w:val="00C87E8A"/>
    <w:rsid w:val="00C904CE"/>
    <w:rsid w:val="00C92727"/>
    <w:rsid w:val="00C944E6"/>
    <w:rsid w:val="00C9514E"/>
    <w:rsid w:val="00CA314E"/>
    <w:rsid w:val="00CA316A"/>
    <w:rsid w:val="00CA6773"/>
    <w:rsid w:val="00CA764E"/>
    <w:rsid w:val="00CB087D"/>
    <w:rsid w:val="00CB5CF7"/>
    <w:rsid w:val="00CB5F66"/>
    <w:rsid w:val="00CB79DE"/>
    <w:rsid w:val="00CC1B95"/>
    <w:rsid w:val="00CC2DBF"/>
    <w:rsid w:val="00CD23FD"/>
    <w:rsid w:val="00CD43B9"/>
    <w:rsid w:val="00CD44CE"/>
    <w:rsid w:val="00CD54C1"/>
    <w:rsid w:val="00CD5912"/>
    <w:rsid w:val="00CD5DA4"/>
    <w:rsid w:val="00CD70D9"/>
    <w:rsid w:val="00CD7A6E"/>
    <w:rsid w:val="00CE1D49"/>
    <w:rsid w:val="00CE2556"/>
    <w:rsid w:val="00CE26FA"/>
    <w:rsid w:val="00CE5147"/>
    <w:rsid w:val="00CF4DA3"/>
    <w:rsid w:val="00CF6504"/>
    <w:rsid w:val="00D01590"/>
    <w:rsid w:val="00D029CB"/>
    <w:rsid w:val="00D045D9"/>
    <w:rsid w:val="00D05212"/>
    <w:rsid w:val="00D05AE6"/>
    <w:rsid w:val="00D071AC"/>
    <w:rsid w:val="00D11BC3"/>
    <w:rsid w:val="00D1558C"/>
    <w:rsid w:val="00D157BB"/>
    <w:rsid w:val="00D1608B"/>
    <w:rsid w:val="00D16349"/>
    <w:rsid w:val="00D239E8"/>
    <w:rsid w:val="00D25E3B"/>
    <w:rsid w:val="00D2707A"/>
    <w:rsid w:val="00D300EE"/>
    <w:rsid w:val="00D31AF9"/>
    <w:rsid w:val="00D32E56"/>
    <w:rsid w:val="00D33BC6"/>
    <w:rsid w:val="00D3407D"/>
    <w:rsid w:val="00D35970"/>
    <w:rsid w:val="00D36C9A"/>
    <w:rsid w:val="00D37CD9"/>
    <w:rsid w:val="00D407E0"/>
    <w:rsid w:val="00D41146"/>
    <w:rsid w:val="00D418AE"/>
    <w:rsid w:val="00D43403"/>
    <w:rsid w:val="00D56C69"/>
    <w:rsid w:val="00D612B1"/>
    <w:rsid w:val="00D616C3"/>
    <w:rsid w:val="00D639DF"/>
    <w:rsid w:val="00D65FA2"/>
    <w:rsid w:val="00D65FF6"/>
    <w:rsid w:val="00D6687D"/>
    <w:rsid w:val="00D70A7E"/>
    <w:rsid w:val="00D70E39"/>
    <w:rsid w:val="00D73224"/>
    <w:rsid w:val="00D81FEC"/>
    <w:rsid w:val="00D84645"/>
    <w:rsid w:val="00D869CE"/>
    <w:rsid w:val="00D900C0"/>
    <w:rsid w:val="00D90429"/>
    <w:rsid w:val="00DA13DD"/>
    <w:rsid w:val="00DA38DB"/>
    <w:rsid w:val="00DA636E"/>
    <w:rsid w:val="00DB0DF4"/>
    <w:rsid w:val="00DB0E7B"/>
    <w:rsid w:val="00DB1AD7"/>
    <w:rsid w:val="00DB4D9B"/>
    <w:rsid w:val="00DB5A1E"/>
    <w:rsid w:val="00DB763E"/>
    <w:rsid w:val="00DC07A5"/>
    <w:rsid w:val="00DC28EC"/>
    <w:rsid w:val="00DD4B17"/>
    <w:rsid w:val="00DD6BD6"/>
    <w:rsid w:val="00DE17B4"/>
    <w:rsid w:val="00DE1F1E"/>
    <w:rsid w:val="00DE43E3"/>
    <w:rsid w:val="00DE4636"/>
    <w:rsid w:val="00DE4E6F"/>
    <w:rsid w:val="00DF4E29"/>
    <w:rsid w:val="00DF4F9D"/>
    <w:rsid w:val="00DF6DEB"/>
    <w:rsid w:val="00DF764E"/>
    <w:rsid w:val="00E050BC"/>
    <w:rsid w:val="00E11A53"/>
    <w:rsid w:val="00E14D9D"/>
    <w:rsid w:val="00E16D3B"/>
    <w:rsid w:val="00E23105"/>
    <w:rsid w:val="00E237A8"/>
    <w:rsid w:val="00E27E6A"/>
    <w:rsid w:val="00E43090"/>
    <w:rsid w:val="00E4483B"/>
    <w:rsid w:val="00E45916"/>
    <w:rsid w:val="00E51830"/>
    <w:rsid w:val="00E51AD6"/>
    <w:rsid w:val="00E62A85"/>
    <w:rsid w:val="00E73176"/>
    <w:rsid w:val="00E73A9C"/>
    <w:rsid w:val="00E74B52"/>
    <w:rsid w:val="00E7738F"/>
    <w:rsid w:val="00E77930"/>
    <w:rsid w:val="00E803A5"/>
    <w:rsid w:val="00E806B1"/>
    <w:rsid w:val="00E82BBB"/>
    <w:rsid w:val="00E91B1F"/>
    <w:rsid w:val="00E9264A"/>
    <w:rsid w:val="00E93815"/>
    <w:rsid w:val="00E962D0"/>
    <w:rsid w:val="00E96FC6"/>
    <w:rsid w:val="00EA2114"/>
    <w:rsid w:val="00EA5D3C"/>
    <w:rsid w:val="00EA64E5"/>
    <w:rsid w:val="00EB0000"/>
    <w:rsid w:val="00EB03EB"/>
    <w:rsid w:val="00EB2FBE"/>
    <w:rsid w:val="00EB6A72"/>
    <w:rsid w:val="00EC72F3"/>
    <w:rsid w:val="00ED69A1"/>
    <w:rsid w:val="00EE04E4"/>
    <w:rsid w:val="00EE1D5B"/>
    <w:rsid w:val="00EE25C8"/>
    <w:rsid w:val="00EE3A81"/>
    <w:rsid w:val="00EE4040"/>
    <w:rsid w:val="00EE5C35"/>
    <w:rsid w:val="00EF103D"/>
    <w:rsid w:val="00EF1EA4"/>
    <w:rsid w:val="00EF2316"/>
    <w:rsid w:val="00EF3FBB"/>
    <w:rsid w:val="00EF7540"/>
    <w:rsid w:val="00EF76B6"/>
    <w:rsid w:val="00F07057"/>
    <w:rsid w:val="00F1107C"/>
    <w:rsid w:val="00F12FE1"/>
    <w:rsid w:val="00F142F4"/>
    <w:rsid w:val="00F15B56"/>
    <w:rsid w:val="00F16849"/>
    <w:rsid w:val="00F23942"/>
    <w:rsid w:val="00F279F3"/>
    <w:rsid w:val="00F27E82"/>
    <w:rsid w:val="00F323F6"/>
    <w:rsid w:val="00F379D2"/>
    <w:rsid w:val="00F41FAD"/>
    <w:rsid w:val="00F52F3B"/>
    <w:rsid w:val="00F53590"/>
    <w:rsid w:val="00F55ABE"/>
    <w:rsid w:val="00F55D4E"/>
    <w:rsid w:val="00F609C9"/>
    <w:rsid w:val="00F624AF"/>
    <w:rsid w:val="00F63C67"/>
    <w:rsid w:val="00F64640"/>
    <w:rsid w:val="00F64F77"/>
    <w:rsid w:val="00F669DD"/>
    <w:rsid w:val="00F73DCB"/>
    <w:rsid w:val="00F85E91"/>
    <w:rsid w:val="00F865E5"/>
    <w:rsid w:val="00F90F24"/>
    <w:rsid w:val="00F91344"/>
    <w:rsid w:val="00FA6E8B"/>
    <w:rsid w:val="00FB1418"/>
    <w:rsid w:val="00FB17E2"/>
    <w:rsid w:val="00FB19A4"/>
    <w:rsid w:val="00FB2731"/>
    <w:rsid w:val="00FB4E88"/>
    <w:rsid w:val="00FB6EF8"/>
    <w:rsid w:val="00FC32CB"/>
    <w:rsid w:val="00FC39F5"/>
    <w:rsid w:val="00FC59E0"/>
    <w:rsid w:val="00FC5EE8"/>
    <w:rsid w:val="00FC6111"/>
    <w:rsid w:val="00FD15BB"/>
    <w:rsid w:val="00FD3935"/>
    <w:rsid w:val="00FD762F"/>
    <w:rsid w:val="00FE04C7"/>
    <w:rsid w:val="00FE0B54"/>
    <w:rsid w:val="00FE1485"/>
    <w:rsid w:val="00FE52C8"/>
    <w:rsid w:val="00FE74DE"/>
    <w:rsid w:val="00FF2D08"/>
    <w:rsid w:val="00FF3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1D268"/>
  <w15:docId w15:val="{A5F694BF-0750-455D-96D6-B8D0242F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5DA4"/>
    <w:pPr>
      <w:tabs>
        <w:tab w:val="center" w:pos="4680"/>
        <w:tab w:val="right" w:pos="9360"/>
      </w:tabs>
    </w:pPr>
  </w:style>
  <w:style w:type="character" w:customStyle="1" w:styleId="HeaderChar">
    <w:name w:val="Header Char"/>
    <w:basedOn w:val="DefaultParagraphFont"/>
    <w:link w:val="Header"/>
    <w:uiPriority w:val="99"/>
    <w:rsid w:val="00CD5DA4"/>
  </w:style>
  <w:style w:type="character" w:customStyle="1" w:styleId="Bodytext">
    <w:name w:val="Body text_"/>
    <w:link w:val="BodyText1"/>
    <w:rsid w:val="00186A9B"/>
    <w:rPr>
      <w:sz w:val="27"/>
      <w:szCs w:val="27"/>
      <w:shd w:val="clear" w:color="auto" w:fill="FFFFFF"/>
    </w:rPr>
  </w:style>
  <w:style w:type="paragraph" w:customStyle="1" w:styleId="BodyText1">
    <w:name w:val="Body Text1"/>
    <w:basedOn w:val="Normal"/>
    <w:link w:val="Bodytext"/>
    <w:rsid w:val="00186A9B"/>
    <w:pPr>
      <w:widowControl w:val="0"/>
      <w:shd w:val="clear" w:color="auto" w:fill="FFFFFF"/>
      <w:spacing w:line="312" w:lineRule="exact"/>
      <w:jc w:val="both"/>
    </w:pPr>
    <w:rPr>
      <w:sz w:val="27"/>
      <w:szCs w:val="27"/>
      <w:shd w:val="clear" w:color="auto" w:fill="FFFFFF"/>
    </w:rPr>
  </w:style>
  <w:style w:type="paragraph" w:styleId="BalloonText">
    <w:name w:val="Balloon Text"/>
    <w:basedOn w:val="Normal"/>
    <w:link w:val="BalloonTextChar"/>
    <w:uiPriority w:val="99"/>
    <w:semiHidden/>
    <w:unhideWhenUsed/>
    <w:rsid w:val="000202B1"/>
    <w:rPr>
      <w:rFonts w:ascii="Tahoma" w:hAnsi="Tahoma" w:cs="Tahoma"/>
      <w:sz w:val="16"/>
      <w:szCs w:val="16"/>
    </w:rPr>
  </w:style>
  <w:style w:type="character" w:customStyle="1" w:styleId="BalloonTextChar">
    <w:name w:val="Balloon Text Char"/>
    <w:basedOn w:val="DefaultParagraphFont"/>
    <w:link w:val="BalloonText"/>
    <w:uiPriority w:val="99"/>
    <w:semiHidden/>
    <w:rsid w:val="000202B1"/>
    <w:rPr>
      <w:rFonts w:ascii="Tahoma" w:hAnsi="Tahoma" w:cs="Tahoma"/>
      <w:sz w:val="16"/>
      <w:szCs w:val="16"/>
    </w:rPr>
  </w:style>
  <w:style w:type="paragraph" w:styleId="BodyText0">
    <w:name w:val="Body Text"/>
    <w:basedOn w:val="Normal"/>
    <w:link w:val="BodyTextChar"/>
    <w:rsid w:val="00713B06"/>
    <w:pPr>
      <w:spacing w:after="120"/>
    </w:pPr>
    <w:rPr>
      <w:rFonts w:eastAsia="Batang" w:cs="Times New Roman"/>
      <w:szCs w:val="28"/>
      <w:lang w:val="vi-VN" w:eastAsia="ko-KR"/>
    </w:rPr>
  </w:style>
  <w:style w:type="character" w:customStyle="1" w:styleId="BodyTextChar">
    <w:name w:val="Body Text Char"/>
    <w:basedOn w:val="DefaultParagraphFont"/>
    <w:link w:val="BodyText0"/>
    <w:rsid w:val="00713B06"/>
    <w:rPr>
      <w:rFonts w:eastAsia="Batang" w:cs="Times New Roman"/>
      <w:szCs w:val="28"/>
      <w:lang w:val="vi-VN" w:eastAsia="ko-KR"/>
    </w:rPr>
  </w:style>
  <w:style w:type="paragraph" w:styleId="NormalWeb">
    <w:name w:val="Normal (Web)"/>
    <w:basedOn w:val="Normal"/>
    <w:link w:val="NormalWebChar"/>
    <w:uiPriority w:val="99"/>
    <w:qFormat/>
    <w:rsid w:val="00C028F7"/>
    <w:pPr>
      <w:spacing w:before="100" w:beforeAutospacing="1" w:after="100" w:afterAutospacing="1"/>
    </w:pPr>
    <w:rPr>
      <w:rFonts w:eastAsia="Times New Roman" w:cs="Times New Roman"/>
      <w:sz w:val="24"/>
      <w:szCs w:val="24"/>
    </w:rPr>
  </w:style>
  <w:style w:type="character" w:customStyle="1" w:styleId="NormalWebChar">
    <w:name w:val="Normal (Web) Char"/>
    <w:link w:val="NormalWeb"/>
    <w:uiPriority w:val="99"/>
    <w:qFormat/>
    <w:rsid w:val="00C028F7"/>
    <w:rPr>
      <w:rFonts w:eastAsia="Times New Roman" w:cs="Times New Roman"/>
      <w:sz w:val="24"/>
      <w:szCs w:val="24"/>
    </w:rPr>
  </w:style>
  <w:style w:type="character" w:styleId="Hyperlink">
    <w:name w:val="Hyperlink"/>
    <w:basedOn w:val="DefaultParagraphFont"/>
    <w:uiPriority w:val="99"/>
    <w:semiHidden/>
    <w:unhideWhenUsed/>
    <w:rsid w:val="00CA764E"/>
    <w:rPr>
      <w:color w:val="0000FF"/>
      <w:u w:val="single"/>
    </w:rPr>
  </w:style>
  <w:style w:type="paragraph" w:styleId="ListParagraph">
    <w:name w:val="List Paragraph"/>
    <w:basedOn w:val="Normal"/>
    <w:uiPriority w:val="34"/>
    <w:qFormat/>
    <w:rsid w:val="006A1285"/>
    <w:pPr>
      <w:ind w:left="720"/>
      <w:contextualSpacing/>
    </w:pPr>
  </w:style>
  <w:style w:type="paragraph" w:styleId="NoSpacing">
    <w:name w:val="No Spacing"/>
    <w:uiPriority w:val="1"/>
    <w:qFormat/>
    <w:rsid w:val="009017B6"/>
    <w:rPr>
      <w:rFonts w:ascii="Calibri" w:eastAsia="Times New Roman" w:hAnsi="Calibri" w:cs="Times New Roman"/>
      <w:sz w:val="22"/>
    </w:rPr>
  </w:style>
  <w:style w:type="character" w:styleId="SubtleEmphasis">
    <w:name w:val="Subtle Emphasis"/>
    <w:basedOn w:val="DefaultParagraphFont"/>
    <w:uiPriority w:val="19"/>
    <w:qFormat/>
    <w:rsid w:val="005A664C"/>
    <w:rPr>
      <w:i/>
      <w:iCs/>
      <w:color w:val="404040" w:themeColor="text1" w:themeTint="BF"/>
    </w:rPr>
  </w:style>
  <w:style w:type="character" w:customStyle="1" w:styleId="NormalWebChar1">
    <w:name w:val="Normal (Web) Char1"/>
    <w:aliases w:val="Normal (Web) Char Char"/>
    <w:uiPriority w:val="99"/>
    <w:locked/>
    <w:rsid w:val="00D25E3B"/>
    <w:rPr>
      <w:sz w:val="24"/>
      <w:szCs w:val="24"/>
    </w:rPr>
  </w:style>
  <w:style w:type="paragraph" w:styleId="Footer">
    <w:name w:val="footer"/>
    <w:basedOn w:val="Normal"/>
    <w:link w:val="FooterChar"/>
    <w:uiPriority w:val="99"/>
    <w:unhideWhenUsed/>
    <w:rsid w:val="00315F4E"/>
    <w:pPr>
      <w:tabs>
        <w:tab w:val="center" w:pos="4680"/>
        <w:tab w:val="right" w:pos="9360"/>
      </w:tabs>
    </w:pPr>
  </w:style>
  <w:style w:type="character" w:customStyle="1" w:styleId="FooterChar">
    <w:name w:val="Footer Char"/>
    <w:basedOn w:val="DefaultParagraphFont"/>
    <w:link w:val="Footer"/>
    <w:uiPriority w:val="99"/>
    <w:rsid w:val="00315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7400">
      <w:bodyDiv w:val="1"/>
      <w:marLeft w:val="0"/>
      <w:marRight w:val="0"/>
      <w:marTop w:val="0"/>
      <w:marBottom w:val="0"/>
      <w:divBdr>
        <w:top w:val="none" w:sz="0" w:space="0" w:color="auto"/>
        <w:left w:val="none" w:sz="0" w:space="0" w:color="auto"/>
        <w:bottom w:val="none" w:sz="0" w:space="0" w:color="auto"/>
        <w:right w:val="none" w:sz="0" w:space="0" w:color="auto"/>
      </w:divBdr>
    </w:div>
    <w:div w:id="133111556">
      <w:bodyDiv w:val="1"/>
      <w:marLeft w:val="0"/>
      <w:marRight w:val="0"/>
      <w:marTop w:val="0"/>
      <w:marBottom w:val="0"/>
      <w:divBdr>
        <w:top w:val="none" w:sz="0" w:space="0" w:color="auto"/>
        <w:left w:val="none" w:sz="0" w:space="0" w:color="auto"/>
        <w:bottom w:val="none" w:sz="0" w:space="0" w:color="auto"/>
        <w:right w:val="none" w:sz="0" w:space="0" w:color="auto"/>
      </w:divBdr>
    </w:div>
    <w:div w:id="135800862">
      <w:bodyDiv w:val="1"/>
      <w:marLeft w:val="0"/>
      <w:marRight w:val="0"/>
      <w:marTop w:val="0"/>
      <w:marBottom w:val="0"/>
      <w:divBdr>
        <w:top w:val="none" w:sz="0" w:space="0" w:color="auto"/>
        <w:left w:val="none" w:sz="0" w:space="0" w:color="auto"/>
        <w:bottom w:val="none" w:sz="0" w:space="0" w:color="auto"/>
        <w:right w:val="none" w:sz="0" w:space="0" w:color="auto"/>
      </w:divBdr>
    </w:div>
    <w:div w:id="459955510">
      <w:bodyDiv w:val="1"/>
      <w:marLeft w:val="0"/>
      <w:marRight w:val="0"/>
      <w:marTop w:val="0"/>
      <w:marBottom w:val="0"/>
      <w:divBdr>
        <w:top w:val="none" w:sz="0" w:space="0" w:color="auto"/>
        <w:left w:val="none" w:sz="0" w:space="0" w:color="auto"/>
        <w:bottom w:val="none" w:sz="0" w:space="0" w:color="auto"/>
        <w:right w:val="none" w:sz="0" w:space="0" w:color="auto"/>
      </w:divBdr>
    </w:div>
    <w:div w:id="509947396">
      <w:bodyDiv w:val="1"/>
      <w:marLeft w:val="0"/>
      <w:marRight w:val="0"/>
      <w:marTop w:val="0"/>
      <w:marBottom w:val="0"/>
      <w:divBdr>
        <w:top w:val="none" w:sz="0" w:space="0" w:color="auto"/>
        <w:left w:val="none" w:sz="0" w:space="0" w:color="auto"/>
        <w:bottom w:val="none" w:sz="0" w:space="0" w:color="auto"/>
        <w:right w:val="none" w:sz="0" w:space="0" w:color="auto"/>
      </w:divBdr>
    </w:div>
    <w:div w:id="752042961">
      <w:bodyDiv w:val="1"/>
      <w:marLeft w:val="0"/>
      <w:marRight w:val="0"/>
      <w:marTop w:val="0"/>
      <w:marBottom w:val="0"/>
      <w:divBdr>
        <w:top w:val="none" w:sz="0" w:space="0" w:color="auto"/>
        <w:left w:val="none" w:sz="0" w:space="0" w:color="auto"/>
        <w:bottom w:val="none" w:sz="0" w:space="0" w:color="auto"/>
        <w:right w:val="none" w:sz="0" w:space="0" w:color="auto"/>
      </w:divBdr>
    </w:div>
    <w:div w:id="758211279">
      <w:bodyDiv w:val="1"/>
      <w:marLeft w:val="0"/>
      <w:marRight w:val="0"/>
      <w:marTop w:val="0"/>
      <w:marBottom w:val="0"/>
      <w:divBdr>
        <w:top w:val="none" w:sz="0" w:space="0" w:color="auto"/>
        <w:left w:val="none" w:sz="0" w:space="0" w:color="auto"/>
        <w:bottom w:val="none" w:sz="0" w:space="0" w:color="auto"/>
        <w:right w:val="none" w:sz="0" w:space="0" w:color="auto"/>
      </w:divBdr>
    </w:div>
    <w:div w:id="830564648">
      <w:bodyDiv w:val="1"/>
      <w:marLeft w:val="0"/>
      <w:marRight w:val="0"/>
      <w:marTop w:val="0"/>
      <w:marBottom w:val="0"/>
      <w:divBdr>
        <w:top w:val="none" w:sz="0" w:space="0" w:color="auto"/>
        <w:left w:val="none" w:sz="0" w:space="0" w:color="auto"/>
        <w:bottom w:val="none" w:sz="0" w:space="0" w:color="auto"/>
        <w:right w:val="none" w:sz="0" w:space="0" w:color="auto"/>
      </w:divBdr>
    </w:div>
    <w:div w:id="843477929">
      <w:bodyDiv w:val="1"/>
      <w:marLeft w:val="0"/>
      <w:marRight w:val="0"/>
      <w:marTop w:val="0"/>
      <w:marBottom w:val="0"/>
      <w:divBdr>
        <w:top w:val="none" w:sz="0" w:space="0" w:color="auto"/>
        <w:left w:val="none" w:sz="0" w:space="0" w:color="auto"/>
        <w:bottom w:val="none" w:sz="0" w:space="0" w:color="auto"/>
        <w:right w:val="none" w:sz="0" w:space="0" w:color="auto"/>
      </w:divBdr>
    </w:div>
    <w:div w:id="845022327">
      <w:bodyDiv w:val="1"/>
      <w:marLeft w:val="0"/>
      <w:marRight w:val="0"/>
      <w:marTop w:val="0"/>
      <w:marBottom w:val="0"/>
      <w:divBdr>
        <w:top w:val="none" w:sz="0" w:space="0" w:color="auto"/>
        <w:left w:val="none" w:sz="0" w:space="0" w:color="auto"/>
        <w:bottom w:val="none" w:sz="0" w:space="0" w:color="auto"/>
        <w:right w:val="none" w:sz="0" w:space="0" w:color="auto"/>
      </w:divBdr>
    </w:div>
    <w:div w:id="875504405">
      <w:bodyDiv w:val="1"/>
      <w:marLeft w:val="0"/>
      <w:marRight w:val="0"/>
      <w:marTop w:val="0"/>
      <w:marBottom w:val="0"/>
      <w:divBdr>
        <w:top w:val="none" w:sz="0" w:space="0" w:color="auto"/>
        <w:left w:val="none" w:sz="0" w:space="0" w:color="auto"/>
        <w:bottom w:val="none" w:sz="0" w:space="0" w:color="auto"/>
        <w:right w:val="none" w:sz="0" w:space="0" w:color="auto"/>
      </w:divBdr>
    </w:div>
    <w:div w:id="878129386">
      <w:bodyDiv w:val="1"/>
      <w:marLeft w:val="0"/>
      <w:marRight w:val="0"/>
      <w:marTop w:val="0"/>
      <w:marBottom w:val="0"/>
      <w:divBdr>
        <w:top w:val="none" w:sz="0" w:space="0" w:color="auto"/>
        <w:left w:val="none" w:sz="0" w:space="0" w:color="auto"/>
        <w:bottom w:val="none" w:sz="0" w:space="0" w:color="auto"/>
        <w:right w:val="none" w:sz="0" w:space="0" w:color="auto"/>
      </w:divBdr>
    </w:div>
    <w:div w:id="896087627">
      <w:bodyDiv w:val="1"/>
      <w:marLeft w:val="0"/>
      <w:marRight w:val="0"/>
      <w:marTop w:val="0"/>
      <w:marBottom w:val="0"/>
      <w:divBdr>
        <w:top w:val="none" w:sz="0" w:space="0" w:color="auto"/>
        <w:left w:val="none" w:sz="0" w:space="0" w:color="auto"/>
        <w:bottom w:val="none" w:sz="0" w:space="0" w:color="auto"/>
        <w:right w:val="none" w:sz="0" w:space="0" w:color="auto"/>
      </w:divBdr>
    </w:div>
    <w:div w:id="939995388">
      <w:bodyDiv w:val="1"/>
      <w:marLeft w:val="0"/>
      <w:marRight w:val="0"/>
      <w:marTop w:val="0"/>
      <w:marBottom w:val="0"/>
      <w:divBdr>
        <w:top w:val="none" w:sz="0" w:space="0" w:color="auto"/>
        <w:left w:val="none" w:sz="0" w:space="0" w:color="auto"/>
        <w:bottom w:val="none" w:sz="0" w:space="0" w:color="auto"/>
        <w:right w:val="none" w:sz="0" w:space="0" w:color="auto"/>
      </w:divBdr>
    </w:div>
    <w:div w:id="980501803">
      <w:bodyDiv w:val="1"/>
      <w:marLeft w:val="0"/>
      <w:marRight w:val="0"/>
      <w:marTop w:val="0"/>
      <w:marBottom w:val="0"/>
      <w:divBdr>
        <w:top w:val="none" w:sz="0" w:space="0" w:color="auto"/>
        <w:left w:val="none" w:sz="0" w:space="0" w:color="auto"/>
        <w:bottom w:val="none" w:sz="0" w:space="0" w:color="auto"/>
        <w:right w:val="none" w:sz="0" w:space="0" w:color="auto"/>
      </w:divBdr>
    </w:div>
    <w:div w:id="1076198986">
      <w:bodyDiv w:val="1"/>
      <w:marLeft w:val="0"/>
      <w:marRight w:val="0"/>
      <w:marTop w:val="0"/>
      <w:marBottom w:val="0"/>
      <w:divBdr>
        <w:top w:val="none" w:sz="0" w:space="0" w:color="auto"/>
        <w:left w:val="none" w:sz="0" w:space="0" w:color="auto"/>
        <w:bottom w:val="none" w:sz="0" w:space="0" w:color="auto"/>
        <w:right w:val="none" w:sz="0" w:space="0" w:color="auto"/>
      </w:divBdr>
    </w:div>
    <w:div w:id="1093210118">
      <w:bodyDiv w:val="1"/>
      <w:marLeft w:val="0"/>
      <w:marRight w:val="0"/>
      <w:marTop w:val="0"/>
      <w:marBottom w:val="0"/>
      <w:divBdr>
        <w:top w:val="none" w:sz="0" w:space="0" w:color="auto"/>
        <w:left w:val="none" w:sz="0" w:space="0" w:color="auto"/>
        <w:bottom w:val="none" w:sz="0" w:space="0" w:color="auto"/>
        <w:right w:val="none" w:sz="0" w:space="0" w:color="auto"/>
      </w:divBdr>
    </w:div>
    <w:div w:id="1204948173">
      <w:bodyDiv w:val="1"/>
      <w:marLeft w:val="0"/>
      <w:marRight w:val="0"/>
      <w:marTop w:val="0"/>
      <w:marBottom w:val="0"/>
      <w:divBdr>
        <w:top w:val="none" w:sz="0" w:space="0" w:color="auto"/>
        <w:left w:val="none" w:sz="0" w:space="0" w:color="auto"/>
        <w:bottom w:val="none" w:sz="0" w:space="0" w:color="auto"/>
        <w:right w:val="none" w:sz="0" w:space="0" w:color="auto"/>
      </w:divBdr>
    </w:div>
    <w:div w:id="1274896098">
      <w:bodyDiv w:val="1"/>
      <w:marLeft w:val="0"/>
      <w:marRight w:val="0"/>
      <w:marTop w:val="0"/>
      <w:marBottom w:val="0"/>
      <w:divBdr>
        <w:top w:val="none" w:sz="0" w:space="0" w:color="auto"/>
        <w:left w:val="none" w:sz="0" w:space="0" w:color="auto"/>
        <w:bottom w:val="none" w:sz="0" w:space="0" w:color="auto"/>
        <w:right w:val="none" w:sz="0" w:space="0" w:color="auto"/>
      </w:divBdr>
    </w:div>
    <w:div w:id="1343432396">
      <w:bodyDiv w:val="1"/>
      <w:marLeft w:val="0"/>
      <w:marRight w:val="0"/>
      <w:marTop w:val="0"/>
      <w:marBottom w:val="0"/>
      <w:divBdr>
        <w:top w:val="none" w:sz="0" w:space="0" w:color="auto"/>
        <w:left w:val="none" w:sz="0" w:space="0" w:color="auto"/>
        <w:bottom w:val="none" w:sz="0" w:space="0" w:color="auto"/>
        <w:right w:val="none" w:sz="0" w:space="0" w:color="auto"/>
      </w:divBdr>
    </w:div>
    <w:div w:id="1355039733">
      <w:bodyDiv w:val="1"/>
      <w:marLeft w:val="0"/>
      <w:marRight w:val="0"/>
      <w:marTop w:val="0"/>
      <w:marBottom w:val="0"/>
      <w:divBdr>
        <w:top w:val="none" w:sz="0" w:space="0" w:color="auto"/>
        <w:left w:val="none" w:sz="0" w:space="0" w:color="auto"/>
        <w:bottom w:val="none" w:sz="0" w:space="0" w:color="auto"/>
        <w:right w:val="none" w:sz="0" w:space="0" w:color="auto"/>
      </w:divBdr>
    </w:div>
    <w:div w:id="1358042509">
      <w:bodyDiv w:val="1"/>
      <w:marLeft w:val="0"/>
      <w:marRight w:val="0"/>
      <w:marTop w:val="0"/>
      <w:marBottom w:val="0"/>
      <w:divBdr>
        <w:top w:val="none" w:sz="0" w:space="0" w:color="auto"/>
        <w:left w:val="none" w:sz="0" w:space="0" w:color="auto"/>
        <w:bottom w:val="none" w:sz="0" w:space="0" w:color="auto"/>
        <w:right w:val="none" w:sz="0" w:space="0" w:color="auto"/>
      </w:divBdr>
    </w:div>
    <w:div w:id="1378117673">
      <w:bodyDiv w:val="1"/>
      <w:marLeft w:val="0"/>
      <w:marRight w:val="0"/>
      <w:marTop w:val="0"/>
      <w:marBottom w:val="0"/>
      <w:divBdr>
        <w:top w:val="none" w:sz="0" w:space="0" w:color="auto"/>
        <w:left w:val="none" w:sz="0" w:space="0" w:color="auto"/>
        <w:bottom w:val="none" w:sz="0" w:space="0" w:color="auto"/>
        <w:right w:val="none" w:sz="0" w:space="0" w:color="auto"/>
      </w:divBdr>
    </w:div>
    <w:div w:id="1420057009">
      <w:bodyDiv w:val="1"/>
      <w:marLeft w:val="0"/>
      <w:marRight w:val="0"/>
      <w:marTop w:val="0"/>
      <w:marBottom w:val="0"/>
      <w:divBdr>
        <w:top w:val="none" w:sz="0" w:space="0" w:color="auto"/>
        <w:left w:val="none" w:sz="0" w:space="0" w:color="auto"/>
        <w:bottom w:val="none" w:sz="0" w:space="0" w:color="auto"/>
        <w:right w:val="none" w:sz="0" w:space="0" w:color="auto"/>
      </w:divBdr>
    </w:div>
    <w:div w:id="1441685432">
      <w:bodyDiv w:val="1"/>
      <w:marLeft w:val="0"/>
      <w:marRight w:val="0"/>
      <w:marTop w:val="0"/>
      <w:marBottom w:val="0"/>
      <w:divBdr>
        <w:top w:val="none" w:sz="0" w:space="0" w:color="auto"/>
        <w:left w:val="none" w:sz="0" w:space="0" w:color="auto"/>
        <w:bottom w:val="none" w:sz="0" w:space="0" w:color="auto"/>
        <w:right w:val="none" w:sz="0" w:space="0" w:color="auto"/>
      </w:divBdr>
    </w:div>
    <w:div w:id="1772626074">
      <w:bodyDiv w:val="1"/>
      <w:marLeft w:val="0"/>
      <w:marRight w:val="0"/>
      <w:marTop w:val="0"/>
      <w:marBottom w:val="0"/>
      <w:divBdr>
        <w:top w:val="none" w:sz="0" w:space="0" w:color="auto"/>
        <w:left w:val="none" w:sz="0" w:space="0" w:color="auto"/>
        <w:bottom w:val="none" w:sz="0" w:space="0" w:color="auto"/>
        <w:right w:val="none" w:sz="0" w:space="0" w:color="auto"/>
      </w:divBdr>
    </w:div>
    <w:div w:id="1816752626">
      <w:bodyDiv w:val="1"/>
      <w:marLeft w:val="0"/>
      <w:marRight w:val="0"/>
      <w:marTop w:val="0"/>
      <w:marBottom w:val="0"/>
      <w:divBdr>
        <w:top w:val="none" w:sz="0" w:space="0" w:color="auto"/>
        <w:left w:val="none" w:sz="0" w:space="0" w:color="auto"/>
        <w:bottom w:val="none" w:sz="0" w:space="0" w:color="auto"/>
        <w:right w:val="none" w:sz="0" w:space="0" w:color="auto"/>
      </w:divBdr>
    </w:div>
    <w:div w:id="1820923854">
      <w:bodyDiv w:val="1"/>
      <w:marLeft w:val="0"/>
      <w:marRight w:val="0"/>
      <w:marTop w:val="0"/>
      <w:marBottom w:val="0"/>
      <w:divBdr>
        <w:top w:val="none" w:sz="0" w:space="0" w:color="auto"/>
        <w:left w:val="none" w:sz="0" w:space="0" w:color="auto"/>
        <w:bottom w:val="none" w:sz="0" w:space="0" w:color="auto"/>
        <w:right w:val="none" w:sz="0" w:space="0" w:color="auto"/>
      </w:divBdr>
    </w:div>
    <w:div w:id="1827822187">
      <w:bodyDiv w:val="1"/>
      <w:marLeft w:val="0"/>
      <w:marRight w:val="0"/>
      <w:marTop w:val="0"/>
      <w:marBottom w:val="0"/>
      <w:divBdr>
        <w:top w:val="none" w:sz="0" w:space="0" w:color="auto"/>
        <w:left w:val="none" w:sz="0" w:space="0" w:color="auto"/>
        <w:bottom w:val="none" w:sz="0" w:space="0" w:color="auto"/>
        <w:right w:val="none" w:sz="0" w:space="0" w:color="auto"/>
      </w:divBdr>
    </w:div>
    <w:div w:id="1900940813">
      <w:bodyDiv w:val="1"/>
      <w:marLeft w:val="0"/>
      <w:marRight w:val="0"/>
      <w:marTop w:val="0"/>
      <w:marBottom w:val="0"/>
      <w:divBdr>
        <w:top w:val="none" w:sz="0" w:space="0" w:color="auto"/>
        <w:left w:val="none" w:sz="0" w:space="0" w:color="auto"/>
        <w:bottom w:val="none" w:sz="0" w:space="0" w:color="auto"/>
        <w:right w:val="none" w:sz="0" w:space="0" w:color="auto"/>
      </w:divBdr>
    </w:div>
    <w:div w:id="213505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DE6A1-8BFA-4823-865A-40FD9B0C0B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95B270-09EF-4FB4-9750-93B10E4E8C94}">
  <ds:schemaRefs>
    <ds:schemaRef ds:uri="http://schemas.microsoft.com/sharepoint/v3/contenttype/forms"/>
  </ds:schemaRefs>
</ds:datastoreItem>
</file>

<file path=customXml/itemProps3.xml><?xml version="1.0" encoding="utf-8"?>
<ds:datastoreItem xmlns:ds="http://schemas.openxmlformats.org/officeDocument/2006/customXml" ds:itemID="{43CE2ECC-6FF4-4AFF-A050-BE17D8ECD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521BB-DA7A-4F2E-AECC-03D3535B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PC_QLKH</cp:lastModifiedBy>
  <cp:revision>5</cp:revision>
  <cp:lastPrinted>2024-05-08T01:09:00Z</cp:lastPrinted>
  <dcterms:created xsi:type="dcterms:W3CDTF">2024-05-07T11:39:00Z</dcterms:created>
  <dcterms:modified xsi:type="dcterms:W3CDTF">2024-05-08T08:43:00Z</dcterms:modified>
</cp:coreProperties>
</file>