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258C6" w:rsidRPr="00A258C6" w:rsidTr="00A258C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C6" w:rsidRPr="00A258C6" w:rsidRDefault="00A258C6" w:rsidP="00A258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Phiếu số...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C6" w:rsidRPr="00A258C6" w:rsidRDefault="00A258C6" w:rsidP="00A258C6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0" w:name="chuong_pl_4"/>
            <w:r w:rsidRPr="00A258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Mẫu số 03</w:t>
            </w:r>
            <w:bookmarkEnd w:id="0"/>
          </w:p>
        </w:tc>
      </w:tr>
    </w:tbl>
    <w:p w:rsidR="00A258C6" w:rsidRPr="00A258C6" w:rsidRDefault="00A258C6" w:rsidP="00A258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4_name"/>
      <w:r w:rsidRPr="00A25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PHIẾU THU THẬP THÔNG TIN VỀ THỬA ĐẤT</w:t>
      </w:r>
      <w:bookmarkEnd w:id="1"/>
    </w:p>
    <w:p w:rsidR="00A258C6" w:rsidRPr="00A258C6" w:rsidRDefault="00A258C6" w:rsidP="00A258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4_name_name"/>
      <w:r w:rsidRPr="00A258C6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(Áp dụng đối với đất phi nông nghiệp)</w:t>
      </w:r>
      <w:bookmarkEnd w:id="2"/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Tên xã, phường (thị trấn):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Tên người được điều tra: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Địa chỉ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(1)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thời điểm chuyển nhượng/trúng đấu giá: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bất động sản chuyển nhượng/trúng đấu giá: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triệu đồng/bất động sản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đất chuyển nhượng/trúng đấu giá: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triệu đồng/th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ử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a hoặc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đồng/m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thuê đất, giá thuê mặt bằng: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đồng/m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kinh doanh sản phẩm, dịch vụ: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Nguồn thông tin: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1. Các thông tin về thửa đất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Tờ bản đồ số: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th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ử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a đất số: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diện tích: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Địa chỉ thửa đất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(2)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Kích thước mặt tiền: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 kích thước chiều sâu th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ử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a đất: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Hình thể thửa đất: hình chữ nhật □, hình bình hành □, hình vuông □, hình thang xuôi □, h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ì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nh thang ngược □, hình đa giác □, hình chữ L □, hình khác □.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Mục đích sử dụng đất: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Khoảng cách đến thửa đất chuẩn: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Khoảng cách gần nhất từ thửa đất đến: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Trung tâm hành chính: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 + Trung tâm thương mại, chợ: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Cơ sở giáo dục: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 + Cơ sở thể dục, thể thao: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Cơ sở y tế: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 + Công viên, khu vui chơi giải trí: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yếu tố liên quan đến hạ tầng kỹ thuật: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Điều kiện về giao thông: Độ rộng: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m; cấp đường: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kết cấu mặt đường: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tiếp giáp với mặt đường: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Điều kiện về cấp thoát nước: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Điều kiện về cấp điện: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yếu tố liên quan đến hạ tầng xã hội: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Hạ tầng giao thông công cộng: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Hạ tầng không gian: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Hạ tầng cung cấp dịch vụ: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Hạ tầng văn hóa, thể thao: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+ Hạ tầng môi trường: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yếu tố khác ảnh hưởng đến giá đất phù hợp với thực tế, truyền thống văn hóa, phong tục tập quán của địa phương: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Thời hạn sử dụng đất: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2. Các thông tin về tài sản gắn liền với đất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2.1. Tài sản gắn liền với đất là nhà ở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Nhà ở: Loại nhà: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……………....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cấp nhà: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năm xây dựng: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Diện tích xây dựng: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số tầng: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diện tích sàn sử dụng: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Tài sản khác (nếu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có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lastRenderedPageBreak/>
        <w:t>2.2. Tài sản gắn liền với đất là công trình xây dựng khác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Loại tài sản: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Năm xây dựng: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Diện tích xây dựng: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Tài sản khác (nếu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có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Thu nhập bình quân năm: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Chi phí b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ìn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h quân năm: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2.3. Tài sản gắn liền với đất là cây lâu năm, rừng trồng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Loại cây trồng: Cây lâu năm □,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                    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Rừng trồng □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Diện tích: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………..……….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Mật độ trồng: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…………..…..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Năm trồng: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…………….……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trị khai thác tính theo thu nhập từ việc thu hoạch sản phẩm tương ứng với số năm còn lại trong chu kỳ thu hoạch của cây lâu năm: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Tổng chi phí đã đầu tư để trồng, chăm sóc rừng trồng đến thời điểm chuyển nhượng, trúng đấu giá quyền sử dụng đất: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258C6" w:rsidRPr="00A258C6" w:rsidTr="00A258C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C6" w:rsidRPr="00A258C6" w:rsidRDefault="00A258C6" w:rsidP="00A25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C6" w:rsidRPr="00A258C6" w:rsidRDefault="00A258C6" w:rsidP="00A258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……, n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gày 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 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tháng 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 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 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258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điều tra</w:t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258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và ghi rõ họ tên)</w:t>
            </w:r>
          </w:p>
        </w:tc>
      </w:tr>
    </w:tbl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val="vi-VN"/>
          <w14:ligatures w14:val="none"/>
        </w:rPr>
        <w:t>Ghi chú: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(1)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Ghi rõ tên thôn, ấp, bản, buôn, phum, sóc.</w:t>
      </w:r>
    </w:p>
    <w:p w:rsidR="00A258C6" w:rsidRPr="00A258C6" w:rsidRDefault="00A258C6" w:rsidP="00A258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 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(2)</w:t>
      </w:r>
      <w:r w:rsidRPr="00A258C6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Ghi rõ tên đường, tên thôn, ấp, bản, buôn, phum, sóc.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C6"/>
    <w:rsid w:val="0064165C"/>
    <w:rsid w:val="00804912"/>
    <w:rsid w:val="0093520B"/>
    <w:rsid w:val="00A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A1913D-11A6-4735-98D0-96ADDBF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8C6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2024-07-02T02:48:00Z</dcterms:created>
  <dcterms:modified xsi:type="dcterms:W3CDTF">2024-07-02T02:48:00Z</dcterms:modified>
</cp:coreProperties>
</file>