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00" w:rsidRPr="00806900" w:rsidRDefault="00806900" w:rsidP="00806900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PHỤ LỤC</w:t>
      </w:r>
    </w:p>
    <w:p w:rsidR="00806900" w:rsidRPr="00806900" w:rsidRDefault="00806900" w:rsidP="00806900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06900">
        <w:rPr>
          <w:rFonts w:ascii="Times New Roman" w:hAnsi="Times New Roman" w:cs="Times New Roman"/>
          <w:i/>
          <w:sz w:val="26"/>
          <w:szCs w:val="26"/>
        </w:rPr>
        <w:t>(Ban hành kèm th</w:t>
      </w:r>
      <w:r w:rsidRPr="00806900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806900">
        <w:rPr>
          <w:rFonts w:ascii="Times New Roman" w:hAnsi="Times New Roman" w:cs="Times New Roman"/>
          <w:i/>
          <w:sz w:val="26"/>
          <w:szCs w:val="26"/>
        </w:rPr>
        <w:t>o Quyết đị</w:t>
      </w:r>
      <w:r w:rsidRPr="0080690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806900">
        <w:rPr>
          <w:rFonts w:ascii="Times New Roman" w:hAnsi="Times New Roman" w:cs="Times New Roman"/>
          <w:i/>
          <w:sz w:val="26"/>
          <w:szCs w:val="26"/>
        </w:rPr>
        <w:t xml:space="preserve">h số </w:t>
      </w:r>
      <w:r w:rsidRPr="00806900">
        <w:rPr>
          <w:rFonts w:ascii="Times New Roman" w:hAnsi="Times New Roman" w:cs="Times New Roman"/>
          <w:i/>
          <w:sz w:val="26"/>
          <w:szCs w:val="26"/>
          <w:lang w:val="en-US"/>
        </w:rPr>
        <w:t>30</w:t>
      </w:r>
      <w:r w:rsidRPr="00806900">
        <w:rPr>
          <w:rFonts w:ascii="Times New Roman" w:hAnsi="Times New Roman" w:cs="Times New Roman"/>
          <w:i/>
          <w:sz w:val="26"/>
          <w:szCs w:val="26"/>
        </w:rPr>
        <w:t>/20</w:t>
      </w:r>
      <w:r w:rsidRPr="00806900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806900">
        <w:rPr>
          <w:rFonts w:ascii="Times New Roman" w:hAnsi="Times New Roman" w:cs="Times New Roman"/>
          <w:i/>
          <w:sz w:val="26"/>
          <w:szCs w:val="26"/>
        </w:rPr>
        <w:t xml:space="preserve">9/QĐ-UBND ngày 31/12/2019 của </w:t>
      </w:r>
      <w:r w:rsidRPr="00806900">
        <w:rPr>
          <w:rFonts w:ascii="Times New Roman" w:hAnsi="Times New Roman" w:cs="Times New Roman"/>
          <w:i/>
          <w:sz w:val="26"/>
          <w:szCs w:val="26"/>
          <w:lang w:val="en-US"/>
        </w:rPr>
        <w:t>Ủ</w:t>
      </w:r>
      <w:r w:rsidRPr="00806900">
        <w:rPr>
          <w:rFonts w:ascii="Times New Roman" w:hAnsi="Times New Roman" w:cs="Times New Roman"/>
          <w:i/>
          <w:sz w:val="26"/>
          <w:szCs w:val="26"/>
        </w:rPr>
        <w:t>y ban nhân dân thành phố Hà Nội)</w:t>
      </w:r>
    </w:p>
    <w:p w:rsidR="00806900" w:rsidRPr="00806900" w:rsidRDefault="00806900" w:rsidP="00806900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PHÂN LOẠI XÃ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1) Huyện Gia Lâm: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Khu vực giáp ranh quận: các xã Cổ Bi, Đông Dư, thị trấn Trâu Quỳ;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2) Huyện Thanh Trì: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Khu vực giáp ranh quận: các xã Hữu Hòa, Tam Hiệp, Tả Thanh Oai, Tân Triều, Thanh Liệt, Tứ Hiệp, Yên Mỹ;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3) Huyện Hoài Đức: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Khu vực giáp ranh quận: các xã An Khánh, Di Trạch, Đông La, Kim Chung, La Phù, Vân Canh;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4) Huyện Đan Phượng: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Khu vực giáp ranh quận: các xã Liên Trung, Tân Lập;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5) Huyện Thanh Oai: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Khu vực giáp ranh quận: các xã Bích Hòa, Cao Viên, Cự Khê;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06900">
        <w:rPr>
          <w:rFonts w:ascii="Times New Roman" w:hAnsi="Times New Roman" w:cs="Times New Roman"/>
          <w:sz w:val="26"/>
          <w:szCs w:val="26"/>
        </w:rPr>
        <w:t xml:space="preserve">- Vùng đồng bằng: địa bàn còn lại. 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806900">
        <w:rPr>
          <w:rFonts w:ascii="Times New Roman" w:hAnsi="Times New Roman" w:cs="Times New Roman"/>
          <w:b/>
          <w:sz w:val="26"/>
          <w:szCs w:val="26"/>
        </w:rPr>
        <w:t>) Huyện Chương Mỹ: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Khu vực giáp ranh quận: các xã Thụy Hương, Phụng Châu, thị trấn Chúc Sơn;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7) Huyện Ba Vì: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Miền núi: các xã Ba Trại, Ba Vì, Khánh Thượng, Minh Quang, Tản Lĩnh, Vân Hòa, Yên Bài;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trung du: các xã Cẩm Lĩnh, Phú Sơn, Sơn Đà, Thuần Mĩ, Thụy An, Tiên Phong, Tòng Bạt, Vật Lại;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8) Huyện Mỹ Đức: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Miền núi: xã An Phú;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lastRenderedPageBreak/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9) Huyện Quốc Oai: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Miền núi: các xã Đông Xuân, Phú Mãn;</w:t>
      </w:r>
      <w:bookmarkStart w:id="0" w:name="_GoBack"/>
      <w:bookmarkEnd w:id="0"/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trung du: các xã Đông Yên, Hòa Thạch, Phú Cát;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10) Huyện Sóc Sơn: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trung du: các xã Bắc Sơn, Hồng Kỳ, Minh Phú, Minh Trí, Nam Sơn;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11) Thị xã Sơn Tây: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trung du: các xã Cổ Đông, Đường Lâm, Kim Sơn, S</w:t>
      </w:r>
      <w:r w:rsidRPr="00806900">
        <w:rPr>
          <w:rFonts w:ascii="Times New Roman" w:hAnsi="Times New Roman" w:cs="Times New Roman"/>
          <w:sz w:val="26"/>
          <w:szCs w:val="26"/>
          <w:lang w:val="en-US"/>
        </w:rPr>
        <w:t>ơ</w:t>
      </w:r>
      <w:r w:rsidRPr="00806900">
        <w:rPr>
          <w:rFonts w:ascii="Times New Roman" w:hAnsi="Times New Roman" w:cs="Times New Roman"/>
          <w:sz w:val="26"/>
          <w:szCs w:val="26"/>
        </w:rPr>
        <w:t>n Đông, Thanh Mỹ, Xuân Sơn;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12) Huyện Thạch Thất: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Miền núi: các xã Tiến Xuân, Yên Trung, Yên Bình;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trung du: các xã Bình Yên, Cần Kiệm, Cẩm Yên, Đồng Trúc, Hạ Bằng, Lại Thượng, Tân Xã, Thạch Hòa;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sz w:val="26"/>
          <w:szCs w:val="26"/>
        </w:rPr>
        <w:t>- Vùng đồng bằng: địa bàn còn lại.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13) Huyện Đan Phượng: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14) Huyện Đông Anh: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15) Huyện Mê Linh: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16) Huyện Phú Xuyên: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17) Huyện Phúc Thọ: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18) Huyện Thường Tín: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806900">
        <w:rPr>
          <w:rFonts w:ascii="Times New Roman" w:hAnsi="Times New Roman" w:cs="Times New Roman"/>
          <w:b/>
          <w:sz w:val="26"/>
          <w:szCs w:val="26"/>
        </w:rPr>
        <w:t>19) Huyện Ứng Hòa:</w:t>
      </w:r>
      <w:r w:rsidRPr="00806900">
        <w:rPr>
          <w:rFonts w:ascii="Times New Roman" w:hAnsi="Times New Roman" w:cs="Times New Roman"/>
          <w:sz w:val="26"/>
          <w:szCs w:val="26"/>
        </w:rPr>
        <w:t xml:space="preserve"> vùng đồng bằng.</w:t>
      </w: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806900" w:rsidRPr="00806900" w:rsidRDefault="00806900" w:rsidP="00806900">
      <w:pPr>
        <w:spacing w:before="120"/>
        <w:rPr>
          <w:rFonts w:ascii="Times New Roman" w:hAnsi="Times New Roman" w:cs="Times New Roman"/>
          <w:b/>
          <w:sz w:val="26"/>
          <w:szCs w:val="26"/>
        </w:rPr>
        <w:sectPr w:rsidR="00806900" w:rsidRPr="00806900" w:rsidSect="007C6012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173397" w:rsidRPr="00806900" w:rsidRDefault="00173397">
      <w:pPr>
        <w:rPr>
          <w:rFonts w:ascii="Times New Roman" w:hAnsi="Times New Roman" w:cs="Times New Roman"/>
          <w:sz w:val="26"/>
          <w:szCs w:val="26"/>
        </w:rPr>
      </w:pPr>
    </w:p>
    <w:sectPr w:rsidR="00173397" w:rsidRPr="008069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0"/>
    <w:rsid w:val="00173397"/>
    <w:rsid w:val="008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A2378-7609-48DB-904F-B8A1289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0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0690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2024-07-30T02:03:00Z</dcterms:created>
  <dcterms:modified xsi:type="dcterms:W3CDTF">2024-07-30T02:03:00Z</dcterms:modified>
</cp:coreProperties>
</file>