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B5" w:rsidRPr="003844B5" w:rsidRDefault="003844B5" w:rsidP="003844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3844B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03</w:t>
      </w:r>
      <w:bookmarkEnd w:id="0"/>
    </w:p>
    <w:p w:rsidR="003844B5" w:rsidRPr="003844B5" w:rsidRDefault="003844B5" w:rsidP="003844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3844B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TỔNG HỢP KẾT QUẢ ĐÁNH GIÁ CỦA ĐỒNG NGHIỆP TRONG TỔ CHUYÊN MÔN</w:t>
      </w:r>
      <w:bookmarkEnd w:id="1"/>
    </w:p>
    <w:p w:rsidR="003844B5" w:rsidRPr="003844B5" w:rsidRDefault="003844B5" w:rsidP="003844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44B5">
        <w:rPr>
          <w:rFonts w:ascii="Arial" w:eastAsia="Times New Roman" w:hAnsi="Arial" w:cs="Arial"/>
          <w:color w:val="000000"/>
          <w:sz w:val="20"/>
          <w:szCs w:val="20"/>
          <w:lang w:val="vi-VN"/>
        </w:rPr>
        <w:t>- Tổ chuyên môn:</w:t>
      </w:r>
      <w:r w:rsidRPr="003844B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:rsidR="003844B5" w:rsidRPr="003844B5" w:rsidRDefault="003844B5" w:rsidP="003844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44B5">
        <w:rPr>
          <w:rFonts w:ascii="Arial" w:eastAsia="Times New Roman" w:hAnsi="Arial" w:cs="Arial"/>
          <w:color w:val="000000"/>
          <w:sz w:val="20"/>
          <w:szCs w:val="20"/>
          <w:lang w:val="vi-VN"/>
        </w:rPr>
        <w:t>- Trường; </w:t>
      </w:r>
      <w:r w:rsidRPr="003844B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3844B5" w:rsidRPr="003844B5" w:rsidRDefault="003844B5" w:rsidP="003844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44B5">
        <w:rPr>
          <w:rFonts w:ascii="Arial" w:eastAsia="Times New Roman" w:hAnsi="Arial" w:cs="Arial"/>
          <w:color w:val="000000"/>
          <w:sz w:val="20"/>
          <w:szCs w:val="20"/>
          <w:lang w:val="vi-VN"/>
        </w:rPr>
        <w:t>- Quận/Huyện/Tp,Tx </w:t>
      </w:r>
      <w:r w:rsidRPr="003844B5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 </w:t>
      </w:r>
      <w:r w:rsidRPr="003844B5">
        <w:rPr>
          <w:rFonts w:ascii="Arial" w:eastAsia="Times New Roman" w:hAnsi="Arial" w:cs="Arial"/>
          <w:color w:val="000000"/>
          <w:sz w:val="20"/>
          <w:szCs w:val="20"/>
          <w:lang w:val="vi-VN"/>
        </w:rPr>
        <w:t>Tỉnh/Thành phố</w:t>
      </w:r>
      <w:r w:rsidRPr="003844B5">
        <w:rPr>
          <w:rFonts w:ascii="Arial" w:eastAsia="Times New Roman" w:hAnsi="Arial" w:cs="Arial"/>
          <w:color w:val="000000"/>
          <w:sz w:val="20"/>
          <w:szCs w:val="20"/>
        </w:rPr>
        <w:t>.....................................</w:t>
      </w:r>
    </w:p>
    <w:p w:rsidR="003844B5" w:rsidRPr="003844B5" w:rsidRDefault="003844B5" w:rsidP="003844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44B5">
        <w:rPr>
          <w:rFonts w:ascii="Arial" w:eastAsia="Times New Roman" w:hAnsi="Arial" w:cs="Arial"/>
          <w:color w:val="000000"/>
          <w:sz w:val="20"/>
          <w:szCs w:val="20"/>
          <w:lang w:val="vi-VN"/>
        </w:rPr>
        <w:t>- Thời gian đánh giá (ngày, tháng, năm) </w:t>
      </w:r>
      <w:r w:rsidRPr="003844B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654"/>
        <w:gridCol w:w="654"/>
        <w:gridCol w:w="654"/>
        <w:gridCol w:w="654"/>
        <w:gridCol w:w="654"/>
        <w:gridCol w:w="1121"/>
      </w:tblGrid>
      <w:tr w:rsidR="003844B5" w:rsidRPr="003844B5" w:rsidTr="003844B5">
        <w:trPr>
          <w:tblCellSpacing w:w="0" w:type="dxa"/>
        </w:trPr>
        <w:tc>
          <w:tcPr>
            <w:tcW w:w="2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chuẩn/Tiêu chí</w:t>
            </w:r>
          </w:p>
        </w:tc>
        <w:tc>
          <w:tcPr>
            <w:tcW w:w="23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Kết quả đánh giá</w:t>
            </w:r>
          </w:p>
          <w:p w:rsidR="003844B5" w:rsidRPr="003844B5" w:rsidRDefault="003844B5" w:rsidP="003844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Chưa đạt (CĐ); Đạt (Đ); Khá (Kh); Tốt (T)</w:t>
            </w:r>
          </w:p>
        </w:tc>
      </w:tr>
      <w:tr w:rsidR="003844B5" w:rsidRPr="003844B5" w:rsidTr="003844B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GV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</w:t>
            </w:r>
          </w:p>
        </w:tc>
      </w:tr>
      <w:tr w:rsidR="003844B5" w:rsidRPr="003844B5" w:rsidTr="003844B5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I. Đánh giá</w:t>
            </w: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1: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Phẩm chất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1: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Đạo đức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2: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Phong cách nhà giáo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2. Phát triển chuyên môn, nghiệp vụ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3: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Phát triển chuyên môn bản thân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4: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Xây dựng kế hoạch dạy học và giáo dục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5: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Sử dụng phương pháp dạy học và giáo dục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6: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Kiểm tra, đánh giá theo hướng phát triển phẩm chất, năng lực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7: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Tư vấn và hỗ trợ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3. Năng lực xây dựng môi trường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8.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Xây dựng văn hóa nhà trường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9.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Thực hiện quyền dân chủ trong nhà trường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10.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Thực hiện và xây dựng trường học an toàn, phòng ch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bạo lực học đường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4. Phát triển mối quan hệ giữa nhà trường, gia đình và xã hội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Tiêu chí 11.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Tạo dựng mối quan hệ hợp tác với cha mẹ hoặc người giám hộ của học sinh và các bên liên quan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12.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Phối hợp giữa nhà trường, gia đình, xã hội để thực hiện hoạt động dạy học cho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13.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Phối hợp giữa nhà trường, gia đình, xã hội đ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thực hiện giáo dục đạo đức, lối s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cho học sinh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5.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Sử dụng ngoại ngữ hoặc tiếng dân tộc, ứng d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ụ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 công nghệ thông tin, khai thác và sử dụng thiết bị công nghệ trong dạy học và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14.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Sử dụng ngoại ngữ hoặc tiếng dân tộc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chí 15.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Ứ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dụng công nghệ thông tin, khai thác và sử dụng thiết bị công nghệ trong dạy học, giáo dục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II. Ý kiến nhận xét và đánh giá</w:t>
            </w: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Điểm mạnh: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Những vấn đề cần cải thiện: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Đề xuất hướng phát huy điểm mạnh, khắc phục điểm yếu: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4B5" w:rsidRPr="003844B5" w:rsidTr="003844B5">
        <w:trPr>
          <w:tblCellSpacing w:w="0" w:type="dxa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- 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Xế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 loại k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ế</w:t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 quả đánh giá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3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44B5" w:rsidRPr="003844B5" w:rsidRDefault="003844B5" w:rsidP="003844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844B5" w:rsidRPr="003844B5" w:rsidTr="003844B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B5" w:rsidRPr="003844B5" w:rsidRDefault="003844B5" w:rsidP="0038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B5" w:rsidRPr="003844B5" w:rsidRDefault="003844B5" w:rsidP="003844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84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………..</w:t>
            </w:r>
            <w:r w:rsidRPr="00384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</w:t>
            </w:r>
            <w:proofErr w:type="gramEnd"/>
            <w:r w:rsidRPr="00384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 xml:space="preserve"> ngày tháng</w:t>
            </w:r>
            <w:r w:rsidRPr="00384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384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 </w:t>
            </w:r>
            <w:r w:rsidRPr="00384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</w:t>
            </w:r>
            <w:r w:rsidRPr="003844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....</w:t>
            </w:r>
            <w:r w:rsidRPr="003844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844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 TRƯỞNG CHUYÊN MÔN</w:t>
            </w:r>
          </w:p>
        </w:tc>
      </w:tr>
    </w:tbl>
    <w:p w:rsidR="003844B5" w:rsidRPr="003844B5" w:rsidRDefault="003844B5" w:rsidP="003844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44B5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</w:t>
      </w:r>
    </w:p>
    <w:p w:rsidR="003844B5" w:rsidRPr="003844B5" w:rsidRDefault="003844B5" w:rsidP="003844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3 - Đạt chuẩn nghề nghiệp giáo viên ở 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mức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tốt: Có tất cả các tiêu chí đạt từ mức khá trở lên, t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 thi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ể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2/3 tiêu chí đạt mức tốt, trong có các tiêu chí tại Điều 5 Quy định chuẩn nghề nghiệp giáo viên đạt mức tốt;</w:t>
      </w:r>
    </w:p>
    <w:p w:rsidR="003844B5" w:rsidRPr="003844B5" w:rsidRDefault="003844B5" w:rsidP="003844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Đạt chuẩn nghề nghiệp giáo viên ở mức khá: Có tất cả các t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êu ch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í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đạt t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ừ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mức đạt trở lên, t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 thi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ể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2/3 tiêu chí đạt từ mức kh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trở lên, trong đó các tiêu chí tại Điều 5 Quy định chuẩn nghề nghiệp giáo viên đạt mức kh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trở lên;</w:t>
      </w:r>
    </w:p>
    <w:p w:rsidR="003844B5" w:rsidRPr="003844B5" w:rsidRDefault="003844B5" w:rsidP="003844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Đạt chuẩn nghề nghiệp giáo viên ở mức đạt: 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tất cả các ti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ê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 ch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í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đạt từ mức đạt trở lên;</w:t>
      </w:r>
    </w:p>
    <w:p w:rsidR="003844B5" w:rsidRPr="003844B5" w:rsidRDefault="003844B5" w:rsidP="003844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- 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Chưa đạt chuẩn nghề nghiệp giáo vi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</w:rPr>
        <w:t>ê</w:t>
      </w:r>
      <w:r w:rsidRPr="003844B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n: Có tiêu chí được đánh giá chưa đạt (tiêu chí được đánh giá chưa đạt khi không đáp ứng yêu cầu mức đạt của tiêu chí đó).</w:t>
      </w:r>
    </w:p>
    <w:p w:rsidR="005B6519" w:rsidRDefault="003844B5" w:rsidP="003844B5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B5"/>
    <w:rsid w:val="00233F69"/>
    <w:rsid w:val="003844B5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60473F-092F-45B1-A119-642C3672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4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2024-08-13T15:42:00Z</dcterms:created>
  <dcterms:modified xsi:type="dcterms:W3CDTF">2024-08-13T15:52:00Z</dcterms:modified>
</cp:coreProperties>
</file>