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DE" w:rsidRPr="000C4CDE" w:rsidRDefault="000C4CDE" w:rsidP="000C4CD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/>
        </w:rPr>
      </w:pPr>
      <w:bookmarkStart w:id="0" w:name="dieu_6"/>
      <w:r w:rsidRPr="000C4C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/>
        </w:rPr>
        <w:t>BẢNG GIÁ TÍNH LỆ PHÍ TRƯỚC BẠ ĐIỀU CHỈNH, BỔ SUNG</w:t>
      </w:r>
    </w:p>
    <w:p w:rsidR="000C4CDE" w:rsidRPr="000C4CDE" w:rsidRDefault="000C4CDE" w:rsidP="000C4CD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/>
        </w:rPr>
      </w:pPr>
    </w:p>
    <w:p w:rsidR="000C4CDE" w:rsidRPr="000C4CDE" w:rsidRDefault="000C4CDE" w:rsidP="000C4CD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/>
        </w:rPr>
      </w:pPr>
      <w:r w:rsidRPr="000C4C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vi-VN"/>
        </w:rPr>
        <w:t>(Kèm theo Quyết định số 1707/QĐ-BTC ngày 22/7/2024 của Bộ Tài chính)</w:t>
      </w:r>
    </w:p>
    <w:p w:rsidR="000C4CDE" w:rsidRDefault="000C4CDE" w:rsidP="000C4CD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</w:pPr>
    </w:p>
    <w:p w:rsidR="000C4CDE" w:rsidRPr="000C4CDE" w:rsidRDefault="000C4CDE" w:rsidP="000C4CD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C4C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BẢNG 6: XE MÁY</w:t>
      </w:r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137"/>
        <w:gridCol w:w="1609"/>
        <w:gridCol w:w="2707"/>
        <w:gridCol w:w="1285"/>
        <w:gridCol w:w="1736"/>
      </w:tblGrid>
      <w:tr w:rsidR="000C4CDE" w:rsidRPr="000C4CDE" w:rsidTr="000C4CDE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Phần 6a. Xe máy hai bánh nhập khẩu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Tên nhóm xe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Nhãn hiệu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Kiểu loại xe [Tên thương mại/ Số loại]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Thể tích làm việc/ Côn</w:t>
            </w:r>
            <w:bookmarkStart w:id="1" w:name="_GoBack"/>
            <w:bookmarkEnd w:id="1"/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g suất (cm</w:t>
            </w: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vi-VN"/>
              </w:rPr>
              <w:t>3</w:t>
            </w: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/kW)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Giá tính LPTB (VNĐ)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BENDA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LFC700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676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220.000.000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BMW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 1000 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1.269.000.000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BMW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 1000 RR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1.399.000.000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BMW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R 18 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1802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1.102.300.000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BMW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R 18 TRANSCONTINENTAL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1802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1.324.000.000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BMW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R NINE 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1170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769.000.000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BMW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R NINET SCRAMBLER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1170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574.000.000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BMW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 1000 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649.000.000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BRIXTON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CROSSFIRE 500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486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136.300.000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CFMOTO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700 CL-X HERITAGE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693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179.100.000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CFMOTO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800MT TOURING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228.700.000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DUCATI SCRAMBLER DS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413.000.000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DUCATI SCRAMBLER FULL THROTTLE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433.000.000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DUCATI STREETFIGHTER V4 LAMBORGHINI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2.105.000.000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MULTISTRADA 950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545.000.000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MULTISTRADA 950S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527.000.000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MULTISTRADA V4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1158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911.700.000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PANIGALE V4 SP2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1.364.000.000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SCRAMBLER DUCATI 1100 PRO DARK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1079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450.000.000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STREETFIGHTER V4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700.000.000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SUPERLEGGERA V4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5.600.000.000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SUPERSPORT 950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523.000.000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DUCATI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XDIAVEL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1262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960.000.000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GPX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LEGEND250 TWIN II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73.000.000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HARLEY-DAVIDSON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CVO ROAD GLIDE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1977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2.489.900.000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HARLEY-DAVIDSON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ELECTRA GLIDE HIGHWAY KING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1868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1.210.000.000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HARLEY-DAVIDSON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ROAD GLIDE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1923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1.449.900.000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28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ADV 160 CBS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156,93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90.700.000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ADV 350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329,6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290.000.000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BEAT STREET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109,51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28.600.000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CB1100 RS FINAL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390.000.000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CB350RS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348,36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113.000.000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CBR 250RR SP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249,74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119.900.000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CLICK125I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124,88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66.800.000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CRF300L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286,01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135.900.000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CROSS CUB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25.300.000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CT125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124,89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120.100.000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CT125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CT125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123,94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110.600.000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DAX125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123,94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96.500.000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DAX125 TAMIYA LIMITED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123,94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119.500.000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FORZA 750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360.000.000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GOLD WING TOUR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1833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1.295.900.000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44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GIORNO+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124,77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61.200.000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H'NESS CB350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130.000.000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H'NESS CB350 ANNIVERSARY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348,36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116.800.000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MONKEY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123,94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105.300.000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MONKEY CANIVAL LIMITED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123,94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165.000.000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MONKEY EASTER EGG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123,94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121.500.000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MSX125SF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124,89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88.600.000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PCX E: HEV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156,93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90.000.000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REVO FIT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109,17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25.300.000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SUPER CUB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109,17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65.700.000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SUPER CUB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116.900.000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SUPER CUB DISNEY LIMITED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123,94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138.600.000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WAVE110I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109,51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49.100.000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WAVE125I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124,89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69.100.000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WAVE125I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123,94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67.200.000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59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ZOOMER-X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108,2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69.700.000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HYOSUNG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GV300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296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95.500.000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HYOSUNG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GV300S-EVO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296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122.000.000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JAWA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42 BOBBER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97.000.000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JAWA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FORTY TWO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294,72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JAWA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JAWA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294,72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JAWA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PÉRÁK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87.000.000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KAWASAKI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 H2 SE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770.000.000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KAWASAKI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Z900RS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480.800.000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KTM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390 ADVENTURE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373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167.500.000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KTM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BRABUS 1300 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2.209.000.000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KTM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KTM 1290 SUPER DUKE GT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899.000.000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KTM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KTM 1290 SUPER DUKE R EVO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929.000.000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KTM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KTM 390 DUKE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199.000.000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KTM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KTM 890 ADVENTURE 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599.000.000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LAMBRETTA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X300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275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128.000.000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75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MV AGUSTA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BRUTALE 1090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1078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404.800.000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MV AGUSTA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RUSH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985.600.000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PIAGGIO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SPRINT 125 JUSTIN BIEBER X VESPA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123.100.000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PIAGGIO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VESPA 946 10 ANNIVERSARIO 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431.200.000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PIAGGIO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VESPA 946 CHRISTIAN DIOR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448.500.000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PIAGGIO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VESPA 946 CHRISTIAN DIOR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660.000.000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PIAGGIO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VESPA 946 DRAGON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491.300.000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SUZUKI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V-STROM250SX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132.900.000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TVS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CALLISTO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109,7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25.600.000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TVS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CALLISTO 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124,76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32.200.000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TVS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DAZZ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109,6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21.000.000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TVS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NTORQ 125 RACE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124,8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26.600.000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TVS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NTORQ 125 RACE XP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124,8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31.200.000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TVS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NTORQ 125 XT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124,8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34.100.000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TRIUMPH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SCRAMBLER 1200 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499.000.000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TRIUMPH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SCRAMBLER 1200 XE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559.000.000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91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TRIUMPH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SCRAMBLER 400 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189.900.000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TRIUMPH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SPEED 400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169.900.000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TRIUMPH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TIGER 900 GT PRO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888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499.900.000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TRIUMPH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TIGER 900 RALLY ARAGON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888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509.900.000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TRIUMPH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TIGER 900 RALLY PRO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888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529.900.000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VICTORIA MOTORRAD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NICKY 300I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278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72.490.000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WMOTO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CUB CLASSIC 50CC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49,46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21.500.000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WUYANG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WY50QT-9 (REDSUN 50)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49,6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WUYANG-HONDA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CG125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27.000.000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WUYANG-HONDA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NB-X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102,1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23.800.000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WUYANG-HONDA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TAPAS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24.000.000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WUYANG-HONDA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WH125-20A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124,7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25.000.000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AEROX 155VVA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155,09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42.400.000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AEROX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155,09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49.800.000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BOLT R-SPEC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941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275.000.000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FAZZIO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124,86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38.200.000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107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FAZZIO HYBRID CONNECTED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124,86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36.000.000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GT150 FAZER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40.700.000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MIO GEAR 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124,96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27.400.000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MIO GEAR 125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124,96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28.300.000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MT-07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239.000.000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MT-09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890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299.000.000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MT-09SP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890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319.000.000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MX KING 150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149,79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38.200.000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MX KING 150 WORLD GP 60TH ANNIVERSARY LIVERY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149,79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34.100.000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TENERE 700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369.000.000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TRACER9GT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890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419.000.000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 MAX 300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292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261.800.000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 MAX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249,8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109.800.000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 RIDE 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26.700.000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XSR700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689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245.000.000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122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310R1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56.200.000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310T1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83.000.000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310V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57.400.000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310X1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80.100.000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ZT 350-D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98.000.000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ZT 350-E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98.700.000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ZT 350-GK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92.000.000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ZT 350-M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92.500.000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ZT 350-R1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87.000.000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ZT 350-V1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96.000.000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ZONTES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ZT 350-VX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93.000.000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SUNDIRO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JOKER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SURRON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STORM BEE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128.800.000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ZEEHO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AE6+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4,7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55.000.000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136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ZEEHO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AE8 S+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10,2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79.000.000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Phần 6b. Xe máy hai bánh sản xuất, lắp ráp trong nước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Tên nhóm xe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Nhãn hiệu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Kiểu loại xe [Tên thương mại/ Số loại]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Thể tích làm việc/ Công suất (cm</w:t>
            </w: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vi-VN"/>
              </w:rPr>
              <w:t>3</w:t>
            </w: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/kW)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Giá tính LPTB (VNĐ)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JC766 FUTURE FI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124,9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32.200.000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JC767 FUTURE FI (C)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124,9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33.700.000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KC442 WINNERX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149,2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46.200.000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HONDA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KC443 WINNERX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149,2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50.300.000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KYMCO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LIKE 50 KA10ED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49,5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26.700.000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SYM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ANGEL-VCK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108,0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16.200.000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SYM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ELEGANT 50-SE3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49,5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15.900.000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SYM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SHARK 50-KBL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49,5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24.200.000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YAMAHA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E32ME QIBX125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125,0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30.400.000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DAT BIKE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WEAVER 200A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5,6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43.200.000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DAT BIKE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WEAVER++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58.000.000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PEGA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AURA PLUS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1,48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16.200.000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PEGA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GO-S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1,8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15.300.000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PEGA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PEGA-S+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3,2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36.400.000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PEGA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XMEN PLUS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15.300.000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G5 Y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2,4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30.400.000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I8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0,7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ORLA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1,7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20.500.000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YD1000DT-13G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17.500.000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YD1200DT-15G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2,4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22.000.000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YD1500DT-2G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2,8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26.500.000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YD400DT-14G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14.500.000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YD400DT-15G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1,0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14.000.000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YD600DT-15G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1,45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18.500.000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YD600DT-18G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17.500.000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YD800DT-2G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1,55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18.000.000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YD800DT-3G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17.500.000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YD800DT-5G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18.500.000</w:t>
            </w:r>
          </w:p>
        </w:tc>
      </w:tr>
      <w:tr w:rsidR="000C4CDE" w:rsidRPr="000C4CDE" w:rsidTr="000C4C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Xe hai bánh (điện)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YADEA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YD800DT-8G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1,5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CDE" w:rsidRPr="000C4CDE" w:rsidRDefault="000C4CDE" w:rsidP="000C4CD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C4CD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18.000.000</w:t>
            </w:r>
          </w:p>
        </w:tc>
      </w:tr>
    </w:tbl>
    <w:p w:rsidR="00261B7C" w:rsidRPr="000C4CDE" w:rsidRDefault="00261B7C">
      <w:pPr>
        <w:rPr>
          <w:rFonts w:ascii="Times New Roman" w:hAnsi="Times New Roman" w:cs="Times New Roman"/>
          <w:sz w:val="26"/>
          <w:szCs w:val="26"/>
        </w:rPr>
      </w:pPr>
    </w:p>
    <w:sectPr w:rsidR="00261B7C" w:rsidRPr="000C4C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E"/>
    <w:rsid w:val="000C4CDE"/>
    <w:rsid w:val="0026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7E5A3-982D-40B4-8DE2-59909214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2024-08-17T01:25:00Z</dcterms:created>
  <dcterms:modified xsi:type="dcterms:W3CDTF">2024-08-17T01:26:00Z</dcterms:modified>
</cp:coreProperties>
</file>