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8D" w:rsidRPr="0001018D" w:rsidRDefault="0001018D" w:rsidP="0001018D">
      <w:pPr>
        <w:shd w:val="clear" w:color="auto" w:fill="FFFFFF"/>
        <w:spacing w:after="0" w:line="234" w:lineRule="atLeast"/>
        <w:jc w:val="center"/>
        <w:rPr>
          <w:rFonts w:ascii="Arial" w:eastAsia="Times New Roman" w:hAnsi="Arial" w:cs="Arial"/>
          <w:color w:val="000000"/>
          <w:sz w:val="18"/>
          <w:szCs w:val="18"/>
        </w:rPr>
      </w:pPr>
      <w:bookmarkStart w:id="0" w:name="chuong_pl_3"/>
      <w:r w:rsidRPr="0001018D">
        <w:rPr>
          <w:rFonts w:ascii="Arial" w:eastAsia="Times New Roman" w:hAnsi="Arial" w:cs="Arial"/>
          <w:b/>
          <w:bCs/>
          <w:color w:val="000000"/>
          <w:sz w:val="24"/>
          <w:szCs w:val="24"/>
          <w:lang w:val="vi-VN"/>
        </w:rPr>
        <w:t>PHỤ LỤC 3</w:t>
      </w:r>
      <w:bookmarkEnd w:id="0"/>
    </w:p>
    <w:p w:rsidR="0001018D" w:rsidRPr="0001018D" w:rsidRDefault="0001018D" w:rsidP="0001018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01018D">
        <w:rPr>
          <w:rFonts w:ascii="Arial" w:eastAsia="Times New Roman" w:hAnsi="Arial" w:cs="Arial"/>
          <w:color w:val="000000"/>
          <w:sz w:val="18"/>
          <w:szCs w:val="18"/>
          <w:lang w:val="vi-VN"/>
        </w:rPr>
        <w:t>KẾ HOẠCH BÀI DẠY</w:t>
      </w:r>
      <w:bookmarkEnd w:id="1"/>
    </w:p>
    <w:p w:rsidR="0001018D" w:rsidRPr="0001018D" w:rsidRDefault="0001018D" w:rsidP="0001018D">
      <w:pPr>
        <w:shd w:val="clear" w:color="auto" w:fill="FFFFFF"/>
        <w:spacing w:after="0" w:line="234" w:lineRule="atLeast"/>
        <w:rPr>
          <w:rFonts w:ascii="Arial" w:eastAsia="Times New Roman" w:hAnsi="Arial" w:cs="Arial"/>
          <w:color w:val="000000"/>
          <w:sz w:val="18"/>
          <w:szCs w:val="18"/>
        </w:rPr>
      </w:pPr>
      <w:bookmarkStart w:id="2" w:name="chuong_1_3"/>
      <w:r w:rsidRPr="0001018D">
        <w:rPr>
          <w:rFonts w:ascii="Arial" w:eastAsia="Times New Roman" w:hAnsi="Arial" w:cs="Arial"/>
          <w:b/>
          <w:bCs/>
          <w:color w:val="000000"/>
          <w:sz w:val="18"/>
          <w:szCs w:val="18"/>
          <w:lang w:val="vi-VN"/>
        </w:rPr>
        <w:t>A. HƯỚNG DẪN XÂY DỰNG KẾ HOẠCH BÀI DẠY</w:t>
      </w:r>
      <w:bookmarkEnd w:id="2"/>
    </w:p>
    <w:p w:rsidR="0001018D" w:rsidRPr="0001018D" w:rsidRDefault="0001018D" w:rsidP="0001018D">
      <w:pPr>
        <w:shd w:val="clear" w:color="auto" w:fill="FFFFFF"/>
        <w:spacing w:after="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1. Kế hoạch bài dạy</w:t>
      </w:r>
      <w:hyperlink r:id="rId4" w:anchor="_ftn11" w:history="1">
        <w:r w:rsidRPr="0001018D">
          <w:rPr>
            <w:rFonts w:ascii="Arial" w:eastAsia="Times New Roman" w:hAnsi="Arial" w:cs="Arial"/>
            <w:color w:val="000000"/>
            <w:sz w:val="18"/>
            <w:szCs w:val="18"/>
            <w:lang w:val="vi-VN"/>
          </w:rPr>
          <w:t>11</w:t>
        </w:r>
      </w:hyperlink>
      <w:r w:rsidRPr="0001018D">
        <w:rPr>
          <w:rFonts w:ascii="Arial" w:eastAsia="Times New Roman" w:hAnsi="Arial" w:cs="Arial"/>
          <w:color w:val="000000"/>
          <w:sz w:val="18"/>
          <w:szCs w:val="18"/>
          <w:lang w:val="vi-VN"/>
        </w:rPr>
        <w:t> do giáo viên thiết kế bao gồm các hoạt động của học sinh và giáo viên trong quá trình dạy học một tiết học/bài học/chủ đề (sau đây gọi chung là bài học) nhằm giúp học sinh đạt được yêu cầu cần đạt. Kế hoạch bài dạy được giáo viên thực hiện chủ động, linh hoạt phù hợp với đối tượng học sinh, điều kiện tổ chức dạy học, bảo đảm các yêu cầu cần đạt của chương trình đối với môn học, hoạt động giáo dục để đạt hiệu quả cao nhất; được điều chỉnh, bổ sung thường xuyên cho phù hợp với đối tượng học sinh và điều kiện tổ chức dạy học.</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2. Giáo viên căn cứ vào yêu cầu cần đạt được quy định trong chương trình môn học, hoạt động giáo dục; kế hoạch giáo dục của nhà trường; kế hoạch dạy học các môn học, hoạt động giáo dục; sách giáo khoa, thiết bị dạy học để xây dựng kế hoạch bài dạy gồm: Yêu cầu cần đạt, đồ dùng dạy học cần chuẩn bị, hoạt động dạy học chủ yếu, điều chỉnh sau bài dạy, cụ thể như sau:</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a) Yêu cầu cần đạt của bài học: Trên cơ sở yêu cầu cần đạt của mạch nội dung được quy định trong chương trình môn học, hoạt động giáo dục,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b) Đồ dùng dạy học: Các đồ dùng cần chuẩn bị để tổ chức dạy học bài học.</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c) Hoạt động dạy học chủ yếu: Giáo viên chủ động tổ chức hoạt động dạy học linh hoạt, sáng tạo, đa dạng theo tính chất bài học (bài kiến thức mới; thực hành, ôn tập), đặc điểm môn học, hoạt động giáo dục và phù hợp đối tượng học sinh.</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học tập của học sinh bao gồm hoạt động mở đầu (khởi động, kết nối); hình thành kiến thức mới (trải nghiệm, khám phá; phân tích, hình thành 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tùy theo mục đích, tính chất của mỗi hoạt động, được tổ chức làm việc cá nhân, theo nhóm hoặc cả lớp; đảm bảo mỗi học sinh được tạo điều kiện để tự mình thực hiện nhiệm vụ học tập hay trải nghiệm thực tế.</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w:t>
      </w:r>
      <w:r w:rsidRPr="0001018D">
        <w:rPr>
          <w:rFonts w:ascii="Arial" w:eastAsia="Times New Roman" w:hAnsi="Arial" w:cs="Arial"/>
          <w:color w:val="000000"/>
          <w:sz w:val="18"/>
          <w:szCs w:val="18"/>
        </w:rPr>
        <w:t>ũy </w:t>
      </w:r>
      <w:r w:rsidRPr="0001018D">
        <w:rPr>
          <w:rFonts w:ascii="Arial" w:eastAsia="Times New Roman" w:hAnsi="Arial" w:cs="Arial"/>
          <w:color w:val="000000"/>
          <w:sz w:val="18"/>
          <w:szCs w:val="18"/>
          <w:lang w:val="vi-VN"/>
        </w:rPr>
        <w:t>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d) Điều chỉnh sau bài dạy: Giáo viên ghi những điểm cần rút kinh nghiệm sau khi thực hiện kế hoạch bài dạy để hoàn thiện phương án dạy học cho các bài học sau: Nội dung còn bất cập, còn gặp khó khăn trong quá trình thực hiện tổ chức dạy học; nội dung tâm đắc tổ chức dạy học hiệu quả để trao đổi thảo luận khi tham gia sinh hoạt chuyên môn.</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3. Giáo viên thực hiện lưu trữ kế hoạch bài dạy theo hình thức phù hợp, khoa học và báo cáo tổ trưởng chuyên môn, hiệu trưởng nhà trường khi có yêu cầu; có thể sử dụng kế hoạch bài dạy xây dựng từ năm học trước để thực hiện bổ sung, điều chỉnh nội dung, phương pháp và hình thức tổ chức, để tổ chức dạy học hiệu quả. Tổ trưởng chuyên môn quản lý kế hoạch bài dạy theo nguyên tắc giảm nhẹ áp lực hành chính; đảm bảo hình thức khoa học, thuận lợi, hiệu quả, tăng cường ứng dụng công nghệ thông tin trong quản lý trên cơ sở đánh giá đúng thực chất và tôn trọng, động viên tinh thần đổi mới, sáng tạo của giáo viên.</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4. Khi tổ chức hoạt động dạy học (thực hiện Kế hoạch bài dạy), giáo viên cần chú ý một số nội dung sau:</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a) Chuyển giao nhiệm vụ học tập: 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học tập của học sinh; đảm bảo cho tất cả học sinh tiếp nhận và sẵn sàng thực hiện nhiệm vụ.</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lastRenderedPageBreak/>
        <w:t>b) Tổ chức cho học sinh thực hiện nhiệm vụ học tập: khuyến khích học sinh hợp tác, giúp đỡ nhau khi thực hiện nhiệm vụ học tập; phát hiện kịp thời những khó khăn của học sinh và có biện pháp hỗ trợ kịp thời, phù hợp, hiệu quả; không “bỏ quên” học sinh nào.</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c) Tổ chức cho học sinh trình bày kết quả và thảo luận: hình thức trình bày kết quả thực hiện nhiệm vụ phù hợp với nội dung học tập và kĩ thuật dạy học tích cực được sử dụng; khuyến khích cho học sinh trao đổi, thảo luận với nhau về nội dung học tập; xử lý những tình huống sư phạm nảy sinh một cách hợp lý.</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d) Nhận xét, đánh giá thực hiện nhiệm vụ học tập: nhận xét về quá trình thực hiện nhiệm vụ học tập của học sinh; phân tích, nhận xét, đánh giá kết quả thực hiện nhiệm vụ và những ý kiến trao đổi, thảo luận của học sinh nh</w:t>
      </w:r>
      <w:r w:rsidRPr="0001018D">
        <w:rPr>
          <w:rFonts w:ascii="Arial" w:eastAsia="Times New Roman" w:hAnsi="Arial" w:cs="Arial"/>
          <w:color w:val="000000"/>
          <w:sz w:val="18"/>
          <w:szCs w:val="18"/>
        </w:rPr>
        <w:t>ằ</w:t>
      </w:r>
      <w:r w:rsidRPr="0001018D">
        <w:rPr>
          <w:rFonts w:ascii="Arial" w:eastAsia="Times New Roman" w:hAnsi="Arial" w:cs="Arial"/>
          <w:color w:val="000000"/>
          <w:sz w:val="18"/>
          <w:szCs w:val="18"/>
          <w:lang w:val="vi-VN"/>
        </w:rPr>
        <w:t>m giúp học sinh có hứng thú, niềm tin trong học tập, cải thiện được kết quả học tập; chính xác hóa các kiến thức mà học sinh đã học được thông qua hoạt động.</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rsidR="0001018D" w:rsidRPr="0001018D" w:rsidRDefault="0001018D" w:rsidP="0001018D">
      <w:pPr>
        <w:shd w:val="clear" w:color="auto" w:fill="FFFFFF"/>
        <w:spacing w:after="0" w:line="234" w:lineRule="atLeast"/>
        <w:rPr>
          <w:rFonts w:ascii="Arial" w:eastAsia="Times New Roman" w:hAnsi="Arial" w:cs="Arial"/>
          <w:color w:val="000000"/>
          <w:sz w:val="18"/>
          <w:szCs w:val="18"/>
        </w:rPr>
      </w:pPr>
      <w:bookmarkStart w:id="3" w:name="chuong_2_3"/>
      <w:r w:rsidRPr="0001018D">
        <w:rPr>
          <w:rFonts w:ascii="Arial" w:eastAsia="Times New Roman" w:hAnsi="Arial" w:cs="Arial"/>
          <w:b/>
          <w:bCs/>
          <w:color w:val="000000"/>
          <w:sz w:val="18"/>
          <w:szCs w:val="18"/>
          <w:lang w:val="vi-VN"/>
        </w:rPr>
        <w:t>B. KHUNG KẾ HOẠCH BÀI DẠY</w:t>
      </w:r>
      <w:bookmarkEnd w:id="3"/>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Môn học/hoạt động giáo dục ……………………………………………………; lớp …………..</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Tên bài học: ………………………………………………………………….……; số tiết: ………</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Thời gian thực hiện: ngày...tháng...năm...(hoặc từ …/…/… đến …/…/…)</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1. Yêu cầu cần đạt: Nêu cụ thể học sinh thực hiện được việc gì; vận dụng được những gì vào giải quyết vấn đề trong thực tế cuộc sống; có cơ hội hình thành, phát triển phẩm chất, năng lực gì.</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2. Đồ dùng dạy học: Nêu các thiết bị, học liệu được sử dụng trong bài dạy để tổ chức cho học sinh hoạt động nhằm đạt yêu cầu cần đạt của bài dạy.</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3. Các hoạt động dạy học chủ yếu:</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Mở đầu: khởi động, kết nối.</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Hình thành kiến thức mới: trải nghiệm, khám phá, phân tích, hình thành kiến thức mới </w:t>
      </w:r>
      <w:r w:rsidRPr="0001018D">
        <w:rPr>
          <w:rFonts w:ascii="Arial" w:eastAsia="Times New Roman" w:hAnsi="Arial" w:cs="Arial"/>
          <w:i/>
          <w:iCs/>
          <w:color w:val="000000"/>
          <w:sz w:val="18"/>
          <w:szCs w:val="18"/>
          <w:lang w:val="vi-VN"/>
        </w:rPr>
        <w:t>(đối với bài hình thành kiến thức mới).</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Luyện tập, thực hành.</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 Hoạt động Vận dụng, trải nghiệm </w:t>
      </w:r>
      <w:r w:rsidRPr="0001018D">
        <w:rPr>
          <w:rFonts w:ascii="Arial" w:eastAsia="Times New Roman" w:hAnsi="Arial" w:cs="Arial"/>
          <w:i/>
          <w:iCs/>
          <w:color w:val="000000"/>
          <w:sz w:val="18"/>
          <w:szCs w:val="18"/>
          <w:lang w:val="vi-VN"/>
        </w:rPr>
        <w:t>(nếu có).</w:t>
      </w:r>
    </w:p>
    <w:p w:rsidR="0001018D" w:rsidRPr="0001018D" w:rsidRDefault="0001018D" w:rsidP="0001018D">
      <w:pPr>
        <w:shd w:val="clear" w:color="auto" w:fill="FFFFFF"/>
        <w:spacing w:before="120" w:after="120" w:line="234" w:lineRule="atLeast"/>
        <w:rPr>
          <w:rFonts w:ascii="Arial" w:eastAsia="Times New Roman" w:hAnsi="Arial" w:cs="Arial"/>
          <w:color w:val="000000"/>
          <w:sz w:val="18"/>
          <w:szCs w:val="18"/>
        </w:rPr>
      </w:pPr>
      <w:r w:rsidRPr="0001018D">
        <w:rPr>
          <w:rFonts w:ascii="Arial" w:eastAsia="Times New Roman" w:hAnsi="Arial" w:cs="Arial"/>
          <w:color w:val="000000"/>
          <w:sz w:val="18"/>
          <w:szCs w:val="18"/>
          <w:lang w:val="vi-VN"/>
        </w:rPr>
        <w:t>4. Điều chỉnh sau bài dạy </w:t>
      </w:r>
      <w:r w:rsidRPr="0001018D">
        <w:rPr>
          <w:rFonts w:ascii="Arial" w:eastAsia="Times New Roman" w:hAnsi="Arial" w:cs="Arial"/>
          <w:i/>
          <w:iCs/>
          <w:color w:val="000000"/>
          <w:sz w:val="18"/>
          <w:szCs w:val="18"/>
          <w:lang w:val="vi-VN"/>
        </w:rPr>
        <w:t>(nếu có).</w:t>
      </w:r>
    </w:p>
    <w:p w:rsidR="00BE20D5" w:rsidRPr="0001018D" w:rsidRDefault="00BE20D5" w:rsidP="0001018D">
      <w:pPr>
        <w:shd w:val="clear" w:color="auto" w:fill="FFFFFF"/>
        <w:spacing w:before="120" w:after="120" w:line="234" w:lineRule="atLeast"/>
        <w:rPr>
          <w:rFonts w:ascii="Arial" w:eastAsia="Times New Roman" w:hAnsi="Arial" w:cs="Arial"/>
          <w:color w:val="000000"/>
          <w:sz w:val="18"/>
          <w:szCs w:val="18"/>
        </w:rPr>
      </w:pPr>
      <w:bookmarkStart w:id="4" w:name="_GoBack"/>
      <w:bookmarkEnd w:id="4"/>
    </w:p>
    <w:sectPr w:rsidR="00BE20D5" w:rsidRPr="000101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8D"/>
    <w:rsid w:val="0001018D"/>
    <w:rsid w:val="00BE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6B7E8-6A42-4A50-B3A1-B56682B9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1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0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77780">
      <w:bodyDiv w:val="1"/>
      <w:marLeft w:val="0"/>
      <w:marRight w:val="0"/>
      <w:marTop w:val="0"/>
      <w:marBottom w:val="0"/>
      <w:divBdr>
        <w:top w:val="none" w:sz="0" w:space="0" w:color="auto"/>
        <w:left w:val="none" w:sz="0" w:space="0" w:color="auto"/>
        <w:bottom w:val="none" w:sz="0" w:space="0" w:color="auto"/>
        <w:right w:val="none" w:sz="0" w:space="0" w:color="auto"/>
      </w:divBdr>
      <w:divsChild>
        <w:div w:id="85200252">
          <w:marLeft w:val="0"/>
          <w:marRight w:val="0"/>
          <w:marTop w:val="0"/>
          <w:marBottom w:val="0"/>
          <w:divBdr>
            <w:top w:val="none" w:sz="0" w:space="0" w:color="auto"/>
            <w:left w:val="none" w:sz="0" w:space="0" w:color="auto"/>
            <w:bottom w:val="none" w:sz="0" w:space="0" w:color="auto"/>
            <w:right w:val="none" w:sz="0" w:space="0" w:color="auto"/>
          </w:divBdr>
          <w:divsChild>
            <w:div w:id="696928077">
              <w:marLeft w:val="0"/>
              <w:marRight w:val="0"/>
              <w:marTop w:val="0"/>
              <w:marBottom w:val="0"/>
              <w:divBdr>
                <w:top w:val="none" w:sz="0" w:space="0" w:color="auto"/>
                <w:left w:val="none" w:sz="0" w:space="0" w:color="auto"/>
                <w:bottom w:val="none" w:sz="0" w:space="0" w:color="auto"/>
                <w:right w:val="none" w:sz="0" w:space="0" w:color="auto"/>
              </w:divBdr>
            </w:div>
          </w:divsChild>
        </w:div>
        <w:div w:id="1416246983">
          <w:marLeft w:val="0"/>
          <w:marRight w:val="0"/>
          <w:marTop w:val="0"/>
          <w:marBottom w:val="0"/>
          <w:divBdr>
            <w:top w:val="none" w:sz="0" w:space="0" w:color="auto"/>
            <w:left w:val="none" w:sz="0" w:space="0" w:color="auto"/>
            <w:bottom w:val="none" w:sz="0" w:space="0" w:color="auto"/>
            <w:right w:val="none" w:sz="0" w:space="0" w:color="auto"/>
          </w:divBdr>
        </w:div>
        <w:div w:id="2089183628">
          <w:marLeft w:val="0"/>
          <w:marRight w:val="0"/>
          <w:marTop w:val="0"/>
          <w:marBottom w:val="0"/>
          <w:divBdr>
            <w:top w:val="none" w:sz="0" w:space="0" w:color="auto"/>
            <w:left w:val="none" w:sz="0" w:space="0" w:color="auto"/>
            <w:bottom w:val="none" w:sz="0" w:space="0" w:color="auto"/>
            <w:right w:val="none" w:sz="0" w:space="0" w:color="auto"/>
          </w:divBdr>
        </w:div>
        <w:div w:id="974024571">
          <w:marLeft w:val="0"/>
          <w:marRight w:val="0"/>
          <w:marTop w:val="0"/>
          <w:marBottom w:val="0"/>
          <w:divBdr>
            <w:top w:val="none" w:sz="0" w:space="0" w:color="auto"/>
            <w:left w:val="none" w:sz="0" w:space="0" w:color="auto"/>
            <w:bottom w:val="none" w:sz="0" w:space="0" w:color="auto"/>
            <w:right w:val="none" w:sz="0" w:space="0" w:color="auto"/>
          </w:divBdr>
        </w:div>
        <w:div w:id="1713921151">
          <w:marLeft w:val="0"/>
          <w:marRight w:val="0"/>
          <w:marTop w:val="0"/>
          <w:marBottom w:val="0"/>
          <w:divBdr>
            <w:top w:val="none" w:sz="0" w:space="0" w:color="auto"/>
            <w:left w:val="none" w:sz="0" w:space="0" w:color="auto"/>
            <w:bottom w:val="none" w:sz="0" w:space="0" w:color="auto"/>
            <w:right w:val="none" w:sz="0" w:space="0" w:color="auto"/>
          </w:divBdr>
        </w:div>
        <w:div w:id="500506030">
          <w:marLeft w:val="0"/>
          <w:marRight w:val="0"/>
          <w:marTop w:val="0"/>
          <w:marBottom w:val="0"/>
          <w:divBdr>
            <w:top w:val="none" w:sz="0" w:space="0" w:color="auto"/>
            <w:left w:val="none" w:sz="0" w:space="0" w:color="auto"/>
            <w:bottom w:val="none" w:sz="0" w:space="0" w:color="auto"/>
            <w:right w:val="none" w:sz="0" w:space="0" w:color="auto"/>
          </w:divBdr>
        </w:div>
        <w:div w:id="663506901">
          <w:marLeft w:val="0"/>
          <w:marRight w:val="0"/>
          <w:marTop w:val="0"/>
          <w:marBottom w:val="0"/>
          <w:divBdr>
            <w:top w:val="none" w:sz="0" w:space="0" w:color="auto"/>
            <w:left w:val="none" w:sz="0" w:space="0" w:color="auto"/>
            <w:bottom w:val="none" w:sz="0" w:space="0" w:color="auto"/>
            <w:right w:val="none" w:sz="0" w:space="0" w:color="auto"/>
          </w:divBdr>
        </w:div>
        <w:div w:id="799808227">
          <w:marLeft w:val="0"/>
          <w:marRight w:val="0"/>
          <w:marTop w:val="0"/>
          <w:marBottom w:val="0"/>
          <w:divBdr>
            <w:top w:val="none" w:sz="0" w:space="0" w:color="auto"/>
            <w:left w:val="none" w:sz="0" w:space="0" w:color="auto"/>
            <w:bottom w:val="none" w:sz="0" w:space="0" w:color="auto"/>
            <w:right w:val="none" w:sz="0" w:space="0" w:color="auto"/>
          </w:divBdr>
        </w:div>
        <w:div w:id="1990010494">
          <w:marLeft w:val="0"/>
          <w:marRight w:val="0"/>
          <w:marTop w:val="0"/>
          <w:marBottom w:val="0"/>
          <w:divBdr>
            <w:top w:val="none" w:sz="0" w:space="0" w:color="auto"/>
            <w:left w:val="none" w:sz="0" w:space="0" w:color="auto"/>
            <w:bottom w:val="none" w:sz="0" w:space="0" w:color="auto"/>
            <w:right w:val="none" w:sz="0" w:space="0" w:color="auto"/>
          </w:divBdr>
        </w:div>
        <w:div w:id="894707234">
          <w:marLeft w:val="0"/>
          <w:marRight w:val="0"/>
          <w:marTop w:val="0"/>
          <w:marBottom w:val="0"/>
          <w:divBdr>
            <w:top w:val="none" w:sz="0" w:space="0" w:color="auto"/>
            <w:left w:val="none" w:sz="0" w:space="0" w:color="auto"/>
            <w:bottom w:val="none" w:sz="0" w:space="0" w:color="auto"/>
            <w:right w:val="none" w:sz="0" w:space="0" w:color="auto"/>
          </w:divBdr>
        </w:div>
        <w:div w:id="1974747534">
          <w:marLeft w:val="0"/>
          <w:marRight w:val="0"/>
          <w:marTop w:val="0"/>
          <w:marBottom w:val="0"/>
          <w:divBdr>
            <w:top w:val="none" w:sz="0" w:space="0" w:color="auto"/>
            <w:left w:val="none" w:sz="0" w:space="0" w:color="auto"/>
            <w:bottom w:val="none" w:sz="0" w:space="0" w:color="auto"/>
            <w:right w:val="none" w:sz="0" w:space="0" w:color="auto"/>
          </w:divBdr>
        </w:div>
        <w:div w:id="213112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cong-van/Giao-duc/Cong-van-2345-BGDDT-GDTH-2021-xay-dung-ke-hoach-giao-duc-cua-nha-truong-cap-tieu-hoc-4819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2024-09-05T09:59:00Z</dcterms:created>
  <dcterms:modified xsi:type="dcterms:W3CDTF">2024-09-05T10:00:00Z</dcterms:modified>
</cp:coreProperties>
</file>