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60D4" w:rsidRPr="002760D4" w:rsidRDefault="002760D4" w:rsidP="002760D4">
      <w:bookmarkStart w:id="0" w:name="chuong_pl_1"/>
      <w:r w:rsidRPr="002760D4">
        <w:rPr>
          <w:b/>
          <w:bCs/>
        </w:rPr>
        <w:t>PHỤ LỤC I</w:t>
      </w:r>
      <w:bookmarkEnd w:id="0"/>
    </w:p>
    <w:p w:rsidR="002760D4" w:rsidRPr="002760D4" w:rsidRDefault="002760D4" w:rsidP="002760D4">
      <w:bookmarkStart w:id="1" w:name="chuong_pl_1_name"/>
      <w:r w:rsidRPr="002760D4">
        <w:t>TÌNH HÌNH TNLĐ CỦA CÁC ĐỊA PHƯƠNG 6 THÁNG ĐẦU NĂM 2024 BAO GỒM KHU VỰC CÓ QUAN HỆ LAO ĐỘNG VÀ KHU VỰC NGƯỜI LAO ĐỘNG LÀM VIỆC KHÔNG THEO HỢP ĐỒNG LAO ĐỘNG</w:t>
      </w:r>
      <w:bookmarkEnd w:id="1"/>
      <w:r w:rsidRPr="002760D4">
        <w:br/>
      </w:r>
      <w:r w:rsidRPr="002760D4">
        <w:rPr>
          <w:i/>
          <w:iCs/>
        </w:rPr>
        <w:t>(Kèm theo Thông báo số 4223/TB-BLĐTBXH ngày 11 tháng 9 năm 2024 của Bộ Lao động - Thương binh và Xã hội)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425"/>
        <w:gridCol w:w="1121"/>
        <w:gridCol w:w="1026"/>
        <w:gridCol w:w="1121"/>
        <w:gridCol w:w="1121"/>
        <w:gridCol w:w="1680"/>
      </w:tblGrid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rPr>
                <w:b/>
                <w:bCs/>
              </w:rPr>
              <w:t>Stt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rPr>
                <w:b/>
                <w:bCs/>
              </w:rPr>
              <w:t>Địa phương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rPr>
                <w:b/>
                <w:bCs/>
              </w:rPr>
              <w:t>Số vụ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rPr>
                <w:b/>
                <w:bCs/>
              </w:rPr>
              <w:t>Số người bị nạn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rPr>
                <w:b/>
                <w:bCs/>
              </w:rPr>
              <w:t>Số vụ chết người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rPr>
                <w:b/>
                <w:bCs/>
              </w:rPr>
              <w:t>Số người chết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rPr>
                <w:b/>
                <w:bCs/>
              </w:rPr>
              <w:t>Số người bị thương nặng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Đồng Nai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454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110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TP.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48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34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Quảng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177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Hải Phòng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82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13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Thái Bình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8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An Giang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Bình Phước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6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Thái Nguyên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7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Quảng Bình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14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Bắc Giang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7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Điện Biên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7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Hải Dương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36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Quảng Nam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31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Long An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10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Thanh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Lâm Đồng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0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Bà Rịa - Vũng Tàu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29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Bình Định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16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Vĩnh Phúc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8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Gia Lai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7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Ninh Thuận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0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Hòa Bình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Yên Bái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7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lastRenderedPageBreak/>
              <w:t>25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Hưng 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13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Phú 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9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Lào Cai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Nghệ An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Bắc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15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Đà Nẵng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11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Lạng Sơn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5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Quảng Ngãi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31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Tiền Giang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11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Ninh Bình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7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Tuyên Quang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12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Bến Tre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Hà Giang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Đắk Lắk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Đồng Tháp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Lai Châu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Tây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15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Khánh Hòa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5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Hà Nam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5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Bạc Liêu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Cà Mau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0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Nam Định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11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Vĩnh Long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5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Trà Vinh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6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Kiên Giang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10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50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Cao Bằng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7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51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Sóc Trăng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0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52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Bắc Kạn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53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Bình Thuận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54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Kon Tum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0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lastRenderedPageBreak/>
              <w:t>55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Hậu Giang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9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56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Quảng Trị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13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57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Thừa Thiên Huế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0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58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Phú Thọ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6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59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Cần Thơ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0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60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Đắk Nông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0</w:t>
            </w:r>
          </w:p>
        </w:tc>
      </w:tr>
      <w:tr w:rsidR="002760D4" w:rsidRPr="002760D4" w:rsidTr="002760D4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61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Sơn La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0D4" w:rsidRPr="002760D4" w:rsidRDefault="002760D4" w:rsidP="002760D4">
            <w:r w:rsidRPr="002760D4">
              <w:t>0</w:t>
            </w:r>
          </w:p>
        </w:tc>
      </w:tr>
    </w:tbl>
    <w:p w:rsidR="0064165C" w:rsidRPr="002760D4" w:rsidRDefault="0064165C" w:rsidP="002760D4"/>
    <w:sectPr w:rsidR="0064165C" w:rsidRPr="002760D4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7E"/>
    <w:rsid w:val="002760D4"/>
    <w:rsid w:val="0064165C"/>
    <w:rsid w:val="00804912"/>
    <w:rsid w:val="00A05D90"/>
    <w:rsid w:val="00E5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EDA092-824B-4FF1-A86E-7C0A0D56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1F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2024-09-16T01:21:00Z</dcterms:created>
  <dcterms:modified xsi:type="dcterms:W3CDTF">2024-09-16T02:32:00Z</dcterms:modified>
</cp:coreProperties>
</file>