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EB" w:rsidRPr="007915EB" w:rsidRDefault="007915EB" w:rsidP="007915EB">
      <w:pPr>
        <w:shd w:val="clear" w:color="auto" w:fill="FFFFFF"/>
        <w:spacing w:after="0" w:line="510" w:lineRule="atLeast"/>
        <w:jc w:val="center"/>
        <w:outlineLvl w:val="1"/>
        <w:rPr>
          <w:rFonts w:ascii="Arial" w:eastAsia="Times New Roman" w:hAnsi="Arial" w:cs="Arial"/>
          <w:b/>
          <w:bCs/>
          <w:caps/>
          <w:noProof w:val="0"/>
          <w:color w:val="000000"/>
          <w:sz w:val="36"/>
          <w:szCs w:val="36"/>
          <w:lang w:val="en-US"/>
        </w:rPr>
      </w:pPr>
      <w:r w:rsidRPr="007915EB">
        <w:rPr>
          <w:rFonts w:ascii="Arial" w:eastAsia="Times New Roman" w:hAnsi="Arial" w:cs="Arial"/>
          <w:b/>
          <w:bCs/>
          <w:caps/>
          <w:noProof w:val="0"/>
          <w:color w:val="000000"/>
          <w:sz w:val="36"/>
          <w:szCs w:val="36"/>
          <w:lang w:val="en-US"/>
        </w:rPr>
        <w:t>TIN ÁP THẤP NHIỆT ĐỚI TRÊN BIỂN ĐÔNG</w:t>
      </w:r>
    </w:p>
    <w:p w:rsidR="007915EB" w:rsidRPr="007915EB" w:rsidRDefault="007915EB" w:rsidP="007915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 w:val="0"/>
          <w:color w:val="0A0A0A"/>
          <w:sz w:val="23"/>
          <w:szCs w:val="23"/>
          <w:lang w:val="en-US"/>
        </w:rPr>
      </w:pPr>
      <w:bookmarkStart w:id="0" w:name="_GoBack"/>
      <w:bookmarkEnd w:id="0"/>
    </w:p>
    <w:p w:rsidR="007915EB" w:rsidRPr="007915EB" w:rsidRDefault="007915EB" w:rsidP="007915EB">
      <w:pPr>
        <w:shd w:val="clear" w:color="auto" w:fill="FFFFFF"/>
        <w:spacing w:before="200" w:after="0" w:line="248" w:lineRule="atLeast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1.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Hiện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trạng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áp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thấp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nhiệt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đới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  </w:t>
      </w:r>
    </w:p>
    <w:p w:rsidR="007915EB" w:rsidRPr="007915EB" w:rsidRDefault="007915EB" w:rsidP="007915E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Sáng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nay (17/9)</w:t>
      </w:r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,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áp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thấp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nhiệt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đới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đã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vào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vùng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biển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phía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Đông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khu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vực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Bắc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Biển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Đông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.</w:t>
      </w:r>
    </w:p>
    <w:p w:rsidR="007915EB" w:rsidRPr="007915EB" w:rsidRDefault="007915EB" w:rsidP="007915E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Hồi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10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giờ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,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vị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trí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tâm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áp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thấp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nhiệt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đới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ở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vào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khoảng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16</w:t>
      </w:r>
      <w:proofErr w:type="gram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,9</w:t>
      </w:r>
      <w:proofErr w:type="gram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độ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Vĩ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Bắc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; 119,9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độ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Kinh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Đông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,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trên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vùng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biển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phía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Đông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khu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vực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Bắc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Biển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Đông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.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Sức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gió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mạnh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nhất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vùng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gần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tâm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áp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thấp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nhiệt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đới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mạnh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cấp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7 (50-61km/h), 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giật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cấp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 xml:space="preserve"> 9</w:t>
      </w:r>
      <w:r w:rsidRPr="007915EB">
        <w:rPr>
          <w:rFonts w:ascii="Times New Roman" w:eastAsia="Times New Roman" w:hAnsi="Times New Roman" w:cs="Times New Roman"/>
          <w:i/>
          <w:iCs/>
          <w:noProof w:val="0"/>
          <w:color w:val="0A0A0A"/>
          <w:sz w:val="30"/>
          <w:szCs w:val="30"/>
          <w:lang w:val="en-US"/>
        </w:rPr>
        <w:t>;</w:t>
      </w:r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 di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chuyển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chủ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yếu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proofErr w:type="gram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theo</w:t>
      </w:r>
      <w:proofErr w:type="spellEnd"/>
      <w:proofErr w:type="gram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hướng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Tây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với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tốc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độ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khoảng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20km/h.</w:t>
      </w:r>
    </w:p>
    <w:p w:rsidR="007915EB" w:rsidRPr="007915EB" w:rsidRDefault="007915EB" w:rsidP="007915EB">
      <w:p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2.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Dự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báo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diễn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biến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áp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thấp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nhiệt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đới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(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trong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 xml:space="preserve"> 24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đến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 xml:space="preserve"> 48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giờ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tới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)</w:t>
      </w:r>
    </w:p>
    <w:p w:rsidR="007915EB" w:rsidRPr="007915EB" w:rsidRDefault="007915EB" w:rsidP="007915EB">
      <w:pPr>
        <w:shd w:val="clear" w:color="auto" w:fill="FFFFFF"/>
        <w:spacing w:before="200" w:after="200" w:line="240" w:lineRule="auto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Dự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báo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trong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24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dến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48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giờ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tới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, ATNĐ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có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khả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năng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mạnh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lên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thành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bão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,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cường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độ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cấp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8-9,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giật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cấp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10-11.</w:t>
      </w:r>
    </w:p>
    <w:tbl>
      <w:tblPr>
        <w:tblW w:w="48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1640"/>
        <w:gridCol w:w="1734"/>
        <w:gridCol w:w="1040"/>
        <w:gridCol w:w="1272"/>
        <w:gridCol w:w="2011"/>
      </w:tblGrid>
      <w:tr w:rsidR="007915EB" w:rsidRPr="007915EB" w:rsidTr="007915EB"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Thời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điểm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dự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báo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Hướng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tốc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độ</w:t>
            </w:r>
            <w:proofErr w:type="spellEnd"/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Vị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trí</w:t>
            </w:r>
            <w:proofErr w:type="spellEnd"/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Cường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độ</w:t>
            </w:r>
            <w:proofErr w:type="spellEnd"/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Vùng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nguy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hiểm</w:t>
            </w:r>
            <w:proofErr w:type="spellEnd"/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Cấp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độ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rủi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ro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thiên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tai (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Khu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vực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chịu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ảnh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hưởng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i/>
                <w:iCs/>
                <w:noProof w:val="0"/>
                <w:sz w:val="30"/>
                <w:szCs w:val="30"/>
                <w:lang w:val="en-US"/>
              </w:rPr>
              <w:t>)</w:t>
            </w:r>
          </w:p>
        </w:tc>
      </w:tr>
      <w:tr w:rsidR="007915EB" w:rsidRPr="007915EB" w:rsidTr="007915EB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10h/18/9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Tây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Tây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Nam,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khoảng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20-25km/h,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mạnh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lên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thành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bão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16,4 N-114,5E;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cách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quần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đảo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Hoàng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Sa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khoảng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320km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về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phía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Đông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Cấp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8,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giật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cấp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15,0N-19,0N;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phía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Đông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kinh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tuyến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113.0E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Cấp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 xml:space="preserve"> 3:</w:t>
            </w: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 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khu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vực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Bắc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Biển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Đông</w:t>
            </w:r>
            <w:proofErr w:type="spellEnd"/>
          </w:p>
        </w:tc>
      </w:tr>
      <w:tr w:rsidR="007915EB" w:rsidRPr="007915EB" w:rsidTr="007915EB">
        <w:tc>
          <w:tcPr>
            <w:tcW w:w="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10h/19/9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Tây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, 15-20km/h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16,5N-110,5E;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trên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khu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vực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phía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Tây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quần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đảo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Hoàng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Sa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Cấp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9,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giật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cấp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 xml:space="preserve"> 11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color w:val="000000"/>
                <w:sz w:val="30"/>
                <w:szCs w:val="30"/>
                <w:lang w:val="en-US"/>
              </w:rPr>
              <w:t>15,0N-19,0N; 108,5E-116,0E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5EB" w:rsidRPr="007915EB" w:rsidRDefault="007915EB" w:rsidP="007915EB">
            <w:pPr>
              <w:spacing w:after="300" w:line="248" w:lineRule="atLeast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Cấp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 xml:space="preserve"> 3: 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khu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vực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Bắc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Biển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Đông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(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bao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gồm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khu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vực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quần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đảo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Hoàng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Sa);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vùng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biển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lastRenderedPageBreak/>
              <w:t>Quảng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Trị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đến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Quảng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Ngãi</w:t>
            </w:r>
            <w:proofErr w:type="spellEnd"/>
          </w:p>
        </w:tc>
      </w:tr>
    </w:tbl>
    <w:p w:rsidR="007915EB" w:rsidRPr="007915EB" w:rsidRDefault="007915EB" w:rsidP="007915EB">
      <w:pPr>
        <w:shd w:val="clear" w:color="auto" w:fill="FFFFFF"/>
        <w:spacing w:before="200" w:after="120" w:line="240" w:lineRule="auto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lastRenderedPageBreak/>
        <w:t xml:space="preserve">3.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Cảnh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báo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diễn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biến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bão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(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từ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 xml:space="preserve"> 48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đến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 xml:space="preserve"> 72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giờ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tới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en-US"/>
        </w:rPr>
        <w:t>)</w:t>
      </w:r>
    </w:p>
    <w:p w:rsidR="007915EB" w:rsidRPr="007915EB" w:rsidRDefault="007915EB" w:rsidP="007915E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Trong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48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đến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72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giơ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̀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tiếp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proofErr w:type="gram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theo</w:t>
      </w:r>
      <w:proofErr w:type="spellEnd"/>
      <w:proofErr w:type="gram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,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bão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có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khả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năng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đổi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hướng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, di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chuyển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theo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hướng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Tây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Tây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Bắc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,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mỗi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giờ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đi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được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khoảng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 xml:space="preserve"> 10</w:t>
      </w:r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</w:rPr>
        <w:t>km</w:t>
      </w:r>
      <w:r w:rsidRPr="007915EB">
        <w:rPr>
          <w:rFonts w:ascii="Times New Roman" w:eastAsia="Times New Roman" w:hAnsi="Times New Roman" w:cs="Times New Roman"/>
          <w:noProof w:val="0"/>
          <w:color w:val="0A0A0A"/>
          <w:sz w:val="30"/>
          <w:szCs w:val="30"/>
          <w:lang w:val="en-US"/>
        </w:rPr>
        <w:t>.</w:t>
      </w:r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 </w:t>
      </w:r>
    </w:p>
    <w:p w:rsidR="007915EB" w:rsidRPr="007915EB" w:rsidRDefault="007915EB" w:rsidP="007915EB">
      <w:pPr>
        <w:shd w:val="clear" w:color="auto" w:fill="FFFFFF"/>
        <w:spacing w:before="300" w:after="300" w:line="248" w:lineRule="atLeast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4.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Dự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báo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tác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động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của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áp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thấp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nhiệt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đới</w:t>
      </w:r>
      <w:proofErr w:type="spellEnd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/</w:t>
      </w:r>
      <w:proofErr w:type="spellStart"/>
      <w:r w:rsidRPr="007915EB">
        <w:rPr>
          <w:rFonts w:ascii="Times New Roman" w:eastAsia="Times New Roman" w:hAnsi="Times New Roman" w:cs="Times New Roman"/>
          <w:b/>
          <w:bCs/>
          <w:noProof w:val="0"/>
          <w:color w:val="0A0A0A"/>
          <w:sz w:val="30"/>
          <w:szCs w:val="30"/>
          <w:lang w:val="en-US"/>
        </w:rPr>
        <w:t>bão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4"/>
        <w:gridCol w:w="4814"/>
      </w:tblGrid>
      <w:tr w:rsidR="007915EB" w:rsidRPr="007915EB" w:rsidTr="007915EB">
        <w:tc>
          <w:tcPr>
            <w:tcW w:w="447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EB" w:rsidRPr="007915EB" w:rsidRDefault="007915EB" w:rsidP="007915EB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Gio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 xml:space="preserve">́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mạnh</w:t>
            </w:r>
            <w:proofErr w:type="spellEnd"/>
          </w:p>
        </w:tc>
        <w:tc>
          <w:tcPr>
            <w:tcW w:w="4814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EB" w:rsidRPr="007915EB" w:rsidRDefault="007915EB" w:rsidP="007915E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 </w:t>
            </w:r>
          </w:p>
        </w:tc>
      </w:tr>
      <w:tr w:rsidR="007915EB" w:rsidRPr="007915EB" w:rsidTr="007915EB">
        <w:trPr>
          <w:trHeight w:val="416"/>
        </w:trPr>
        <w:tc>
          <w:tcPr>
            <w:tcW w:w="9288" w:type="dxa"/>
            <w:gridSpan w:val="2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EB" w:rsidRPr="007915EB" w:rsidRDefault="007915EB" w:rsidP="007915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30"/>
                <w:szCs w:val="30"/>
                <w:lang w:val="en-US"/>
              </w:rPr>
              <w:t>Trên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sz w:val="30"/>
                <w:szCs w:val="30"/>
                <w:lang w:val="en-US"/>
              </w:rPr>
              <w:t>biển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:</w:t>
            </w:r>
          </w:p>
          <w:p w:rsidR="007915EB" w:rsidRPr="007915EB" w:rsidRDefault="007915EB" w:rsidP="007915E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Vùng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biển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phía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Đông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của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khu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vực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Bắc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Biển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Đông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có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gio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́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mạnh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cấp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6-7,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vùng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gần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tâm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bão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đi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qua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cấp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8 (</w:t>
            </w:r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62-74km/h</w:t>
            </w: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giật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cấp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10 (</w:t>
            </w:r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89-102km/h</w:t>
            </w: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),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biển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động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mạnh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.</w:t>
            </w:r>
          </w:p>
          <w:p w:rsidR="007915EB" w:rsidRPr="007915EB" w:rsidRDefault="007915EB" w:rsidP="007915EB">
            <w:pPr>
              <w:spacing w:before="300" w:after="30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 </w:t>
            </w:r>
          </w:p>
        </w:tc>
      </w:tr>
      <w:tr w:rsidR="007915EB" w:rsidRPr="007915EB" w:rsidTr="007915EB">
        <w:tc>
          <w:tcPr>
            <w:tcW w:w="4474" w:type="dxa"/>
            <w:tcBorders>
              <w:top w:val="nil"/>
              <w:left w:val="dashed" w:sz="8" w:space="0" w:color="auto"/>
              <w:bottom w:val="dash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EB" w:rsidRPr="007915EB" w:rsidRDefault="007915EB" w:rsidP="007915EB">
            <w:pPr>
              <w:spacing w:after="30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Nước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dâng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 xml:space="preserve">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sóng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b/>
                <w:bCs/>
                <w:noProof w:val="0"/>
                <w:sz w:val="30"/>
                <w:szCs w:val="30"/>
                <w:lang w:val="en-US"/>
              </w:rPr>
              <w:t>lớn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EB" w:rsidRPr="007915EB" w:rsidRDefault="007915EB" w:rsidP="007915E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 </w:t>
            </w:r>
          </w:p>
        </w:tc>
      </w:tr>
      <w:tr w:rsidR="007915EB" w:rsidRPr="007915EB" w:rsidTr="007915EB">
        <w:trPr>
          <w:trHeight w:val="325"/>
        </w:trPr>
        <w:tc>
          <w:tcPr>
            <w:tcW w:w="9288" w:type="dxa"/>
            <w:gridSpan w:val="2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5EB" w:rsidRPr="007915EB" w:rsidRDefault="007915EB" w:rsidP="007915EB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Vùng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biển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phía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Đông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của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khu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vực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Bắc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Biển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Đông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sóng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biển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cao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2</w:t>
            </w:r>
            <w:proofErr w:type="gram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,0</w:t>
            </w:r>
            <w:proofErr w:type="gram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-4,0m,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từ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chiều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và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đêm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ngày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17/9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tăng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>lên</w:t>
            </w:r>
            <w:proofErr w:type="spellEnd"/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en-US"/>
              </w:rPr>
              <w:t xml:space="preserve"> 3,0-5,0m. </w:t>
            </w:r>
            <w:r w:rsidRPr="007915EB">
              <w:rPr>
                <w:rFonts w:ascii="Times New Roman" w:eastAsia="Times New Roman" w:hAnsi="Times New Roman" w:cs="Times New Roman"/>
                <w:noProof w:val="0"/>
                <w:sz w:val="30"/>
                <w:szCs w:val="30"/>
                <w:lang w:val="de-DE"/>
              </w:rPr>
              <w:t>Tàu thuyền hoạt động trong các vùng nguy hiểm nói trên đều có khả năng chịu tác động của gió mạnh, sóng lớn.</w:t>
            </w:r>
          </w:p>
        </w:tc>
      </w:tr>
    </w:tbl>
    <w:p w:rsidR="007915EB" w:rsidRPr="007915EB" w:rsidRDefault="007915EB" w:rsidP="007915E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proofErr w:type="spellStart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>Bản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 xml:space="preserve"> tin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>tiếp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 xml:space="preserve"> </w:t>
      </w:r>
      <w:proofErr w:type="spellStart"/>
      <w:proofErr w:type="gramStart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>theo</w:t>
      </w:r>
      <w:proofErr w:type="spellEnd"/>
      <w:proofErr w:type="gramEnd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>được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>phát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 xml:space="preserve">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>lúc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 xml:space="preserve"> 14h00 </w:t>
      </w:r>
      <w:proofErr w:type="spellStart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>ngày</w:t>
      </w:r>
      <w:proofErr w:type="spellEnd"/>
      <w:r w:rsidRPr="007915EB">
        <w:rPr>
          <w:rFonts w:ascii="Times New Roman" w:eastAsia="Times New Roman" w:hAnsi="Times New Roman" w:cs="Times New Roman"/>
          <w:noProof w:val="0"/>
          <w:color w:val="000000"/>
          <w:sz w:val="30"/>
          <w:szCs w:val="30"/>
          <w:lang w:val="en-US"/>
        </w:rPr>
        <w:t xml:space="preserve"> 17/9.</w:t>
      </w:r>
    </w:p>
    <w:p w:rsidR="007915EB" w:rsidRPr="007915EB" w:rsidRDefault="007915EB" w:rsidP="007915E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noProof w:val="0"/>
          <w:color w:val="0A0A0A"/>
          <w:sz w:val="24"/>
          <w:szCs w:val="24"/>
          <w:lang w:val="en-US"/>
        </w:rPr>
      </w:pPr>
      <w:r w:rsidRPr="007915EB">
        <w:rPr>
          <w:rFonts w:ascii="Times New Roman" w:eastAsia="Times New Roman" w:hAnsi="Times New Roman" w:cs="Times New Roman"/>
          <w:b/>
          <w:bCs/>
          <w:i/>
          <w:iCs/>
          <w:noProof w:val="0"/>
          <w:color w:val="0A0A0A"/>
          <w:sz w:val="30"/>
          <w:szCs w:val="30"/>
          <w:lang w:val="nl-NL"/>
        </w:rPr>
        <w:t>Tin phát lúc: 11h00</w:t>
      </w:r>
    </w:p>
    <w:p w:rsidR="00E517F5" w:rsidRDefault="00E517F5"/>
    <w:sectPr w:rsidR="00E51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EB"/>
    <w:rsid w:val="00324FDC"/>
    <w:rsid w:val="007915EB"/>
    <w:rsid w:val="00E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916FEF-CBDE-48EF-B67A-B157DE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2">
    <w:name w:val="heading 2"/>
    <w:basedOn w:val="Normal"/>
    <w:link w:val="Heading2Char"/>
    <w:uiPriority w:val="9"/>
    <w:qFormat/>
    <w:rsid w:val="00791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15EB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2024-09-17T06:50:00Z</dcterms:created>
  <dcterms:modified xsi:type="dcterms:W3CDTF">2024-09-17T06:50:00Z</dcterms:modified>
</cp:coreProperties>
</file>