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1AAE" w:rsidRPr="00B11AAE" w:rsidRDefault="00B11AAE" w:rsidP="00B11AAE">
      <w:pPr>
        <w:spacing w:before="120" w:after="120" w:line="234" w:lineRule="atLeast"/>
        <w:ind w:firstLine="0"/>
        <w:jc w:val="right"/>
        <w:rPr>
          <w:rFonts w:eastAsia="Times New Roman" w:cs="Times New Roman"/>
          <w:kern w:val="0"/>
          <w:szCs w:val="24"/>
          <w14:ligatures w14:val="none"/>
        </w:rPr>
      </w:pPr>
      <w:r w:rsidRPr="00B11AAE">
        <w:rPr>
          <w:rFonts w:eastAsia="Times New Roman" w:cs="Times New Roman"/>
          <w:b/>
          <w:bCs/>
          <w:kern w:val="0"/>
          <w:szCs w:val="24"/>
          <w14:ligatures w14:val="none"/>
        </w:rPr>
        <w:t>Biểu 1.3</w:t>
      </w:r>
    </w:p>
    <w:p w:rsidR="00B11AAE" w:rsidRPr="00B11AAE" w:rsidRDefault="00B11AAE" w:rsidP="00B11AAE">
      <w:pPr>
        <w:spacing w:before="120" w:after="120" w:line="234" w:lineRule="atLeast"/>
        <w:ind w:firstLine="0"/>
        <w:jc w:val="center"/>
        <w:rPr>
          <w:rFonts w:eastAsia="Times New Roman" w:cs="Times New Roman"/>
          <w:kern w:val="0"/>
          <w:szCs w:val="24"/>
          <w14:ligatures w14:val="none"/>
        </w:rPr>
      </w:pPr>
      <w:r w:rsidRPr="00B11AAE">
        <w:rPr>
          <w:rFonts w:eastAsia="Times New Roman" w:cs="Times New Roman"/>
          <w:b/>
          <w:bCs/>
          <w:kern w:val="0"/>
          <w:szCs w:val="24"/>
          <w14:ligatures w14:val="none"/>
        </w:rPr>
        <w:t>ĐỀ XUẤT CƠ CHẾ, CHÍNH SÁCH PHÁT TRIỂN TRƯỜNG CAO ĐẲNG CHẤT LƯỢNG CAO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7"/>
        <w:gridCol w:w="3983"/>
        <w:gridCol w:w="1836"/>
        <w:gridCol w:w="2209"/>
        <w:gridCol w:w="497"/>
      </w:tblGrid>
      <w:tr w:rsidR="00B11AAE" w:rsidRPr="00B11AAE" w:rsidTr="00B11AAE">
        <w:tc>
          <w:tcPr>
            <w:tcW w:w="250" w:type="pct"/>
            <w:hideMark/>
          </w:tcPr>
          <w:p w:rsidR="00B11AAE" w:rsidRPr="00B11AAE" w:rsidRDefault="00B11AAE" w:rsidP="00B11AAE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11AA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TT</w:t>
            </w:r>
          </w:p>
        </w:tc>
        <w:tc>
          <w:tcPr>
            <w:tcW w:w="2150" w:type="pct"/>
            <w:hideMark/>
          </w:tcPr>
          <w:p w:rsidR="00B11AAE" w:rsidRPr="00B11AAE" w:rsidRDefault="00B11AAE" w:rsidP="00B11AAE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11AA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Nội dung</w:t>
            </w:r>
          </w:p>
        </w:tc>
        <w:tc>
          <w:tcPr>
            <w:tcW w:w="1000" w:type="pct"/>
            <w:hideMark/>
          </w:tcPr>
          <w:p w:rsidR="00B11AAE" w:rsidRPr="00B11AAE" w:rsidRDefault="00B11AAE" w:rsidP="00B11AAE">
            <w:pPr>
              <w:spacing w:line="234" w:lineRule="atLeast"/>
              <w:ind w:firstLine="0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11AA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Quy định hiện hành tại các văn bản quy phạm pháp luật</w:t>
            </w:r>
            <w:bookmarkStart w:id="0" w:name="_ftnref14"/>
            <w:bookmarkEnd w:id="0"/>
            <w:r w:rsidRPr="00B11AA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fldChar w:fldCharType="begin"/>
            </w:r>
            <w:r w:rsidRPr="00B11AA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instrText>HYPERLINK "https://thuvienphapluat.vn/cong-van/Giao-duc/Cong-van-4571-BL%c3%90TBXH-TCGDNN-2024-danh-gia-De-an-Phat-trien-truong-cao-dang-chat-luong-cao-625957.aspx" \l "_ftn14" \o ""</w:instrText>
            </w:r>
            <w:r w:rsidRPr="00B11AA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</w:r>
            <w:r w:rsidRPr="00B11AA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fldChar w:fldCharType="separate"/>
            </w:r>
            <w:r w:rsidRPr="00B11AAE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u w:val="single"/>
                <w14:ligatures w14:val="none"/>
              </w:rPr>
              <w:t>[14]</w:t>
            </w:r>
            <w:r w:rsidRPr="00B11AA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fldChar w:fldCharType="end"/>
            </w:r>
          </w:p>
        </w:tc>
        <w:tc>
          <w:tcPr>
            <w:tcW w:w="1200" w:type="pct"/>
            <w:hideMark/>
          </w:tcPr>
          <w:p w:rsidR="00B11AAE" w:rsidRPr="00B11AAE" w:rsidRDefault="00B11AAE" w:rsidP="00B11AAE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11AA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Đề xuất cụ thể cơ chế, chính sách để phát triển trường cao đẳng chất lượng cao</w:t>
            </w:r>
          </w:p>
        </w:tc>
        <w:tc>
          <w:tcPr>
            <w:tcW w:w="250" w:type="pct"/>
            <w:hideMark/>
          </w:tcPr>
          <w:p w:rsidR="00B11AAE" w:rsidRPr="00B11AAE" w:rsidRDefault="00B11AAE" w:rsidP="00B11AAE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11AAE">
              <w:rPr>
                <w:rFonts w:eastAsia="Times New Roman" w:cs="Times New Roman"/>
                <w:b/>
                <w:bCs/>
                <w:kern w:val="0"/>
                <w:szCs w:val="24"/>
                <w14:ligatures w14:val="none"/>
              </w:rPr>
              <w:t>Lý do</w:t>
            </w:r>
          </w:p>
        </w:tc>
      </w:tr>
      <w:tr w:rsidR="00B11AAE" w:rsidRPr="00B11AAE" w:rsidTr="00B11AAE">
        <w:tc>
          <w:tcPr>
            <w:tcW w:w="250" w:type="pct"/>
            <w:hideMark/>
          </w:tcPr>
          <w:p w:rsidR="00B11AAE" w:rsidRPr="00B11AAE" w:rsidRDefault="00B11AAE" w:rsidP="00B11AAE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11AAE">
              <w:rPr>
                <w:rFonts w:eastAsia="Times New Roman" w:cs="Times New Roman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2150" w:type="pct"/>
            <w:hideMark/>
          </w:tcPr>
          <w:p w:rsidR="00B11AAE" w:rsidRPr="00B11AAE" w:rsidRDefault="00B11AAE" w:rsidP="00B11AAE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11AAE">
              <w:rPr>
                <w:rFonts w:eastAsia="Times New Roman" w:cs="Times New Roman"/>
                <w:kern w:val="0"/>
                <w:szCs w:val="24"/>
                <w14:ligatures w14:val="none"/>
              </w:rPr>
              <w:t>Về các chính sách ưu đãi</w:t>
            </w:r>
          </w:p>
        </w:tc>
        <w:tc>
          <w:tcPr>
            <w:tcW w:w="1000" w:type="pct"/>
            <w:hideMark/>
          </w:tcPr>
          <w:p w:rsidR="00B11AAE" w:rsidRPr="00B11AAE" w:rsidRDefault="00B11AAE" w:rsidP="00B11AAE">
            <w:pPr>
              <w:ind w:firstLine="0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200" w:type="pct"/>
            <w:hideMark/>
          </w:tcPr>
          <w:p w:rsidR="00B11AAE" w:rsidRPr="00B11AAE" w:rsidRDefault="00B11AAE" w:rsidP="00B11AAE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B11AAE" w:rsidRPr="00B11AAE" w:rsidRDefault="00B11AAE" w:rsidP="00B11AAE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1AAE" w:rsidRPr="00B11AAE" w:rsidTr="00B11AAE">
        <w:tc>
          <w:tcPr>
            <w:tcW w:w="250" w:type="pct"/>
            <w:hideMark/>
          </w:tcPr>
          <w:p w:rsidR="00B11AAE" w:rsidRPr="00B11AAE" w:rsidRDefault="00B11AAE" w:rsidP="00B11AAE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0" w:type="pct"/>
            <w:hideMark/>
          </w:tcPr>
          <w:p w:rsidR="00B11AAE" w:rsidRPr="00B11AAE" w:rsidRDefault="00B11AAE" w:rsidP="00B11AAE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11AAE">
              <w:rPr>
                <w:rFonts w:eastAsia="Times New Roman" w:cs="Times New Roman"/>
                <w:kern w:val="0"/>
                <w:szCs w:val="24"/>
                <w14:ligatures w14:val="none"/>
              </w:rPr>
              <w:t>Ưu đãi về tín dụng đầu tư cơ sở vật chất, thiết bị đào tạo</w:t>
            </w:r>
          </w:p>
        </w:tc>
        <w:tc>
          <w:tcPr>
            <w:tcW w:w="1000" w:type="pct"/>
            <w:hideMark/>
          </w:tcPr>
          <w:p w:rsidR="00B11AAE" w:rsidRPr="00B11AAE" w:rsidRDefault="00B11AAE" w:rsidP="00B11AAE">
            <w:pPr>
              <w:ind w:firstLine="0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200" w:type="pct"/>
            <w:hideMark/>
          </w:tcPr>
          <w:p w:rsidR="00B11AAE" w:rsidRPr="00B11AAE" w:rsidRDefault="00B11AAE" w:rsidP="00B11AAE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B11AAE" w:rsidRPr="00B11AAE" w:rsidRDefault="00B11AAE" w:rsidP="00B11AAE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1AAE" w:rsidRPr="00B11AAE" w:rsidTr="00B11AAE">
        <w:tc>
          <w:tcPr>
            <w:tcW w:w="250" w:type="pct"/>
            <w:hideMark/>
          </w:tcPr>
          <w:p w:rsidR="00B11AAE" w:rsidRPr="00B11AAE" w:rsidRDefault="00B11AAE" w:rsidP="00B11AAE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0" w:type="pct"/>
            <w:hideMark/>
          </w:tcPr>
          <w:p w:rsidR="00B11AAE" w:rsidRPr="00B11AAE" w:rsidRDefault="00B11AAE" w:rsidP="00B11AAE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11AAE">
              <w:rPr>
                <w:rFonts w:eastAsia="Times New Roman" w:cs="Times New Roman"/>
                <w:kern w:val="0"/>
                <w:szCs w:val="24"/>
                <w14:ligatures w14:val="none"/>
              </w:rPr>
              <w:t>Ưu đãi về thuế đối với hoạt động sản xuất, kinh doanh, dịch vụ gắn với đào tạo</w:t>
            </w:r>
          </w:p>
        </w:tc>
        <w:tc>
          <w:tcPr>
            <w:tcW w:w="1000" w:type="pct"/>
            <w:hideMark/>
          </w:tcPr>
          <w:p w:rsidR="00B11AAE" w:rsidRPr="00B11AAE" w:rsidRDefault="00B11AAE" w:rsidP="00B11AAE">
            <w:pPr>
              <w:ind w:firstLine="0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200" w:type="pct"/>
            <w:hideMark/>
          </w:tcPr>
          <w:p w:rsidR="00B11AAE" w:rsidRPr="00B11AAE" w:rsidRDefault="00B11AAE" w:rsidP="00B11AAE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B11AAE" w:rsidRPr="00B11AAE" w:rsidRDefault="00B11AAE" w:rsidP="00B11AAE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1AAE" w:rsidRPr="00B11AAE" w:rsidTr="00B11AAE">
        <w:tc>
          <w:tcPr>
            <w:tcW w:w="250" w:type="pct"/>
            <w:hideMark/>
          </w:tcPr>
          <w:p w:rsidR="00B11AAE" w:rsidRPr="00B11AAE" w:rsidRDefault="00B11AAE" w:rsidP="00B11AAE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0" w:type="pct"/>
            <w:hideMark/>
          </w:tcPr>
          <w:p w:rsidR="00B11AAE" w:rsidRPr="00B11AAE" w:rsidRDefault="00B11AAE" w:rsidP="00B11AAE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11AAE">
              <w:rPr>
                <w:rFonts w:eastAsia="Times New Roman" w:cs="Times New Roman"/>
                <w:kern w:val="0"/>
                <w:szCs w:val="24"/>
                <w14:ligatures w14:val="none"/>
              </w:rPr>
              <w:t>Hỗ trợ đào tạo cán bộ quản lý, nhà giáo giáo dục nghề nghiệp; sử dụng chương trình, giáo trình đào tạo các ngành, nghề trọng điểm</w:t>
            </w:r>
          </w:p>
        </w:tc>
        <w:tc>
          <w:tcPr>
            <w:tcW w:w="1000" w:type="pct"/>
            <w:hideMark/>
          </w:tcPr>
          <w:p w:rsidR="00B11AAE" w:rsidRPr="00B11AAE" w:rsidRDefault="00B11AAE" w:rsidP="00B11AAE">
            <w:pPr>
              <w:ind w:firstLine="0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200" w:type="pct"/>
            <w:hideMark/>
          </w:tcPr>
          <w:p w:rsidR="00B11AAE" w:rsidRPr="00B11AAE" w:rsidRDefault="00B11AAE" w:rsidP="00B11AAE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B11AAE" w:rsidRPr="00B11AAE" w:rsidRDefault="00B11AAE" w:rsidP="00B11AAE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1AAE" w:rsidRPr="00B11AAE" w:rsidTr="00B11AAE">
        <w:tc>
          <w:tcPr>
            <w:tcW w:w="250" w:type="pct"/>
            <w:hideMark/>
          </w:tcPr>
          <w:p w:rsidR="00B11AAE" w:rsidRPr="00B11AAE" w:rsidRDefault="00B11AAE" w:rsidP="00B11AAE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0" w:type="pct"/>
            <w:hideMark/>
          </w:tcPr>
          <w:p w:rsidR="00B11AAE" w:rsidRPr="00B11AAE" w:rsidRDefault="00B11AAE" w:rsidP="00B11AAE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11AAE">
              <w:rPr>
                <w:rFonts w:eastAsia="Times New Roman" w:cs="Times New Roman"/>
                <w:kern w:val="0"/>
                <w:szCs w:val="24"/>
                <w14:ligatures w14:val="none"/>
              </w:rPr>
              <w:t>Thí điểm đặt hàng, giao nhiệm vụ đào tạo các ngành, nghề trọng điểm từ ngân sách nhà nước</w:t>
            </w:r>
          </w:p>
        </w:tc>
        <w:tc>
          <w:tcPr>
            <w:tcW w:w="1000" w:type="pct"/>
            <w:hideMark/>
          </w:tcPr>
          <w:p w:rsidR="00B11AAE" w:rsidRPr="00B11AAE" w:rsidRDefault="00B11AAE" w:rsidP="00B11AAE">
            <w:pPr>
              <w:ind w:firstLine="0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200" w:type="pct"/>
            <w:hideMark/>
          </w:tcPr>
          <w:p w:rsidR="00B11AAE" w:rsidRPr="00B11AAE" w:rsidRDefault="00B11AAE" w:rsidP="00B11AAE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B11AAE" w:rsidRPr="00B11AAE" w:rsidRDefault="00B11AAE" w:rsidP="00B11AAE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1AAE" w:rsidRPr="00B11AAE" w:rsidTr="00B11AAE">
        <w:tc>
          <w:tcPr>
            <w:tcW w:w="250" w:type="pct"/>
            <w:hideMark/>
          </w:tcPr>
          <w:p w:rsidR="00B11AAE" w:rsidRPr="00B11AAE" w:rsidRDefault="00B11AAE" w:rsidP="00B11AAE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11AAE">
              <w:rPr>
                <w:rFonts w:eastAsia="Times New Roman" w:cs="Times New Roman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2150" w:type="pct"/>
            <w:hideMark/>
          </w:tcPr>
          <w:p w:rsidR="00B11AAE" w:rsidRPr="00B11AAE" w:rsidRDefault="00B11AAE" w:rsidP="00B11AAE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11AAE">
              <w:rPr>
                <w:rFonts w:eastAsia="Times New Roman" w:cs="Times New Roman"/>
                <w:kern w:val="0"/>
                <w:szCs w:val="24"/>
                <w14:ligatures w14:val="none"/>
              </w:rPr>
              <w:t>Về tổ chức đào tạo gắn với doanh nghiệp</w:t>
            </w:r>
          </w:p>
        </w:tc>
        <w:tc>
          <w:tcPr>
            <w:tcW w:w="1000" w:type="pct"/>
            <w:hideMark/>
          </w:tcPr>
          <w:p w:rsidR="00B11AAE" w:rsidRPr="00B11AAE" w:rsidRDefault="00B11AAE" w:rsidP="00B11AAE">
            <w:pPr>
              <w:ind w:firstLine="0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200" w:type="pct"/>
            <w:hideMark/>
          </w:tcPr>
          <w:p w:rsidR="00B11AAE" w:rsidRPr="00B11AAE" w:rsidRDefault="00B11AAE" w:rsidP="00B11AAE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B11AAE" w:rsidRPr="00B11AAE" w:rsidRDefault="00B11AAE" w:rsidP="00B11AAE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1AAE" w:rsidRPr="00B11AAE" w:rsidTr="00B11AAE">
        <w:tc>
          <w:tcPr>
            <w:tcW w:w="250" w:type="pct"/>
            <w:hideMark/>
          </w:tcPr>
          <w:p w:rsidR="00B11AAE" w:rsidRPr="00B11AAE" w:rsidRDefault="00B11AAE" w:rsidP="00B11AAE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11AAE">
              <w:rPr>
                <w:rFonts w:eastAsia="Times New Roman" w:cs="Times New Roman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2150" w:type="pct"/>
            <w:hideMark/>
          </w:tcPr>
          <w:p w:rsidR="00B11AAE" w:rsidRPr="00B11AAE" w:rsidRDefault="00B11AAE" w:rsidP="00B11AAE">
            <w:pPr>
              <w:spacing w:before="120" w:after="120" w:line="234" w:lineRule="atLeast"/>
              <w:ind w:firstLine="0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B11AAE">
              <w:rPr>
                <w:rFonts w:eastAsia="Times New Roman" w:cs="Times New Roman"/>
                <w:kern w:val="0"/>
                <w:szCs w:val="24"/>
                <w14:ligatures w14:val="none"/>
              </w:rPr>
              <w:t>Về đặt hàng, giao nhiệm vụ thực hiện các dịch vụ đào tạo giáo dục nghề nghiệp từ ngân sách nhà nước</w:t>
            </w:r>
          </w:p>
        </w:tc>
        <w:tc>
          <w:tcPr>
            <w:tcW w:w="1000" w:type="pct"/>
            <w:hideMark/>
          </w:tcPr>
          <w:p w:rsidR="00B11AAE" w:rsidRPr="00B11AAE" w:rsidRDefault="00B11AAE" w:rsidP="00B11AAE">
            <w:pPr>
              <w:ind w:firstLine="0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1200" w:type="pct"/>
            <w:hideMark/>
          </w:tcPr>
          <w:p w:rsidR="00B11AAE" w:rsidRPr="00B11AAE" w:rsidRDefault="00B11AAE" w:rsidP="00B11AAE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B11AAE" w:rsidRPr="00B11AAE" w:rsidRDefault="00B11AAE" w:rsidP="00B11AAE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1AAE" w:rsidRPr="00B11AAE" w:rsidTr="00B11AAE">
        <w:tc>
          <w:tcPr>
            <w:tcW w:w="250" w:type="pct"/>
            <w:hideMark/>
          </w:tcPr>
          <w:p w:rsidR="00B11AAE" w:rsidRPr="00B11AAE" w:rsidRDefault="00B11AAE" w:rsidP="00B11AAE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A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2150" w:type="pct"/>
            <w:hideMark/>
          </w:tcPr>
          <w:p w:rsidR="00B11AAE" w:rsidRPr="00B11AAE" w:rsidRDefault="00B11AAE" w:rsidP="00B11AAE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B11AA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……………</w:t>
            </w:r>
          </w:p>
        </w:tc>
        <w:tc>
          <w:tcPr>
            <w:tcW w:w="1000" w:type="pct"/>
            <w:hideMark/>
          </w:tcPr>
          <w:p w:rsidR="00B11AAE" w:rsidRPr="00B11AAE" w:rsidRDefault="00B11AAE" w:rsidP="00B11AAE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hideMark/>
          </w:tcPr>
          <w:p w:rsidR="00B11AAE" w:rsidRPr="00B11AAE" w:rsidRDefault="00B11AAE" w:rsidP="00B11AAE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 w:rsidRPr="00B11AAE">
              <w:rPr>
                <w:rFonts w:eastAsia="Times New Roman" w:cs="Times New Roman"/>
                <w:kern w:val="0"/>
                <w:szCs w:val="24"/>
                <w14:ligatures w14:val="none"/>
              </w:rPr>
              <w:br/>
            </w:r>
          </w:p>
        </w:tc>
        <w:tc>
          <w:tcPr>
            <w:tcW w:w="0" w:type="auto"/>
            <w:hideMark/>
          </w:tcPr>
          <w:p w:rsidR="00B11AAE" w:rsidRPr="00B11AAE" w:rsidRDefault="00B11AAE" w:rsidP="00B11AAE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88021A" w:rsidRPr="00B11AAE" w:rsidRDefault="0088021A" w:rsidP="00B11AAE"/>
    <w:sectPr w:rsidR="0088021A" w:rsidRPr="00B11AAE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90"/>
    <w:rsid w:val="00096A9C"/>
    <w:rsid w:val="001A32F3"/>
    <w:rsid w:val="00360FD8"/>
    <w:rsid w:val="00394328"/>
    <w:rsid w:val="003B5E03"/>
    <w:rsid w:val="0043709D"/>
    <w:rsid w:val="005F4C90"/>
    <w:rsid w:val="00804912"/>
    <w:rsid w:val="0088021A"/>
    <w:rsid w:val="009401E8"/>
    <w:rsid w:val="009532CB"/>
    <w:rsid w:val="009B297E"/>
    <w:rsid w:val="00A555D0"/>
    <w:rsid w:val="00A7572C"/>
    <w:rsid w:val="00B11AAE"/>
    <w:rsid w:val="00D141FA"/>
    <w:rsid w:val="00E8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679BAD"/>
  <w15:chartTrackingRefBased/>
  <w15:docId w15:val="{F458BF6A-EA80-47AD-A120-5D988DEA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4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C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40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7572C"/>
  </w:style>
  <w:style w:type="paragraph" w:customStyle="1" w:styleId="msonormal0">
    <w:name w:val="msonormal"/>
    <w:basedOn w:val="Normal"/>
    <w:rsid w:val="00A757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757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7572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2024-10-03T03:48:00Z</dcterms:created>
  <dcterms:modified xsi:type="dcterms:W3CDTF">2024-10-03T03:48:00Z</dcterms:modified>
</cp:coreProperties>
</file>