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1939"/>
        <w:gridCol w:w="3677"/>
      </w:tblGrid>
      <w:tr w:rsidR="00977D17" w:rsidRPr="00977D17" w:rsidTr="00977D17">
        <w:trPr>
          <w:gridAfter w:val="2"/>
          <w:wAfter w:w="10224" w:type="dxa"/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17" w:rsidRPr="00977D17" w:rsidRDefault="00977D17" w:rsidP="00977D1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"/>
            <w:r w:rsidRPr="0097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số: 01(i) /DT-QLDA</w:t>
            </w:r>
            <w:bookmarkEnd w:id="0"/>
          </w:p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(Lập riêng cho từng dự án)</w:t>
            </w:r>
          </w:p>
        </w:tc>
      </w:tr>
      <w:tr w:rsidR="00977D17" w:rsidRPr="00977D17" w:rsidTr="00977D17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ĐẦU TƯ/BQLDA</w:t>
            </w:r>
            <w:r w:rsidRPr="0097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</w:t>
            </w:r>
          </w:p>
        </w:tc>
        <w:tc>
          <w:tcPr>
            <w:tcW w:w="305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77D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 lập - Tự do - Hạnh phúc</w:t>
            </w:r>
            <w:r w:rsidRPr="0097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</w:t>
            </w:r>
          </w:p>
        </w:tc>
      </w:tr>
      <w:tr w:rsidR="00977D17" w:rsidRPr="00977D17" w:rsidTr="00977D17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5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7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 tháng năm</w:t>
            </w:r>
          </w:p>
        </w:tc>
      </w:tr>
      <w:tr w:rsidR="00977D17" w:rsidRPr="00977D17" w:rsidTr="00977D17">
        <w:trPr>
          <w:tblCellSpacing w:w="0" w:type="dxa"/>
        </w:trPr>
        <w:tc>
          <w:tcPr>
            <w:tcW w:w="4380" w:type="dxa"/>
            <w:shd w:val="clear" w:color="auto" w:fill="FFFFFF"/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D17" w:rsidRPr="00977D17" w:rsidRDefault="00977D17" w:rsidP="00977D1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977D1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TÍNH CHI PHÍ TƯ VẤN, QUẢN LÝ DỰ ÁN</w:t>
      </w:r>
      <w:bookmarkEnd w:id="1"/>
    </w:p>
    <w:p w:rsidR="00977D17" w:rsidRPr="00977D17" w:rsidRDefault="00977D17" w:rsidP="00977D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color w:val="000000"/>
          <w:sz w:val="18"/>
          <w:szCs w:val="18"/>
        </w:rPr>
        <w:t>Chủ đầu tư:</w:t>
      </w:r>
    </w:p>
    <w:p w:rsidR="00977D17" w:rsidRPr="00977D17" w:rsidRDefault="00977D17" w:rsidP="00977D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color w:val="000000"/>
          <w:sz w:val="18"/>
          <w:szCs w:val="18"/>
        </w:rPr>
        <w:t>BQLDA:</w:t>
      </w:r>
    </w:p>
    <w:p w:rsidR="00977D17" w:rsidRPr="00977D17" w:rsidRDefault="00977D17" w:rsidP="00977D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color w:val="000000"/>
          <w:sz w:val="18"/>
          <w:szCs w:val="18"/>
        </w:rPr>
        <w:t>Tên dự án:</w:t>
      </w:r>
    </w:p>
    <w:p w:rsidR="00977D17" w:rsidRPr="00977D17" w:rsidRDefault="00977D17" w:rsidP="00977D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color w:val="000000"/>
          <w:sz w:val="18"/>
          <w:szCs w:val="18"/>
        </w:rPr>
        <w:t>Thời gian thực hiện dự án: Từ tháng...năm.... đến tháng...năm....</w:t>
      </w:r>
    </w:p>
    <w:p w:rsidR="00977D17" w:rsidRPr="00977D17" w:rsidRDefault="00977D17" w:rsidP="00977D1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color w:val="000000"/>
          <w:sz w:val="18"/>
          <w:szCs w:val="18"/>
        </w:rPr>
        <w:t>Đơn vị tính: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7149"/>
        <w:gridCol w:w="1620"/>
      </w:tblGrid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3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 hiệu</w:t>
            </w: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Chi phí quản lý dự án: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G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vertAlign w:val="subscript"/>
              </w:rPr>
              <w:t>QLDA</w:t>
            </w: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Các khoản chi phí tư vấn do chủ đầu tư, BQLDA tự thực hiện: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G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vertAlign w:val="subscript"/>
              </w:rPr>
              <w:t>TV</w:t>
            </w: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Chi khác do chủ đầu tư, BQLDA thực hiện theo quy định của pháp luật (nếu có):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G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vertAlign w:val="subscript"/>
              </w:rPr>
              <w:t>K</w:t>
            </w: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Dự kiến những công việc thuộc chi phí QLDA cần thuê tư vấn (nếu có):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G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vertAlign w:val="subscript"/>
              </w:rPr>
              <w:t>T</w:t>
            </w: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D17" w:rsidRPr="00977D17" w:rsidTr="00977D1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Tổng mức kinh phí do chủ đầu tư, BQLDA được sử dụng</w:t>
            </w:r>
          </w:p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(G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vertAlign w:val="subscript"/>
              </w:rPr>
              <w:t>QLDA (CĐT)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= I + II + III - IV):</w:t>
            </w:r>
          </w:p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đó:</w:t>
            </w:r>
          </w:p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- Chủ đầu tư sử dụng:</w:t>
            </w:r>
          </w:p>
          <w:p w:rsidR="00977D17" w:rsidRPr="00977D17" w:rsidRDefault="00977D17" w:rsidP="00977D1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BQLDA sử dụng: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G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vertAlign w:val="subscript"/>
              </w:rPr>
              <w:t>QLDA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(CĐT)</w:t>
            </w:r>
          </w:p>
        </w:tc>
      </w:tr>
    </w:tbl>
    <w:p w:rsidR="00977D17" w:rsidRPr="00977D17" w:rsidRDefault="00977D17" w:rsidP="00977D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Dự kiến phân bổ cho các năm:</w:t>
      </w:r>
    </w:p>
    <w:p w:rsidR="00977D17" w:rsidRPr="00977D17" w:rsidRDefault="00977D17" w:rsidP="00977D17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color w:val="000000"/>
          <w:sz w:val="18"/>
          <w:szCs w:val="18"/>
        </w:rPr>
        <w:t>Đơn vị tính: đồng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383"/>
        <w:gridCol w:w="2383"/>
        <w:gridCol w:w="2384"/>
      </w:tblGrid>
      <w:tr w:rsidR="00977D17" w:rsidRPr="00977D17" w:rsidTr="00977D17">
        <w:trPr>
          <w:trHeight w:val="170"/>
          <w:tblCellSpacing w:w="0" w:type="dxa"/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thực hiện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Chia ra</w:t>
            </w:r>
          </w:p>
        </w:tc>
      </w:tr>
      <w:tr w:rsidR="00977D17" w:rsidRPr="00977D17" w:rsidTr="00977D17">
        <w:trPr>
          <w:trHeight w:val="17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đầu tư sử dụng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BQLDA sử dụng</w:t>
            </w:r>
          </w:p>
        </w:tc>
      </w:tr>
      <w:tr w:rsidR="00977D17" w:rsidRPr="00977D17" w:rsidTr="00977D17">
        <w:trPr>
          <w:trHeight w:val="170"/>
          <w:tblCellSpacing w:w="0" w:type="dxa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20...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D17" w:rsidRPr="00977D17" w:rsidTr="00977D17">
        <w:trPr>
          <w:trHeight w:val="170"/>
          <w:tblCellSpacing w:w="0" w:type="dxa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D17" w:rsidRPr="00977D17" w:rsidTr="00977D17">
        <w:trPr>
          <w:trHeight w:val="170"/>
          <w:tblCellSpacing w:w="0" w:type="dxa"/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sz w:val="24"/>
                <w:szCs w:val="24"/>
              </w:rPr>
              <w:t>Dự phòng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77D17" w:rsidRPr="00977D17" w:rsidRDefault="00977D17" w:rsidP="0097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D17" w:rsidRPr="00977D17" w:rsidRDefault="00977D17" w:rsidP="00977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77D17" w:rsidRPr="00977D17" w:rsidTr="00977D17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LẬP BIỂU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77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17" w:rsidRPr="00977D17" w:rsidRDefault="00977D17" w:rsidP="00977D1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 TRƯỞNG</w:t>
            </w:r>
            <w:r w:rsidRPr="00977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77D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đóng dấu, ghi rõ họ tên)</w:t>
            </w:r>
          </w:p>
        </w:tc>
      </w:tr>
    </w:tbl>
    <w:p w:rsidR="00977D17" w:rsidRPr="00977D17" w:rsidRDefault="00977D17" w:rsidP="00977D1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7D17">
        <w:rPr>
          <w:rFonts w:ascii="Arial" w:eastAsia="Times New Roman" w:hAnsi="Arial" w:cs="Arial"/>
          <w:color w:val="000000"/>
          <w:sz w:val="18"/>
          <w:szCs w:val="18"/>
        </w:rPr>
        <w:t xml:space="preserve">Mẫu số 01(i)/DT-QLDA lập riêng cho từng dự án (i). (i) </w:t>
      </w:r>
      <w:proofErr w:type="gramStart"/>
      <w:r w:rsidRPr="00977D17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gramEnd"/>
      <w:r w:rsidRPr="00977D17">
        <w:rPr>
          <w:rFonts w:ascii="Arial" w:eastAsia="Times New Roman" w:hAnsi="Arial" w:cs="Arial"/>
          <w:color w:val="000000"/>
          <w:sz w:val="18"/>
          <w:szCs w:val="18"/>
        </w:rPr>
        <w:t xml:space="preserve"> chạy từ 1 đến n đối với trường hợp chủ đầu tư được giao quản lý nhiều dự án.</w:t>
      </w:r>
    </w:p>
    <w:p w:rsidR="005B6519" w:rsidRDefault="00977D17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17"/>
    <w:rsid w:val="00233F69"/>
    <w:rsid w:val="00543B0B"/>
    <w:rsid w:val="009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17E219-4525-409F-A65C-B6A4A656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2024-10-16T18:25:00Z</dcterms:created>
  <dcterms:modified xsi:type="dcterms:W3CDTF">2024-10-16T18:38:00Z</dcterms:modified>
</cp:coreProperties>
</file>