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B52" w:rsidRPr="00292B52" w:rsidRDefault="00292B52" w:rsidP="00292B52">
      <w:pPr>
        <w:jc w:val="center"/>
      </w:pPr>
      <w:bookmarkStart w:id="0" w:name="chuong_pl_8"/>
      <w:r w:rsidRPr="00292B52">
        <w:rPr>
          <w:lang w:val="vi-VN"/>
        </w:rPr>
        <w:t>PHỤ LỤC IV</w:t>
      </w:r>
      <w:bookmarkEnd w:id="0"/>
    </w:p>
    <w:p w:rsidR="00292B52" w:rsidRPr="00292B52" w:rsidRDefault="00292B52" w:rsidP="00292B52">
      <w:pPr>
        <w:jc w:val="center"/>
      </w:pPr>
      <w:bookmarkStart w:id="1" w:name="chuong_pl_8_name"/>
      <w:r w:rsidRPr="00292B52">
        <w:t>BẢNG CHU KỲ KIỂM ĐỊNH</w:t>
      </w:r>
      <w:bookmarkEnd w:id="1"/>
      <w:r w:rsidRPr="00292B52">
        <w:br/>
      </w:r>
      <w:r w:rsidRPr="00292B52">
        <w:rPr>
          <w:i/>
          <w:iCs/>
          <w:lang w:val="vi-VN"/>
        </w:rPr>
        <w:t>(Ban hành kèm theo Thông tư </w:t>
      </w:r>
      <w:r w:rsidRPr="00292B52">
        <w:rPr>
          <w:i/>
          <w:iCs/>
        </w:rPr>
        <w:t>số</w:t>
      </w:r>
      <w:r w:rsidRPr="00292B52">
        <w:t> </w:t>
      </w:r>
      <w:r w:rsidRPr="00292B52">
        <w:rPr>
          <w:i/>
          <w:iCs/>
          <w:lang w:val="vi-VN"/>
        </w:rPr>
        <w:t>66/20</w:t>
      </w:r>
      <w:r w:rsidRPr="00292B52">
        <w:rPr>
          <w:i/>
          <w:iCs/>
        </w:rPr>
        <w:t>24/</w:t>
      </w:r>
      <w:r w:rsidRPr="00292B52">
        <w:rPr>
          <w:i/>
          <w:iCs/>
          <w:lang w:val="vi-VN"/>
        </w:rPr>
        <w:t>TT-BQP ngày </w:t>
      </w:r>
      <w:r w:rsidRPr="00292B52">
        <w:rPr>
          <w:i/>
          <w:iCs/>
        </w:rPr>
        <w:t>14 tháng 10 năm 2024 </w:t>
      </w:r>
      <w:r w:rsidRPr="00292B52">
        <w:rPr>
          <w:i/>
          <w:iCs/>
          <w:lang w:val="vi-VN"/>
        </w:rPr>
        <w:t>của Bộ trưởng Bộ Quốc phòng)</w:t>
      </w:r>
    </w:p>
    <w:p w:rsidR="00292B52" w:rsidRPr="00292B52" w:rsidRDefault="00292B52" w:rsidP="00292B52">
      <w:pPr>
        <w:jc w:val="center"/>
      </w:pPr>
      <w:r w:rsidRPr="00292B52">
        <w:rPr>
          <w:b/>
          <w:bCs/>
        </w:rPr>
        <w:t>CHU KỲ KIỂM ĐỊNH XE CƠ GIỚI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974"/>
        <w:gridCol w:w="1177"/>
        <w:gridCol w:w="1177"/>
      </w:tblGrid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TT</w:t>
            </w:r>
          </w:p>
        </w:tc>
        <w:tc>
          <w:tcPr>
            <w:tcW w:w="3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Loạ</w:t>
            </w:r>
            <w:r w:rsidRPr="00292B52">
              <w:rPr>
                <w:b/>
                <w:bCs/>
              </w:rPr>
              <w:t>i</w:t>
            </w:r>
            <w:r w:rsidRPr="00292B52">
              <w:rPr>
                <w:b/>
                <w:bCs/>
                <w:lang w:val="vi-VN"/>
              </w:rPr>
              <w:t> xe cơ </w:t>
            </w:r>
            <w:r w:rsidRPr="00292B52">
              <w:rPr>
                <w:b/>
                <w:bCs/>
              </w:rPr>
              <w:t>giới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Chu kỳ (tháng)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B52" w:rsidRPr="00292B52" w:rsidRDefault="00292B52" w:rsidP="00292B52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B52" w:rsidRPr="00292B52" w:rsidRDefault="00292B52" w:rsidP="00292B52"/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Chu kỳ đầu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Chu kỳ định kỳ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1. Ô tô chở người các loại đến 09 chỗ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đến 07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24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trên 07 năm đến 20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12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trên 20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06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2. Ô tô chở người các loại trên 09 chỗ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đến 05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12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trên 05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06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C</w:t>
            </w:r>
            <w:r w:rsidRPr="00292B52">
              <w:t>ả</w:t>
            </w:r>
            <w:r w:rsidRPr="00292B52">
              <w:rPr>
                <w:lang w:val="vi-VN"/>
              </w:rPr>
              <w:t>i tạo thay đổi tính năng sử dụng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06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3. Ô tô tải các loại, ô tô chuyên dùng, ô tô đầu kéo, rơ moóc, sơmi rơ moóc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3.1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Ô tô tải các loại, ô tô chuyên dùng, ô tô đầu kéo có thời gian sản xuất đến 07 năm; rơ moóc, sơmi rơ moóc có thời gian sản xuất đến 12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12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3.2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t>Ô</w:t>
            </w:r>
            <w:r w:rsidRPr="00292B52">
              <w:rPr>
                <w:lang w:val="vi-VN"/>
              </w:rPr>
              <w:t> tô tải các loại, ô tô chuyên dùng, ô tô đầu kéo có thời gian sản xuất trên 07 năm; rơ moóc, sơ mi rơ moóc có thời gian sản xuất trên 12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06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3.3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Cải tạo thay đổi tính năng sử dụng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06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4. Xe tác chiến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4.1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đến 07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24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4.2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trên 07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12</w:t>
            </w:r>
          </w:p>
        </w:tc>
      </w:tr>
    </w:tbl>
    <w:p w:rsidR="00292B52" w:rsidRPr="00292B52" w:rsidRDefault="00292B52" w:rsidP="00292B52">
      <w:r w:rsidRPr="00292B52">
        <w:rPr>
          <w:b/>
          <w:bCs/>
          <w:lang w:val="vi-VN"/>
        </w:rPr>
        <w:t>Ghi chú:</w:t>
      </w:r>
    </w:p>
    <w:p w:rsidR="00292B52" w:rsidRPr="00292B52" w:rsidRDefault="00292B52" w:rsidP="00292B52">
      <w:r w:rsidRPr="00292B52">
        <w:t>- </w:t>
      </w:r>
      <w:r w:rsidRPr="00292B52">
        <w:rPr>
          <w:lang w:val="vi-VN"/>
        </w:rPr>
        <w:t>Số chỗ ngồi trên </w:t>
      </w:r>
      <w:r w:rsidRPr="00292B52">
        <w:t>ô</w:t>
      </w:r>
      <w:r w:rsidRPr="00292B52">
        <w:rPr>
          <w:lang w:val="vi-VN"/>
        </w:rPr>
        <w:t> tô chở người bao gồm cả người lái</w:t>
      </w:r>
      <w:r w:rsidRPr="00292B52">
        <w:t>;</w:t>
      </w:r>
    </w:p>
    <w:p w:rsidR="00292B52" w:rsidRPr="00292B52" w:rsidRDefault="00292B52" w:rsidP="00292B52">
      <w:r w:rsidRPr="00292B52">
        <w:t>- </w:t>
      </w:r>
      <w:r w:rsidRPr="00292B52">
        <w:rPr>
          <w:lang w:val="vi-VN"/>
        </w:rPr>
        <w:t>Xe cơ giới quân sự kiểm định theo biển số tạm thời thì hiệu lực của giấy chứng nhận kiểm định và tem ki</w:t>
      </w:r>
      <w:r w:rsidRPr="00292B52">
        <w:t>ể</w:t>
      </w:r>
      <w:r w:rsidRPr="00292B52">
        <w:rPr>
          <w:lang w:val="vi-VN"/>
        </w:rPr>
        <w:t>m định theo thời hạn của biển số tạm thời.</w:t>
      </w:r>
    </w:p>
    <w:p w:rsidR="00292B52" w:rsidRPr="00292B52" w:rsidRDefault="00292B52" w:rsidP="00292B52">
      <w:r w:rsidRPr="00292B52">
        <w:rPr>
          <w:b/>
          <w:bCs/>
          <w:lang w:val="vi-VN"/>
        </w:rPr>
        <w:t>CHU KỲ KIỂM ĐỊNH XE MÁY CHUYÊN DÙNG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6065"/>
        <w:gridCol w:w="1177"/>
        <w:gridCol w:w="1177"/>
      </w:tblGrid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TT</w:t>
            </w:r>
          </w:p>
        </w:tc>
        <w:tc>
          <w:tcPr>
            <w:tcW w:w="3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Loại xe máy chuyên dùng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Chu kỳ (tháng)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B52" w:rsidRPr="00292B52" w:rsidRDefault="00292B52" w:rsidP="00292B52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B52" w:rsidRPr="00292B52" w:rsidRDefault="00292B52" w:rsidP="00292B52"/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Chu kỳ đầu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Chu kỳ định kỳ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1. Xe máy chuyên dùng nhập khẩu hoặc sản xuất, lắp ráp trong nước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đến 10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24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trên 10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12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2. Xe máy chuyên dùng được cải hoán, cải tạo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đến 10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18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Thời gian sản xuất trên 10 năm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12</w:t>
            </w:r>
          </w:p>
        </w:tc>
      </w:tr>
      <w:tr w:rsidR="00292B52" w:rsidRPr="00292B52" w:rsidTr="00292B52">
        <w:trPr>
          <w:trHeight w:val="20"/>
          <w:tblCellSpacing w:w="0" w:type="dxa"/>
          <w:jc w:val="center"/>
        </w:trPr>
        <w:tc>
          <w:tcPr>
            <w:tcW w:w="3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b/>
                <w:bCs/>
                <w:lang w:val="vi-VN"/>
              </w:rPr>
              <w:t>3. Xe máy chuyên dùng tác chiến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2B52" w:rsidRPr="00292B52" w:rsidRDefault="00292B52" w:rsidP="00292B52">
            <w:r w:rsidRPr="00292B52">
              <w:rPr>
                <w:lang w:val="vi-VN"/>
              </w:rPr>
              <w:t>24</w:t>
            </w:r>
          </w:p>
        </w:tc>
      </w:tr>
    </w:tbl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52"/>
    <w:rsid w:val="00292B52"/>
    <w:rsid w:val="002D66CD"/>
    <w:rsid w:val="0064165C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5EE45E-D19C-455C-9BAD-E0A0B99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2024-10-28T03:55:00Z</dcterms:created>
  <dcterms:modified xsi:type="dcterms:W3CDTF">2024-10-28T03:55:00Z</dcterms:modified>
</cp:coreProperties>
</file>