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92" w:rsidRPr="00866F3F" w:rsidRDefault="00DC6892">
      <w:pPr>
        <w:rPr>
          <w:noProof/>
          <w:lang w:val="vi-VN"/>
        </w:rPr>
      </w:pPr>
    </w:p>
    <w:tbl>
      <w:tblPr>
        <w:tblW w:w="10230" w:type="dxa"/>
        <w:shd w:val="clear" w:color="auto" w:fill="FFFFFF"/>
        <w:tblCellMar>
          <w:left w:w="0" w:type="dxa"/>
          <w:right w:w="0" w:type="dxa"/>
        </w:tblCellMar>
        <w:tblLook w:val="04A0" w:firstRow="1" w:lastRow="0" w:firstColumn="1" w:lastColumn="0" w:noHBand="0" w:noVBand="1"/>
      </w:tblPr>
      <w:tblGrid>
        <w:gridCol w:w="2899"/>
        <w:gridCol w:w="7331"/>
      </w:tblGrid>
      <w:tr w:rsidR="00DC6892" w:rsidRPr="00866F3F" w:rsidTr="00DC6892">
        <w:trPr>
          <w:trHeight w:val="406"/>
        </w:trPr>
        <w:tc>
          <w:tcPr>
            <w:tcW w:w="0" w:type="auto"/>
            <w:shd w:val="clear" w:color="auto" w:fill="FFFFFF"/>
            <w:tcMar>
              <w:top w:w="60" w:type="dxa"/>
              <w:left w:w="60" w:type="dxa"/>
              <w:bottom w:w="60" w:type="dxa"/>
              <w:right w:w="60" w:type="dxa"/>
            </w:tcMar>
            <w:vAlign w:val="center"/>
            <w:hideMark/>
          </w:tcPr>
          <w:p w:rsidR="00DC6892" w:rsidRPr="00866F3F" w:rsidRDefault="00DC6892" w:rsidP="00DC6892">
            <w:pPr>
              <w:spacing w:after="240" w:line="360" w:lineRule="auto"/>
              <w:jc w:val="center"/>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b/>
                <w:bCs/>
                <w:noProof/>
                <w:sz w:val="24"/>
                <w:szCs w:val="24"/>
                <w:bdr w:val="none" w:sz="0" w:space="0" w:color="auto" w:frame="1"/>
                <w:lang w:val="vi-VN"/>
              </w:rPr>
              <w:t>TÊN CÔNG TY…</w:t>
            </w:r>
          </w:p>
          <w:p w:rsidR="00DC6892" w:rsidRPr="00866F3F" w:rsidRDefault="00DC6892" w:rsidP="00DC6892">
            <w:pPr>
              <w:spacing w:after="240" w:line="360" w:lineRule="auto"/>
              <w:jc w:val="center"/>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b/>
                <w:bCs/>
                <w:noProof/>
                <w:sz w:val="24"/>
                <w:szCs w:val="24"/>
                <w:bdr w:val="none" w:sz="0" w:space="0" w:color="auto" w:frame="1"/>
                <w:lang w:val="vi-VN"/>
              </w:rPr>
              <w:t>Số: …/TB</w:t>
            </w:r>
          </w:p>
        </w:tc>
        <w:tc>
          <w:tcPr>
            <w:tcW w:w="0" w:type="auto"/>
            <w:shd w:val="clear" w:color="auto" w:fill="FFFFFF"/>
            <w:tcMar>
              <w:top w:w="60" w:type="dxa"/>
              <w:left w:w="60" w:type="dxa"/>
              <w:bottom w:w="60" w:type="dxa"/>
              <w:right w:w="60" w:type="dxa"/>
            </w:tcMar>
            <w:vAlign w:val="center"/>
            <w:hideMark/>
          </w:tcPr>
          <w:p w:rsidR="00DC6892" w:rsidRPr="00866F3F" w:rsidRDefault="00DC6892" w:rsidP="00DC6892">
            <w:pPr>
              <w:spacing w:before="100" w:beforeAutospacing="1" w:after="600" w:line="360" w:lineRule="auto"/>
              <w:jc w:val="center"/>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b/>
                <w:bCs/>
                <w:noProof/>
                <w:sz w:val="24"/>
                <w:szCs w:val="24"/>
                <w:bdr w:val="none" w:sz="0" w:space="0" w:color="auto" w:frame="1"/>
                <w:lang w:val="vi-VN"/>
              </w:rPr>
              <w:t>CỘNG HÒA XÃ HỘI CHỦ NGHĨA VIỆT NAM</w:t>
            </w:r>
            <w:r w:rsidRPr="00866F3F">
              <w:rPr>
                <w:rFonts w:ascii="Times New Roman" w:eastAsia="Times New Roman" w:hAnsi="Times New Roman" w:cs="Times New Roman"/>
                <w:b/>
                <w:bCs/>
                <w:noProof/>
                <w:sz w:val="24"/>
                <w:szCs w:val="24"/>
                <w:bdr w:val="none" w:sz="0" w:space="0" w:color="auto" w:frame="1"/>
                <w:lang w:val="vi-VN"/>
              </w:rPr>
              <w:br/>
              <w:t>Độc lập - Tự do - Hạnh phúc</w:t>
            </w:r>
          </w:p>
        </w:tc>
      </w:tr>
    </w:tbl>
    <w:p w:rsidR="00DC6892" w:rsidRPr="00866F3F" w:rsidRDefault="00DC6892" w:rsidP="00DC6892">
      <w:pPr>
        <w:shd w:val="clear" w:color="auto" w:fill="FFFFFF"/>
        <w:spacing w:after="240" w:line="360" w:lineRule="auto"/>
        <w:jc w:val="center"/>
        <w:rPr>
          <w:rFonts w:ascii="Times New Roman" w:eastAsia="Times New Roman" w:hAnsi="Times New Roman" w:cs="Times New Roman"/>
          <w:noProof/>
          <w:sz w:val="24"/>
          <w:szCs w:val="24"/>
        </w:rPr>
      </w:pPr>
      <w:r w:rsidRPr="00866F3F">
        <w:rPr>
          <w:rFonts w:ascii="Times New Roman" w:eastAsia="Times New Roman" w:hAnsi="Times New Roman" w:cs="Times New Roman"/>
          <w:b/>
          <w:bCs/>
          <w:noProof/>
          <w:sz w:val="24"/>
          <w:szCs w:val="24"/>
          <w:bdr w:val="none" w:sz="0" w:space="0" w:color="auto" w:frame="1"/>
          <w:lang w:val="vi-VN"/>
        </w:rPr>
        <w:t>THÔNG BÁO</w:t>
      </w:r>
      <w:r w:rsidRPr="00866F3F">
        <w:rPr>
          <w:rFonts w:ascii="Times New Roman" w:eastAsia="Times New Roman" w:hAnsi="Times New Roman" w:cs="Times New Roman"/>
          <w:b/>
          <w:bCs/>
          <w:noProof/>
          <w:sz w:val="24"/>
          <w:szCs w:val="24"/>
          <w:bdr w:val="none" w:sz="0" w:space="0" w:color="auto" w:frame="1"/>
          <w:lang w:val="vi-VN"/>
        </w:rPr>
        <w:br/>
      </w:r>
      <w:r w:rsidRPr="00866F3F">
        <w:rPr>
          <w:rFonts w:ascii="Times New Roman" w:eastAsia="Times New Roman" w:hAnsi="Times New Roman" w:cs="Times New Roman"/>
          <w:b/>
          <w:bCs/>
          <w:i/>
          <w:iCs/>
          <w:noProof/>
          <w:sz w:val="24"/>
          <w:szCs w:val="24"/>
          <w:bdr w:val="none" w:sz="0" w:space="0" w:color="auto" w:frame="1"/>
          <w:lang w:val="vi-VN"/>
        </w:rPr>
        <w:t xml:space="preserve">V/v: Nghỉ Tết </w:t>
      </w:r>
      <w:r w:rsidR="00866F3F">
        <w:rPr>
          <w:rFonts w:ascii="Times New Roman" w:eastAsia="Times New Roman" w:hAnsi="Times New Roman" w:cs="Times New Roman"/>
          <w:b/>
          <w:bCs/>
          <w:i/>
          <w:iCs/>
          <w:noProof/>
          <w:sz w:val="24"/>
          <w:szCs w:val="24"/>
          <w:bdr w:val="none" w:sz="0" w:space="0" w:color="auto" w:frame="1"/>
        </w:rPr>
        <w:t>D</w:t>
      </w:r>
      <w:r w:rsidRPr="00866F3F">
        <w:rPr>
          <w:rFonts w:ascii="Times New Roman" w:eastAsia="Times New Roman" w:hAnsi="Times New Roman" w:cs="Times New Roman"/>
          <w:b/>
          <w:bCs/>
          <w:i/>
          <w:iCs/>
          <w:noProof/>
          <w:sz w:val="24"/>
          <w:szCs w:val="24"/>
          <w:bdr w:val="none" w:sz="0" w:space="0" w:color="auto" w:frame="1"/>
          <w:lang w:val="vi-VN"/>
        </w:rPr>
        <w:t>ương lịch</w:t>
      </w:r>
      <w:r w:rsidR="00866F3F">
        <w:rPr>
          <w:rFonts w:ascii="Times New Roman" w:eastAsia="Times New Roman" w:hAnsi="Times New Roman" w:cs="Times New Roman"/>
          <w:b/>
          <w:bCs/>
          <w:i/>
          <w:iCs/>
          <w:noProof/>
          <w:sz w:val="24"/>
          <w:szCs w:val="24"/>
          <w:bdr w:val="none" w:sz="0" w:space="0" w:color="auto" w:frame="1"/>
        </w:rPr>
        <w:t xml:space="preserve"> 2025</w:t>
      </w:r>
      <w:bookmarkStart w:id="0" w:name="_GoBack"/>
      <w:bookmarkEnd w:id="0"/>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i/>
          <w:iCs/>
          <w:noProof/>
          <w:sz w:val="24"/>
          <w:szCs w:val="24"/>
          <w:bdr w:val="none" w:sz="0" w:space="0" w:color="auto" w:frame="1"/>
          <w:lang w:val="vi-VN"/>
        </w:rPr>
        <w:t>- Căn cứ vào Bộ luật lao động nước Cộng hòa XHCN Việt Nam;</w:t>
      </w:r>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i/>
          <w:iCs/>
          <w:noProof/>
          <w:sz w:val="24"/>
          <w:szCs w:val="24"/>
          <w:bdr w:val="none" w:sz="0" w:space="0" w:color="auto" w:frame="1"/>
          <w:lang w:val="vi-VN"/>
        </w:rPr>
        <w:t>- Căn cứ theo Quy định của Công ty ……………………………..</w:t>
      </w:r>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noProof/>
          <w:sz w:val="24"/>
          <w:szCs w:val="24"/>
          <w:lang w:val="vi-VN"/>
        </w:rPr>
        <w:t>Công ty…………. thông báo việc nghỉ Tết Dương lịch 2025 như sau:</w:t>
      </w:r>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noProof/>
          <w:sz w:val="24"/>
          <w:szCs w:val="24"/>
          <w:lang w:val="vi-VN"/>
        </w:rPr>
        <w:t>- Toàn thể cán bộ, công nhân viên của Nhà máy được nghỉ ngày …………</w:t>
      </w:r>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noProof/>
          <w:sz w:val="24"/>
          <w:szCs w:val="24"/>
          <w:lang w:val="vi-VN"/>
        </w:rPr>
        <w:t>- Vì công việc phục vụ khách hàng và công trình đang gấp rút, yêu cầu các bộ phận có liên quan bố trí nhân lực, cán bộ đầy đủ cho việc sản xuất và phục vụ khách hàng.</w:t>
      </w:r>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noProof/>
          <w:sz w:val="24"/>
          <w:szCs w:val="24"/>
          <w:lang w:val="vi-VN"/>
        </w:rPr>
        <w:t>- Các bộ phận Bảo vệ, Sản xuất bố trí đảm bảo an ninh, trật tự tuyệt đối trong các ngày nghỉ lễ.</w:t>
      </w:r>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noProof/>
          <w:sz w:val="24"/>
          <w:szCs w:val="24"/>
          <w:lang w:val="vi-VN"/>
        </w:rPr>
        <w:t>Chân thành cảm ơn.</w:t>
      </w:r>
    </w:p>
    <w:p w:rsidR="00DC6892" w:rsidRPr="00866F3F" w:rsidRDefault="00DC6892" w:rsidP="00DC6892">
      <w:pPr>
        <w:shd w:val="clear" w:color="auto" w:fill="FFFFFF"/>
        <w:spacing w:after="240" w:line="360" w:lineRule="auto"/>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noProof/>
          <w:sz w:val="24"/>
          <w:szCs w:val="24"/>
          <w:lang w:val="vi-VN"/>
        </w:rPr>
        <w:t>Trân trọng!</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DC6892" w:rsidRPr="00866F3F" w:rsidTr="00DC6892">
        <w:trPr>
          <w:trHeight w:val="360"/>
        </w:trPr>
        <w:tc>
          <w:tcPr>
            <w:tcW w:w="4965" w:type="dxa"/>
            <w:shd w:val="clear" w:color="auto" w:fill="FFFFFF"/>
            <w:tcMar>
              <w:top w:w="60" w:type="dxa"/>
              <w:left w:w="60" w:type="dxa"/>
              <w:bottom w:w="60" w:type="dxa"/>
              <w:right w:w="60" w:type="dxa"/>
            </w:tcMar>
            <w:vAlign w:val="center"/>
            <w:hideMark/>
          </w:tcPr>
          <w:p w:rsidR="00DC6892" w:rsidRPr="00866F3F" w:rsidRDefault="00DC6892" w:rsidP="00DC6892">
            <w:pPr>
              <w:spacing w:after="240" w:line="360" w:lineRule="auto"/>
              <w:rPr>
                <w:rFonts w:ascii="Times New Roman" w:eastAsia="Times New Roman" w:hAnsi="Times New Roman" w:cs="Times New Roman"/>
                <w:noProof/>
                <w:sz w:val="24"/>
                <w:szCs w:val="24"/>
                <w:lang w:val="vi-VN"/>
              </w:rPr>
            </w:pPr>
          </w:p>
        </w:tc>
        <w:tc>
          <w:tcPr>
            <w:tcW w:w="4965" w:type="dxa"/>
            <w:shd w:val="clear" w:color="auto" w:fill="FFFFFF"/>
            <w:tcMar>
              <w:top w:w="60" w:type="dxa"/>
              <w:left w:w="60" w:type="dxa"/>
              <w:bottom w:w="60" w:type="dxa"/>
              <w:right w:w="60" w:type="dxa"/>
            </w:tcMar>
            <w:vAlign w:val="center"/>
            <w:hideMark/>
          </w:tcPr>
          <w:p w:rsidR="00DC6892" w:rsidRPr="00866F3F" w:rsidRDefault="00DC6892" w:rsidP="00DC6892">
            <w:pPr>
              <w:spacing w:after="240" w:line="360" w:lineRule="auto"/>
              <w:ind w:firstLine="1801"/>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b/>
                <w:bCs/>
                <w:noProof/>
                <w:sz w:val="24"/>
                <w:szCs w:val="24"/>
                <w:bdr w:val="none" w:sz="0" w:space="0" w:color="auto" w:frame="1"/>
                <w:lang w:val="vi-VN"/>
              </w:rPr>
              <w:t>Đại diện công ty</w:t>
            </w:r>
          </w:p>
        </w:tc>
      </w:tr>
      <w:tr w:rsidR="00DC6892" w:rsidRPr="00866F3F" w:rsidTr="00DC6892">
        <w:trPr>
          <w:trHeight w:val="360"/>
        </w:trPr>
        <w:tc>
          <w:tcPr>
            <w:tcW w:w="4965" w:type="dxa"/>
            <w:shd w:val="clear" w:color="auto" w:fill="FFFFFF"/>
            <w:tcMar>
              <w:top w:w="60" w:type="dxa"/>
              <w:left w:w="60" w:type="dxa"/>
              <w:bottom w:w="60" w:type="dxa"/>
              <w:right w:w="60" w:type="dxa"/>
            </w:tcMar>
            <w:vAlign w:val="center"/>
            <w:hideMark/>
          </w:tcPr>
          <w:p w:rsidR="00DC6892" w:rsidRPr="00866F3F" w:rsidRDefault="00DC6892" w:rsidP="00DC6892">
            <w:pPr>
              <w:spacing w:after="240" w:line="360" w:lineRule="auto"/>
              <w:rPr>
                <w:rFonts w:ascii="Times New Roman" w:eastAsia="Times New Roman" w:hAnsi="Times New Roman" w:cs="Times New Roman"/>
                <w:noProof/>
                <w:sz w:val="24"/>
                <w:szCs w:val="24"/>
                <w:lang w:val="vi-VN"/>
              </w:rPr>
            </w:pPr>
          </w:p>
        </w:tc>
        <w:tc>
          <w:tcPr>
            <w:tcW w:w="4965" w:type="dxa"/>
            <w:shd w:val="clear" w:color="auto" w:fill="FFFFFF"/>
            <w:tcMar>
              <w:top w:w="60" w:type="dxa"/>
              <w:left w:w="60" w:type="dxa"/>
              <w:bottom w:w="60" w:type="dxa"/>
              <w:right w:w="60" w:type="dxa"/>
            </w:tcMar>
            <w:vAlign w:val="center"/>
            <w:hideMark/>
          </w:tcPr>
          <w:p w:rsidR="00DC6892" w:rsidRPr="00866F3F" w:rsidRDefault="00DC6892" w:rsidP="00DC6892">
            <w:pPr>
              <w:spacing w:after="240" w:line="360" w:lineRule="auto"/>
              <w:ind w:firstLine="2085"/>
              <w:rPr>
                <w:rFonts w:ascii="Times New Roman" w:eastAsia="Times New Roman" w:hAnsi="Times New Roman" w:cs="Times New Roman"/>
                <w:noProof/>
                <w:sz w:val="24"/>
                <w:szCs w:val="24"/>
                <w:lang w:val="vi-VN"/>
              </w:rPr>
            </w:pPr>
            <w:r w:rsidRPr="00866F3F">
              <w:rPr>
                <w:rFonts w:ascii="Times New Roman" w:eastAsia="Times New Roman" w:hAnsi="Times New Roman" w:cs="Times New Roman"/>
                <w:b/>
                <w:bCs/>
                <w:noProof/>
                <w:sz w:val="24"/>
                <w:szCs w:val="24"/>
                <w:bdr w:val="none" w:sz="0" w:space="0" w:color="auto" w:frame="1"/>
                <w:lang w:val="vi-VN"/>
              </w:rPr>
              <w:t>Giám đốc</w:t>
            </w:r>
          </w:p>
        </w:tc>
      </w:tr>
    </w:tbl>
    <w:p w:rsidR="004E1A90" w:rsidRPr="00866F3F" w:rsidRDefault="00866F3F" w:rsidP="00DC6892">
      <w:pPr>
        <w:spacing w:after="240" w:line="360" w:lineRule="auto"/>
        <w:rPr>
          <w:noProof/>
          <w:lang w:val="vi-VN"/>
        </w:rPr>
      </w:pPr>
    </w:p>
    <w:sectPr w:rsidR="004E1A90" w:rsidRPr="00866F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92"/>
    <w:rsid w:val="00866F3F"/>
    <w:rsid w:val="00C579A7"/>
    <w:rsid w:val="00D15E17"/>
    <w:rsid w:val="00DC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ADE78-0152-4357-A1CD-4F43CA57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8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892"/>
    <w:rPr>
      <w:b/>
      <w:bCs/>
    </w:rPr>
  </w:style>
  <w:style w:type="character" w:styleId="Emphasis">
    <w:name w:val="Emphasis"/>
    <w:basedOn w:val="DefaultParagraphFont"/>
    <w:uiPriority w:val="20"/>
    <w:qFormat/>
    <w:rsid w:val="00DC6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3B6B-16C2-4A99-AEF7-7886A7DB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2024-11-02T06:50:00Z</dcterms:created>
  <dcterms:modified xsi:type="dcterms:W3CDTF">2024-12-14T01:56:00Z</dcterms:modified>
</cp:coreProperties>
</file>