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13" w:rsidRPr="00D44213" w:rsidRDefault="00D44213" w:rsidP="00D44213">
      <w:pPr>
        <w:shd w:val="clear" w:color="auto" w:fill="FFFFFF"/>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24"/>
          <w:szCs w:val="24"/>
        </w:rPr>
        <w:t>PHỤ LỤC II</w:t>
      </w:r>
    </w:p>
    <w:p w:rsidR="00D44213" w:rsidRPr="00D44213" w:rsidRDefault="00D44213" w:rsidP="00D44213">
      <w:pPr>
        <w:shd w:val="clear" w:color="auto" w:fill="FFFFFF"/>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SỬA ĐỔI, BỔ SUNG BẢNG GIÁ ĐẤT Ở TẠI ĐÔ THỊ</w:t>
      </w:r>
      <w:r w:rsidRPr="00D44213">
        <w:rPr>
          <w:rFonts w:ascii="Arial" w:eastAsia="Times New Roman" w:hAnsi="Arial" w:cs="Arial"/>
          <w:color w:val="000000"/>
          <w:sz w:val="18"/>
          <w:szCs w:val="18"/>
        </w:rPr>
        <w:br/>
      </w:r>
      <w:r w:rsidRPr="00D44213">
        <w:rPr>
          <w:rFonts w:ascii="Arial" w:eastAsia="Times New Roman" w:hAnsi="Arial" w:cs="Arial"/>
          <w:i/>
          <w:iCs/>
          <w:color w:val="000000"/>
          <w:sz w:val="18"/>
          <w:szCs w:val="18"/>
        </w:rPr>
        <w:t>(Kèm theo Nghị quyết số 377/2024/NQ-HĐND ngày 10/12/2024 của Hội đồng nhân dân tỉnh Lâm Đồng)</w:t>
      </w:r>
    </w:p>
    <w:p w:rsidR="00D44213" w:rsidRPr="00D44213" w:rsidRDefault="00D44213" w:rsidP="00D44213">
      <w:pPr>
        <w:shd w:val="clear" w:color="auto" w:fill="FFFFFF"/>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i/>
          <w:iCs/>
          <w:color w:val="000000"/>
          <w:sz w:val="18"/>
          <w:szCs w:val="18"/>
        </w:rPr>
        <w:t>ĐVT: 1.000 đồng/m</w:t>
      </w:r>
      <w:r w:rsidRPr="00D44213">
        <w:rPr>
          <w:rFonts w:ascii="Arial" w:eastAsia="Times New Roman" w:hAnsi="Arial" w:cs="Arial"/>
          <w:i/>
          <w:iCs/>
          <w:color w:val="000000"/>
          <w:sz w:val="18"/>
          <w:szCs w:val="18"/>
          <w:vertAlign w:val="superscript"/>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1"/>
        <w:gridCol w:w="1960"/>
        <w:gridCol w:w="639"/>
        <w:gridCol w:w="639"/>
        <w:gridCol w:w="471"/>
        <w:gridCol w:w="1279"/>
        <w:gridCol w:w="1394"/>
        <w:gridCol w:w="1394"/>
        <w:gridCol w:w="733"/>
      </w:tblGrid>
      <w:tr w:rsidR="00D44213" w:rsidRPr="00D44213" w:rsidTr="00D44213">
        <w:trPr>
          <w:tblCellSpacing w:w="0" w:type="dxa"/>
        </w:trPr>
        <w:tc>
          <w:tcPr>
            <w:tcW w:w="2100" w:type="pct"/>
            <w:gridSpan w:val="4"/>
            <w:tcBorders>
              <w:top w:val="single" w:sz="8" w:space="0" w:color="auto"/>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Giá đất và Hệ số điều chỉnh giá đất năm 2024 theo Phụ lục kèm theo các Nghị quyết số 167/2020/NQ-HĐND, Nghị quyết số 227/2021/NQ-HĐND và các Nghị quyết về Bảng hệ số điều chỉnh giá đất năm 2024</w:t>
            </w:r>
          </w:p>
        </w:tc>
        <w:tc>
          <w:tcPr>
            <w:tcW w:w="2850" w:type="pct"/>
            <w:gridSpan w:val="5"/>
            <w:tcBorders>
              <w:top w:val="single" w:sz="8" w:space="0" w:color="auto"/>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Giá đất sửa đổi, bổ sung</w:t>
            </w:r>
          </w:p>
        </w:tc>
      </w:tr>
      <w:tr w:rsidR="00D44213" w:rsidRPr="00D44213" w:rsidTr="00D44213">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STT</w:t>
            </w:r>
          </w:p>
        </w:tc>
        <w:tc>
          <w:tcPr>
            <w:tcW w:w="105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Tên đơn vị hành chính</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Giá đất theo Bảng giá đất Giai đoạn 2020 -2024</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Hệ số điều chỉnh giá đất năm 2024</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STT</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Tên đơn vị hành chính</w:t>
            </w:r>
          </w:p>
        </w:tc>
        <w:tc>
          <w:tcPr>
            <w:tcW w:w="1500" w:type="pct"/>
            <w:gridSpan w:val="2"/>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Đoạn đường</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Giá đất</w:t>
            </w:r>
          </w:p>
        </w:tc>
      </w:tr>
      <w:tr w:rsidR="00D44213" w:rsidRPr="00D44213" w:rsidTr="00D4421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Từ</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Đến</w:t>
            </w: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r>
      <w:tr w:rsidR="00D44213" w:rsidRPr="00D44213" w:rsidTr="00D44213">
        <w:trPr>
          <w:tblCellSpacing w:w="0" w:type="dxa"/>
        </w:trPr>
        <w:tc>
          <w:tcPr>
            <w:tcW w:w="1400" w:type="pct"/>
            <w:gridSpan w:val="2"/>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THÀNH PHỐ ĐÀ LẠT</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950" w:type="pct"/>
            <w:gridSpan w:val="2"/>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THÀNH PHỐ ĐÀ LẠT</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I.1</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Phường 1</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I.1</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Phường 1</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r>
      <w:tr w:rsidR="00D44213" w:rsidRPr="00D44213" w:rsidTr="00D44213">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10 (NQ 167)</w:t>
            </w:r>
          </w:p>
        </w:tc>
        <w:tc>
          <w:tcPr>
            <w:tcW w:w="105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Trần Quốc Toản (Nguyễn Thái Học cũ): Trọn đường</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28.800</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1,50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10</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Trần Quốc Toản (Nguyễn Thái Học cũ)</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r>
      <w:tr w:rsidR="00D44213" w:rsidRPr="00D44213" w:rsidTr="00D4421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10.1</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Trần Quốc Toản (Nguyễn Thái Học cũ)</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Cầu ông Đạo</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Ngã 3 Đinh Tiên Hoàng - Trần Quốc Toản</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43.200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1.27 (NQ 251)</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Trần Quốc Toản (bên phía tiếp giáp Đồi Cù và bên kia đường) : Từ ngã ba Trần Quốc Toản-Trần Nhân Tông đến ngã ba Đinh Tiên Hoàng-Trần Quốc Toản</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15.200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1,10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10.2</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Trần Quốc Toản (bên phía tiếp giáp Đồi Cù và bên kia đường)</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Ngã ba Đinh Tiên Hoàng - Trần Quốc Toản</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Ngã ba Trần Nhân Tông - Trần Quốc Toản</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16.720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24</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Đinh Tiên Hoàng</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Trọn đường: bên tiếp giáp với khuôn viên đất Đồi Cù</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26.400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25</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Trần Nhân Tông</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Trọn đường: bên phía tiếp giáp với khuôn viên đất Đồi Cù</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13.200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lastRenderedPageBreak/>
              <w:t>I.2</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Phường 2</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Phường 2</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2.6 (NQ 251)</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Đinh Tiên Hoàng: Trọn đường (bên phía đường tiếp giáp khuôn viên đất Đồi Cù)</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24.000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1,10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Bãi bỏ</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2.29</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La Sơn Phu Tử</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Thửa 02, TBĐ số 3</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Thửa 10, TBĐ số 3</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27.200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1.3</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Phường 3</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Phường 3</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3.17 (NQ 251)</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Nhà Chung: Từ Trần Phú (từ thửa 98, 96 tờ bản đồ 06) đến </w:t>
            </w:r>
            <w:r w:rsidRPr="00D44213">
              <w:rPr>
                <w:rFonts w:ascii="Arial" w:eastAsia="Times New Roman" w:hAnsi="Arial" w:cs="Arial"/>
                <w:b/>
                <w:bCs/>
                <w:color w:val="000000"/>
                <w:sz w:val="18"/>
                <w:szCs w:val="18"/>
              </w:rPr>
              <w:t>UBND Phường 3, </w:t>
            </w:r>
            <w:r w:rsidRPr="00D44213">
              <w:rPr>
                <w:rFonts w:ascii="Arial" w:eastAsia="Times New Roman" w:hAnsi="Arial" w:cs="Arial"/>
                <w:color w:val="000000"/>
                <w:sz w:val="18"/>
                <w:szCs w:val="18"/>
              </w:rPr>
              <w:t>nhà số 23 (hết thửa 66, và hết thửa 73 tờ bản đồ số 9)</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23.000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1,50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3.17</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Nhà Chung</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Trần Phú, thửa 98, 96, TBĐ số 06</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Mầm non 3 (thửa 66, TBĐ số 9) và nhà số 23 (thửa 73, TBĐ số 9)</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34.500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I.4</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Phường 4</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Phường 4</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4.43 (NQ  251)</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Hoa Đỗ Quyên: Từ đường Hoa Phượng Tím (ngã 3 dự án KND bán đảo - Công Ty CP Sacom Tuyền Lâm) đến cầu bê tông giáp đường cao tốc Liên Khương -Prenn</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4.000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1,40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4.43</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Hoa Đỗ Quyên</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Đường Hoa Phượng Tím (ngã 3 dự án KND bán đảo - Công Ty CP Sacom Tuyền Lâm)</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Cầu bê tông giáp đường cao tốc Liên Khương - Prenn</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6.000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I.8</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Phường 8</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Phường 8</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8.31 (NQ 251)</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Trần Nhân Tông (trọn đường): bên phía tiếp giáp với khuôn viên đất Đồi Cù</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12.000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1,10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Bãi bỏ</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8.32 (NQ 251)</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Trần Nhân Tông (trọn đường): bên kia đường đối diện với khuôn viên đất Đồi Cù</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12.000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1,50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Trần Nhân Tông</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Trọn đường: bên kia đường đối diện với khuôn viên đất Đồi Cù</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18.000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8.34 NQ 251)</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Trần Quốc Toản: Từ cầu sắt đến ngã ba Trần Quốc Toản-Trần Nhân Tông</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15.200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1,50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8.34</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Trần Quốc Toản</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Ngã ba Trần Quốc Toản - Trần Nhân Tông</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Cầu Sắt</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22.800</w:t>
            </w:r>
          </w:p>
        </w:tc>
      </w:tr>
      <w:tr w:rsidR="00D44213" w:rsidRPr="00D44213" w:rsidTr="00D44213">
        <w:trPr>
          <w:tblCellSpacing w:w="0" w:type="dxa"/>
        </w:trPr>
        <w:tc>
          <w:tcPr>
            <w:tcW w:w="1400" w:type="pct"/>
            <w:gridSpan w:val="2"/>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HUYỆN ĐỨC TRỌNG</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950" w:type="pct"/>
            <w:gridSpan w:val="2"/>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HUYỆN ĐỨC TRỌNG</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r>
      <w:tr w:rsidR="00D44213" w:rsidRPr="00D44213" w:rsidTr="00D44213">
        <w:trPr>
          <w:tblCellSpacing w:w="0" w:type="dxa"/>
        </w:trPr>
        <w:tc>
          <w:tcPr>
            <w:tcW w:w="1400" w:type="pct"/>
            <w:gridSpan w:val="2"/>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Thị trấn Liên Nghĩa</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950" w:type="pct"/>
            <w:gridSpan w:val="2"/>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Thị trấn Liên Nghĩa</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lastRenderedPageBreak/>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216</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Tuyến đường nối từ đường dọc sông Đa Nhim đến thôn Bồng</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Ngã ba cạnh thửa 1372, TBĐ 16</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Giáp xã Hiệp Thạnh</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4.272</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217</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Các đường hẻm của tuyến đường nối từ đường dọc sông Đa Nhim đến thôn Bồng Lai đoạn từ ngã ba cạnh thửa 1372 TBĐ 16 đến giáp xã Hiệp Thạnh (khoảng cách từ trục đường chính theo đường hẻm đến 1000 m)</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Hẻm rộng từ 3.5 m trở lên</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1.920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Hẻm rộng dưới 3.5 m</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1.710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218</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Đường ĐH 3</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Giáp Hồ Xuân Hương cạnh thửa 110, TBĐ số 66</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Giáp thửa 21, 30, TBĐ số 82</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6.048</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Thửa 21, 30, TBĐ số 82</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Ngã ba hết thửa 282, TBĐ số 82 và hết thửa 131, TBĐ số 81</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5.292</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Ngã 3 cạnh 282, TBĐ số 82 và giáp thửa 131, TBĐ số 81</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Giáp quy hoạch đường cao tốc</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4.536</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Quy hoạch đường cao tốc</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Xã Tân Hội</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3.024</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219</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xml:space="preserve">Các đường hẻm của đường ĐH 3 đoạn từ giáp Hồ Xuân Hương cạnh thửa 110, TBĐ số 66 đến giáp thửa 21, 30, TBĐ số 82 (khoảng cách từ trục đường chính theo </w:t>
            </w:r>
            <w:r w:rsidRPr="00D44213">
              <w:rPr>
                <w:rFonts w:ascii="Arial" w:eastAsia="Times New Roman" w:hAnsi="Arial" w:cs="Arial"/>
                <w:color w:val="000000"/>
                <w:sz w:val="18"/>
                <w:szCs w:val="18"/>
              </w:rPr>
              <w:lastRenderedPageBreak/>
              <w:t>đường hẻm đến 1000 m)</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lastRenderedPageBreak/>
              <w:t>Hẻm rộng từ 3.5 m trở lên</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2.010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Hẻm rộng dưới 3.5 m</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1.916</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lastRenderedPageBreak/>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220</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Các đường hẻm của đường ĐH 3 đoạn từ thửa 21, 30, TBĐ số 82 đến ngã ba hết thửa 282, TBĐ số 82 và hết thửa 131, TBĐ số 81 (khoảng cách từ trục đường chính theo đường hẻm đến 1000 m)</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Hẻm rộng từ 3.5 m trở lên</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1.764</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Hẻm rộng dưới 3.5 m</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1.650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221</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Các đường hẻm của đường ĐH 3 đoạn từ ngã 3 cạnh 282, TBĐ số 82 và giáp thửa 131, TBĐ số 81 đến giáp quy hoạch đường cao tốc (khoảng cách từ trục đường chính theo đường hẻm đến 1000 m)</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Hẻm rộng từ 3.5 m trở lên</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1.620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Hẻm rộng dưới 3.5 m</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1.425</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222</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Các đường hẻm của đường ĐH 3 đoạn từ quy hoạch đường cao tốc đến xã Tân Hội (khoảng cách từ trục đường chính theo đường hẻm đến 1000 m)</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Hẻm rộng từ 3.5 m trở lên</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1.125</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Hẻm rộng dưới 3.5 m</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1.005</w:t>
            </w:r>
          </w:p>
        </w:tc>
      </w:tr>
      <w:tr w:rsidR="00D44213" w:rsidRPr="00D44213" w:rsidTr="00D44213">
        <w:trPr>
          <w:tblCellSpacing w:w="0" w:type="dxa"/>
        </w:trPr>
        <w:tc>
          <w:tcPr>
            <w:tcW w:w="1400" w:type="pct"/>
            <w:gridSpan w:val="2"/>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HUYỆN ĐƠN DƯƠNG</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950" w:type="pct"/>
            <w:gridSpan w:val="2"/>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HUYỆN ĐƠN DƯƠNG</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III.1</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Thị trấn Thạnh Mỹ</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III.1</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Thị trấn Thạnh Mỹ</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lastRenderedPageBreak/>
              <w:t>5</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Lý Tự Trọng:</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5</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Lý Tự Trọng</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5.2</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Từ giáp đất Trường Tiểu học Nghĩa Lập (thửa 328, TBĐ 13) đến hết đất Trường Dân tộc nội trú huyện </w:t>
            </w:r>
            <w:r w:rsidRPr="00D44213">
              <w:rPr>
                <w:rFonts w:ascii="Arial" w:eastAsia="Times New Roman" w:hAnsi="Arial" w:cs="Arial"/>
                <w:b/>
                <w:bCs/>
                <w:color w:val="000000"/>
                <w:sz w:val="18"/>
                <w:szCs w:val="18"/>
              </w:rPr>
              <w:t>(thửa 129, TBĐ 15)</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1.526</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1,20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5.2</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Đường Lý Tự Trọng</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Giáp đất Trường Tiểu học Nghĩa Lập (thửa 328, TBĐ số 13)</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Hết đất Trường Dân tộc nội trú huyện </w:t>
            </w:r>
            <w:r w:rsidRPr="00D44213">
              <w:rPr>
                <w:rFonts w:ascii="Arial" w:eastAsia="Times New Roman" w:hAnsi="Arial" w:cs="Arial"/>
                <w:b/>
                <w:bCs/>
                <w:color w:val="000000"/>
                <w:sz w:val="18"/>
                <w:szCs w:val="18"/>
              </w:rPr>
              <w:t>(thửa 291, TBĐ số 11)</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1.831,2</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5.3</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Từ </w:t>
            </w:r>
            <w:r w:rsidRPr="00D44213">
              <w:rPr>
                <w:rFonts w:ascii="Arial" w:eastAsia="Times New Roman" w:hAnsi="Arial" w:cs="Arial"/>
                <w:b/>
                <w:bCs/>
                <w:color w:val="000000"/>
                <w:sz w:val="18"/>
                <w:szCs w:val="18"/>
              </w:rPr>
              <w:t>hết đất Trường Dân tộc nội trú huyện</w:t>
            </w:r>
            <w:r w:rsidRPr="00D44213">
              <w:rPr>
                <w:rFonts w:ascii="Arial" w:eastAsia="Times New Roman" w:hAnsi="Arial" w:cs="Arial"/>
                <w:color w:val="000000"/>
                <w:sz w:val="18"/>
                <w:szCs w:val="18"/>
              </w:rPr>
              <w:t> (thửa 129, TBĐ 15) đến giáp Nguyễn Chí Thanh (ĐH.15)</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749</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1,20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5.3</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Đường Lý Tự Trọng</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Trung tâm hướng nghiệp dạy nghề (thửa 129, TBĐ số 15)</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Giáp đường Nguyễn Chí Thanh (ĐH15)</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898,8</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10</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Võ Thị Sáu</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10</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Võ Thị Sáu</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10.1</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Từ giáp Quốc lộ 27 đến giáp Lê Thị Hồng Gấm (hết thửa 23, TBĐ 18)</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2.269</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1,50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10.1</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Đường Võ Thị Sáu</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Giáp Quốc lộ 27</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Giáp đường Lê Thị Hồng Gấm (hết thửa 23, TBĐ số 18)</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3.403,5</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10.2</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Từ giáp đường Lê Thị Hồng Gấm (hết thửa 23, TBĐ 18) đến hết thửa 775, TBĐ 18</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1.088</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1,30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10.2</w:t>
            </w: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Giáp đường Lê Thị Hồng Gấm (hết thửa 23, TBĐ số 18)</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Hết thửa 775, </w:t>
            </w:r>
            <w:r w:rsidRPr="00D44213">
              <w:rPr>
                <w:rFonts w:ascii="Arial" w:eastAsia="Times New Roman" w:hAnsi="Arial" w:cs="Arial"/>
                <w:b/>
                <w:bCs/>
                <w:color w:val="000000"/>
                <w:sz w:val="18"/>
                <w:szCs w:val="18"/>
              </w:rPr>
              <w:t>TBĐ số 05</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1.414,4</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36</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Đường từ tiếp giáp Quốc lộ 27 đến </w:t>
            </w:r>
            <w:r w:rsidRPr="00D44213">
              <w:rPr>
                <w:rFonts w:ascii="Arial" w:eastAsia="Times New Roman" w:hAnsi="Arial" w:cs="Arial"/>
                <w:b/>
                <w:bCs/>
                <w:color w:val="000000"/>
                <w:sz w:val="18"/>
                <w:szCs w:val="18"/>
              </w:rPr>
              <w:t>hết Khu hành chính Xí nghiệp Vạn Đức (hết thửa 1451, TBĐ 07)</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1.523</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1,50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36</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Đường nối với Quốc lộ 27</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Tiếp giáp Quốc lộ 27</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Giáp khu hành chính xí nghiệp Vạn Đức (giáp thửa 1451, TBĐ số 07)</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2.284,5</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III.2</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Thị trấn D’ran</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III.2</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Thị trấn D'ran</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2</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Đất có một mặt tiền giáp với Quốc lộ 20</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2</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Đất có một mặt tiền giáp với Quốc lộ 20</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2.2</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Từ ngã ba nhà ông Thanh (hết thửa </w:t>
            </w:r>
            <w:r w:rsidRPr="00D44213">
              <w:rPr>
                <w:rFonts w:ascii="Arial" w:eastAsia="Times New Roman" w:hAnsi="Arial" w:cs="Arial"/>
                <w:b/>
                <w:bCs/>
                <w:color w:val="000000"/>
                <w:sz w:val="18"/>
                <w:szCs w:val="18"/>
              </w:rPr>
              <w:t>50 </w:t>
            </w:r>
            <w:r w:rsidRPr="00D44213">
              <w:rPr>
                <w:rFonts w:ascii="Arial" w:eastAsia="Times New Roman" w:hAnsi="Arial" w:cs="Arial"/>
                <w:color w:val="000000"/>
                <w:sz w:val="18"/>
                <w:szCs w:val="18"/>
              </w:rPr>
              <w:t>và 37, TBĐ 14) đến giáp ranh xã Trạm Hành, thành phố Đà Lạt (hết thửa 43, TBĐ 12)</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870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1,50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2.2</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Ngã ba nhà ông Thanh (hết 37, TBĐ số 14)</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Giáp ranh giới hành chính xã Trạm Hành - TP Đà Lạt (hết thửa 43, TBĐ số 12)</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1.305,0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36</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Đường từ thửa 405, TBĐ 23 đến hết thửa 30, TBĐ 20</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691</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1,30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36</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Thửa 405, TBĐ số 23</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Hết thửa 30, TBĐ số 22</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898,3</w:t>
            </w:r>
          </w:p>
        </w:tc>
      </w:tr>
      <w:tr w:rsidR="00D44213" w:rsidRPr="00D44213" w:rsidTr="00D44213">
        <w:trPr>
          <w:tblCellSpacing w:w="0" w:type="dxa"/>
        </w:trPr>
        <w:tc>
          <w:tcPr>
            <w:tcW w:w="1400" w:type="pct"/>
            <w:gridSpan w:val="2"/>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HUYỆN LÂM HÀ</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950" w:type="pct"/>
            <w:gridSpan w:val="2"/>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HUYỆN LÂM HÀ</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lastRenderedPageBreak/>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V.I</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Thị trấn Đinh Văn</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V.I</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Thị trấn Đinh Văn</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12</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Đường từ QL 27 đi đập tràn</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12</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Đường từ QL 27 đi đập tràn</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12.7</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Đường từ hết đất nhà ông Lanh (hết thửa số 291, tờ bản đồ số 62), Mương Tiêu</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5.000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12.7</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Đường từ hết đất nhà ông Lanh (hết thửa 291, TBĐ số 62), Mương Tiêu</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Hết đất nhà ông Lanh (hết thửa 291, TBĐ số 62)</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Mương Tiêu</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21.000</w:t>
            </w:r>
          </w:p>
        </w:tc>
      </w:tr>
      <w:tr w:rsidR="00D44213" w:rsidRPr="00D44213" w:rsidTr="00D44213">
        <w:trPr>
          <w:tblCellSpacing w:w="0" w:type="dxa"/>
        </w:trPr>
        <w:tc>
          <w:tcPr>
            <w:tcW w:w="1400" w:type="pct"/>
            <w:gridSpan w:val="2"/>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HUYỆN DI LINH</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950" w:type="pct"/>
            <w:gridSpan w:val="2"/>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HUYỆN DI LINH</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II</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Thị trấn Di Linh</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II</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Thị trấn Di Linh</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Dọc theo Quốc lộ 20 theo hướng từ thành phố Hồ Chí Minh đi thành phố Đà Lạt</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Dọc theo Quốc lộ 20 theo hướng từ TP. Hồ Chí Minh đi TP. Đà Lạt</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1.31</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Hẻm đường Hùng Vương giáp Quốc lộ 20 từ thửa 13, TBĐ 82 +337 TBĐ 11 đến hết thửa 1106, TBĐ 11, đường bê tông</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1.230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1,20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1.31</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Từ cây xăng ông Bình từ thửa 21 +96, TBĐ số 81 đến hết thửa 42 + 227, TBĐ số 11</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Hẻm đường Hùng Vương giáp Quốc lộ 20 từ thửa 13, TBĐ số 82 + 337, TBĐ số 11</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Hết thửa 1106, TBĐ số 11, đường bê tông và đến hết thửa 28, TBĐ số 76</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1.476</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1.47</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Hẻm đường Hùng Vương giáp Quốc lộ 20 thửa 24, TBĐ 122 +261, TBĐ 24 đến 181+332, TBĐ 24 và 164+182, TBĐ 24</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760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1,20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1.47</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Từ đầu đường Nguyễn Văn Cừ đến giáp đường Nguyễn Đình Quân (từ thửa 44, TBĐ số 122 + 45, TBĐ số 121 hết thửa 3, TBĐ số 125 + 29, TBĐ số 112)</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Hẻm đường Hùng Vương giáp Quốc lộ 20 thửa số 9 (tính từ phần tiếp giáp phía sau thửa số 10), TBĐ số 122 +thửa 261, TBĐ số 24</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Thửa 181 +332, TBĐ số 24 và 164+ 182, TBĐ số 24, đến thửa 216, TBĐ số 24 + thửa 263, TBĐ số 24</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912</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1.58</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Hẻm đường Hùng Vương giáp Quốc lộ 20 từ thửa 43, TBĐ 116 +31, TBĐ 57 đến 101, TBĐ 25</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870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1,20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1.58</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xml:space="preserve">Tiếp từ đường Nguyễn Đình Quân đến giáp đường Nguyễn Văn Trỗi (từ thửa 8, 9, TBĐ số 113 (2016) đến hết thửa </w:t>
            </w:r>
            <w:r w:rsidRPr="00D44213">
              <w:rPr>
                <w:rFonts w:ascii="Arial" w:eastAsia="Times New Roman" w:hAnsi="Arial" w:cs="Arial"/>
                <w:color w:val="000000"/>
                <w:sz w:val="18"/>
                <w:szCs w:val="18"/>
              </w:rPr>
              <w:lastRenderedPageBreak/>
              <w:t>13, 14, TBĐ số 131 (2016) và đường Hà Huy Tập (hết thửa 58, TBĐ số 131 (2016))</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lastRenderedPageBreak/>
              <w:t>Hẻm đường Hùng Vương giáp Quốc lộ 20 từ thửa 43, TBĐ số 116 + thửa 100 (tách từ thửa số 2), TBĐ số 115</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Thửa 101, TBĐ số 25</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1.044</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lastRenderedPageBreak/>
              <w:t>2</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Quốc lộ 28</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2</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Quốc lộ 28 đi qua thị trấn Di Linh</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2.15</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Từ thửa 535 và 536, TBĐ 67; thửa 637, TBĐ 16; thửa 04, TBĐ 16</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1.230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1,20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2.15</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Từ giáp Lê Hồng Phong đến đầu Ngô Quyền tính từ thửa 01, TBĐ 95 và thửa 06, TBĐ 94 đến hết thửa 123 và 137, TBĐ 16</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Từ thửa 535 và 536, TBĐ 16; thửa 637, TBĐ 16; thửa 04, TBĐ 46</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Hết đường</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1.476</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3</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Các đường nội thị</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3</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Các đường nội thị</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3.8</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Khu quy hoạch dân cư nhà máy chè 2/9</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3.8</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Khu quy hoạch dân cư nhà máy chè 2/9</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3.8.1</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Đoạn đường từ lô A1 chạy qua đất công trình giáo dục và công viên đến lô A 136 và đến hết lô A 177 Nằm phía bên phải đoạn đường thuộc trục đường Phạm Hồng Thái từ TP. Hồ Chí Minh đi Đà Lạt</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3.150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1,20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3.8.1</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Dãy 1 (ghi theo lô, thửa quy hoạch) trục đường rộng 7m (lộ giới 6,5m)</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Đoạn đường từ lô A1 chạy qua đất công trình giáo dục và công viên</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Đến lô A136 và đến hết lô A177 nằm phía bên phải đoạn đường thuộc trục đường Phạm Hồng Thái từ TP. Hồ Chí Minh đi TP. Đà Lạt</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7.694</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3.8.2</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Đoạn đường từ lô A1 đến lô A 27 và từ lô A 178 đến hết lô A 329</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3.500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1,20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3.8.2</w:t>
            </w: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Đoạn đường từ lô A1</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Đến lô A27 và từ lô A178 Đến hết lô A329</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7.295</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3.8.3</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Đoạn đường từ lô A27 đến lô A329</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2.630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1,20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3.8.3</w:t>
            </w: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Đoạn đường từ lô A27</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Lô A329</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7.694</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3.8.4</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Trục đường rộng 5 m lộ giới 4m</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2.630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1,20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3.8.4</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Trục đường rộng 5m lộ giới 4m</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Trọn đường</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6.893</w:t>
            </w:r>
          </w:p>
        </w:tc>
      </w:tr>
      <w:tr w:rsidR="00D44213" w:rsidRPr="00D44213" w:rsidTr="00D44213">
        <w:trPr>
          <w:tblCellSpacing w:w="0" w:type="dxa"/>
        </w:trPr>
        <w:tc>
          <w:tcPr>
            <w:tcW w:w="1400" w:type="pct"/>
            <w:gridSpan w:val="2"/>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THÀNH PHỐ BẢO LỘC</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950" w:type="pct"/>
            <w:gridSpan w:val="2"/>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THÀNH PHỐ BẢO LỘC</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lastRenderedPageBreak/>
              <w:t>VII.2</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Phường 1</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VII.2</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Phường 1</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12</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Đường Hà Giang</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14.000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1,61</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12</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Đường Hà Giang</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Lê Hồng Phong</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Hoàng Văn Thụ</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22.540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Hoàng Văn Thụ</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Mê Linh</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32.000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Đoạn từ Mê Linh</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Nguyễn Văn Cừ</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22.540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35.27</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Nhánh số N1a; N1; N2; D1a, D1; D2 Khu quy hoạch tiểu khu Bắc Hà Giang</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5.472</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1,68</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35.27</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Nhánh số N1; N2 Khu quy hoạch tiểu khu Bắc Hà Giang</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Trọn đường</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24.000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35.29</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Nhánh số N3- Khu quy hoạch trung tâm mở rộng Hà Giang</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7.488</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1,56</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35.29</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Nhánh số N3 - Khu quy hoạch trung tâm mở rộng Hà Giang</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Trọn đường</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24.000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VIII.3</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Phường 2</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b/>
                <w:bCs/>
                <w:color w:val="000000"/>
                <w:sz w:val="18"/>
                <w:szCs w:val="18"/>
              </w:rPr>
              <w:t>VIII.3</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Phường 2</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b/>
                <w:bCs/>
                <w:color w:val="000000"/>
                <w:sz w:val="18"/>
                <w:szCs w:val="18"/>
              </w:rPr>
              <w:t> </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33.1</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Số 452, 470, 488, 496, 520 Trần Phú</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1.100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1,60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33.1</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Số 452, 470, 488, 496 đường Trần Phú</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Trọn đường</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1.760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33.2</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Số 38 cũ (90 mới), 69 cũ (75 mới), 72 cũ (190 mới), 75 cũ (117 mới), 114 đường Huỳnh Thúc Kháng</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860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1,50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33.2</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Số 38 cũ (90 mới), 69 cũ (75 mới), 72 cũ (190 mới), 75 cũ (117 mới), đường Huỳnh Thúc Kháng</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Trọn đường</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1.290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33.6</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Số 281, 302, 311 đường Phan Đình Phùng</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650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2,04</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33.6</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Số 281, 302 đường Phan Đình Phùng</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Trọn đường</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1.326</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33.43</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Nhánh số N1; N2; N3 - Khu vực quy hoạch dân cư, TĐC Nguyễn Khuyến</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2.100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1,50</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33.43</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Nhánh số N1; N2; N3 - Khu vực quy hoạch dân cư, TĐC Nguyễn Khuyến</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Trọn đường</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15.000</w:t>
            </w:r>
          </w:p>
        </w:tc>
      </w:tr>
      <w:tr w:rsidR="00D44213" w:rsidRPr="00D44213" w:rsidTr="00D4421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33.78</w:t>
            </w:r>
          </w:p>
        </w:tc>
        <w:tc>
          <w:tcPr>
            <w:tcW w:w="10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Hẻm 68 Nguyễn Văn Trỗi</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600</w:t>
            </w:r>
          </w:p>
        </w:tc>
        <w:tc>
          <w:tcPr>
            <w:tcW w:w="3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2,15</w:t>
            </w:r>
          </w:p>
        </w:tc>
        <w:tc>
          <w:tcPr>
            <w:tcW w:w="2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center"/>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Bãi bỏ</w:t>
            </w:r>
          </w:p>
        </w:tc>
        <w:tc>
          <w:tcPr>
            <w:tcW w:w="7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D44213" w:rsidRPr="00D44213" w:rsidRDefault="00D44213" w:rsidP="00D44213">
            <w:pPr>
              <w:spacing w:before="120" w:after="120" w:line="234" w:lineRule="atLeast"/>
              <w:jc w:val="right"/>
              <w:rPr>
                <w:rFonts w:ascii="Arial" w:eastAsia="Times New Roman" w:hAnsi="Arial" w:cs="Arial"/>
                <w:color w:val="000000"/>
                <w:sz w:val="18"/>
                <w:szCs w:val="18"/>
              </w:rPr>
            </w:pPr>
            <w:r w:rsidRPr="00D44213">
              <w:rPr>
                <w:rFonts w:ascii="Arial" w:eastAsia="Times New Roman" w:hAnsi="Arial" w:cs="Arial"/>
                <w:color w:val="000000"/>
                <w:sz w:val="18"/>
                <w:szCs w:val="18"/>
              </w:rPr>
              <w:t> </w:t>
            </w:r>
          </w:p>
        </w:tc>
      </w:tr>
    </w:tbl>
    <w:p w:rsidR="00D44213" w:rsidRPr="00D44213" w:rsidRDefault="00D44213" w:rsidP="00D44213">
      <w:pPr>
        <w:shd w:val="clear" w:color="auto" w:fill="FFFFFF"/>
        <w:spacing w:before="120" w:after="120" w:line="234" w:lineRule="atLeast"/>
        <w:rPr>
          <w:rFonts w:ascii="Arial" w:eastAsia="Times New Roman" w:hAnsi="Arial" w:cs="Arial"/>
          <w:color w:val="000000"/>
          <w:sz w:val="18"/>
          <w:szCs w:val="18"/>
        </w:rPr>
      </w:pPr>
      <w:r w:rsidRPr="00D44213">
        <w:rPr>
          <w:rFonts w:ascii="Arial" w:eastAsia="Times New Roman" w:hAnsi="Arial" w:cs="Arial"/>
          <w:color w:val="000000"/>
          <w:sz w:val="18"/>
          <w:szCs w:val="18"/>
        </w:rPr>
        <w:t> </w:t>
      </w:r>
    </w:p>
    <w:p w:rsidR="00A617D1" w:rsidRDefault="00A617D1">
      <w:bookmarkStart w:id="0" w:name="_GoBack"/>
      <w:bookmarkEnd w:id="0"/>
    </w:p>
    <w:sectPr w:rsidR="00A617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13"/>
    <w:rsid w:val="00A617D1"/>
    <w:rsid w:val="00D44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722ED-ED4E-400D-848A-D53B0D24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42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21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2024-12-18T10:27:00Z</dcterms:created>
  <dcterms:modified xsi:type="dcterms:W3CDTF">2024-12-18T10:27:00Z</dcterms:modified>
</cp:coreProperties>
</file>