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F7" w:rsidRPr="00E36DF7" w:rsidRDefault="00E36DF7" w:rsidP="00E36DF7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36DF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TỔNG HỢP NGHỊ ĐỊNH, THÔNG TƯ HƯỚNG DẪN </w:t>
      </w:r>
    </w:p>
    <w:p w:rsidR="00E36DF7" w:rsidRPr="0011423D" w:rsidRDefault="00E36DF7" w:rsidP="0011423D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hyperlink r:id="rId4" w:history="1">
        <w:r w:rsidRPr="0011423D">
          <w:rPr>
            <w:rStyle w:val="Hyperlink"/>
            <w:rFonts w:ascii="Times New Roman" w:eastAsia="Times New Roman" w:hAnsi="Times New Roman" w:cs="Times New Roman"/>
            <w:b/>
            <w:color w:val="FF0000"/>
            <w:sz w:val="28"/>
            <w:szCs w:val="28"/>
            <w:u w:val="none"/>
          </w:rPr>
          <w:t>LUẬT ĐIỆN LỰC 2024</w:t>
        </w:r>
      </w:hyperlink>
      <w:r w:rsidRPr="0011423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E36DF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MỚI NHẤT</w:t>
      </w:r>
    </w:p>
    <w:p w:rsidR="00E36DF7" w:rsidRDefault="00E36DF7" w:rsidP="00E36DF7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4"/>
        <w:gridCol w:w="2092"/>
        <w:gridCol w:w="2817"/>
        <w:gridCol w:w="1682"/>
        <w:gridCol w:w="1750"/>
      </w:tblGrid>
      <w:tr w:rsidR="00E36DF7" w:rsidTr="0011423D">
        <w:trPr>
          <w:trHeight w:val="915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Pr="0011423D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Pr="0011423D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hiệu văn bản</w:t>
            </w:r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Pr="0011423D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Trích yếu nội dung</w:t>
            </w:r>
          </w:p>
        </w:tc>
        <w:tc>
          <w:tcPr>
            <w:tcW w:w="1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Pr="0011423D" w:rsidRDefault="0011423D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       </w:t>
            </w:r>
            <w:r w:rsidR="00E36DF7"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ban hành</w:t>
            </w:r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Pr="0011423D" w:rsidRDefault="0011423D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Ngày      </w:t>
            </w:r>
            <w:r w:rsidR="00E36DF7" w:rsidRPr="001142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lực</w:t>
            </w:r>
          </w:p>
        </w:tc>
      </w:tr>
      <w:tr w:rsidR="00E36DF7" w:rsidTr="00FE4FA2">
        <w:trPr>
          <w:trHeight w:val="223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Nghị định 18/2025/NĐ-CP</w:t>
              </w:r>
            </w:hyperlink>
          </w:p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Quy định chi tiết một số điều của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Luật Điện lực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liên quan đến hoạt động mua bán điện và tình huống bảo đảm cung cấp điện.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08/02/2025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FE4FA2">
        <w:trPr>
          <w:trHeight w:val="124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02/2025/TT-BCT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về bảo vệ công trình điện lực và an toàn trong lĩnh vực điện lực.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FE4FA2">
        <w:trPr>
          <w:trHeight w:val="124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 03/2025/TT-BCT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về hồ sơ, trình tự và thủ tục mua bán điện với nước ngoài</w:t>
            </w:r>
            <w:bookmarkStart w:id="0" w:name="_GoBack"/>
            <w:bookmarkEnd w:id="0"/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FE4FA2">
        <w:trPr>
          <w:trHeight w:val="103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04/2025/TT-BCT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trình tự ngừng, giảm mức cung cấp điện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FE4FA2">
        <w:trPr>
          <w:trHeight w:val="157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05/2025/TT-BCT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hệ thống truyền tải điện, phân phối điện và đo đếm điện năng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FE4FA2">
        <w:trPr>
          <w:trHeight w:val="190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06/2025/TT-BCT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điều độ, vận hành, thao tác, xử lý sự cố, khởi động đen và khôi phục hệ thống điện quốc gia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F7" w:rsidTr="00FE4FA2">
        <w:trPr>
          <w:trHeight w:val="1035"/>
        </w:trPr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Thông tư 07/2025/TT-BCT</w:t>
              </w:r>
            </w:hyperlink>
          </w:p>
        </w:tc>
        <w:tc>
          <w:tcPr>
            <w:tcW w:w="28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 định về thực hiện quản lý nhu cầu điện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36DF7" w:rsidRDefault="00E36DF7" w:rsidP="00FE4F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01/02/2025</w:t>
            </w:r>
          </w:p>
          <w:p w:rsidR="00E36DF7" w:rsidRDefault="00E36DF7" w:rsidP="00FE4FA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14EDE" w:rsidRDefault="00E14EDE"/>
    <w:p w:rsidR="0011423D" w:rsidRDefault="0011423D"/>
    <w:sectPr w:rsidR="00114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F7"/>
    <w:rsid w:val="0005417B"/>
    <w:rsid w:val="0011423D"/>
    <w:rsid w:val="003C115B"/>
    <w:rsid w:val="00A93EBE"/>
    <w:rsid w:val="00E14EDE"/>
    <w:rsid w:val="00E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730370-296F-4AA0-8B6F-510BAEE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6DF7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Thong-tu-03-2025-TT-BCT-trinh-tu-thu-tuc-mua-ban-dien-voi-nuoc-ngoai-643006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huong-mai/Thong-tu-02-2025-TT-BCT-bao-ve-cong-trinh-dien-luc-an-toan-dien-luc-642536.aspx" TargetMode="External"/><Relationship Id="rId12" Type="http://schemas.openxmlformats.org/officeDocument/2006/relationships/hyperlink" Target="https://thuvienphapluat.vn/van-ban/Tai-nguyen-Moi-truong/Thong-tu-07-2025-TT-BCT-quy-dinh-ve-thuc-hien-quan-ly-nhu-cau-dien-643007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nguyen-Moi-truong/Luat-Dien-luc-2024-so-61-2024-QH15-613892.aspx" TargetMode="External"/><Relationship Id="rId11" Type="http://schemas.openxmlformats.org/officeDocument/2006/relationships/hyperlink" Target="https://thuvienphapluat.vn/van-ban/Tai-nguyen-Moi-truong/Thong-tu-06-2025-TT-BCT-xu-ly-su-co-khoi-dong-den-va-khoi-phuc-he-thong-dien-quoc-gia-643004.aspx" TargetMode="External"/><Relationship Id="rId5" Type="http://schemas.openxmlformats.org/officeDocument/2006/relationships/hyperlink" Target="https://thuvienphapluat.vn/van-ban/Tai-nguyen-Moi-truong/Nghi-dinh-18-2025-ND-CP-huong-dan-Luat-Dien-luc-hoat-dong-mua-ban-dien-642334.aspx" TargetMode="External"/><Relationship Id="rId10" Type="http://schemas.openxmlformats.org/officeDocument/2006/relationships/hyperlink" Target="https://thuvienphapluat.vn/van-ban/Thuong-mai/Thong-tu-05-2025-TT-BCT-he-thong-truyen-tai-dien-phan-phoi-dien-do-dem-dien-nang-642994.aspx" TargetMode="External"/><Relationship Id="rId4" Type="http://schemas.openxmlformats.org/officeDocument/2006/relationships/hyperlink" Target="https://thuvienphapluat.vn/van-ban/Tai-nguyen-Moi-truong/Luat-Dien-luc-2024-so-61-2024-QH15-613892.aspx" TargetMode="External"/><Relationship Id="rId9" Type="http://schemas.openxmlformats.org/officeDocument/2006/relationships/hyperlink" Target="https://thuvienphapluat.vn/van-ban/Tai-nguyen-Moi-truong/Thong-tu-04-2025-TT-BCT-quy-dinh-ve-trinh-tu-ngung-giam-muc-cung-cap-dien-643005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2025-02-14T07:04:00Z</dcterms:created>
  <dcterms:modified xsi:type="dcterms:W3CDTF">2025-02-14T07:07:00Z</dcterms:modified>
</cp:coreProperties>
</file>