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176" w:type="dxa"/>
        <w:tblLook w:val="01E0"/>
      </w:tblPr>
      <w:tblGrid>
        <w:gridCol w:w="3119"/>
        <w:gridCol w:w="7088"/>
      </w:tblGrid>
      <w:tr w:rsidR="0077679B" w:rsidRPr="00D56004" w:rsidTr="00331568">
        <w:trPr>
          <w:trHeight w:val="709"/>
        </w:trPr>
        <w:tc>
          <w:tcPr>
            <w:tcW w:w="3119" w:type="dxa"/>
          </w:tcPr>
          <w:p w:rsidR="0077679B" w:rsidRPr="00BE3D3C" w:rsidRDefault="0077679B" w:rsidP="00AF5D70">
            <w:pPr>
              <w:tabs>
                <w:tab w:val="left" w:pos="450"/>
                <w:tab w:val="center" w:pos="1382"/>
                <w:tab w:val="center" w:pos="4320"/>
                <w:tab w:val="right" w:pos="8640"/>
              </w:tabs>
              <w:spacing w:after="0" w:line="240" w:lineRule="auto"/>
              <w:ind w:right="-144" w:firstLine="851"/>
              <w:jc w:val="center"/>
              <w:rPr>
                <w:rFonts w:ascii="Times New Roman" w:hAnsi="Times New Roman" w:cs="Times New Roman"/>
                <w:b/>
                <w:spacing w:val="-3"/>
                <w:sz w:val="28"/>
                <w:szCs w:val="28"/>
                <w:lang w:val="nl-NL"/>
              </w:rPr>
            </w:pPr>
            <w:r w:rsidRPr="00BE3D3C">
              <w:rPr>
                <w:rFonts w:ascii="Times New Roman" w:hAnsi="Times New Roman" w:cs="Times New Roman"/>
                <w:b/>
                <w:spacing w:val="-3"/>
                <w:sz w:val="28"/>
                <w:szCs w:val="28"/>
                <w:lang w:val="nl-NL"/>
              </w:rPr>
              <w:t>BỘ TÀI CHÍNH</w:t>
            </w:r>
          </w:p>
          <w:p w:rsidR="0077679B" w:rsidRPr="00BE3D3C" w:rsidRDefault="00D004A0" w:rsidP="00AF5D70">
            <w:pPr>
              <w:tabs>
                <w:tab w:val="left" w:pos="1239"/>
                <w:tab w:val="center" w:pos="1962"/>
                <w:tab w:val="center" w:pos="4320"/>
                <w:tab w:val="right" w:pos="8640"/>
              </w:tabs>
              <w:spacing w:after="0" w:line="240" w:lineRule="auto"/>
              <w:ind w:right="-144" w:firstLine="851"/>
              <w:jc w:val="center"/>
              <w:rPr>
                <w:rFonts w:ascii="Times New Roman" w:hAnsi="Times New Roman" w:cs="Times New Roman"/>
                <w:spacing w:val="-3"/>
                <w:sz w:val="28"/>
                <w:szCs w:val="28"/>
                <w:lang w:val="nl-NL"/>
              </w:rPr>
            </w:pPr>
            <w:r w:rsidRPr="00D004A0">
              <w:rPr>
                <w:rFonts w:ascii="Times New Roman" w:eastAsia="Calibri" w:hAnsi="Times New Roman" w:cs="Times New Roman"/>
                <w:noProof/>
                <w:spacing w:val="-3"/>
                <w:sz w:val="28"/>
                <w:szCs w:val="28"/>
              </w:rPr>
              <w:pict>
                <v:line id="Straight Connector 3" o:spid="_x0000_s1026" style="position:absolute;left:0;text-align:left;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3.45pt,2.75pt" to="115.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"/>
              </w:pict>
            </w:r>
          </w:p>
          <w:p w:rsidR="0077679B" w:rsidRPr="00BE3D3C" w:rsidRDefault="0077679B" w:rsidP="00AF5D70">
            <w:pPr>
              <w:tabs>
                <w:tab w:val="left" w:pos="1239"/>
                <w:tab w:val="center" w:pos="1962"/>
                <w:tab w:val="center" w:pos="4320"/>
                <w:tab w:val="right" w:pos="8640"/>
              </w:tabs>
              <w:spacing w:after="0" w:line="240" w:lineRule="auto"/>
              <w:ind w:right="-144" w:firstLine="851"/>
              <w:jc w:val="center"/>
              <w:rPr>
                <w:rFonts w:ascii="Times New Roman" w:hAnsi="Times New Roman" w:cs="Times New Roman"/>
                <w:spacing w:val="-3"/>
                <w:sz w:val="28"/>
                <w:szCs w:val="28"/>
                <w:lang w:val="nl-NL"/>
              </w:rPr>
            </w:pPr>
          </w:p>
        </w:tc>
        <w:tc>
          <w:tcPr>
            <w:tcW w:w="7088" w:type="dxa"/>
            <w:hideMark/>
          </w:tcPr>
          <w:p w:rsidR="0077679B" w:rsidRPr="00BE3D3C" w:rsidRDefault="0077679B" w:rsidP="00AF5D70">
            <w:pPr>
              <w:tabs>
                <w:tab w:val="center" w:pos="4320"/>
                <w:tab w:val="right" w:pos="8640"/>
              </w:tabs>
              <w:spacing w:after="0" w:line="240" w:lineRule="auto"/>
              <w:ind w:right="-144" w:firstLine="34"/>
              <w:jc w:val="center"/>
              <w:rPr>
                <w:rFonts w:ascii="Times New Roman" w:hAnsi="Times New Roman" w:cs="Times New Roman"/>
                <w:b/>
                <w:spacing w:val="-3"/>
                <w:sz w:val="28"/>
                <w:szCs w:val="28"/>
                <w:lang w:val="nl-NL"/>
              </w:rPr>
            </w:pPr>
            <w:r w:rsidRPr="00BE3D3C">
              <w:rPr>
                <w:rFonts w:ascii="Times New Roman" w:hAnsi="Times New Roman" w:cs="Times New Roman"/>
                <w:b/>
                <w:spacing w:val="-3"/>
                <w:sz w:val="28"/>
                <w:szCs w:val="28"/>
                <w:lang w:val="nl-NL"/>
              </w:rPr>
              <w:t>CỘNG HÒA XÃ HỘI CHỦ NGHĨA VIỆT NAM</w:t>
            </w:r>
          </w:p>
          <w:p w:rsidR="0077679B" w:rsidRPr="00BE3D3C" w:rsidRDefault="00D004A0" w:rsidP="00AF5D70">
            <w:pPr>
              <w:tabs>
                <w:tab w:val="center" w:pos="4320"/>
                <w:tab w:val="right" w:pos="8640"/>
              </w:tabs>
              <w:spacing w:after="0" w:line="240" w:lineRule="auto"/>
              <w:ind w:right="-144" w:firstLine="34"/>
              <w:jc w:val="center"/>
              <w:rPr>
                <w:rFonts w:ascii="Times New Roman" w:hAnsi="Times New Roman" w:cs="Times New Roman"/>
                <w:spacing w:val="-3"/>
                <w:sz w:val="28"/>
                <w:szCs w:val="28"/>
                <w:lang w:val="nl-NL"/>
              </w:rPr>
            </w:pPr>
            <w:r w:rsidRPr="00D004A0">
              <w:rPr>
                <w:rFonts w:ascii="Times New Roman" w:eastAsia="Calibri" w:hAnsi="Times New Roman" w:cs="Times New Roman"/>
                <w:noProof/>
                <w:spacing w:val="-3"/>
                <w:sz w:val="28"/>
                <w:szCs w:val="28"/>
              </w:rPr>
              <w:pict>
                <v:line id="Straight Connector 2" o:spid="_x0000_s1028"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2pt,17.7pt" to="259.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"/>
              </w:pict>
            </w:r>
            <w:r w:rsidR="0077679B" w:rsidRPr="00BE3D3C">
              <w:rPr>
                <w:rFonts w:ascii="Times New Roman" w:hAnsi="Times New Roman" w:cs="Times New Roman"/>
                <w:b/>
                <w:spacing w:val="-3"/>
                <w:sz w:val="28"/>
                <w:szCs w:val="28"/>
                <w:lang w:val="nl-NL"/>
              </w:rPr>
              <w:t>Độc lập - Tự do - Hạnh phúc</w:t>
            </w:r>
          </w:p>
        </w:tc>
      </w:tr>
      <w:tr w:rsidR="0077679B" w:rsidRPr="00D56004" w:rsidTr="00331568">
        <w:tc>
          <w:tcPr>
            <w:tcW w:w="3119" w:type="dxa"/>
            <w:vAlign w:val="center"/>
            <w:hideMark/>
          </w:tcPr>
          <w:p w:rsidR="0077679B" w:rsidRPr="00BE3D3C" w:rsidRDefault="0077679B" w:rsidP="00AF5D70">
            <w:pPr>
              <w:spacing w:after="0" w:line="240" w:lineRule="auto"/>
              <w:ind w:right="-144" w:firstLine="851"/>
              <w:contextualSpacing/>
              <w:jc w:val="center"/>
              <w:rPr>
                <w:rFonts w:ascii="Times New Roman" w:hAnsi="Times New Roman" w:cs="Times New Roman"/>
                <w:spacing w:val="-3"/>
                <w:sz w:val="28"/>
                <w:szCs w:val="28"/>
                <w:lang w:val="nl-NL"/>
              </w:rPr>
            </w:pPr>
            <w:r w:rsidRPr="00BE3D3C">
              <w:rPr>
                <w:rFonts w:ascii="Times New Roman" w:hAnsi="Times New Roman" w:cs="Times New Roman"/>
                <w:spacing w:val="-3"/>
                <w:sz w:val="28"/>
                <w:szCs w:val="28"/>
                <w:lang w:val="nl-NL"/>
              </w:rPr>
              <w:t>Số</w:t>
            </w:r>
            <w:r w:rsidR="00331568" w:rsidRPr="00BE3D3C">
              <w:rPr>
                <w:rFonts w:ascii="Times New Roman" w:hAnsi="Times New Roman" w:cs="Times New Roman"/>
                <w:spacing w:val="-3"/>
                <w:sz w:val="28"/>
                <w:szCs w:val="28"/>
                <w:lang w:val="nl-NL"/>
              </w:rPr>
              <w:t xml:space="preserve">:       </w:t>
            </w:r>
            <w:r w:rsidRPr="00BE3D3C">
              <w:rPr>
                <w:rFonts w:ascii="Times New Roman" w:hAnsi="Times New Roman" w:cs="Times New Roman"/>
                <w:spacing w:val="-3"/>
                <w:sz w:val="28"/>
                <w:szCs w:val="28"/>
                <w:lang w:val="nl-NL"/>
              </w:rPr>
              <w:t>/TTr-BTC</w:t>
            </w:r>
          </w:p>
        </w:tc>
        <w:tc>
          <w:tcPr>
            <w:tcW w:w="7088" w:type="dxa"/>
            <w:vAlign w:val="center"/>
            <w:hideMark/>
          </w:tcPr>
          <w:p w:rsidR="0077679B" w:rsidRPr="00BE3D3C" w:rsidRDefault="0077679B" w:rsidP="00AF5D70">
            <w:pPr>
              <w:tabs>
                <w:tab w:val="center" w:pos="4320"/>
                <w:tab w:val="right" w:pos="8640"/>
              </w:tabs>
              <w:spacing w:after="0" w:line="240" w:lineRule="auto"/>
              <w:ind w:right="-144" w:firstLine="34"/>
              <w:jc w:val="center"/>
              <w:rPr>
                <w:rFonts w:ascii="Times New Roman" w:hAnsi="Times New Roman" w:cs="Times New Roman"/>
                <w:b/>
                <w:spacing w:val="-3"/>
                <w:sz w:val="28"/>
                <w:szCs w:val="28"/>
                <w:lang w:val="nl-NL"/>
              </w:rPr>
            </w:pPr>
            <w:r w:rsidRPr="00BE3D3C">
              <w:rPr>
                <w:rFonts w:ascii="Times New Roman" w:hAnsi="Times New Roman" w:cs="Times New Roman"/>
                <w:i/>
                <w:spacing w:val="-3"/>
                <w:sz w:val="28"/>
                <w:szCs w:val="28"/>
                <w:lang w:val="nl-NL"/>
              </w:rPr>
              <w:t>Hà Nội, ngày      tháng    năm 2025</w:t>
            </w:r>
          </w:p>
        </w:tc>
      </w:tr>
      <w:tr w:rsidR="0077679B" w:rsidRPr="00D56004" w:rsidTr="00331568">
        <w:tc>
          <w:tcPr>
            <w:tcW w:w="3119" w:type="dxa"/>
            <w:hideMark/>
          </w:tcPr>
          <w:p w:rsidR="0077679B" w:rsidRPr="00BE3D3C" w:rsidRDefault="0077679B" w:rsidP="00AF5D70">
            <w:pPr>
              <w:spacing w:after="0" w:line="240" w:lineRule="auto"/>
              <w:ind w:right="-144" w:firstLine="851"/>
              <w:contextualSpacing/>
              <w:jc w:val="both"/>
              <w:rPr>
                <w:rFonts w:ascii="Times New Roman" w:hAnsi="Times New Roman" w:cs="Times New Roman"/>
                <w:spacing w:val="-3"/>
                <w:sz w:val="28"/>
                <w:szCs w:val="28"/>
                <w:lang w:val="nl-NL"/>
              </w:rPr>
            </w:pPr>
          </w:p>
        </w:tc>
        <w:tc>
          <w:tcPr>
            <w:tcW w:w="7088" w:type="dxa"/>
          </w:tcPr>
          <w:p w:rsidR="0077679B" w:rsidRPr="00BE3D3C" w:rsidRDefault="0077679B" w:rsidP="00AF5D70">
            <w:pPr>
              <w:tabs>
                <w:tab w:val="center" w:pos="4320"/>
                <w:tab w:val="right" w:pos="8640"/>
              </w:tabs>
              <w:spacing w:after="0" w:line="240" w:lineRule="auto"/>
              <w:ind w:right="-144" w:firstLine="851"/>
              <w:jc w:val="center"/>
              <w:rPr>
                <w:rFonts w:ascii="Times New Roman" w:hAnsi="Times New Roman" w:cs="Times New Roman"/>
                <w:i/>
                <w:spacing w:val="-3"/>
                <w:sz w:val="28"/>
                <w:szCs w:val="28"/>
                <w:lang w:val="nl-NL"/>
              </w:rPr>
            </w:pPr>
          </w:p>
        </w:tc>
      </w:tr>
    </w:tbl>
    <w:p w:rsidR="009A4458" w:rsidRDefault="009A4458" w:rsidP="00AF5D70">
      <w:pPr>
        <w:spacing w:after="0" w:line="240" w:lineRule="auto"/>
        <w:ind w:right="-144"/>
        <w:jc w:val="center"/>
        <w:rPr>
          <w:rFonts w:ascii="Times New Roman" w:hAnsi="Times New Roman" w:cs="Times New Roman"/>
          <w:b/>
          <w:spacing w:val="-3"/>
          <w:sz w:val="28"/>
          <w:szCs w:val="28"/>
          <w:lang w:val="fr-FR"/>
        </w:rPr>
      </w:pPr>
    </w:p>
    <w:p w:rsidR="009A4458" w:rsidRDefault="009A4458" w:rsidP="00AF5D70">
      <w:pPr>
        <w:spacing w:after="0" w:line="240" w:lineRule="auto"/>
        <w:ind w:right="-144"/>
        <w:jc w:val="center"/>
        <w:rPr>
          <w:rFonts w:ascii="Times New Roman" w:hAnsi="Times New Roman" w:cs="Times New Roman"/>
          <w:b/>
          <w:spacing w:val="-3"/>
          <w:sz w:val="28"/>
          <w:szCs w:val="28"/>
          <w:lang w:val="fr-FR"/>
        </w:rPr>
      </w:pPr>
    </w:p>
    <w:p w:rsidR="0077679B" w:rsidRPr="00BE3D3C" w:rsidRDefault="0077679B" w:rsidP="00AF5D70">
      <w:pPr>
        <w:spacing w:after="0" w:line="240" w:lineRule="auto"/>
        <w:ind w:right="-144"/>
        <w:jc w:val="center"/>
        <w:rPr>
          <w:rFonts w:ascii="Times New Roman" w:hAnsi="Times New Roman" w:cs="Times New Roman"/>
          <w:b/>
          <w:spacing w:val="-3"/>
          <w:sz w:val="28"/>
          <w:szCs w:val="28"/>
          <w:lang w:val="fr-FR"/>
        </w:rPr>
      </w:pPr>
      <w:r w:rsidRPr="00BE3D3C">
        <w:rPr>
          <w:rFonts w:ascii="Times New Roman" w:hAnsi="Times New Roman" w:cs="Times New Roman"/>
          <w:b/>
          <w:spacing w:val="-3"/>
          <w:sz w:val="28"/>
          <w:szCs w:val="28"/>
          <w:lang w:val="fr-FR"/>
        </w:rPr>
        <w:t>TỜ TRÌNH</w:t>
      </w:r>
    </w:p>
    <w:p w:rsidR="00C70251" w:rsidRPr="00C70251" w:rsidRDefault="0077679B" w:rsidP="00C70251">
      <w:pPr>
        <w:spacing w:after="0" w:line="240" w:lineRule="auto"/>
        <w:ind w:right="-144"/>
        <w:jc w:val="center"/>
        <w:rPr>
          <w:rFonts w:ascii="Times New Roman" w:hAnsi="Times New Roman" w:cs="Times New Roman"/>
          <w:b/>
          <w:spacing w:val="-3"/>
          <w:sz w:val="28"/>
          <w:szCs w:val="28"/>
          <w:lang w:val="nl-NL"/>
        </w:rPr>
      </w:pPr>
      <w:r w:rsidRPr="00BE3D3C">
        <w:rPr>
          <w:rFonts w:ascii="Times New Roman" w:hAnsi="Times New Roman" w:cs="Times New Roman"/>
          <w:b/>
          <w:spacing w:val="-3"/>
          <w:sz w:val="28"/>
          <w:szCs w:val="28"/>
          <w:lang w:val="nl-NL"/>
        </w:rPr>
        <w:t>Dự</w:t>
      </w:r>
      <w:r w:rsidRPr="00BE3D3C">
        <w:rPr>
          <w:rFonts w:ascii="Times New Roman" w:hAnsi="Times New Roman" w:cs="Times New Roman"/>
          <w:b/>
          <w:spacing w:val="-3"/>
          <w:sz w:val="28"/>
          <w:szCs w:val="28"/>
          <w:lang w:val="vi-VN"/>
        </w:rPr>
        <w:t xml:space="preserve"> thảo</w:t>
      </w:r>
      <w:r w:rsidRPr="00BE3D3C">
        <w:rPr>
          <w:rFonts w:ascii="Times New Roman" w:hAnsi="Times New Roman" w:cs="Times New Roman"/>
          <w:b/>
          <w:spacing w:val="-3"/>
          <w:sz w:val="28"/>
          <w:szCs w:val="28"/>
          <w:lang w:val="nl-NL"/>
        </w:rPr>
        <w:t xml:space="preserve"> </w:t>
      </w:r>
      <w:r w:rsidR="00C70251" w:rsidRPr="00C70251">
        <w:rPr>
          <w:rFonts w:ascii="Times New Roman" w:hAnsi="Times New Roman" w:cs="Times New Roman"/>
          <w:b/>
          <w:spacing w:val="-3"/>
          <w:sz w:val="28"/>
          <w:szCs w:val="28"/>
          <w:lang w:val="nl-NL"/>
        </w:rPr>
        <w:t>Nghị định của Chính phủ quy định</w:t>
      </w:r>
    </w:p>
    <w:p w:rsidR="00C70251" w:rsidRPr="00C70251" w:rsidRDefault="00C70251" w:rsidP="00C70251">
      <w:pPr>
        <w:spacing w:after="0" w:line="240" w:lineRule="auto"/>
        <w:ind w:right="-144"/>
        <w:jc w:val="center"/>
        <w:rPr>
          <w:rFonts w:ascii="Times New Roman" w:hAnsi="Times New Roman" w:cs="Times New Roman"/>
          <w:b/>
          <w:spacing w:val="-3"/>
          <w:sz w:val="28"/>
          <w:szCs w:val="28"/>
          <w:lang w:val="nl-NL"/>
        </w:rPr>
      </w:pPr>
      <w:r w:rsidRPr="00C70251">
        <w:rPr>
          <w:rFonts w:ascii="Times New Roman" w:hAnsi="Times New Roman" w:cs="Times New Roman"/>
          <w:b/>
          <w:spacing w:val="-3"/>
          <w:sz w:val="28"/>
          <w:szCs w:val="28"/>
          <w:lang w:val="nl-NL"/>
        </w:rPr>
        <w:t xml:space="preserve"> tiêu chuẩn, định mức sử dụng xe ô tô</w:t>
      </w:r>
    </w:p>
    <w:p w:rsidR="0077679B" w:rsidRPr="00BE3D3C" w:rsidRDefault="00D004A0" w:rsidP="00C70251">
      <w:pPr>
        <w:spacing w:after="0" w:line="240" w:lineRule="auto"/>
        <w:ind w:right="-144"/>
        <w:jc w:val="center"/>
        <w:rPr>
          <w:rFonts w:ascii="Times New Roman" w:hAnsi="Times New Roman" w:cs="Times New Roman"/>
          <w:iCs/>
          <w:spacing w:val="-3"/>
          <w:sz w:val="28"/>
          <w:szCs w:val="28"/>
          <w:lang w:val="nl-NL"/>
        </w:rPr>
      </w:pPr>
      <w:r w:rsidRPr="00D004A0">
        <w:rPr>
          <w:rFonts w:ascii="Times New Roman" w:hAnsi="Times New Roman" w:cs="Times New Roman"/>
          <w:b/>
          <w:noProof/>
          <w:spacing w:val="-3"/>
          <w:sz w:val="28"/>
          <w:szCs w:val="28"/>
        </w:rPr>
        <w:pict>
          <v:line id="Straight Connector 1" o:spid="_x0000_s1027"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95pt,2.2pt" to="289.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"/>
        </w:pict>
      </w:r>
    </w:p>
    <w:p w:rsidR="0077679B" w:rsidRDefault="0077679B" w:rsidP="00AF5D70">
      <w:pPr>
        <w:spacing w:after="0" w:line="240" w:lineRule="auto"/>
        <w:ind w:right="-144"/>
        <w:jc w:val="center"/>
        <w:rPr>
          <w:rFonts w:ascii="Times New Roman" w:hAnsi="Times New Roman" w:cs="Times New Roman"/>
          <w:spacing w:val="-3"/>
          <w:sz w:val="28"/>
          <w:szCs w:val="28"/>
          <w:lang w:val="nl-NL"/>
        </w:rPr>
      </w:pPr>
      <w:r w:rsidRPr="00BE3D3C">
        <w:rPr>
          <w:rFonts w:ascii="Times New Roman" w:hAnsi="Times New Roman" w:cs="Times New Roman"/>
          <w:spacing w:val="-3"/>
          <w:sz w:val="28"/>
          <w:szCs w:val="28"/>
          <w:lang w:val="nl-NL"/>
        </w:rPr>
        <w:t>Kính gửi: Chính phủ.</w:t>
      </w:r>
    </w:p>
    <w:p w:rsidR="009A4458" w:rsidRPr="00BE3D3C" w:rsidRDefault="009A4458" w:rsidP="00AF5D70">
      <w:pPr>
        <w:spacing w:after="0" w:line="240" w:lineRule="auto"/>
        <w:ind w:right="-144"/>
        <w:jc w:val="center"/>
        <w:rPr>
          <w:rFonts w:ascii="Times New Roman" w:hAnsi="Times New Roman" w:cs="Times New Roman"/>
          <w:spacing w:val="-3"/>
          <w:sz w:val="28"/>
          <w:szCs w:val="28"/>
          <w:lang w:val="nl-NL"/>
        </w:rPr>
      </w:pPr>
    </w:p>
    <w:p w:rsidR="0077679B" w:rsidRPr="00BE3D3C" w:rsidRDefault="00CF7DDC" w:rsidP="00FA29A0">
      <w:pPr>
        <w:tabs>
          <w:tab w:val="left" w:pos="567"/>
        </w:tabs>
        <w:spacing w:before="120" w:after="0" w:line="240" w:lineRule="auto"/>
        <w:ind w:right="-144" w:firstLine="567"/>
        <w:jc w:val="both"/>
        <w:rPr>
          <w:rFonts w:ascii="Times New Roman" w:hAnsi="Times New Roman" w:cs="Times New Roman"/>
          <w:iCs/>
          <w:spacing w:val="-3"/>
          <w:sz w:val="28"/>
          <w:szCs w:val="28"/>
          <w:lang w:val="nl-NL"/>
        </w:rPr>
      </w:pPr>
      <w:r w:rsidRPr="004B49EB">
        <w:rPr>
          <w:rFonts w:ascii="Times New Roman" w:hAnsi="Times New Roman" w:cs="Times New Roman"/>
          <w:sz w:val="28"/>
          <w:szCs w:val="28"/>
          <w:lang w:val="nl-NL"/>
        </w:rPr>
        <w:t xml:space="preserve">Thực hiện </w:t>
      </w:r>
      <w:r>
        <w:rPr>
          <w:rFonts w:ascii="Times New Roman" w:hAnsi="Times New Roman" w:cs="Times New Roman"/>
          <w:sz w:val="28"/>
          <w:szCs w:val="28"/>
          <w:lang w:val="nl-NL"/>
        </w:rPr>
        <w:t>quy định của Luật Ban hành văn bản quy phạm pháp luật năm 20</w:t>
      </w:r>
      <w:r>
        <w:rPr>
          <w:rFonts w:ascii="Times New Roman" w:hAnsi="Times New Roman" w:cs="Times New Roman"/>
          <w:sz w:val="28"/>
          <w:szCs w:val="28"/>
          <w:lang w:val="vi-VN"/>
        </w:rPr>
        <w:t>2</w:t>
      </w:r>
      <w:r>
        <w:rPr>
          <w:rFonts w:ascii="Times New Roman" w:hAnsi="Times New Roman" w:cs="Times New Roman"/>
          <w:sz w:val="28"/>
          <w:szCs w:val="28"/>
          <w:lang w:val="nl-NL"/>
        </w:rPr>
        <w:t>5</w:t>
      </w:r>
      <w:r w:rsidR="0078501D">
        <w:rPr>
          <w:rFonts w:ascii="Times New Roman" w:hAnsi="Times New Roman" w:cs="Times New Roman"/>
          <w:spacing w:val="-3"/>
          <w:sz w:val="28"/>
          <w:szCs w:val="28"/>
          <w:lang w:val="nl-NL"/>
        </w:rPr>
        <w:t xml:space="preserve">, </w:t>
      </w:r>
      <w:r w:rsidR="0077679B" w:rsidRPr="00BE3D3C">
        <w:rPr>
          <w:rFonts w:ascii="Times New Roman" w:hAnsi="Times New Roman" w:cs="Times New Roman"/>
          <w:spacing w:val="-3"/>
          <w:sz w:val="28"/>
          <w:szCs w:val="28"/>
          <w:lang w:val="nl-NL"/>
        </w:rPr>
        <w:t xml:space="preserve">Chương trình xây dựng văn bản quy phạm pháp luật năm 2025; Bộ Tài chính đã phối hợp với các bộ, ngành, địa phương xây dựng dự thảo Nghị định </w:t>
      </w:r>
      <w:r w:rsidR="00C70251" w:rsidRPr="00C70251">
        <w:rPr>
          <w:rFonts w:ascii="Times New Roman" w:hAnsi="Times New Roman" w:cs="Times New Roman"/>
          <w:spacing w:val="-3"/>
          <w:sz w:val="28"/>
          <w:szCs w:val="28"/>
          <w:lang w:val="nl-NL"/>
        </w:rPr>
        <w:t>quy định</w:t>
      </w:r>
      <w:r w:rsidR="00C70251">
        <w:rPr>
          <w:rFonts w:ascii="Times New Roman" w:hAnsi="Times New Roman" w:cs="Times New Roman"/>
          <w:spacing w:val="-3"/>
          <w:sz w:val="28"/>
          <w:szCs w:val="28"/>
          <w:lang w:val="nl-NL"/>
        </w:rPr>
        <w:t xml:space="preserve"> </w:t>
      </w:r>
      <w:r w:rsidR="00C70251" w:rsidRPr="00C70251">
        <w:rPr>
          <w:rFonts w:ascii="Times New Roman" w:hAnsi="Times New Roman" w:cs="Times New Roman"/>
          <w:spacing w:val="-3"/>
          <w:sz w:val="28"/>
          <w:szCs w:val="28"/>
          <w:lang w:val="nl-NL"/>
        </w:rPr>
        <w:t>tiêu chuẩn, định mức sử dụng xe ô tô</w:t>
      </w:r>
      <w:r w:rsidR="00C70251">
        <w:rPr>
          <w:rFonts w:ascii="Times New Roman" w:hAnsi="Times New Roman" w:cs="Times New Roman"/>
          <w:spacing w:val="-3"/>
          <w:sz w:val="28"/>
          <w:szCs w:val="28"/>
          <w:lang w:val="nl-NL"/>
        </w:rPr>
        <w:t xml:space="preserve"> </w:t>
      </w:r>
      <w:r w:rsidR="00B25C76">
        <w:rPr>
          <w:rFonts w:ascii="Times New Roman" w:hAnsi="Times New Roman" w:cs="Times New Roman"/>
          <w:spacing w:val="-3"/>
          <w:sz w:val="28"/>
          <w:szCs w:val="28"/>
          <w:lang w:val="vi-VN"/>
        </w:rPr>
        <w:t>(</w:t>
      </w:r>
      <w:r w:rsidR="0077679B" w:rsidRPr="00BE3D3C">
        <w:rPr>
          <w:rFonts w:ascii="Times New Roman" w:hAnsi="Times New Roman" w:cs="Times New Roman"/>
          <w:iCs/>
          <w:spacing w:val="-3"/>
          <w:sz w:val="28"/>
          <w:szCs w:val="28"/>
          <w:lang w:val="nl-NL"/>
        </w:rPr>
        <w:t xml:space="preserve">thay thế </w:t>
      </w:r>
      <w:r w:rsidR="0077679B" w:rsidRPr="00BE3D3C">
        <w:rPr>
          <w:rFonts w:ascii="Times New Roman" w:hAnsi="Times New Roman" w:cs="Times New Roman"/>
          <w:spacing w:val="-3"/>
          <w:sz w:val="28"/>
          <w:szCs w:val="28"/>
          <w:lang w:val="nl-NL"/>
        </w:rPr>
        <w:t>Nghị định số</w:t>
      </w:r>
      <w:r w:rsidR="00C70251">
        <w:rPr>
          <w:rFonts w:ascii="Times New Roman" w:hAnsi="Times New Roman" w:cs="Times New Roman"/>
          <w:spacing w:val="-3"/>
          <w:sz w:val="28"/>
          <w:szCs w:val="28"/>
          <w:lang w:val="nl-NL"/>
        </w:rPr>
        <w:t xml:space="preserve"> 7</w:t>
      </w:r>
      <w:r w:rsidR="0077679B" w:rsidRPr="00BE3D3C">
        <w:rPr>
          <w:rFonts w:ascii="Times New Roman" w:hAnsi="Times New Roman" w:cs="Times New Roman"/>
          <w:spacing w:val="-3"/>
          <w:sz w:val="28"/>
          <w:szCs w:val="28"/>
          <w:lang w:val="nl-NL"/>
        </w:rPr>
        <w:t>2/20</w:t>
      </w:r>
      <w:r w:rsidR="00C70251">
        <w:rPr>
          <w:rFonts w:ascii="Times New Roman" w:hAnsi="Times New Roman" w:cs="Times New Roman"/>
          <w:spacing w:val="-3"/>
          <w:sz w:val="28"/>
          <w:szCs w:val="28"/>
          <w:lang w:val="nl-NL"/>
        </w:rPr>
        <w:t>23</w:t>
      </w:r>
      <w:r w:rsidR="0077679B" w:rsidRPr="00BE3D3C">
        <w:rPr>
          <w:rFonts w:ascii="Times New Roman" w:hAnsi="Times New Roman" w:cs="Times New Roman"/>
          <w:spacing w:val="-3"/>
          <w:sz w:val="28"/>
          <w:szCs w:val="28"/>
          <w:lang w:val="nl-NL"/>
        </w:rPr>
        <w:t>/NĐ-CP</w:t>
      </w:r>
      <w:r w:rsidR="00B25C76">
        <w:rPr>
          <w:rFonts w:ascii="Times New Roman" w:hAnsi="Times New Roman" w:cs="Times New Roman"/>
          <w:spacing w:val="-3"/>
          <w:sz w:val="28"/>
          <w:szCs w:val="28"/>
          <w:lang w:val="vi-VN"/>
        </w:rPr>
        <w:t xml:space="preserve">) </w:t>
      </w:r>
      <w:r w:rsidR="007C5077" w:rsidRPr="00D56004">
        <w:rPr>
          <w:rFonts w:ascii="Times New Roman" w:hAnsi="Times New Roman" w:cs="Times New Roman"/>
          <w:spacing w:val="-3"/>
          <w:sz w:val="28"/>
          <w:szCs w:val="28"/>
          <w:lang w:val="nl-NL"/>
        </w:rPr>
        <w:t>(</w:t>
      </w:r>
      <w:r w:rsidR="00B25C76" w:rsidRPr="00BE3D3C">
        <w:rPr>
          <w:rFonts w:ascii="Times New Roman" w:hAnsi="Times New Roman" w:cs="Times New Roman"/>
          <w:iCs/>
          <w:spacing w:val="-3"/>
          <w:sz w:val="28"/>
          <w:szCs w:val="28"/>
          <w:lang w:val="nl-NL"/>
        </w:rPr>
        <w:t>sau đây gọi là dự thảo Nghị định</w:t>
      </w:r>
      <w:r w:rsidR="007C5077">
        <w:rPr>
          <w:rFonts w:ascii="Times New Roman" w:hAnsi="Times New Roman" w:cs="Times New Roman"/>
          <w:iCs/>
          <w:spacing w:val="-3"/>
          <w:sz w:val="28"/>
          <w:szCs w:val="28"/>
          <w:lang w:val="nl-NL"/>
        </w:rPr>
        <w:t>)</w:t>
      </w:r>
      <w:r w:rsidR="0077679B" w:rsidRPr="00BE3D3C">
        <w:rPr>
          <w:rFonts w:ascii="Times New Roman" w:hAnsi="Times New Roman" w:cs="Times New Roman"/>
          <w:iCs/>
          <w:spacing w:val="-3"/>
          <w:sz w:val="28"/>
          <w:szCs w:val="28"/>
          <w:lang w:val="nl-NL"/>
        </w:rPr>
        <w:t>. Bộ Tài chính trình Chính phủ nội dung chủ yếu của dự thảo Nghị định như sau:</w:t>
      </w:r>
    </w:p>
    <w:p w:rsidR="0077679B" w:rsidRPr="00BE3D3C" w:rsidRDefault="0077679B" w:rsidP="00FA29A0">
      <w:pPr>
        <w:tabs>
          <w:tab w:val="left" w:pos="567"/>
        </w:tabs>
        <w:spacing w:before="60" w:after="0" w:line="240" w:lineRule="auto"/>
        <w:ind w:right="-144" w:firstLine="567"/>
        <w:jc w:val="both"/>
        <w:rPr>
          <w:rFonts w:ascii="Times New Roman" w:hAnsi="Times New Roman" w:cs="Times New Roman"/>
          <w:spacing w:val="-3"/>
          <w:sz w:val="28"/>
          <w:szCs w:val="28"/>
          <w:lang w:val="nl-NL"/>
        </w:rPr>
      </w:pPr>
      <w:r w:rsidRPr="00BE3D3C">
        <w:rPr>
          <w:rFonts w:ascii="Times New Roman" w:hAnsi="Times New Roman" w:cs="Times New Roman"/>
          <w:b/>
          <w:spacing w:val="-3"/>
          <w:sz w:val="28"/>
          <w:szCs w:val="28"/>
          <w:lang w:val="nl-NL"/>
        </w:rPr>
        <w:t xml:space="preserve">I. SỰ CẦN THIẾT BAN HÀNH NGHỊ ĐỊNH </w:t>
      </w:r>
    </w:p>
    <w:p w:rsidR="00DF6350" w:rsidRDefault="00DF6350" w:rsidP="00FA29A0">
      <w:pPr>
        <w:widowControl w:val="0"/>
        <w:tabs>
          <w:tab w:val="left" w:pos="567"/>
          <w:tab w:val="left" w:pos="709"/>
          <w:tab w:val="left" w:pos="7839"/>
        </w:tabs>
        <w:spacing w:before="60" w:after="0" w:line="240" w:lineRule="auto"/>
        <w:ind w:right="-144" w:firstLine="567"/>
        <w:jc w:val="both"/>
        <w:rPr>
          <w:rFonts w:ascii="Times New Roman" w:hAnsi="Times New Roman" w:cs="Times New Roman"/>
          <w:b/>
          <w:spacing w:val="-3"/>
          <w:sz w:val="28"/>
          <w:szCs w:val="28"/>
          <w:lang w:val="nl-NL"/>
        </w:rPr>
      </w:pPr>
      <w:r>
        <w:rPr>
          <w:rFonts w:ascii="Times New Roman" w:hAnsi="Times New Roman" w:cs="Times New Roman"/>
          <w:b/>
          <w:spacing w:val="-3"/>
          <w:sz w:val="28"/>
          <w:szCs w:val="28"/>
          <w:lang w:val="nl-NL"/>
        </w:rPr>
        <w:t>1. Cơ sở chính trị, pháp lý</w:t>
      </w:r>
    </w:p>
    <w:p w:rsidR="00AC6841" w:rsidRPr="00385E95" w:rsidRDefault="00AC6841" w:rsidP="00FA29A0">
      <w:pPr>
        <w:tabs>
          <w:tab w:val="left" w:pos="567"/>
        </w:tabs>
        <w:spacing w:before="60" w:after="0" w:line="240" w:lineRule="auto"/>
        <w:ind w:right="-144" w:firstLine="567"/>
        <w:jc w:val="both"/>
        <w:rPr>
          <w:rFonts w:ascii="Times New Roman" w:hAnsi="Times New Roman" w:cs="Times New Roman"/>
          <w:i/>
          <w:iCs/>
          <w:sz w:val="28"/>
          <w:szCs w:val="28"/>
          <w:lang w:val="vi-VN"/>
        </w:rPr>
      </w:pPr>
      <w:r w:rsidRPr="008C5C1D">
        <w:rPr>
          <w:rFonts w:ascii="Times New Roman" w:hAnsi="Times New Roman" w:cs="Times New Roman"/>
          <w:sz w:val="28"/>
          <w:szCs w:val="28"/>
          <w:lang w:val="nl-NL"/>
        </w:rPr>
        <w:t xml:space="preserve">- </w:t>
      </w:r>
      <w:r w:rsidRPr="00385E95">
        <w:rPr>
          <w:rFonts w:ascii="Times New Roman" w:hAnsi="Times New Roman" w:cs="Times New Roman"/>
          <w:sz w:val="28"/>
          <w:szCs w:val="28"/>
          <w:lang w:val="vi-VN"/>
        </w:rPr>
        <w:t>Tại điểm 6 mục II Kết luận số</w:t>
      </w:r>
      <w:r w:rsidRPr="008C5C1D">
        <w:rPr>
          <w:rFonts w:ascii="Times New Roman" w:hAnsi="Times New Roman" w:cs="Times New Roman"/>
          <w:sz w:val="28"/>
          <w:szCs w:val="28"/>
          <w:lang w:val="nl-NL"/>
        </w:rPr>
        <w:t xml:space="preserve"> </w:t>
      </w:r>
      <w:r w:rsidRPr="00385E95">
        <w:rPr>
          <w:rFonts w:ascii="Times New Roman" w:hAnsi="Times New Roman" w:cs="Times New Roman"/>
          <w:sz w:val="28"/>
          <w:szCs w:val="28"/>
          <w:lang w:val="vi-VN"/>
        </w:rPr>
        <w:t>127-KL/TW</w:t>
      </w:r>
      <w:r w:rsidR="007C5077" w:rsidRPr="00D56004">
        <w:rPr>
          <w:rFonts w:ascii="Times New Roman" w:hAnsi="Times New Roman" w:cs="Times New Roman"/>
          <w:sz w:val="28"/>
          <w:szCs w:val="28"/>
          <w:lang w:val="nl-NL"/>
        </w:rPr>
        <w:t xml:space="preserve"> </w:t>
      </w:r>
      <w:r w:rsidR="007C5077">
        <w:rPr>
          <w:rFonts w:ascii="Times New Roman" w:hAnsi="Times New Roman" w:cs="Times New Roman"/>
          <w:sz w:val="28"/>
          <w:szCs w:val="28"/>
          <w:lang w:val="vi-VN"/>
        </w:rPr>
        <w:t>ngày 28/02/2025 của Bộ Chính trị, Ban Bí thư về triển khai nghiên cứu, đề xuất tiếp tục sắp xếp tổ chức bộ máy của hệ thống chính trị</w:t>
      </w:r>
      <w:r w:rsidRPr="00385E95">
        <w:rPr>
          <w:rFonts w:ascii="Times New Roman" w:hAnsi="Times New Roman" w:cs="Times New Roman"/>
          <w:sz w:val="28"/>
          <w:szCs w:val="28"/>
          <w:lang w:val="vi-VN"/>
        </w:rPr>
        <w:t xml:space="preserve">: </w:t>
      </w:r>
      <w:r w:rsidRPr="008C5C1D">
        <w:rPr>
          <w:rFonts w:ascii="Times New Roman" w:hAnsi="Times New Roman" w:cs="Times New Roman"/>
          <w:i/>
          <w:sz w:val="28"/>
          <w:szCs w:val="28"/>
          <w:lang w:val="nl-NL"/>
        </w:rPr>
        <w:t>G</w:t>
      </w:r>
      <w:r w:rsidRPr="00385E95">
        <w:rPr>
          <w:rFonts w:ascii="Times New Roman" w:hAnsi="Times New Roman" w:cs="Times New Roman"/>
          <w:i/>
          <w:sz w:val="28"/>
          <w:szCs w:val="28"/>
          <w:lang w:val="vi-VN"/>
        </w:rPr>
        <w:t>iao Đảng ủy Chính phủ chủ trì, chỉ đạo Đảng ủy Bộ Tư pháp, Đảng ủy Ủy ban Pháp luật và Tư pháp và các cơ quan liên quan nghiên cứu, đề xuất sửa đổi, bổ sung các luật liên quan, các văn bản, nghị định về cơ chế, chính sách xử lý tài sản nhà nước sau sắp xếp tổ chức bộ máy ở địa phương, báo cáo Bộ Chính trị theo tiến độ chung và hoàn thành sửa đổi, bổ sung pháp luật chậm nhất ngày 30/6/2025</w:t>
      </w:r>
      <w:r w:rsidRPr="00385E95">
        <w:rPr>
          <w:rFonts w:ascii="Times New Roman" w:hAnsi="Times New Roman" w:cs="Times New Roman"/>
          <w:i/>
          <w:iCs/>
          <w:sz w:val="28"/>
          <w:szCs w:val="28"/>
          <w:lang w:val="vi-VN"/>
        </w:rPr>
        <w:t>.</w:t>
      </w:r>
    </w:p>
    <w:p w:rsidR="00DC749F" w:rsidRPr="00D56004" w:rsidRDefault="00EC09FD" w:rsidP="00FA29A0">
      <w:pPr>
        <w:tabs>
          <w:tab w:val="left" w:pos="567"/>
        </w:tabs>
        <w:spacing w:before="60" w:after="0" w:line="240" w:lineRule="auto"/>
        <w:ind w:right="-144" w:firstLine="567"/>
        <w:jc w:val="both"/>
        <w:rPr>
          <w:rFonts w:ascii="Times New Roman" w:hAnsi="Times New Roman" w:cs="Times New Roman"/>
          <w:sz w:val="28"/>
          <w:szCs w:val="28"/>
          <w:lang w:val="vi-VN"/>
        </w:rPr>
      </w:pPr>
      <w:r>
        <w:rPr>
          <w:rFonts w:ascii="Times New Roman" w:hAnsi="Times New Roman" w:cs="Times New Roman"/>
          <w:color w:val="000000"/>
          <w:spacing w:val="-3"/>
          <w:sz w:val="28"/>
          <w:szCs w:val="28"/>
          <w:lang w:val="fi-FI" w:eastAsia="vi-VN"/>
        </w:rPr>
        <w:t xml:space="preserve">- </w:t>
      </w:r>
      <w:r w:rsidR="00521557" w:rsidRPr="008C5C1D">
        <w:rPr>
          <w:rFonts w:ascii="Times New Roman" w:eastAsia="Times New Roman" w:hAnsi="Times New Roman" w:cs="Times New Roman"/>
          <w:color w:val="000000"/>
          <w:sz w:val="28"/>
          <w:szCs w:val="28"/>
          <w:lang w:val="vi-VN"/>
        </w:rPr>
        <w:t>Tại</w:t>
      </w:r>
      <w:r w:rsidR="00DC749F" w:rsidRPr="00385E95">
        <w:rPr>
          <w:rFonts w:ascii="Times New Roman" w:eastAsia="Times New Roman" w:hAnsi="Times New Roman" w:cs="Times New Roman"/>
          <w:color w:val="000000"/>
          <w:sz w:val="28"/>
          <w:szCs w:val="28"/>
          <w:lang w:val="vi-VN"/>
        </w:rPr>
        <w:t xml:space="preserve"> Nghị quyết số 190/2025/QH15 ngày 19/02/2025 quy định về xử lý một số vấn đề liên quan đến sắp xếp tổ chức bộ máy nhà nước</w:t>
      </w:r>
      <w:r w:rsidR="007C5077" w:rsidRPr="00D56004">
        <w:rPr>
          <w:rFonts w:ascii="Times New Roman" w:eastAsia="Times New Roman" w:hAnsi="Times New Roman" w:cs="Times New Roman"/>
          <w:color w:val="000000"/>
          <w:sz w:val="28"/>
          <w:szCs w:val="28"/>
          <w:lang w:val="vi-VN"/>
        </w:rPr>
        <w:t xml:space="preserve"> </w:t>
      </w:r>
      <w:r w:rsidR="00DC749F" w:rsidRPr="008C5C1D">
        <w:rPr>
          <w:rFonts w:ascii="Times New Roman" w:eastAsia="Times New Roman" w:hAnsi="Times New Roman" w:cs="Times New Roman"/>
          <w:color w:val="000000"/>
          <w:sz w:val="28"/>
          <w:szCs w:val="28"/>
          <w:lang w:val="vi-VN"/>
        </w:rPr>
        <w:t xml:space="preserve">có nội dung: </w:t>
      </w:r>
      <w:r w:rsidR="00DC749F" w:rsidRPr="00385E95">
        <w:rPr>
          <w:rFonts w:ascii="Times New Roman" w:hAnsi="Times New Roman" w:cs="Times New Roman"/>
          <w:i/>
          <w:sz w:val="28"/>
          <w:szCs w:val="28"/>
          <w:lang w:val="vi-VN"/>
        </w:rPr>
        <w:t>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nhà nước, bảo đảm hoàn thành trước ngày 01/3/2027</w:t>
      </w:r>
      <w:r w:rsidR="00DC749F" w:rsidRPr="00385E95">
        <w:rPr>
          <w:rFonts w:ascii="Times New Roman" w:hAnsi="Times New Roman" w:cs="Times New Roman"/>
          <w:sz w:val="28"/>
          <w:szCs w:val="28"/>
          <w:lang w:val="vi-VN"/>
        </w:rPr>
        <w:t>.</w:t>
      </w:r>
    </w:p>
    <w:p w:rsidR="00811EE6" w:rsidRPr="00D56004" w:rsidRDefault="0074762E" w:rsidP="00FA29A0">
      <w:pPr>
        <w:tabs>
          <w:tab w:val="left" w:pos="567"/>
        </w:tabs>
        <w:spacing w:before="60" w:after="0" w:line="240" w:lineRule="auto"/>
        <w:ind w:right="-144" w:firstLine="567"/>
        <w:jc w:val="both"/>
        <w:rPr>
          <w:rFonts w:ascii="Times New Roman" w:eastAsia="Times New Roman" w:hAnsi="Times New Roman" w:cs="Times New Roman"/>
          <w:color w:val="000000"/>
          <w:sz w:val="28"/>
          <w:szCs w:val="28"/>
          <w:lang w:val="vi-VN"/>
        </w:rPr>
      </w:pPr>
      <w:r w:rsidRPr="00D56004">
        <w:rPr>
          <w:rFonts w:ascii="Times New Roman" w:hAnsi="Times New Roman" w:cs="Times New Roman"/>
          <w:sz w:val="28"/>
          <w:szCs w:val="28"/>
          <w:lang w:val="vi-VN"/>
        </w:rPr>
        <w:t>- Nghị quyết số 60-NQ/TW ngày 12/4/2025 của Ban Chấp hành Trung ương khóa XIII</w:t>
      </w:r>
      <w:r w:rsidR="006321EB" w:rsidRPr="00D56004">
        <w:rPr>
          <w:rFonts w:ascii="Times New Roman" w:hAnsi="Times New Roman" w:cs="Times New Roman"/>
          <w:sz w:val="28"/>
          <w:szCs w:val="28"/>
          <w:lang w:val="vi-VN"/>
        </w:rPr>
        <w:t xml:space="preserve"> trong đó </w:t>
      </w:r>
      <w:r w:rsidR="00CC471E" w:rsidRPr="00D56004">
        <w:rPr>
          <w:rFonts w:ascii="Times New Roman" w:eastAsia="Times New Roman" w:hAnsi="Times New Roman" w:cs="Times New Roman"/>
          <w:color w:val="000000"/>
          <w:sz w:val="28"/>
          <w:szCs w:val="28"/>
          <w:lang w:val="vi-VN"/>
        </w:rPr>
        <w:t xml:space="preserve">thông qua một số nội dung: </w:t>
      </w:r>
      <w:r w:rsidR="00CC471E" w:rsidRPr="00D56004">
        <w:rPr>
          <w:rFonts w:ascii="Times New Roman" w:eastAsia="Times New Roman" w:hAnsi="Times New Roman" w:cs="Times New Roman"/>
          <w:i/>
          <w:color w:val="000000"/>
          <w:sz w:val="28"/>
          <w:szCs w:val="28"/>
          <w:lang w:val="vi-VN"/>
        </w:rPr>
        <w:t>(1)</w:t>
      </w:r>
      <w:r w:rsidR="00811EE6" w:rsidRPr="00D56004">
        <w:rPr>
          <w:rFonts w:ascii="Times New Roman" w:hAnsi="Times New Roman" w:cs="Times New Roman"/>
          <w:i/>
          <w:color w:val="000000"/>
          <w:sz w:val="28"/>
          <w:szCs w:val="28"/>
          <w:shd w:val="clear" w:color="auto" w:fill="FFFFFF"/>
          <w:lang w:val="vi-VN"/>
        </w:rPr>
        <w:t xml:space="preserve"> Đồng ý chủ trương tổ chức chính quyền địa phương 2 cấp: Cấp tỉ</w:t>
      </w:r>
      <w:r w:rsidR="00CC471E" w:rsidRPr="00D56004">
        <w:rPr>
          <w:rFonts w:ascii="Times New Roman" w:hAnsi="Times New Roman" w:cs="Times New Roman"/>
          <w:i/>
          <w:color w:val="000000"/>
          <w:sz w:val="28"/>
          <w:szCs w:val="28"/>
          <w:shd w:val="clear" w:color="auto" w:fill="FFFFFF"/>
          <w:lang w:val="vi-VN"/>
        </w:rPr>
        <w:t>nh</w:t>
      </w:r>
      <w:r w:rsidR="00811EE6" w:rsidRPr="00D56004">
        <w:rPr>
          <w:rFonts w:ascii="Times New Roman" w:hAnsi="Times New Roman" w:cs="Times New Roman"/>
          <w:i/>
          <w:color w:val="000000"/>
          <w:sz w:val="28"/>
          <w:szCs w:val="28"/>
          <w:shd w:val="clear" w:color="auto" w:fill="FFFFFF"/>
          <w:lang w:val="vi-VN"/>
        </w:rPr>
        <w:t xml:space="preserve">, cấp xã (xã, phường, đặc khu trực thuộc tỉnh, thành phố); kết thúc hoạt động của đơn vị hành chính cấp huyện từ ngày 01/7/2025 sau </w:t>
      </w:r>
      <w:r w:rsidR="00811EE6" w:rsidRPr="00D56004">
        <w:rPr>
          <w:rFonts w:ascii="Times New Roman" w:hAnsi="Times New Roman" w:cs="Times New Roman"/>
          <w:i/>
          <w:sz w:val="28"/>
          <w:szCs w:val="28"/>
          <w:shd w:val="clear" w:color="auto" w:fill="FFFFFF"/>
          <w:lang w:val="vi-VN"/>
        </w:rPr>
        <w:t>khi Nghị quyết sửa đổi, bổ sung một số điều của </w:t>
      </w:r>
      <w:bookmarkStart w:id="0" w:name="tvpllink_dyfzerabed_1"/>
      <w:r w:rsidR="00D004A0" w:rsidRPr="00CC471E">
        <w:rPr>
          <w:rFonts w:ascii="Times New Roman" w:hAnsi="Times New Roman" w:cs="Times New Roman"/>
          <w:i/>
          <w:sz w:val="28"/>
          <w:szCs w:val="28"/>
        </w:rPr>
        <w:fldChar w:fldCharType="begin"/>
      </w:r>
      <w:r w:rsidR="00811EE6" w:rsidRPr="00D56004">
        <w:rPr>
          <w:rFonts w:ascii="Times New Roman" w:hAnsi="Times New Roman" w:cs="Times New Roman"/>
          <w:i/>
          <w:sz w:val="28"/>
          <w:szCs w:val="28"/>
          <w:lang w:val="vi-VN"/>
        </w:rPr>
        <w:instrText xml:space="preserve"> HYPERLINK "https://thuvienphapluat.vn/van-ban/Bo-may-hanh-chinh/Hien-phap-nam-2013-215627.aspx" \t "_blank" </w:instrText>
      </w:r>
      <w:r w:rsidR="00D004A0" w:rsidRPr="00CC471E">
        <w:rPr>
          <w:rFonts w:ascii="Times New Roman" w:hAnsi="Times New Roman" w:cs="Times New Roman"/>
          <w:i/>
          <w:sz w:val="28"/>
          <w:szCs w:val="28"/>
        </w:rPr>
        <w:fldChar w:fldCharType="separate"/>
      </w:r>
      <w:r w:rsidR="00811EE6" w:rsidRPr="00D56004">
        <w:rPr>
          <w:rFonts w:ascii="Times New Roman" w:hAnsi="Times New Roman" w:cs="Times New Roman"/>
          <w:i/>
          <w:sz w:val="28"/>
          <w:szCs w:val="28"/>
          <w:lang w:val="vi-VN"/>
        </w:rPr>
        <w:t>Hiến pháp năm 2013</w:t>
      </w:r>
      <w:r w:rsidR="00D004A0" w:rsidRPr="00CC471E">
        <w:rPr>
          <w:rFonts w:ascii="Times New Roman" w:hAnsi="Times New Roman" w:cs="Times New Roman"/>
          <w:i/>
          <w:sz w:val="28"/>
          <w:szCs w:val="28"/>
        </w:rPr>
        <w:fldChar w:fldCharType="end"/>
      </w:r>
      <w:bookmarkEnd w:id="0"/>
      <w:r w:rsidR="00811EE6" w:rsidRPr="00D56004">
        <w:rPr>
          <w:rFonts w:ascii="Times New Roman" w:hAnsi="Times New Roman" w:cs="Times New Roman"/>
          <w:i/>
          <w:sz w:val="28"/>
          <w:szCs w:val="28"/>
          <w:shd w:val="clear" w:color="auto" w:fill="FFFFFF"/>
          <w:lang w:val="vi-VN"/>
        </w:rPr>
        <w:t> và </w:t>
      </w:r>
      <w:bookmarkStart w:id="1" w:name="tvpllink_aarfhuvvql"/>
      <w:r w:rsidR="00D004A0" w:rsidRPr="00CC471E">
        <w:rPr>
          <w:rFonts w:ascii="Times New Roman" w:hAnsi="Times New Roman" w:cs="Times New Roman"/>
          <w:i/>
          <w:sz w:val="28"/>
          <w:szCs w:val="28"/>
        </w:rPr>
        <w:fldChar w:fldCharType="begin"/>
      </w:r>
      <w:r w:rsidR="00811EE6" w:rsidRPr="00D56004">
        <w:rPr>
          <w:rFonts w:ascii="Times New Roman" w:hAnsi="Times New Roman" w:cs="Times New Roman"/>
          <w:i/>
          <w:sz w:val="28"/>
          <w:szCs w:val="28"/>
          <w:lang w:val="vi-VN"/>
        </w:rPr>
        <w:instrText xml:space="preserve"> HYPERLINK "https://thuvienphapluat.vn/van-ban/Bo-may-hanh-chinh/Luat-To-chuc-chinh-quyen-dia-phuong-2025-so-65-2025-QH15-639241.aspx" \t "_blank" </w:instrText>
      </w:r>
      <w:r w:rsidR="00D004A0" w:rsidRPr="00CC471E">
        <w:rPr>
          <w:rFonts w:ascii="Times New Roman" w:hAnsi="Times New Roman" w:cs="Times New Roman"/>
          <w:i/>
          <w:sz w:val="28"/>
          <w:szCs w:val="28"/>
        </w:rPr>
        <w:fldChar w:fldCharType="separate"/>
      </w:r>
      <w:r w:rsidR="00811EE6" w:rsidRPr="00D56004">
        <w:rPr>
          <w:rFonts w:ascii="Times New Roman" w:hAnsi="Times New Roman" w:cs="Times New Roman"/>
          <w:i/>
          <w:sz w:val="28"/>
          <w:szCs w:val="28"/>
          <w:lang w:val="vi-VN"/>
        </w:rPr>
        <w:t>Luật Tổ chức chính quyền địa phương năm 2025</w:t>
      </w:r>
      <w:r w:rsidR="00D004A0" w:rsidRPr="00CC471E">
        <w:rPr>
          <w:rFonts w:ascii="Times New Roman" w:hAnsi="Times New Roman" w:cs="Times New Roman"/>
          <w:i/>
          <w:sz w:val="28"/>
          <w:szCs w:val="28"/>
        </w:rPr>
        <w:fldChar w:fldCharType="end"/>
      </w:r>
      <w:bookmarkEnd w:id="1"/>
      <w:r w:rsidR="00811EE6" w:rsidRPr="00D56004">
        <w:rPr>
          <w:rFonts w:ascii="Times New Roman" w:hAnsi="Times New Roman" w:cs="Times New Roman"/>
          <w:i/>
          <w:sz w:val="28"/>
          <w:szCs w:val="28"/>
          <w:shd w:val="clear" w:color="auto" w:fill="FFFFFF"/>
          <w:lang w:val="vi-VN"/>
        </w:rPr>
        <w:t> (sửa đổi) có hiệu lực thi hành</w:t>
      </w:r>
      <w:r w:rsidR="00CC471E" w:rsidRPr="00D56004">
        <w:rPr>
          <w:rFonts w:ascii="Times New Roman" w:hAnsi="Times New Roman" w:cs="Times New Roman"/>
          <w:i/>
          <w:color w:val="000000"/>
          <w:sz w:val="28"/>
          <w:szCs w:val="28"/>
          <w:shd w:val="clear" w:color="auto" w:fill="FFFFFF"/>
          <w:lang w:val="vi-VN"/>
        </w:rPr>
        <w:t xml:space="preserve">; </w:t>
      </w:r>
      <w:r w:rsidR="00811EE6" w:rsidRPr="00D56004">
        <w:rPr>
          <w:rFonts w:ascii="Times New Roman" w:hAnsi="Times New Roman" w:cs="Times New Roman"/>
          <w:i/>
          <w:color w:val="000000"/>
          <w:sz w:val="28"/>
          <w:szCs w:val="28"/>
          <w:shd w:val="clear" w:color="auto" w:fill="FFFFFF"/>
          <w:lang w:val="vi-VN"/>
        </w:rPr>
        <w:t>số lượng đơn vị hành chính cấp tỉnh sau sáp nhập là 34 tỉnh, thành phố (28 tỉnh và 6 thành phố trực thuộ</w:t>
      </w:r>
      <w:r w:rsidR="00CC471E" w:rsidRPr="00D56004">
        <w:rPr>
          <w:rFonts w:ascii="Times New Roman" w:hAnsi="Times New Roman" w:cs="Times New Roman"/>
          <w:i/>
          <w:color w:val="000000"/>
          <w:sz w:val="28"/>
          <w:szCs w:val="28"/>
          <w:shd w:val="clear" w:color="auto" w:fill="FFFFFF"/>
          <w:lang w:val="vi-VN"/>
        </w:rPr>
        <w:t xml:space="preserve">c Trung ương); </w:t>
      </w:r>
      <w:r w:rsidR="00811EE6" w:rsidRPr="00D56004">
        <w:rPr>
          <w:rFonts w:ascii="Times New Roman" w:hAnsi="Times New Roman" w:cs="Times New Roman"/>
          <w:i/>
          <w:color w:val="000000"/>
          <w:sz w:val="28"/>
          <w:szCs w:val="28"/>
          <w:shd w:val="clear" w:color="auto" w:fill="FFFFFF"/>
          <w:lang w:val="vi-VN"/>
        </w:rPr>
        <w:t>sáp nhập đơn vị hành chính cấp xã bảo đảm cả nước giảm khoảng 60 - 70% số lượng đơn vị hành chính cấp xã so với hiện nay</w:t>
      </w:r>
      <w:r w:rsidR="00CC471E" w:rsidRPr="00D56004">
        <w:rPr>
          <w:rFonts w:ascii="Times New Roman" w:hAnsi="Times New Roman" w:cs="Times New Roman"/>
          <w:i/>
          <w:color w:val="000000"/>
          <w:sz w:val="28"/>
          <w:szCs w:val="28"/>
          <w:shd w:val="clear" w:color="auto" w:fill="FFFFFF"/>
          <w:lang w:val="vi-VN"/>
        </w:rPr>
        <w:t xml:space="preserve">. (2) </w:t>
      </w:r>
      <w:r w:rsidR="00811EE6" w:rsidRPr="00D56004">
        <w:rPr>
          <w:rFonts w:ascii="Times New Roman" w:eastAsia="Times New Roman" w:hAnsi="Times New Roman" w:cs="Times New Roman"/>
          <w:i/>
          <w:color w:val="000000"/>
          <w:sz w:val="28"/>
          <w:szCs w:val="28"/>
          <w:lang w:val="vi-VN"/>
        </w:rPr>
        <w:t xml:space="preserve">Đồng ý chủ trương sắp xếp, tinh gọn hợp nhất cơ quan Mặt trận </w:t>
      </w:r>
      <w:r w:rsidR="00811EE6" w:rsidRPr="00D56004">
        <w:rPr>
          <w:rFonts w:ascii="Times New Roman" w:eastAsia="Times New Roman" w:hAnsi="Times New Roman" w:cs="Times New Roman"/>
          <w:i/>
          <w:color w:val="000000"/>
          <w:sz w:val="28"/>
          <w:szCs w:val="28"/>
          <w:lang w:val="vi-VN"/>
        </w:rPr>
        <w:lastRenderedPageBreak/>
        <w:t>Tổ quốc Việt Nam, các tổ chức chính trị - xã hội, các hội quần chúng do Đảng, Nhà nước giao nhiệm vụ ở cấp</w:t>
      </w:r>
      <w:r w:rsidR="00CC471E" w:rsidRPr="00D56004">
        <w:rPr>
          <w:rFonts w:ascii="Times New Roman" w:eastAsia="Times New Roman" w:hAnsi="Times New Roman" w:cs="Times New Roman"/>
          <w:i/>
          <w:color w:val="000000"/>
          <w:sz w:val="28"/>
          <w:szCs w:val="28"/>
          <w:lang w:val="vi-VN"/>
        </w:rPr>
        <w:t xml:space="preserve"> Trung ương, cấp tỉnh và cấp xã. (3) </w:t>
      </w:r>
      <w:r w:rsidR="00811EE6" w:rsidRPr="00D56004">
        <w:rPr>
          <w:rFonts w:ascii="Times New Roman" w:eastAsia="Times New Roman" w:hAnsi="Times New Roman" w:cs="Times New Roman"/>
          <w:i/>
          <w:color w:val="000000"/>
          <w:sz w:val="28"/>
          <w:szCs w:val="28"/>
          <w:lang w:val="vi-VN"/>
        </w:rPr>
        <w:t>Đồng ý chủ trương sắp xếp, tinh gọn bộ máy Toà án nhân dân, Viện Kiểm sát nhân dân; hệ thống tổ chức Toà án nhân dân, Viện Kiểm sát nhân dân có 3 cấp: Toà án nhân dân và Viện Kiểm sát nhân dân tối cao, cấp tỉnh, cấp khu vực. Kết thúc hoạt động của Toà án nhân dân, Viện Kiểm sát nhân dân cấp cao và Toà án nhân dân, V</w:t>
      </w:r>
      <w:r w:rsidR="00CC471E" w:rsidRPr="00D56004">
        <w:rPr>
          <w:rFonts w:ascii="Times New Roman" w:eastAsia="Times New Roman" w:hAnsi="Times New Roman" w:cs="Times New Roman"/>
          <w:i/>
          <w:color w:val="000000"/>
          <w:sz w:val="28"/>
          <w:szCs w:val="28"/>
          <w:lang w:val="vi-VN"/>
        </w:rPr>
        <w:t xml:space="preserve">iện Kiểm sát nhân dân cấp huyện. (4) </w:t>
      </w:r>
      <w:r w:rsidR="00811EE6" w:rsidRPr="00D56004">
        <w:rPr>
          <w:rFonts w:ascii="Times New Roman" w:eastAsia="Times New Roman" w:hAnsi="Times New Roman" w:cs="Times New Roman"/>
          <w:i/>
          <w:color w:val="000000"/>
          <w:sz w:val="28"/>
          <w:szCs w:val="28"/>
          <w:lang w:val="vi-VN"/>
        </w:rPr>
        <w:t xml:space="preserve">Đồng ý chủ trương lập tổ chức đảng ở địa phương tương ứng với hệ thống hành chính cấp tỉnh, cấp xã. </w:t>
      </w:r>
    </w:p>
    <w:p w:rsidR="00B25C76" w:rsidRDefault="00EC09FD" w:rsidP="00FA29A0">
      <w:pPr>
        <w:widowControl w:val="0"/>
        <w:tabs>
          <w:tab w:val="left" w:pos="567"/>
          <w:tab w:val="left" w:pos="709"/>
          <w:tab w:val="left" w:pos="7839"/>
        </w:tabs>
        <w:spacing w:before="120" w:after="0" w:line="240" w:lineRule="auto"/>
        <w:ind w:right="-144" w:firstLine="567"/>
        <w:jc w:val="both"/>
        <w:rPr>
          <w:rFonts w:ascii="Times New Roman" w:hAnsi="Times New Roman" w:cs="Times New Roman"/>
          <w:spacing w:val="-3"/>
          <w:sz w:val="28"/>
          <w:szCs w:val="28"/>
          <w:lang w:val="fi-FI"/>
        </w:rPr>
      </w:pPr>
      <w:r>
        <w:rPr>
          <w:rFonts w:ascii="Times New Roman" w:hAnsi="Times New Roman" w:cs="Times New Roman"/>
          <w:color w:val="000000"/>
          <w:spacing w:val="-3"/>
          <w:sz w:val="28"/>
          <w:szCs w:val="28"/>
          <w:lang w:val="fi-FI" w:eastAsia="vi-VN"/>
        </w:rPr>
        <w:t xml:space="preserve">- </w:t>
      </w:r>
      <w:r w:rsidR="00F77EA3" w:rsidRPr="00BE3D3C">
        <w:rPr>
          <w:rFonts w:ascii="Times New Roman" w:hAnsi="Times New Roman" w:cs="Times New Roman"/>
          <w:spacing w:val="-3"/>
          <w:sz w:val="28"/>
          <w:szCs w:val="28"/>
          <w:lang w:val="nl-NL"/>
        </w:rPr>
        <w:t xml:space="preserve">Tại điểm a khoản 1 Điều 26 Luật Quản lý, sử dụng tài sản công quy định: </w:t>
      </w:r>
      <w:r w:rsidR="00F77EA3" w:rsidRPr="00BE3D3C">
        <w:rPr>
          <w:rFonts w:ascii="Times New Roman" w:hAnsi="Times New Roman" w:cs="Times New Roman"/>
          <w:spacing w:val="-3"/>
          <w:sz w:val="28"/>
          <w:szCs w:val="28"/>
          <w:lang w:val="fi-FI"/>
        </w:rPr>
        <w:t>Chính phủ quy định tiêu chuẩn, định mức</w:t>
      </w:r>
      <w:r w:rsidR="00F77EA3" w:rsidRPr="00BE3D3C">
        <w:rPr>
          <w:rFonts w:ascii="Times New Roman" w:hAnsi="Times New Roman" w:cs="Times New Roman"/>
          <w:spacing w:val="-3"/>
          <w:sz w:val="28"/>
          <w:szCs w:val="28"/>
          <w:lang w:val="vi-VN"/>
        </w:rPr>
        <w:t xml:space="preserve"> </w:t>
      </w:r>
      <w:r w:rsidR="00F77EA3" w:rsidRPr="00BE3D3C">
        <w:rPr>
          <w:rFonts w:ascii="Times New Roman" w:hAnsi="Times New Roman" w:cs="Times New Roman"/>
          <w:spacing w:val="-3"/>
          <w:sz w:val="28"/>
          <w:szCs w:val="28"/>
          <w:lang w:val="fi-FI"/>
        </w:rPr>
        <w:t xml:space="preserve">sử dụng </w:t>
      </w:r>
      <w:r w:rsidR="00BC6C6D">
        <w:rPr>
          <w:rFonts w:ascii="Times New Roman" w:hAnsi="Times New Roman" w:cs="Times New Roman"/>
          <w:spacing w:val="-3"/>
          <w:sz w:val="28"/>
          <w:szCs w:val="28"/>
          <w:lang w:val="fi-FI"/>
        </w:rPr>
        <w:t>xe ô tô</w:t>
      </w:r>
      <w:r w:rsidR="00F77EA3" w:rsidRPr="00BE3D3C">
        <w:rPr>
          <w:rFonts w:ascii="Times New Roman" w:hAnsi="Times New Roman" w:cs="Times New Roman"/>
          <w:spacing w:val="-3"/>
          <w:sz w:val="28"/>
          <w:szCs w:val="28"/>
          <w:lang w:val="fi-FI"/>
        </w:rPr>
        <w:t>.</w:t>
      </w:r>
    </w:p>
    <w:p w:rsidR="00B25C76" w:rsidRDefault="00DF6350" w:rsidP="00FA29A0">
      <w:pPr>
        <w:widowControl w:val="0"/>
        <w:tabs>
          <w:tab w:val="left" w:pos="567"/>
          <w:tab w:val="left" w:pos="709"/>
          <w:tab w:val="left" w:pos="7839"/>
        </w:tabs>
        <w:spacing w:before="120" w:after="0" w:line="240" w:lineRule="auto"/>
        <w:ind w:right="-144" w:firstLine="567"/>
        <w:jc w:val="both"/>
        <w:rPr>
          <w:rFonts w:ascii="Times New Roman" w:hAnsi="Times New Roman" w:cs="Times New Roman"/>
          <w:b/>
          <w:spacing w:val="-3"/>
          <w:sz w:val="28"/>
          <w:szCs w:val="28"/>
          <w:lang w:val="nl-NL"/>
        </w:rPr>
      </w:pPr>
      <w:r>
        <w:rPr>
          <w:rFonts w:ascii="Times New Roman" w:hAnsi="Times New Roman" w:cs="Times New Roman"/>
          <w:b/>
          <w:spacing w:val="-3"/>
          <w:sz w:val="28"/>
          <w:szCs w:val="28"/>
          <w:lang w:val="nl-NL"/>
        </w:rPr>
        <w:t>2. Cơ sở thực tiễn</w:t>
      </w:r>
    </w:p>
    <w:p w:rsidR="000C6D35" w:rsidRPr="00B25C76" w:rsidRDefault="00765FD5" w:rsidP="00FA29A0">
      <w:pPr>
        <w:widowControl w:val="0"/>
        <w:tabs>
          <w:tab w:val="left" w:pos="567"/>
          <w:tab w:val="left" w:pos="709"/>
          <w:tab w:val="left" w:pos="7839"/>
        </w:tabs>
        <w:spacing w:before="120" w:after="0" w:line="240" w:lineRule="auto"/>
        <w:ind w:right="-144" w:firstLine="567"/>
        <w:jc w:val="both"/>
        <w:rPr>
          <w:rFonts w:ascii="Times New Roman" w:hAnsi="Times New Roman" w:cs="Times New Roman"/>
          <w:sz w:val="28"/>
          <w:szCs w:val="28"/>
          <w:lang w:val="nl-NL"/>
        </w:rPr>
      </w:pPr>
      <w:r w:rsidRPr="00B25C76">
        <w:rPr>
          <w:rFonts w:ascii="Times New Roman" w:hAnsi="Times New Roman" w:cs="Times New Roman"/>
          <w:b/>
          <w:sz w:val="28"/>
          <w:szCs w:val="28"/>
          <w:lang w:val="nl-NL"/>
        </w:rPr>
        <w:t>2.1.</w:t>
      </w:r>
      <w:r w:rsidRPr="00B25C76">
        <w:rPr>
          <w:rFonts w:ascii="Times New Roman" w:hAnsi="Times New Roman" w:cs="Times New Roman"/>
          <w:sz w:val="28"/>
          <w:szCs w:val="28"/>
          <w:lang w:val="nl-NL"/>
        </w:rPr>
        <w:t xml:space="preserve"> </w:t>
      </w:r>
      <w:r w:rsidR="00CC471E" w:rsidRPr="00D13EE5">
        <w:rPr>
          <w:rFonts w:ascii="Times New Roman" w:hAnsi="Times New Roman" w:cs="Times New Roman"/>
          <w:spacing w:val="-2"/>
          <w:sz w:val="28"/>
          <w:szCs w:val="28"/>
          <w:lang w:val="vi-VN"/>
        </w:rPr>
        <w:t xml:space="preserve">Thực hiện Luật Quản lý, sử dụng tài sản công năm 2017, </w:t>
      </w:r>
      <w:r w:rsidR="00CC471E" w:rsidRPr="00D56004">
        <w:rPr>
          <w:rFonts w:ascii="Times New Roman" w:hAnsi="Times New Roman" w:cs="Times New Roman"/>
          <w:spacing w:val="-2"/>
          <w:sz w:val="28"/>
          <w:szCs w:val="28"/>
          <w:lang w:val="fi-FI"/>
        </w:rPr>
        <w:t xml:space="preserve">Bộ Tài chính đã trình </w:t>
      </w:r>
      <w:r w:rsidR="00CC471E" w:rsidRPr="00D13EE5">
        <w:rPr>
          <w:rFonts w:ascii="Times New Roman" w:hAnsi="Times New Roman" w:cs="Times New Roman"/>
          <w:spacing w:val="-2"/>
          <w:sz w:val="28"/>
          <w:szCs w:val="28"/>
          <w:lang w:val="nl-NL"/>
        </w:rPr>
        <w:t>Chính phủ</w:t>
      </w:r>
      <w:r w:rsidR="00CC471E">
        <w:rPr>
          <w:rFonts w:ascii="Times New Roman" w:hAnsi="Times New Roman" w:cs="Times New Roman"/>
          <w:spacing w:val="-2"/>
          <w:sz w:val="28"/>
          <w:szCs w:val="28"/>
          <w:lang w:val="nl-NL"/>
        </w:rPr>
        <w:t xml:space="preserve"> </w:t>
      </w:r>
      <w:r w:rsidR="00CC471E" w:rsidRPr="00D13EE5">
        <w:rPr>
          <w:rFonts w:ascii="Times New Roman" w:hAnsi="Times New Roman" w:cs="Times New Roman"/>
          <w:spacing w:val="-2"/>
          <w:sz w:val="28"/>
          <w:szCs w:val="28"/>
          <w:lang w:val="nl-NL"/>
        </w:rPr>
        <w:t xml:space="preserve">ban hành </w:t>
      </w:r>
      <w:r w:rsidR="00CC471E">
        <w:rPr>
          <w:rFonts w:ascii="Times New Roman" w:hAnsi="Times New Roman" w:cs="Times New Roman"/>
          <w:spacing w:val="-2"/>
          <w:sz w:val="28"/>
          <w:szCs w:val="28"/>
          <w:lang w:val="nl-NL"/>
        </w:rPr>
        <w:t>Nghị</w:t>
      </w:r>
      <w:r w:rsidR="00CC471E" w:rsidRPr="00D13EE5">
        <w:rPr>
          <w:rFonts w:ascii="Times New Roman" w:hAnsi="Times New Roman" w:cs="Times New Roman"/>
          <w:spacing w:val="-2"/>
          <w:sz w:val="28"/>
          <w:szCs w:val="28"/>
          <w:lang w:val="nl-NL"/>
        </w:rPr>
        <w:t xml:space="preserve"> định số </w:t>
      </w:r>
      <w:r w:rsidR="00CC471E" w:rsidRPr="00D56004">
        <w:rPr>
          <w:rFonts w:ascii="Times New Roman" w:hAnsi="Times New Roman" w:cs="Times New Roman"/>
          <w:sz w:val="28"/>
          <w:szCs w:val="28"/>
          <w:lang w:val="fi-FI"/>
        </w:rPr>
        <w:t xml:space="preserve">72/2023/NĐ-CP </w:t>
      </w:r>
      <w:r w:rsidR="00CC471E" w:rsidRPr="00B25C76">
        <w:rPr>
          <w:rFonts w:ascii="Times New Roman" w:hAnsi="Times New Roman" w:cs="Times New Roman"/>
          <w:sz w:val="28"/>
          <w:szCs w:val="28"/>
          <w:lang w:val="nl-NL"/>
        </w:rPr>
        <w:t xml:space="preserve">ngày </w:t>
      </w:r>
      <w:r w:rsidR="00CC471E" w:rsidRPr="00D56004">
        <w:rPr>
          <w:rFonts w:ascii="Times New Roman" w:hAnsi="Times New Roman" w:cs="Times New Roman"/>
          <w:sz w:val="28"/>
          <w:szCs w:val="28"/>
          <w:lang w:val="fi-FI"/>
        </w:rPr>
        <w:t xml:space="preserve">26/9/2023 </w:t>
      </w:r>
      <w:r w:rsidR="000C6D35" w:rsidRPr="00B25C76">
        <w:rPr>
          <w:rFonts w:ascii="Times New Roman" w:hAnsi="Times New Roman" w:cs="Times New Roman"/>
          <w:sz w:val="28"/>
          <w:szCs w:val="28"/>
          <w:lang w:val="nl-NL"/>
        </w:rPr>
        <w:t>quy định:</w:t>
      </w:r>
    </w:p>
    <w:p w:rsidR="000C6D35" w:rsidRPr="00765FD5" w:rsidRDefault="000C6D35" w:rsidP="00FA29A0">
      <w:pPr>
        <w:pStyle w:val="NormalWeb"/>
        <w:shd w:val="clear" w:color="auto" w:fill="FFFFFF"/>
        <w:tabs>
          <w:tab w:val="left" w:pos="567"/>
        </w:tabs>
        <w:spacing w:before="120" w:line="240" w:lineRule="auto"/>
        <w:ind w:right="-144" w:firstLine="567"/>
        <w:jc w:val="both"/>
        <w:rPr>
          <w:iCs/>
          <w:spacing w:val="-2"/>
          <w:sz w:val="28"/>
          <w:szCs w:val="28"/>
        </w:rPr>
      </w:pPr>
      <w:r w:rsidRPr="00765FD5">
        <w:rPr>
          <w:b/>
          <w:iCs/>
          <w:sz w:val="28"/>
          <w:szCs w:val="28"/>
        </w:rPr>
        <w:t>(1)</w:t>
      </w:r>
      <w:r w:rsidRPr="00765FD5">
        <w:rPr>
          <w:iCs/>
          <w:sz w:val="28"/>
          <w:szCs w:val="28"/>
        </w:rPr>
        <w:t xml:space="preserve"> Đối với xe ô tô phục vụ chức danh: </w:t>
      </w:r>
      <w:r w:rsidR="00CB082E" w:rsidRPr="008E677E">
        <w:rPr>
          <w:sz w:val="28"/>
          <w:szCs w:val="28"/>
        </w:rPr>
        <w:t xml:space="preserve">Tại Nghị định số 72/2023/NĐ-CP quy định </w:t>
      </w:r>
      <w:r w:rsidR="007816A3" w:rsidRPr="00D56004">
        <w:rPr>
          <w:sz w:val="28"/>
          <w:szCs w:val="28"/>
          <w:lang w:val="nl-NL"/>
        </w:rPr>
        <w:t xml:space="preserve">tiêu chuẩn, định mức sử dụng </w:t>
      </w:r>
      <w:r w:rsidR="00CB082E">
        <w:rPr>
          <w:sz w:val="28"/>
          <w:szCs w:val="28"/>
        </w:rPr>
        <w:t>xe ô tô phục vụ công tác chức danh theo các chức danh, chức vụ quy định tại</w:t>
      </w:r>
      <w:r w:rsidR="00CB082E" w:rsidRPr="008E677E">
        <w:rPr>
          <w:sz w:val="28"/>
          <w:szCs w:val="28"/>
        </w:rPr>
        <w:t xml:space="preserve"> </w:t>
      </w:r>
      <w:r w:rsidR="00CB082E" w:rsidRPr="008E677E">
        <w:rPr>
          <w:bCs/>
          <w:sz w:val="28"/>
          <w:szCs w:val="28"/>
        </w:rPr>
        <w:t xml:space="preserve">Kết luận </w:t>
      </w:r>
      <w:r w:rsidR="00CB082E">
        <w:rPr>
          <w:bCs/>
          <w:sz w:val="28"/>
          <w:szCs w:val="28"/>
        </w:rPr>
        <w:t xml:space="preserve">số </w:t>
      </w:r>
      <w:r w:rsidR="00CB082E" w:rsidRPr="008E677E">
        <w:rPr>
          <w:bCs/>
          <w:sz w:val="28"/>
          <w:szCs w:val="28"/>
        </w:rPr>
        <w:t>35-KL/TW</w:t>
      </w:r>
      <w:r w:rsidR="00CB082E">
        <w:rPr>
          <w:bCs/>
          <w:sz w:val="28"/>
          <w:szCs w:val="28"/>
        </w:rPr>
        <w:t xml:space="preserve"> ngày 05/5/2022 của Bộ Chính trị về danh mục chức danh, chức vụ lãnh đạo và tương đương của hệ thống chính trị </w:t>
      </w:r>
      <w:r w:rsidR="00CB082E" w:rsidRPr="00414850">
        <w:rPr>
          <w:bCs/>
          <w:sz w:val="28"/>
          <w:szCs w:val="28"/>
        </w:rPr>
        <w:t xml:space="preserve">từ </w:t>
      </w:r>
      <w:r w:rsidR="00CB082E" w:rsidRPr="00414850">
        <w:rPr>
          <w:color w:val="000000"/>
          <w:sz w:val="28"/>
          <w:szCs w:val="28"/>
        </w:rPr>
        <w:t>Trung ương đến cơ sở</w:t>
      </w:r>
      <w:r w:rsidRPr="00765FD5">
        <w:rPr>
          <w:iCs/>
          <w:spacing w:val="-2"/>
          <w:sz w:val="28"/>
          <w:szCs w:val="28"/>
        </w:rPr>
        <w:t>.</w:t>
      </w:r>
    </w:p>
    <w:p w:rsidR="000C6D35" w:rsidRPr="00765FD5" w:rsidRDefault="000C6D35" w:rsidP="00FA29A0">
      <w:pPr>
        <w:tabs>
          <w:tab w:val="left" w:pos="567"/>
        </w:tabs>
        <w:spacing w:before="120" w:after="0" w:line="240" w:lineRule="auto"/>
        <w:ind w:right="-144" w:firstLine="567"/>
        <w:contextualSpacing/>
        <w:jc w:val="both"/>
        <w:rPr>
          <w:rFonts w:ascii="Times New Roman" w:hAnsi="Times New Roman" w:cs="Times New Roman"/>
          <w:spacing w:val="-4"/>
          <w:sz w:val="28"/>
          <w:szCs w:val="28"/>
          <w:lang w:val="vi-VN"/>
        </w:rPr>
      </w:pPr>
      <w:r w:rsidRPr="00765FD5">
        <w:rPr>
          <w:rFonts w:ascii="Times New Roman" w:hAnsi="Times New Roman" w:cs="Times New Roman"/>
          <w:b/>
          <w:iCs/>
          <w:spacing w:val="-4"/>
          <w:sz w:val="28"/>
          <w:szCs w:val="28"/>
          <w:lang w:val="vi-VN"/>
        </w:rPr>
        <w:t>(2)</w:t>
      </w:r>
      <w:r w:rsidRPr="00765FD5">
        <w:rPr>
          <w:rFonts w:ascii="Times New Roman" w:hAnsi="Times New Roman" w:cs="Times New Roman"/>
          <w:iCs/>
          <w:spacing w:val="-4"/>
          <w:sz w:val="28"/>
          <w:szCs w:val="28"/>
          <w:lang w:val="vi-VN"/>
        </w:rPr>
        <w:t xml:space="preserve"> Đối với xe ô tô phục vụ công tác chung: Quy định tiêu chuẩn, định mức </w:t>
      </w:r>
      <w:r w:rsidRPr="00765FD5">
        <w:rPr>
          <w:rFonts w:ascii="Times New Roman" w:hAnsi="Times New Roman" w:cs="Times New Roman"/>
          <w:spacing w:val="-4"/>
          <w:sz w:val="28"/>
          <w:szCs w:val="28"/>
          <w:lang w:val="vi-VN"/>
        </w:rPr>
        <w:t xml:space="preserve">áp dụng theo 03 cấp đơn vị hành chính (trung ương, tỉnh, huyện): </w:t>
      </w:r>
    </w:p>
    <w:p w:rsidR="000C6D35" w:rsidRPr="00765FD5" w:rsidRDefault="000C6D35" w:rsidP="00FA29A0">
      <w:pPr>
        <w:tabs>
          <w:tab w:val="left" w:pos="567"/>
        </w:tabs>
        <w:spacing w:before="120" w:after="0" w:line="240" w:lineRule="auto"/>
        <w:ind w:right="-144" w:firstLine="567"/>
        <w:contextualSpacing/>
        <w:jc w:val="both"/>
        <w:rPr>
          <w:rFonts w:ascii="Times New Roman" w:hAnsi="Times New Roman" w:cs="Times New Roman"/>
          <w:spacing w:val="-4"/>
          <w:sz w:val="28"/>
          <w:szCs w:val="28"/>
          <w:lang w:val="vi-VN"/>
        </w:rPr>
      </w:pPr>
      <w:r w:rsidRPr="00765FD5">
        <w:rPr>
          <w:rFonts w:ascii="Times New Roman" w:hAnsi="Times New Roman" w:cs="Times New Roman"/>
          <w:i/>
          <w:spacing w:val="-4"/>
          <w:sz w:val="28"/>
          <w:szCs w:val="28"/>
          <w:lang w:val="vi-VN"/>
        </w:rPr>
        <w:t>- Đối với trung ương:</w:t>
      </w:r>
      <w:r w:rsidRPr="00765FD5">
        <w:rPr>
          <w:rFonts w:ascii="Times New Roman" w:hAnsi="Times New Roman" w:cs="Times New Roman"/>
          <w:spacing w:val="-4"/>
          <w:sz w:val="28"/>
          <w:szCs w:val="28"/>
          <w:lang w:val="vi-VN"/>
        </w:rPr>
        <w:t xml:space="preserve"> </w:t>
      </w:r>
      <w:bookmarkStart w:id="2" w:name="khoan_1_9"/>
      <w:r w:rsidRPr="00765FD5">
        <w:rPr>
          <w:rFonts w:ascii="Times New Roman" w:hAnsi="Times New Roman" w:cs="Times New Roman"/>
          <w:spacing w:val="-4"/>
          <w:sz w:val="28"/>
          <w:szCs w:val="28"/>
          <w:lang w:val="vi-VN"/>
        </w:rPr>
        <w:t xml:space="preserve">Quy định định mức của: </w:t>
      </w:r>
      <w:r w:rsidRPr="00765FD5">
        <w:rPr>
          <w:rFonts w:ascii="Times New Roman" w:hAnsi="Times New Roman" w:cs="Times New Roman"/>
          <w:b/>
          <w:spacing w:val="-4"/>
          <w:sz w:val="28"/>
          <w:szCs w:val="28"/>
          <w:lang w:val="vi-VN"/>
        </w:rPr>
        <w:t>(i)</w:t>
      </w:r>
      <w:r w:rsidR="006651DE">
        <w:rPr>
          <w:rFonts w:ascii="Times New Roman" w:hAnsi="Times New Roman" w:cs="Times New Roman"/>
          <w:spacing w:val="-4"/>
          <w:sz w:val="28"/>
          <w:szCs w:val="28"/>
          <w:lang w:val="vi-VN"/>
        </w:rPr>
        <w:t xml:space="preserve"> </w:t>
      </w:r>
      <w:r w:rsidR="006651DE" w:rsidRPr="00D56004">
        <w:rPr>
          <w:rFonts w:ascii="Times New Roman" w:hAnsi="Times New Roman" w:cs="Times New Roman"/>
          <w:spacing w:val="-4"/>
          <w:sz w:val="28"/>
          <w:szCs w:val="28"/>
          <w:lang w:val="vi-VN"/>
        </w:rPr>
        <w:t>C</w:t>
      </w:r>
      <w:r w:rsidRPr="00765FD5">
        <w:rPr>
          <w:rFonts w:ascii="Times New Roman" w:hAnsi="Times New Roman" w:cs="Times New Roman"/>
          <w:spacing w:val="-4"/>
          <w:sz w:val="28"/>
          <w:szCs w:val="28"/>
          <w:lang w:val="vi-VN"/>
        </w:rPr>
        <w:t xml:space="preserve">ục, </w:t>
      </w:r>
      <w:bookmarkEnd w:id="2"/>
      <w:r w:rsidRPr="00765FD5">
        <w:rPr>
          <w:rFonts w:ascii="Times New Roman" w:hAnsi="Times New Roman" w:cs="Times New Roman"/>
          <w:spacing w:val="-4"/>
          <w:sz w:val="28"/>
          <w:szCs w:val="28"/>
          <w:lang w:val="vi-VN"/>
        </w:rPr>
        <w:t>vụ</w:t>
      </w:r>
      <w:r w:rsidR="00FD6A96" w:rsidRPr="00D56004">
        <w:rPr>
          <w:rFonts w:ascii="Times New Roman" w:hAnsi="Times New Roman" w:cs="Times New Roman"/>
          <w:spacing w:val="-4"/>
          <w:sz w:val="28"/>
          <w:szCs w:val="28"/>
          <w:lang w:val="vi-VN"/>
        </w:rPr>
        <w:t xml:space="preserve"> và tổ chức tương đương</w:t>
      </w:r>
      <w:r w:rsidR="006651DE" w:rsidRPr="00D56004">
        <w:rPr>
          <w:rFonts w:ascii="Times New Roman" w:hAnsi="Times New Roman" w:cs="Times New Roman"/>
          <w:spacing w:val="-4"/>
          <w:sz w:val="28"/>
          <w:szCs w:val="28"/>
          <w:lang w:val="vi-VN"/>
        </w:rPr>
        <w:t xml:space="preserve"> </w:t>
      </w:r>
      <w:r w:rsidR="006651DE" w:rsidRPr="00765FD5">
        <w:rPr>
          <w:rFonts w:ascii="Times New Roman" w:hAnsi="Times New Roman" w:cs="Times New Roman"/>
          <w:spacing w:val="-4"/>
          <w:sz w:val="28"/>
          <w:szCs w:val="28"/>
          <w:lang w:val="vi-VN"/>
        </w:rPr>
        <w:t>thuộc, trực thuộc bộ, cơ quan trung ương</w:t>
      </w:r>
      <w:r w:rsidR="006651DE" w:rsidRPr="00D56004">
        <w:rPr>
          <w:rFonts w:ascii="Times New Roman" w:hAnsi="Times New Roman" w:cs="Times New Roman"/>
          <w:spacing w:val="-4"/>
          <w:sz w:val="28"/>
          <w:szCs w:val="28"/>
          <w:lang w:val="vi-VN"/>
        </w:rPr>
        <w:t xml:space="preserve">; </w:t>
      </w:r>
      <w:r w:rsidR="006651DE" w:rsidRPr="00D56004">
        <w:rPr>
          <w:rFonts w:ascii="Times New Roman" w:hAnsi="Times New Roman" w:cs="Times New Roman"/>
          <w:b/>
          <w:spacing w:val="-4"/>
          <w:sz w:val="28"/>
          <w:szCs w:val="28"/>
          <w:lang w:val="vi-VN"/>
        </w:rPr>
        <w:t>(ii)</w:t>
      </w:r>
      <w:r w:rsidR="00FD6A96" w:rsidRPr="00D56004">
        <w:rPr>
          <w:rFonts w:ascii="Times New Roman" w:hAnsi="Times New Roman" w:cs="Times New Roman"/>
          <w:spacing w:val="-4"/>
          <w:sz w:val="28"/>
          <w:szCs w:val="28"/>
          <w:lang w:val="vi-VN"/>
        </w:rPr>
        <w:t xml:space="preserve"> </w:t>
      </w:r>
      <w:bookmarkStart w:id="3" w:name="dieu_9"/>
      <w:r w:rsidR="006651DE" w:rsidRPr="00D56004">
        <w:rPr>
          <w:rFonts w:ascii="Times New Roman" w:hAnsi="Times New Roman" w:cs="Times New Roman"/>
          <w:spacing w:val="-4"/>
          <w:sz w:val="28"/>
          <w:szCs w:val="28"/>
          <w:lang w:val="vi-VN"/>
        </w:rPr>
        <w:t>Đ</w:t>
      </w:r>
      <w:r w:rsidRPr="00765FD5">
        <w:rPr>
          <w:rFonts w:ascii="Times New Roman" w:hAnsi="Times New Roman" w:cs="Times New Roman"/>
          <w:spacing w:val="-4"/>
          <w:sz w:val="28"/>
          <w:szCs w:val="28"/>
          <w:lang w:val="vi-VN"/>
        </w:rPr>
        <w:t>ơn vị sự nghiệp công lập (</w:t>
      </w:r>
      <w:r w:rsidRPr="00765FD5">
        <w:rPr>
          <w:rFonts w:ascii="Times New Roman" w:hAnsi="Times New Roman" w:cs="Times New Roman"/>
          <w:spacing w:val="-2"/>
          <w:sz w:val="28"/>
          <w:szCs w:val="28"/>
          <w:lang w:val="vi-VN"/>
        </w:rPr>
        <w:t>ĐVSNCL</w:t>
      </w:r>
      <w:r w:rsidRPr="00765FD5">
        <w:rPr>
          <w:rFonts w:ascii="Times New Roman" w:hAnsi="Times New Roman" w:cs="Times New Roman"/>
          <w:spacing w:val="-4"/>
          <w:sz w:val="28"/>
          <w:szCs w:val="28"/>
          <w:lang w:val="vi-VN"/>
        </w:rPr>
        <w:t xml:space="preserve">) thuộc, trực thuộc bộ, cơ quan trung </w:t>
      </w:r>
      <w:bookmarkEnd w:id="3"/>
      <w:r w:rsidRPr="00765FD5">
        <w:rPr>
          <w:rFonts w:ascii="Times New Roman" w:hAnsi="Times New Roman" w:cs="Times New Roman"/>
          <w:spacing w:val="-4"/>
          <w:sz w:val="28"/>
          <w:szCs w:val="28"/>
          <w:lang w:val="vi-VN"/>
        </w:rPr>
        <w:t xml:space="preserve">ương; </w:t>
      </w:r>
      <w:r w:rsidRPr="00765FD5">
        <w:rPr>
          <w:rFonts w:ascii="Times New Roman" w:hAnsi="Times New Roman" w:cs="Times New Roman"/>
          <w:b/>
          <w:spacing w:val="-4"/>
          <w:sz w:val="28"/>
          <w:szCs w:val="28"/>
          <w:lang w:val="vi-VN"/>
        </w:rPr>
        <w:t>(ii</w:t>
      </w:r>
      <w:r w:rsidR="00AF3FD4" w:rsidRPr="00D56004">
        <w:rPr>
          <w:rFonts w:ascii="Times New Roman" w:hAnsi="Times New Roman" w:cs="Times New Roman"/>
          <w:b/>
          <w:spacing w:val="-4"/>
          <w:sz w:val="28"/>
          <w:szCs w:val="28"/>
          <w:lang w:val="vi-VN"/>
        </w:rPr>
        <w:t>i</w:t>
      </w:r>
      <w:r w:rsidRPr="00765FD5">
        <w:rPr>
          <w:rFonts w:ascii="Times New Roman" w:hAnsi="Times New Roman" w:cs="Times New Roman"/>
          <w:b/>
          <w:spacing w:val="-4"/>
          <w:sz w:val="28"/>
          <w:szCs w:val="28"/>
          <w:lang w:val="vi-VN"/>
        </w:rPr>
        <w:t>)</w:t>
      </w:r>
      <w:r w:rsidRPr="00765FD5">
        <w:rPr>
          <w:rFonts w:ascii="Times New Roman" w:hAnsi="Times New Roman" w:cs="Times New Roman"/>
          <w:spacing w:val="-4"/>
          <w:sz w:val="28"/>
          <w:szCs w:val="28"/>
          <w:lang w:val="vi-VN"/>
        </w:rPr>
        <w:t xml:space="preserve"> Đơn vị thuộc, trực thuộc bộ, cơ quan trung ương được tổ chức theo ngành dọc đóng trên địa bàn cấp tỉnh; </w:t>
      </w:r>
      <w:r w:rsidRPr="00765FD5">
        <w:rPr>
          <w:rFonts w:ascii="Times New Roman" w:hAnsi="Times New Roman" w:cs="Times New Roman"/>
          <w:b/>
          <w:spacing w:val="-4"/>
          <w:sz w:val="28"/>
          <w:szCs w:val="28"/>
          <w:lang w:val="vi-VN"/>
        </w:rPr>
        <w:t>(i</w:t>
      </w:r>
      <w:r w:rsidR="00AF3FD4" w:rsidRPr="00D56004">
        <w:rPr>
          <w:rFonts w:ascii="Times New Roman" w:hAnsi="Times New Roman" w:cs="Times New Roman"/>
          <w:b/>
          <w:spacing w:val="-4"/>
          <w:sz w:val="28"/>
          <w:szCs w:val="28"/>
          <w:lang w:val="vi-VN"/>
        </w:rPr>
        <w:t>v</w:t>
      </w:r>
      <w:r w:rsidRPr="00765FD5">
        <w:rPr>
          <w:rFonts w:ascii="Times New Roman" w:hAnsi="Times New Roman" w:cs="Times New Roman"/>
          <w:b/>
          <w:spacing w:val="-4"/>
          <w:sz w:val="28"/>
          <w:szCs w:val="28"/>
          <w:lang w:val="vi-VN"/>
        </w:rPr>
        <w:t>)</w:t>
      </w:r>
      <w:r w:rsidRPr="00765FD5">
        <w:rPr>
          <w:rFonts w:ascii="Times New Roman" w:hAnsi="Times New Roman" w:cs="Times New Roman"/>
          <w:spacing w:val="-4"/>
          <w:sz w:val="28"/>
          <w:szCs w:val="28"/>
          <w:lang w:val="vi-VN"/>
        </w:rPr>
        <w:t xml:space="preserve"> </w:t>
      </w:r>
      <w:bookmarkStart w:id="4" w:name="dieu_10"/>
      <w:r w:rsidRPr="00765FD5">
        <w:rPr>
          <w:rFonts w:ascii="Times New Roman" w:hAnsi="Times New Roman" w:cs="Times New Roman"/>
          <w:spacing w:val="-4"/>
          <w:sz w:val="28"/>
          <w:szCs w:val="28"/>
          <w:lang w:val="vi-VN"/>
        </w:rPr>
        <w:t>Tổng cục và tổ chức tương đương</w:t>
      </w:r>
      <w:bookmarkEnd w:id="4"/>
      <w:r w:rsidRPr="00765FD5">
        <w:rPr>
          <w:rFonts w:ascii="Times New Roman" w:hAnsi="Times New Roman" w:cs="Times New Roman"/>
          <w:spacing w:val="-4"/>
          <w:sz w:val="28"/>
          <w:szCs w:val="28"/>
          <w:lang w:val="vi-VN"/>
        </w:rPr>
        <w:t xml:space="preserve">. </w:t>
      </w:r>
    </w:p>
    <w:p w:rsidR="000C6D35" w:rsidRPr="00765FD5" w:rsidRDefault="000C6D35" w:rsidP="00FA29A0">
      <w:pPr>
        <w:tabs>
          <w:tab w:val="left" w:pos="567"/>
        </w:tabs>
        <w:spacing w:before="120" w:after="0" w:line="240" w:lineRule="auto"/>
        <w:ind w:right="-144" w:firstLine="567"/>
        <w:contextualSpacing/>
        <w:jc w:val="both"/>
        <w:rPr>
          <w:rFonts w:ascii="Times New Roman" w:hAnsi="Times New Roman" w:cs="Times New Roman"/>
          <w:spacing w:val="-2"/>
          <w:sz w:val="28"/>
          <w:szCs w:val="28"/>
          <w:lang w:val="vi-VN"/>
        </w:rPr>
      </w:pPr>
      <w:r w:rsidRPr="00765FD5">
        <w:rPr>
          <w:rFonts w:ascii="Times New Roman" w:hAnsi="Times New Roman" w:cs="Times New Roman"/>
          <w:i/>
          <w:spacing w:val="-2"/>
          <w:sz w:val="28"/>
          <w:szCs w:val="28"/>
          <w:lang w:val="vi-VN"/>
        </w:rPr>
        <w:t>- Đối với địa phương:</w:t>
      </w:r>
      <w:r w:rsidRPr="00765FD5">
        <w:rPr>
          <w:rFonts w:ascii="Times New Roman" w:hAnsi="Times New Roman" w:cs="Times New Roman"/>
          <w:color w:val="000000"/>
          <w:spacing w:val="-2"/>
          <w:sz w:val="18"/>
          <w:szCs w:val="18"/>
          <w:shd w:val="clear" w:color="auto" w:fill="FFFFFF"/>
          <w:lang w:val="vi-VN"/>
        </w:rPr>
        <w:t xml:space="preserve"> </w:t>
      </w:r>
      <w:r w:rsidRPr="00765FD5">
        <w:rPr>
          <w:rFonts w:ascii="Times New Roman" w:hAnsi="Times New Roman" w:cs="Times New Roman"/>
          <w:spacing w:val="-2"/>
          <w:sz w:val="28"/>
          <w:szCs w:val="28"/>
          <w:lang w:val="vi-VN"/>
        </w:rPr>
        <w:t xml:space="preserve">Quy định định mức sử dụng xe ô tô của: </w:t>
      </w:r>
      <w:r w:rsidRPr="00765FD5">
        <w:rPr>
          <w:rFonts w:ascii="Times New Roman" w:hAnsi="Times New Roman" w:cs="Times New Roman"/>
          <w:b/>
          <w:spacing w:val="-2"/>
          <w:sz w:val="28"/>
          <w:szCs w:val="28"/>
          <w:lang w:val="vi-VN"/>
        </w:rPr>
        <w:t>(i)</w:t>
      </w:r>
      <w:r w:rsidRPr="00765FD5">
        <w:rPr>
          <w:rFonts w:ascii="Times New Roman" w:hAnsi="Times New Roman" w:cs="Times New Roman"/>
          <w:spacing w:val="-2"/>
          <w:sz w:val="28"/>
          <w:szCs w:val="28"/>
          <w:lang w:val="vi-VN"/>
        </w:rPr>
        <w:t xml:space="preserve"> Khối các Văn phòng cấp tỉ</w:t>
      </w:r>
      <w:r w:rsidR="00A10AD7">
        <w:rPr>
          <w:rFonts w:ascii="Times New Roman" w:hAnsi="Times New Roman" w:cs="Times New Roman"/>
          <w:spacing w:val="-2"/>
          <w:sz w:val="28"/>
          <w:szCs w:val="28"/>
          <w:lang w:val="vi-VN"/>
        </w:rPr>
        <w:t>nh (V</w:t>
      </w:r>
      <w:r w:rsidR="00A10AD7" w:rsidRPr="00D56004">
        <w:rPr>
          <w:rFonts w:ascii="Times New Roman" w:hAnsi="Times New Roman" w:cs="Times New Roman"/>
          <w:spacing w:val="-2"/>
          <w:sz w:val="28"/>
          <w:szCs w:val="28"/>
          <w:lang w:val="vi-VN"/>
        </w:rPr>
        <w:t>ăn phòng</w:t>
      </w:r>
      <w:r w:rsidRPr="00765FD5">
        <w:rPr>
          <w:rFonts w:ascii="Times New Roman" w:hAnsi="Times New Roman" w:cs="Times New Roman"/>
          <w:spacing w:val="-2"/>
          <w:sz w:val="28"/>
          <w:szCs w:val="28"/>
          <w:lang w:val="vi-VN"/>
        </w:rPr>
        <w:t xml:space="preserve"> Tỉnh ủy, Thành ủ</w:t>
      </w:r>
      <w:r w:rsidR="00B84312">
        <w:rPr>
          <w:rFonts w:ascii="Times New Roman" w:hAnsi="Times New Roman" w:cs="Times New Roman"/>
          <w:spacing w:val="-2"/>
          <w:sz w:val="28"/>
          <w:szCs w:val="28"/>
          <w:lang w:val="vi-VN"/>
        </w:rPr>
        <w:t>y; V</w:t>
      </w:r>
      <w:r w:rsidR="00B84312" w:rsidRPr="00D56004">
        <w:rPr>
          <w:rFonts w:ascii="Times New Roman" w:hAnsi="Times New Roman" w:cs="Times New Roman"/>
          <w:spacing w:val="-2"/>
          <w:sz w:val="28"/>
          <w:szCs w:val="28"/>
          <w:lang w:val="vi-VN"/>
        </w:rPr>
        <w:t>ăn phòng</w:t>
      </w:r>
      <w:r w:rsidR="00B84312">
        <w:rPr>
          <w:rFonts w:ascii="Times New Roman" w:hAnsi="Times New Roman" w:cs="Times New Roman"/>
          <w:spacing w:val="-2"/>
          <w:sz w:val="28"/>
          <w:szCs w:val="28"/>
          <w:lang w:val="vi-VN"/>
        </w:rPr>
        <w:t xml:space="preserve"> Đoàn ĐBQH&amp;HĐND; V</w:t>
      </w:r>
      <w:r w:rsidR="00B84312" w:rsidRPr="00D56004">
        <w:rPr>
          <w:rFonts w:ascii="Times New Roman" w:hAnsi="Times New Roman" w:cs="Times New Roman"/>
          <w:spacing w:val="-2"/>
          <w:sz w:val="28"/>
          <w:szCs w:val="28"/>
          <w:lang w:val="vi-VN"/>
        </w:rPr>
        <w:t>ăn phòng Ủy ban nhân dân</w:t>
      </w:r>
      <w:r w:rsidRPr="00765FD5">
        <w:rPr>
          <w:rFonts w:ascii="Times New Roman" w:hAnsi="Times New Roman" w:cs="Times New Roman"/>
          <w:spacing w:val="-2"/>
          <w:sz w:val="28"/>
          <w:szCs w:val="28"/>
          <w:lang w:val="vi-VN"/>
        </w:rPr>
        <w:t xml:space="preserve">); </w:t>
      </w:r>
      <w:r w:rsidR="007C1823" w:rsidRPr="00D56004">
        <w:rPr>
          <w:rFonts w:ascii="Times New Roman" w:hAnsi="Times New Roman" w:cs="Times New Roman"/>
          <w:b/>
          <w:spacing w:val="-2"/>
          <w:sz w:val="28"/>
          <w:szCs w:val="28"/>
          <w:lang w:val="vi-VN"/>
        </w:rPr>
        <w:t>(ii)</w:t>
      </w:r>
      <w:r w:rsidR="007C1823" w:rsidRPr="00D56004">
        <w:rPr>
          <w:rFonts w:ascii="Times New Roman" w:hAnsi="Times New Roman" w:cs="Times New Roman"/>
          <w:spacing w:val="-2"/>
          <w:sz w:val="28"/>
          <w:szCs w:val="28"/>
          <w:lang w:val="vi-VN"/>
        </w:rPr>
        <w:t xml:space="preserve"> </w:t>
      </w:r>
      <w:r w:rsidR="00417E56" w:rsidRPr="00D56004">
        <w:rPr>
          <w:rFonts w:ascii="Times New Roman" w:hAnsi="Times New Roman" w:cs="Times New Roman"/>
          <w:spacing w:val="-2"/>
          <w:sz w:val="28"/>
          <w:szCs w:val="28"/>
          <w:lang w:val="vi-VN"/>
        </w:rPr>
        <w:t>C</w:t>
      </w:r>
      <w:r w:rsidRPr="00765FD5">
        <w:rPr>
          <w:rFonts w:ascii="Times New Roman" w:hAnsi="Times New Roman" w:cs="Times New Roman"/>
          <w:spacing w:val="-2"/>
          <w:sz w:val="28"/>
          <w:szCs w:val="28"/>
          <w:lang w:val="vi-VN"/>
        </w:rPr>
        <w:t xml:space="preserve">ơ quan, đơn vị thuộc Tỉnh ủy, Thành ủy; </w:t>
      </w:r>
      <w:r w:rsidRPr="00765FD5">
        <w:rPr>
          <w:rFonts w:ascii="Times New Roman" w:hAnsi="Times New Roman" w:cs="Times New Roman"/>
          <w:b/>
          <w:spacing w:val="-2"/>
          <w:sz w:val="28"/>
          <w:szCs w:val="28"/>
          <w:lang w:val="vi-VN"/>
        </w:rPr>
        <w:t>(</w:t>
      </w:r>
      <w:r w:rsidR="007C1823" w:rsidRPr="00D56004">
        <w:rPr>
          <w:rFonts w:ascii="Times New Roman" w:hAnsi="Times New Roman" w:cs="Times New Roman"/>
          <w:b/>
          <w:spacing w:val="-2"/>
          <w:sz w:val="28"/>
          <w:szCs w:val="28"/>
          <w:lang w:val="vi-VN"/>
        </w:rPr>
        <w:t>i</w:t>
      </w:r>
      <w:r w:rsidRPr="00765FD5">
        <w:rPr>
          <w:rFonts w:ascii="Times New Roman" w:hAnsi="Times New Roman" w:cs="Times New Roman"/>
          <w:b/>
          <w:spacing w:val="-2"/>
          <w:sz w:val="28"/>
          <w:szCs w:val="28"/>
          <w:lang w:val="vi-VN"/>
        </w:rPr>
        <w:t>ii)</w:t>
      </w:r>
      <w:r w:rsidRPr="00765FD5">
        <w:rPr>
          <w:rFonts w:ascii="Times New Roman" w:hAnsi="Times New Roman" w:cs="Times New Roman"/>
          <w:spacing w:val="-2"/>
          <w:sz w:val="28"/>
          <w:szCs w:val="28"/>
          <w:lang w:val="vi-VN"/>
        </w:rPr>
        <w:t xml:space="preserve"> </w:t>
      </w:r>
      <w:r w:rsidR="006651DE" w:rsidRPr="00D56004">
        <w:rPr>
          <w:rFonts w:ascii="Times New Roman" w:hAnsi="Times New Roman" w:cs="Times New Roman"/>
          <w:spacing w:val="-2"/>
          <w:sz w:val="28"/>
          <w:szCs w:val="28"/>
          <w:lang w:val="vi-VN"/>
        </w:rPr>
        <w:t>S</w:t>
      </w:r>
      <w:r w:rsidR="007C1823" w:rsidRPr="007C1823">
        <w:rPr>
          <w:rFonts w:ascii="Times New Roman" w:hAnsi="Times New Roman" w:cs="Times New Roman"/>
          <w:spacing w:val="-2"/>
          <w:sz w:val="28"/>
          <w:szCs w:val="28"/>
          <w:lang w:val="vi-VN"/>
        </w:rPr>
        <w:t xml:space="preserve">ở, </w:t>
      </w:r>
      <w:r w:rsidR="007C1823" w:rsidRPr="00D56004">
        <w:rPr>
          <w:rFonts w:ascii="Times New Roman" w:hAnsi="Times New Roman" w:cs="Times New Roman"/>
          <w:spacing w:val="-2"/>
          <w:sz w:val="28"/>
          <w:szCs w:val="28"/>
          <w:lang w:val="vi-VN"/>
        </w:rPr>
        <w:t>b</w:t>
      </w:r>
      <w:r w:rsidR="007C1823" w:rsidRPr="007C1823">
        <w:rPr>
          <w:rFonts w:ascii="Times New Roman" w:hAnsi="Times New Roman" w:cs="Times New Roman"/>
          <w:spacing w:val="-2"/>
          <w:sz w:val="28"/>
          <w:szCs w:val="28"/>
          <w:lang w:val="vi-VN"/>
        </w:rPr>
        <w:t>an, ngành</w:t>
      </w:r>
      <w:r w:rsidR="007C1823" w:rsidRPr="00D56004">
        <w:rPr>
          <w:rFonts w:ascii="Times New Roman" w:hAnsi="Times New Roman" w:cs="Times New Roman"/>
          <w:spacing w:val="-2"/>
          <w:sz w:val="28"/>
          <w:szCs w:val="28"/>
          <w:lang w:val="vi-VN"/>
        </w:rPr>
        <w:t xml:space="preserve"> và tương đương cấp tỉnh, Mặt trận Tổ quốc Việt Nam cấp tỉnh, các tổ chức chính trị - xã hội cấp tỉnh</w:t>
      </w:r>
      <w:r w:rsidRPr="007C1823">
        <w:rPr>
          <w:rFonts w:ascii="Times New Roman" w:hAnsi="Times New Roman" w:cs="Times New Roman"/>
          <w:spacing w:val="-2"/>
          <w:sz w:val="28"/>
          <w:szCs w:val="28"/>
          <w:lang w:val="vi-VN"/>
        </w:rPr>
        <w:t>;</w:t>
      </w:r>
      <w:r w:rsidR="006651DE">
        <w:rPr>
          <w:rFonts w:ascii="Times New Roman" w:hAnsi="Times New Roman" w:cs="Times New Roman"/>
          <w:spacing w:val="-2"/>
          <w:sz w:val="28"/>
          <w:szCs w:val="28"/>
          <w:lang w:val="vi-VN"/>
        </w:rPr>
        <w:t xml:space="preserve"> </w:t>
      </w:r>
      <w:r w:rsidR="00417E56" w:rsidRPr="00D56004">
        <w:rPr>
          <w:rFonts w:ascii="Times New Roman" w:hAnsi="Times New Roman" w:cs="Times New Roman"/>
          <w:b/>
          <w:spacing w:val="-2"/>
          <w:sz w:val="28"/>
          <w:szCs w:val="28"/>
          <w:lang w:val="vi-VN"/>
        </w:rPr>
        <w:t>(iv)</w:t>
      </w:r>
      <w:r w:rsidR="00417E56" w:rsidRPr="00D56004">
        <w:rPr>
          <w:rFonts w:ascii="Times New Roman" w:hAnsi="Times New Roman" w:cs="Times New Roman"/>
          <w:spacing w:val="-2"/>
          <w:sz w:val="28"/>
          <w:szCs w:val="28"/>
          <w:lang w:val="vi-VN"/>
        </w:rPr>
        <w:t xml:space="preserve"> </w:t>
      </w:r>
      <w:r w:rsidRPr="00765FD5">
        <w:rPr>
          <w:rFonts w:ascii="Times New Roman" w:hAnsi="Times New Roman" w:cs="Times New Roman"/>
          <w:spacing w:val="-2"/>
          <w:sz w:val="28"/>
          <w:szCs w:val="28"/>
          <w:lang w:val="vi-VN"/>
        </w:rPr>
        <w:t xml:space="preserve">ĐVSNCL trực thuộc Tỉnh ủy, Thành ủy, UBND cấp tỉnh; </w:t>
      </w:r>
      <w:r w:rsidR="00417E56">
        <w:rPr>
          <w:rFonts w:ascii="Times New Roman" w:hAnsi="Times New Roman" w:cs="Times New Roman"/>
          <w:b/>
          <w:spacing w:val="-2"/>
          <w:sz w:val="28"/>
          <w:szCs w:val="28"/>
          <w:lang w:val="vi-VN"/>
        </w:rPr>
        <w:t>(</w:t>
      </w:r>
      <w:r w:rsidR="007C1823" w:rsidRPr="00D56004">
        <w:rPr>
          <w:rFonts w:ascii="Times New Roman" w:hAnsi="Times New Roman" w:cs="Times New Roman"/>
          <w:b/>
          <w:spacing w:val="-2"/>
          <w:sz w:val="28"/>
          <w:szCs w:val="28"/>
          <w:lang w:val="vi-VN"/>
        </w:rPr>
        <w:t>v</w:t>
      </w:r>
      <w:r w:rsidRPr="00765FD5">
        <w:rPr>
          <w:rFonts w:ascii="Times New Roman" w:hAnsi="Times New Roman" w:cs="Times New Roman"/>
          <w:b/>
          <w:spacing w:val="-2"/>
          <w:sz w:val="28"/>
          <w:szCs w:val="28"/>
          <w:lang w:val="vi-VN"/>
        </w:rPr>
        <w:t>)</w:t>
      </w:r>
      <w:r w:rsidRPr="00765FD5">
        <w:rPr>
          <w:rFonts w:ascii="Times New Roman" w:hAnsi="Times New Roman" w:cs="Times New Roman"/>
          <w:spacing w:val="-2"/>
          <w:sz w:val="28"/>
          <w:szCs w:val="28"/>
          <w:lang w:val="vi-VN"/>
        </w:rPr>
        <w:t xml:space="preserve"> Cấp huyện. </w:t>
      </w:r>
    </w:p>
    <w:p w:rsidR="000C6D35" w:rsidRPr="00765FD5" w:rsidRDefault="000C6D35" w:rsidP="00FA29A0">
      <w:pPr>
        <w:tabs>
          <w:tab w:val="left" w:pos="567"/>
        </w:tabs>
        <w:spacing w:before="120" w:after="0" w:line="240" w:lineRule="auto"/>
        <w:ind w:right="-144" w:firstLine="567"/>
        <w:contextualSpacing/>
        <w:jc w:val="both"/>
        <w:rPr>
          <w:rFonts w:ascii="Times New Roman" w:hAnsi="Times New Roman" w:cs="Times New Roman"/>
          <w:sz w:val="28"/>
          <w:szCs w:val="28"/>
          <w:lang w:val="vi-VN"/>
        </w:rPr>
      </w:pPr>
      <w:r w:rsidRPr="00765FD5">
        <w:rPr>
          <w:rFonts w:ascii="Times New Roman" w:hAnsi="Times New Roman" w:cs="Times New Roman"/>
          <w:sz w:val="28"/>
          <w:szCs w:val="28"/>
          <w:lang w:val="vi-VN"/>
        </w:rPr>
        <w:t>Tiêu chí chính xác định định mức là số lượng biên chế, ngoài ra để phù hợp với thực tế có quy định một số tiêu chí khác (như: địa bàn miền núi, hải đảo, địa bàn có điều kiện kinh tế - xã hội đặc biệt khó khăn; diện tích tự nhiên lớn, địa phương tự cân đối đượ</w:t>
      </w:r>
      <w:r w:rsidR="008B3517">
        <w:rPr>
          <w:rFonts w:ascii="Times New Roman" w:hAnsi="Times New Roman" w:cs="Times New Roman"/>
          <w:sz w:val="28"/>
          <w:szCs w:val="28"/>
          <w:lang w:val="vi-VN"/>
        </w:rPr>
        <w:t xml:space="preserve">c </w:t>
      </w:r>
      <w:r w:rsidR="008B3517" w:rsidRPr="00D56004">
        <w:rPr>
          <w:rFonts w:ascii="Times New Roman" w:hAnsi="Times New Roman" w:cs="Times New Roman"/>
          <w:sz w:val="28"/>
          <w:szCs w:val="28"/>
          <w:lang w:val="vi-VN"/>
        </w:rPr>
        <w:t>ngân sách nhà nước</w:t>
      </w:r>
      <w:r w:rsidRPr="00765FD5">
        <w:rPr>
          <w:rFonts w:ascii="Times New Roman" w:hAnsi="Times New Roman" w:cs="Times New Roman"/>
          <w:sz w:val="28"/>
          <w:szCs w:val="28"/>
          <w:lang w:val="vi-VN"/>
        </w:rPr>
        <w:t xml:space="preserve">; số lượng đơn vị hành chính là xã, thị trấn...). Ngoài ra quy định việc hỗ trợ xe </w:t>
      </w:r>
      <w:bookmarkStart w:id="5" w:name="dieu_20"/>
      <w:r w:rsidRPr="00765FD5">
        <w:rPr>
          <w:rFonts w:ascii="Times New Roman" w:hAnsi="Times New Roman" w:cs="Times New Roman"/>
          <w:sz w:val="28"/>
          <w:szCs w:val="28"/>
          <w:lang w:val="vi-VN"/>
        </w:rPr>
        <w:t xml:space="preserve">ô tô phục vụ công tác của các hội quần </w:t>
      </w:r>
      <w:bookmarkEnd w:id="5"/>
      <w:r w:rsidRPr="00765FD5">
        <w:rPr>
          <w:rFonts w:ascii="Times New Roman" w:hAnsi="Times New Roman" w:cs="Times New Roman"/>
          <w:sz w:val="28"/>
          <w:szCs w:val="28"/>
          <w:lang w:val="vi-VN"/>
        </w:rPr>
        <w:t>chúng.</w:t>
      </w:r>
    </w:p>
    <w:p w:rsidR="00765FD5" w:rsidRPr="008C5C1D" w:rsidRDefault="00765FD5" w:rsidP="00FA29A0">
      <w:pPr>
        <w:tabs>
          <w:tab w:val="left" w:pos="567"/>
        </w:tabs>
        <w:spacing w:before="120" w:after="0" w:line="240" w:lineRule="auto"/>
        <w:ind w:right="-144" w:firstLine="567"/>
        <w:jc w:val="both"/>
        <w:rPr>
          <w:rFonts w:ascii="Times New Roman" w:hAnsi="Times New Roman" w:cs="Times New Roman"/>
          <w:sz w:val="28"/>
          <w:szCs w:val="28"/>
          <w:lang w:val="vi-VN"/>
        </w:rPr>
      </w:pPr>
      <w:r w:rsidRPr="008C5C1D">
        <w:rPr>
          <w:rFonts w:ascii="Times New Roman" w:hAnsi="Times New Roman" w:cs="Times New Roman"/>
          <w:b/>
          <w:sz w:val="28"/>
          <w:szCs w:val="28"/>
          <w:lang w:val="vi-VN"/>
        </w:rPr>
        <w:t>2.</w:t>
      </w:r>
      <w:r w:rsidR="000C6D35" w:rsidRPr="00765FD5">
        <w:rPr>
          <w:rFonts w:ascii="Times New Roman" w:hAnsi="Times New Roman" w:cs="Times New Roman"/>
          <w:b/>
          <w:sz w:val="28"/>
          <w:szCs w:val="28"/>
          <w:lang w:val="vi-VN"/>
        </w:rPr>
        <w:t>2.</w:t>
      </w:r>
      <w:r w:rsidR="000C6D35" w:rsidRPr="00765FD5">
        <w:rPr>
          <w:rFonts w:ascii="Times New Roman" w:hAnsi="Times New Roman" w:cs="Times New Roman"/>
          <w:sz w:val="28"/>
          <w:szCs w:val="28"/>
          <w:lang w:val="vi-VN"/>
        </w:rPr>
        <w:t xml:space="preserve"> </w:t>
      </w:r>
      <w:r w:rsidRPr="008C5C1D">
        <w:rPr>
          <w:rFonts w:ascii="Times New Roman" w:hAnsi="Times New Roman" w:cs="Times New Roman"/>
          <w:sz w:val="28"/>
          <w:szCs w:val="28"/>
          <w:lang w:val="vi-VN"/>
        </w:rPr>
        <w:t>Vướng mắc và nguyên nhân</w:t>
      </w:r>
    </w:p>
    <w:p w:rsidR="000C6D35" w:rsidRPr="00765FD5" w:rsidRDefault="00FD019B" w:rsidP="00FD019B">
      <w:pPr>
        <w:tabs>
          <w:tab w:val="left" w:pos="567"/>
        </w:tabs>
        <w:spacing w:before="120" w:after="0" w:line="240" w:lineRule="auto"/>
        <w:ind w:right="-144" w:firstLine="567"/>
        <w:jc w:val="both"/>
        <w:rPr>
          <w:rFonts w:ascii="Times New Roman" w:hAnsi="Times New Roman" w:cs="Times New Roman"/>
          <w:color w:val="000000"/>
          <w:sz w:val="28"/>
          <w:szCs w:val="28"/>
          <w:lang w:val="vi-VN"/>
        </w:rPr>
      </w:pPr>
      <w:r w:rsidRPr="00D56004">
        <w:rPr>
          <w:rFonts w:ascii="Times New Roman" w:hAnsi="Times New Roman" w:cs="Times New Roman"/>
          <w:bCs/>
          <w:spacing w:val="-2"/>
          <w:sz w:val="28"/>
          <w:szCs w:val="28"/>
          <w:lang w:val="vi-VN"/>
        </w:rPr>
        <w:t xml:space="preserve">Theo </w:t>
      </w:r>
      <w:r w:rsidRPr="00D56004">
        <w:rPr>
          <w:rFonts w:ascii="Times New Roman" w:eastAsia="Times New Roman" w:hAnsi="Times New Roman" w:cs="Times New Roman"/>
          <w:spacing w:val="-2"/>
          <w:sz w:val="28"/>
          <w:szCs w:val="28"/>
          <w:lang w:val="vi-VN"/>
        </w:rPr>
        <w:t xml:space="preserve">Nghị quyết của Ban chấp hành Trung ương Đảng, </w:t>
      </w:r>
      <w:r w:rsidR="00FE3816" w:rsidRPr="00D56004">
        <w:rPr>
          <w:rFonts w:ascii="Times New Roman" w:eastAsia="Times New Roman" w:hAnsi="Times New Roman" w:cs="Times New Roman"/>
          <w:spacing w:val="-2"/>
          <w:sz w:val="28"/>
          <w:szCs w:val="28"/>
          <w:lang w:val="vi-VN"/>
        </w:rPr>
        <w:t xml:space="preserve">Kết luận của Bộ Chính trị, Ban Bí thư, </w:t>
      </w:r>
      <w:r w:rsidRPr="00D56004">
        <w:rPr>
          <w:rFonts w:ascii="Times New Roman" w:eastAsia="Times New Roman" w:hAnsi="Times New Roman" w:cs="Times New Roman"/>
          <w:spacing w:val="-2"/>
          <w:sz w:val="28"/>
          <w:szCs w:val="28"/>
          <w:lang w:val="vi-VN"/>
        </w:rPr>
        <w:t xml:space="preserve">Nghị quyết của Quốc hội, Chính phủ, thì cần thực hiện sắp xếp bộ máy của hệ thống chính trị; trong đó hợp nhất một số bộ, </w:t>
      </w:r>
      <w:r w:rsidR="00FE3816" w:rsidRPr="00D56004">
        <w:rPr>
          <w:rFonts w:ascii="Times New Roman" w:eastAsia="Times New Roman" w:hAnsi="Times New Roman" w:cs="Times New Roman"/>
          <w:spacing w:val="-2"/>
          <w:sz w:val="28"/>
          <w:szCs w:val="28"/>
          <w:lang w:val="vi-VN"/>
        </w:rPr>
        <w:t>tỉnh</w:t>
      </w:r>
      <w:r w:rsidRPr="00D56004">
        <w:rPr>
          <w:rFonts w:ascii="Times New Roman" w:eastAsia="Times New Roman" w:hAnsi="Times New Roman" w:cs="Times New Roman"/>
          <w:spacing w:val="-2"/>
          <w:sz w:val="28"/>
          <w:szCs w:val="28"/>
          <w:lang w:val="vi-VN"/>
        </w:rPr>
        <w:t>; thực hiện chính quyền địa phương 2 cấp (bỏ cấp huyện),…. Vì vậy,</w:t>
      </w:r>
      <w:r w:rsidR="00EC1B03" w:rsidRPr="00D56004">
        <w:rPr>
          <w:rFonts w:ascii="Times New Roman" w:hAnsi="Times New Roman" w:cs="Times New Roman"/>
          <w:sz w:val="28"/>
          <w:szCs w:val="28"/>
          <w:lang w:val="vi-VN"/>
        </w:rPr>
        <w:t xml:space="preserve"> </w:t>
      </w:r>
      <w:r w:rsidR="00D5646E" w:rsidRPr="00D56004">
        <w:rPr>
          <w:rFonts w:ascii="Times New Roman" w:hAnsi="Times New Roman" w:cs="Times New Roman"/>
          <w:sz w:val="28"/>
          <w:szCs w:val="28"/>
          <w:lang w:val="vi-VN"/>
        </w:rPr>
        <w:t xml:space="preserve">mô hình các </w:t>
      </w:r>
      <w:r w:rsidR="00EC1B03" w:rsidRPr="00D56004">
        <w:rPr>
          <w:rFonts w:ascii="Times New Roman" w:hAnsi="Times New Roman" w:cs="Times New Roman"/>
          <w:sz w:val="28"/>
          <w:szCs w:val="28"/>
          <w:lang w:val="vi-VN"/>
        </w:rPr>
        <w:t>cơ quan</w:t>
      </w:r>
      <w:r w:rsidR="00D5646E" w:rsidRPr="00D56004">
        <w:rPr>
          <w:rFonts w:ascii="Times New Roman" w:hAnsi="Times New Roman" w:cs="Times New Roman"/>
          <w:sz w:val="28"/>
          <w:szCs w:val="28"/>
          <w:lang w:val="vi-VN"/>
        </w:rPr>
        <w:t xml:space="preserve"> cũng như </w:t>
      </w:r>
      <w:r w:rsidR="000C6D35" w:rsidRPr="00765FD5">
        <w:rPr>
          <w:rFonts w:ascii="Times New Roman" w:hAnsi="Times New Roman" w:cs="Times New Roman"/>
          <w:sz w:val="28"/>
          <w:szCs w:val="28"/>
          <w:lang w:val="vi-VN"/>
        </w:rPr>
        <w:t xml:space="preserve">chức danh, chức vụ trong tổ chức, bộ máy của hệ thống chính trị có </w:t>
      </w:r>
      <w:r w:rsidR="000C6D35" w:rsidRPr="00765FD5">
        <w:rPr>
          <w:rFonts w:ascii="Times New Roman" w:hAnsi="Times New Roman" w:cs="Times New Roman"/>
          <w:sz w:val="28"/>
          <w:szCs w:val="28"/>
          <w:lang w:val="vi-VN"/>
        </w:rPr>
        <w:lastRenderedPageBreak/>
        <w:t xml:space="preserve">thay đổi so với trước đây và quy định tại Kết luận </w:t>
      </w:r>
      <w:r w:rsidR="000C6D35" w:rsidRPr="00765FD5">
        <w:rPr>
          <w:rFonts w:ascii="Times New Roman" w:hAnsi="Times New Roman" w:cs="Times New Roman"/>
          <w:color w:val="000000"/>
          <w:sz w:val="28"/>
          <w:szCs w:val="28"/>
          <w:lang w:val="vi-VN"/>
        </w:rPr>
        <w:t>35-KL/TW ngày 05/5/2022 của Bộ Chính trị</w:t>
      </w:r>
      <w:r w:rsidR="001B3085" w:rsidRPr="00D56004">
        <w:rPr>
          <w:rFonts w:ascii="Times New Roman" w:hAnsi="Times New Roman" w:cs="Times New Roman"/>
          <w:color w:val="000000"/>
          <w:sz w:val="28"/>
          <w:szCs w:val="28"/>
          <w:lang w:val="vi-VN"/>
        </w:rPr>
        <w:t>.</w:t>
      </w:r>
      <w:r w:rsidR="001B3085">
        <w:rPr>
          <w:rFonts w:ascii="Times New Roman" w:hAnsi="Times New Roman" w:cs="Times New Roman"/>
          <w:color w:val="000000"/>
          <w:sz w:val="28"/>
          <w:szCs w:val="28"/>
          <w:lang w:val="vi-VN"/>
        </w:rPr>
        <w:t xml:space="preserve"> </w:t>
      </w:r>
      <w:r w:rsidR="001B3085" w:rsidRPr="00D56004">
        <w:rPr>
          <w:rFonts w:ascii="Times New Roman" w:hAnsi="Times New Roman" w:cs="Times New Roman"/>
          <w:color w:val="000000"/>
          <w:sz w:val="28"/>
          <w:szCs w:val="28"/>
          <w:lang w:val="vi-VN"/>
        </w:rPr>
        <w:t>D</w:t>
      </w:r>
      <w:r w:rsidR="000C6D35" w:rsidRPr="00765FD5">
        <w:rPr>
          <w:rFonts w:ascii="Times New Roman" w:hAnsi="Times New Roman" w:cs="Times New Roman"/>
          <w:color w:val="000000"/>
          <w:sz w:val="28"/>
          <w:szCs w:val="28"/>
          <w:lang w:val="vi-VN"/>
        </w:rPr>
        <w:t>o đó, hệ thống tiêu chuẩn, định mức hiện hành theo quy định tại Nghị định số</w:t>
      </w:r>
      <w:r w:rsidR="00B61563">
        <w:rPr>
          <w:rFonts w:ascii="Times New Roman" w:hAnsi="Times New Roman" w:cs="Times New Roman"/>
          <w:color w:val="000000"/>
          <w:sz w:val="28"/>
          <w:szCs w:val="28"/>
          <w:lang w:val="vi-VN"/>
        </w:rPr>
        <w:t xml:space="preserve"> 72/2023/NĐ-CP </w:t>
      </w:r>
      <w:r w:rsidR="000C6D35" w:rsidRPr="00765FD5">
        <w:rPr>
          <w:rFonts w:ascii="Times New Roman" w:hAnsi="Times New Roman" w:cs="Times New Roman"/>
          <w:color w:val="000000"/>
          <w:sz w:val="28"/>
          <w:szCs w:val="28"/>
          <w:lang w:val="vi-VN"/>
        </w:rPr>
        <w:t xml:space="preserve">có các nội dung không phù hợp với tổ chức bộ máy và chức danh, chức vụ sau khi thực hiện sắp xếp lại, tinh gọn; </w:t>
      </w:r>
      <w:r w:rsidR="001B3085" w:rsidRPr="00D56004">
        <w:rPr>
          <w:rFonts w:ascii="Times New Roman" w:hAnsi="Times New Roman" w:cs="Times New Roman"/>
          <w:color w:val="000000"/>
          <w:sz w:val="28"/>
          <w:szCs w:val="28"/>
          <w:lang w:val="vi-VN"/>
        </w:rPr>
        <w:t>như</w:t>
      </w:r>
      <w:r w:rsidR="000C6D35" w:rsidRPr="00765FD5">
        <w:rPr>
          <w:rFonts w:ascii="Times New Roman" w:hAnsi="Times New Roman" w:cs="Times New Roman"/>
          <w:color w:val="000000"/>
          <w:sz w:val="28"/>
          <w:szCs w:val="28"/>
          <w:lang w:val="vi-VN"/>
        </w:rPr>
        <w:t>:</w:t>
      </w:r>
    </w:p>
    <w:p w:rsidR="000C6D35" w:rsidRPr="00765FD5" w:rsidRDefault="000C6D35" w:rsidP="00FA29A0">
      <w:pPr>
        <w:tabs>
          <w:tab w:val="left" w:pos="567"/>
        </w:tabs>
        <w:spacing w:before="120" w:after="0" w:line="240" w:lineRule="auto"/>
        <w:ind w:right="-144" w:firstLine="567"/>
        <w:jc w:val="both"/>
        <w:rPr>
          <w:rFonts w:ascii="Times New Roman" w:hAnsi="Times New Roman" w:cs="Times New Roman"/>
          <w:color w:val="000000"/>
          <w:sz w:val="28"/>
          <w:szCs w:val="28"/>
          <w:lang w:val="vi-VN"/>
        </w:rPr>
      </w:pPr>
      <w:r w:rsidRPr="00765FD5">
        <w:rPr>
          <w:rFonts w:ascii="Times New Roman" w:hAnsi="Times New Roman" w:cs="Times New Roman"/>
          <w:color w:val="000000"/>
          <w:sz w:val="28"/>
          <w:szCs w:val="28"/>
          <w:lang w:val="vi-VN"/>
        </w:rPr>
        <w:t>- Đối với tiêu chuẩn, định mức xe ô tô chức danh: M</w:t>
      </w:r>
      <w:r w:rsidRPr="00765FD5">
        <w:rPr>
          <w:rFonts w:ascii="Times New Roman" w:hAnsi="Times New Roman" w:cs="Times New Roman"/>
          <w:bCs/>
          <w:sz w:val="28"/>
          <w:szCs w:val="28"/>
          <w:lang w:val="vi-VN"/>
        </w:rPr>
        <w:t xml:space="preserve">ột số chức danh không còn sau khi sắp xếp bộ máy (như: </w:t>
      </w:r>
      <w:r w:rsidRPr="00765FD5">
        <w:rPr>
          <w:rFonts w:ascii="Times New Roman" w:hAnsi="Times New Roman" w:cs="Times New Roman"/>
          <w:bCs/>
          <w:color w:val="000000"/>
          <w:sz w:val="28"/>
          <w:szCs w:val="28"/>
          <w:lang w:val="vi-VN"/>
        </w:rPr>
        <w:t xml:space="preserve">Bí thư Đảng ủy Khối trực thuộc Trung ương, </w:t>
      </w:r>
      <w:r w:rsidRPr="00765FD5">
        <w:rPr>
          <w:rFonts w:ascii="Times New Roman" w:hAnsi="Times New Roman" w:cs="Times New Roman"/>
          <w:sz w:val="28"/>
          <w:szCs w:val="28"/>
          <w:lang w:val="vi-VN"/>
        </w:rPr>
        <w:t xml:space="preserve">Chủ tịch Ủy ban Quản lý vốn nhà nước tại doanh nghiệp, </w:t>
      </w:r>
      <w:r w:rsidRPr="00765FD5">
        <w:rPr>
          <w:rFonts w:ascii="Times New Roman" w:hAnsi="Times New Roman" w:cs="Times New Roman"/>
          <w:bCs/>
          <w:iCs/>
          <w:spacing w:val="-2"/>
          <w:sz w:val="28"/>
          <w:szCs w:val="28"/>
          <w:lang w:val="vi-VN"/>
        </w:rPr>
        <w:t>Tổng Giám đốc BHXHVN; Trưởng Ban Quản lý Lăng Chủ tịch HCM; Tổng Cục trưởng,..); Một số chức danh mới như P</w:t>
      </w:r>
      <w:r w:rsidRPr="00765FD5">
        <w:rPr>
          <w:rFonts w:ascii="Times New Roman" w:hAnsi="Times New Roman" w:cs="Times New Roman"/>
          <w:color w:val="000000"/>
          <w:sz w:val="28"/>
          <w:szCs w:val="28"/>
          <w:shd w:val="clear" w:color="auto" w:fill="FFFFFF"/>
          <w:lang w:val="vi-VN"/>
        </w:rPr>
        <w:t>hó bí thư Đảng ủy chuyên trách của các Đ</w:t>
      </w:r>
      <w:r w:rsidRPr="00765FD5">
        <w:rPr>
          <w:rFonts w:ascii="Times New Roman" w:hAnsi="Times New Roman" w:cs="Times New Roman"/>
          <w:sz w:val="28"/>
          <w:szCs w:val="28"/>
          <w:lang w:val="vi-VN"/>
        </w:rPr>
        <w:t xml:space="preserve">ảng bộ các cơ quan Đảng Trung ương; Đảng bộ Quốc hội; Đảng bộ Chính phủ; Đảng bộ Mặt trận Tổ quốc, các đoàn thể Trung ương </w:t>
      </w:r>
      <w:r w:rsidRPr="00765FD5">
        <w:rPr>
          <w:rFonts w:ascii="Times New Roman" w:hAnsi="Times New Roman" w:cs="Times New Roman"/>
          <w:bCs/>
          <w:iCs/>
          <w:spacing w:val="-2"/>
          <w:sz w:val="28"/>
          <w:szCs w:val="28"/>
          <w:lang w:val="vi-VN"/>
        </w:rPr>
        <w:t xml:space="preserve">chưa xác định tương đương chức danh, chức vụ nào theo </w:t>
      </w:r>
      <w:r w:rsidRPr="00765FD5">
        <w:rPr>
          <w:rFonts w:ascii="Times New Roman" w:hAnsi="Times New Roman" w:cs="Times New Roman"/>
          <w:bCs/>
          <w:sz w:val="28"/>
          <w:szCs w:val="28"/>
          <w:lang w:val="vi-VN"/>
        </w:rPr>
        <w:t>Kết luận 35-KL/TW.</w:t>
      </w:r>
    </w:p>
    <w:p w:rsidR="000C6D35" w:rsidRPr="00D56004" w:rsidRDefault="000C6D35" w:rsidP="00FA29A0">
      <w:pPr>
        <w:tabs>
          <w:tab w:val="left" w:pos="567"/>
        </w:tabs>
        <w:spacing w:before="120" w:after="0" w:line="240" w:lineRule="auto"/>
        <w:ind w:right="-144" w:firstLine="567"/>
        <w:jc w:val="both"/>
        <w:rPr>
          <w:rFonts w:ascii="Times New Roman" w:hAnsi="Times New Roman" w:cs="Times New Roman"/>
          <w:spacing w:val="-2"/>
          <w:sz w:val="28"/>
          <w:szCs w:val="28"/>
          <w:lang w:val="vi-VN"/>
        </w:rPr>
      </w:pPr>
      <w:r w:rsidRPr="00765FD5">
        <w:rPr>
          <w:rFonts w:ascii="Times New Roman" w:hAnsi="Times New Roman" w:cs="Times New Roman"/>
          <w:spacing w:val="-2"/>
          <w:sz w:val="28"/>
          <w:szCs w:val="28"/>
          <w:lang w:val="vi-VN"/>
        </w:rPr>
        <w:t>- Đối với tiêu chuẩn, định mức sử dụng xe ô tô phục vụ công tác chung: Sau khi sắp xếp, tinh gọn bộ máy thì</w:t>
      </w:r>
      <w:r w:rsidR="001A05A4" w:rsidRPr="00D56004">
        <w:rPr>
          <w:rFonts w:ascii="Times New Roman" w:hAnsi="Times New Roman" w:cs="Times New Roman"/>
          <w:spacing w:val="-2"/>
          <w:sz w:val="28"/>
          <w:szCs w:val="28"/>
          <w:lang w:val="vi-VN"/>
        </w:rPr>
        <w:t xml:space="preserve"> việc áp dụng định mức của các cơ quan, tổ chức hiện nay cho mô hình mới của cơ quan, tổ chức sau khi sắp xếp không</w:t>
      </w:r>
      <w:r w:rsidR="00B61563" w:rsidRPr="00D56004">
        <w:rPr>
          <w:rFonts w:ascii="Times New Roman" w:hAnsi="Times New Roman" w:cs="Times New Roman"/>
          <w:spacing w:val="-2"/>
          <w:sz w:val="28"/>
          <w:szCs w:val="28"/>
          <w:lang w:val="vi-VN"/>
        </w:rPr>
        <w:t xml:space="preserve"> còn</w:t>
      </w:r>
      <w:r w:rsidR="001A05A4" w:rsidRPr="00D56004">
        <w:rPr>
          <w:rFonts w:ascii="Times New Roman" w:hAnsi="Times New Roman" w:cs="Times New Roman"/>
          <w:spacing w:val="-2"/>
          <w:sz w:val="28"/>
          <w:szCs w:val="28"/>
          <w:lang w:val="vi-VN"/>
        </w:rPr>
        <w:t xml:space="preserve"> phù hợp do các cơ quan, tổ chức sau khi sắp xếp có phạm vi, địa bàn quản lý rộng </w:t>
      </w:r>
      <w:r w:rsidR="00BD3ACA">
        <w:rPr>
          <w:rFonts w:ascii="Times New Roman" w:hAnsi="Times New Roman" w:cs="Times New Roman"/>
          <w:spacing w:val="-2"/>
          <w:sz w:val="28"/>
          <w:szCs w:val="28"/>
          <w:lang w:val="vi-VN"/>
        </w:rPr>
        <w:t xml:space="preserve">hơn; như: </w:t>
      </w:r>
      <w:r w:rsidR="00B41F4C" w:rsidRPr="00D56004">
        <w:rPr>
          <w:rFonts w:ascii="Times New Roman" w:hAnsi="Times New Roman" w:cs="Times New Roman"/>
          <w:spacing w:val="-2"/>
          <w:sz w:val="28"/>
          <w:szCs w:val="28"/>
          <w:lang w:val="vi-VN"/>
        </w:rPr>
        <w:t xml:space="preserve"> không thể áp dụng định mức </w:t>
      </w:r>
      <w:r w:rsidRPr="00765FD5">
        <w:rPr>
          <w:rFonts w:ascii="Times New Roman" w:hAnsi="Times New Roman" w:cs="Times New Roman"/>
          <w:spacing w:val="-2"/>
          <w:sz w:val="28"/>
          <w:szCs w:val="28"/>
          <w:lang w:val="vi-VN"/>
        </w:rPr>
        <w:t xml:space="preserve">của các Cục </w:t>
      </w:r>
      <w:r w:rsidR="00644CBB" w:rsidRPr="00D56004">
        <w:rPr>
          <w:rFonts w:ascii="Times New Roman" w:hAnsi="Times New Roman" w:cs="Times New Roman"/>
          <w:spacing w:val="-2"/>
          <w:sz w:val="28"/>
          <w:szCs w:val="28"/>
          <w:lang w:val="vi-VN"/>
        </w:rPr>
        <w:t xml:space="preserve">và tổ chức tương đương </w:t>
      </w:r>
      <w:r w:rsidRPr="00765FD5">
        <w:rPr>
          <w:rFonts w:ascii="Times New Roman" w:hAnsi="Times New Roman" w:cs="Times New Roman"/>
          <w:spacing w:val="-2"/>
          <w:sz w:val="28"/>
          <w:szCs w:val="28"/>
          <w:lang w:val="vi-VN"/>
        </w:rPr>
        <w:t>thông thường áp dụng cho các Cục được tổ chức theo ngành dọ</w:t>
      </w:r>
      <w:r w:rsidR="00644CBB" w:rsidRPr="00D56004">
        <w:rPr>
          <w:rFonts w:ascii="Times New Roman" w:hAnsi="Times New Roman" w:cs="Times New Roman"/>
          <w:spacing w:val="-2"/>
          <w:sz w:val="28"/>
          <w:szCs w:val="28"/>
          <w:lang w:val="vi-VN"/>
        </w:rPr>
        <w:t xml:space="preserve">c </w:t>
      </w:r>
      <w:r w:rsidR="00B41F4C" w:rsidRPr="00D56004">
        <w:rPr>
          <w:rFonts w:ascii="Times New Roman" w:hAnsi="Times New Roman" w:cs="Times New Roman"/>
          <w:spacing w:val="-2"/>
          <w:sz w:val="28"/>
          <w:szCs w:val="28"/>
          <w:lang w:val="vi-VN"/>
        </w:rPr>
        <w:t>hay đ</w:t>
      </w:r>
      <w:r w:rsidRPr="00765FD5">
        <w:rPr>
          <w:rFonts w:ascii="Times New Roman" w:hAnsi="Times New Roman" w:cs="Times New Roman"/>
          <w:spacing w:val="-2"/>
          <w:sz w:val="28"/>
          <w:szCs w:val="28"/>
          <w:lang w:val="vi-VN"/>
        </w:rPr>
        <w:t xml:space="preserve">ịnh mức các Văn phòng cấp tỉnh, các Sở, ngành của các tỉnh hiện nay cho Văn phòng cấp tỉnh, các Sở, ngành của các tỉnh sau khi sắp xếp và bỏ cấp </w:t>
      </w:r>
      <w:r w:rsidR="00DD56F1">
        <w:rPr>
          <w:rFonts w:ascii="Times New Roman" w:hAnsi="Times New Roman" w:cs="Times New Roman"/>
          <w:spacing w:val="-2"/>
          <w:sz w:val="28"/>
          <w:szCs w:val="28"/>
          <w:lang w:val="vi-VN"/>
        </w:rPr>
        <w:t>huyện,...</w:t>
      </w:r>
      <w:r w:rsidR="00B41F4C" w:rsidRPr="00D56004">
        <w:rPr>
          <w:rFonts w:ascii="Times New Roman" w:hAnsi="Times New Roman" w:cs="Times New Roman"/>
          <w:spacing w:val="-2"/>
          <w:sz w:val="28"/>
          <w:szCs w:val="28"/>
          <w:lang w:val="vi-VN"/>
        </w:rPr>
        <w:t xml:space="preserve"> Đồng thời, </w:t>
      </w:r>
      <w:r w:rsidR="005E0A02" w:rsidRPr="00D56004">
        <w:rPr>
          <w:rFonts w:ascii="Times New Roman" w:hAnsi="Times New Roman" w:cs="Times New Roman"/>
          <w:spacing w:val="-2"/>
          <w:sz w:val="28"/>
          <w:szCs w:val="28"/>
          <w:lang w:val="vi-VN"/>
        </w:rPr>
        <w:t>hiện nay chưa có định mức của cấp xã</w:t>
      </w:r>
      <w:r w:rsidR="00C445C4">
        <w:rPr>
          <w:rFonts w:ascii="Times New Roman" w:hAnsi="Times New Roman" w:cs="Times New Roman"/>
          <w:spacing w:val="-2"/>
          <w:sz w:val="28"/>
          <w:szCs w:val="28"/>
          <w:lang w:val="vi-VN"/>
        </w:rPr>
        <w:t xml:space="preserve"> trong khi chuyển phần lớn nhiệm vụ của cấp huyện cho cấp xã.</w:t>
      </w:r>
    </w:p>
    <w:p w:rsidR="00D80111" w:rsidRPr="004B49EB" w:rsidRDefault="00D80111" w:rsidP="00D80111">
      <w:pPr>
        <w:spacing w:before="60" w:after="60" w:line="240" w:lineRule="auto"/>
        <w:ind w:firstLine="720"/>
        <w:jc w:val="both"/>
        <w:rPr>
          <w:rFonts w:ascii="Times New Roman" w:hAnsi="Times New Roman" w:cs="Times New Roman"/>
          <w:bCs/>
          <w:sz w:val="28"/>
          <w:szCs w:val="28"/>
          <w:lang w:val="fi-FI"/>
        </w:rPr>
      </w:pPr>
      <w:r w:rsidRPr="004B49EB">
        <w:rPr>
          <w:rFonts w:ascii="Times New Roman" w:hAnsi="Times New Roman" w:cs="Times New Roman"/>
          <w:bCs/>
          <w:sz w:val="28"/>
          <w:szCs w:val="28"/>
          <w:lang w:val="fr-FR"/>
        </w:rPr>
        <w:t>Từ cơ sở nêu trên</w:t>
      </w:r>
      <w:r>
        <w:rPr>
          <w:rFonts w:ascii="Times New Roman" w:hAnsi="Times New Roman" w:cs="Times New Roman"/>
          <w:bCs/>
          <w:sz w:val="28"/>
          <w:szCs w:val="28"/>
          <w:lang w:val="fr-FR"/>
        </w:rPr>
        <w:t xml:space="preserve"> thì</w:t>
      </w:r>
      <w:r w:rsidRPr="004B49EB">
        <w:rPr>
          <w:rFonts w:ascii="Times New Roman" w:hAnsi="Times New Roman" w:cs="Times New Roman"/>
          <w:bCs/>
          <w:sz w:val="28"/>
          <w:szCs w:val="28"/>
          <w:lang w:val="fr-FR"/>
        </w:rPr>
        <w:t xml:space="preserve"> </w:t>
      </w:r>
      <w:r w:rsidRPr="004B49EB">
        <w:rPr>
          <w:rFonts w:ascii="Times New Roman" w:hAnsi="Times New Roman" w:cs="Times New Roman"/>
          <w:bCs/>
          <w:sz w:val="28"/>
          <w:szCs w:val="28"/>
          <w:lang w:val="fi-FI"/>
        </w:rPr>
        <w:t xml:space="preserve">việc Chính phủ ban hành </w:t>
      </w:r>
      <w:r>
        <w:rPr>
          <w:rFonts w:ascii="Times New Roman" w:hAnsi="Times New Roman" w:cs="Times New Roman"/>
          <w:bCs/>
          <w:sz w:val="28"/>
          <w:szCs w:val="28"/>
          <w:lang w:val="fi-FI"/>
        </w:rPr>
        <w:t xml:space="preserve">Nghị </w:t>
      </w:r>
      <w:r w:rsidRPr="004B49EB">
        <w:rPr>
          <w:rFonts w:ascii="Times New Roman" w:hAnsi="Times New Roman" w:cs="Times New Roman"/>
          <w:bCs/>
          <w:sz w:val="28"/>
          <w:szCs w:val="28"/>
          <w:lang w:val="fi-FI"/>
        </w:rPr>
        <w:t xml:space="preserve">định </w:t>
      </w:r>
      <w:r w:rsidRPr="004B49EB">
        <w:rPr>
          <w:rFonts w:ascii="Times New Roman" w:hAnsi="Times New Roman" w:cs="Times New Roman"/>
          <w:sz w:val="28"/>
          <w:szCs w:val="28"/>
          <w:lang w:val="vi-VN"/>
        </w:rPr>
        <w:t xml:space="preserve">quy định tiêu chuẩn, định mức </w:t>
      </w:r>
      <w:r>
        <w:rPr>
          <w:rFonts w:ascii="Times New Roman" w:hAnsi="Times New Roman" w:cs="Times New Roman"/>
          <w:sz w:val="28"/>
          <w:szCs w:val="28"/>
          <w:lang w:val="vi-VN"/>
        </w:rPr>
        <w:t xml:space="preserve">sử dụng </w:t>
      </w:r>
      <w:r w:rsidRPr="00D56004">
        <w:rPr>
          <w:rFonts w:ascii="Times New Roman" w:hAnsi="Times New Roman" w:cs="Times New Roman"/>
          <w:sz w:val="28"/>
          <w:szCs w:val="28"/>
          <w:lang w:val="vi-VN"/>
        </w:rPr>
        <w:t>xe ô tô</w:t>
      </w:r>
      <w:r w:rsidRPr="004B49EB">
        <w:rPr>
          <w:rFonts w:ascii="Times New Roman" w:hAnsi="Times New Roman" w:cs="Times New Roman"/>
          <w:sz w:val="28"/>
          <w:szCs w:val="28"/>
          <w:lang w:val="vi-VN"/>
        </w:rPr>
        <w:t xml:space="preserve"> (thay thế </w:t>
      </w:r>
      <w:r>
        <w:rPr>
          <w:rFonts w:ascii="Times New Roman" w:hAnsi="Times New Roman" w:cs="Times New Roman"/>
          <w:spacing w:val="-2"/>
          <w:sz w:val="28"/>
          <w:szCs w:val="28"/>
          <w:lang w:val="nl-NL"/>
        </w:rPr>
        <w:t>Nghị</w:t>
      </w:r>
      <w:r w:rsidRPr="00D13EE5">
        <w:rPr>
          <w:rFonts w:ascii="Times New Roman" w:hAnsi="Times New Roman" w:cs="Times New Roman"/>
          <w:spacing w:val="-2"/>
          <w:sz w:val="28"/>
          <w:szCs w:val="28"/>
          <w:lang w:val="nl-NL"/>
        </w:rPr>
        <w:t xml:space="preserve"> định số </w:t>
      </w:r>
      <w:r w:rsidRPr="00D56004">
        <w:rPr>
          <w:rFonts w:ascii="Times New Roman" w:hAnsi="Times New Roman" w:cs="Times New Roman"/>
          <w:sz w:val="28"/>
          <w:szCs w:val="28"/>
          <w:lang w:val="vi-VN"/>
        </w:rPr>
        <w:t>72/2023/NĐ-CP</w:t>
      </w:r>
      <w:r w:rsidRPr="004B49EB">
        <w:rPr>
          <w:rFonts w:ascii="Times New Roman" w:hAnsi="Times New Roman" w:cs="Times New Roman"/>
          <w:bCs/>
          <w:sz w:val="28"/>
          <w:szCs w:val="28"/>
          <w:lang w:val="fi-FI"/>
        </w:rPr>
        <w:t>) là cần thiết và có cơ sở pháp lý, cơ sở thực tiễn.</w:t>
      </w:r>
    </w:p>
    <w:p w:rsidR="00FB33A3" w:rsidRPr="00BE3D3C" w:rsidRDefault="00FB33A3" w:rsidP="00FA29A0">
      <w:pPr>
        <w:tabs>
          <w:tab w:val="left" w:pos="567"/>
        </w:tabs>
        <w:spacing w:before="120" w:after="0" w:line="240" w:lineRule="auto"/>
        <w:ind w:right="-144" w:firstLine="567"/>
        <w:jc w:val="both"/>
        <w:outlineLvl w:val="0"/>
        <w:rPr>
          <w:rFonts w:ascii="Times New Roman" w:hAnsi="Times New Roman" w:cs="Times New Roman"/>
          <w:b/>
          <w:bCs/>
          <w:spacing w:val="-3"/>
          <w:sz w:val="28"/>
          <w:szCs w:val="28"/>
          <w:lang w:val="fi-FI"/>
        </w:rPr>
      </w:pPr>
      <w:r w:rsidRPr="00BE3D3C">
        <w:rPr>
          <w:rFonts w:ascii="Times New Roman" w:hAnsi="Times New Roman" w:cs="Times New Roman"/>
          <w:b/>
          <w:bCs/>
          <w:spacing w:val="-3"/>
          <w:sz w:val="28"/>
          <w:szCs w:val="28"/>
          <w:lang w:val="fi-FI"/>
        </w:rPr>
        <w:t>II. MỤC ĐÍCH, QUAN ĐIỂM XÂY DỰNG DỰ</w:t>
      </w:r>
      <w:r w:rsidRPr="00BE3D3C">
        <w:rPr>
          <w:rFonts w:ascii="Times New Roman" w:hAnsi="Times New Roman" w:cs="Times New Roman"/>
          <w:b/>
          <w:bCs/>
          <w:spacing w:val="-3"/>
          <w:sz w:val="28"/>
          <w:szCs w:val="28"/>
          <w:lang w:val="vi-VN"/>
        </w:rPr>
        <w:t xml:space="preserve"> THẢO </w:t>
      </w:r>
      <w:r w:rsidRPr="00BE3D3C">
        <w:rPr>
          <w:rFonts w:ascii="Times New Roman" w:hAnsi="Times New Roman" w:cs="Times New Roman"/>
          <w:b/>
          <w:bCs/>
          <w:spacing w:val="-3"/>
          <w:sz w:val="28"/>
          <w:szCs w:val="28"/>
          <w:lang w:val="fi-FI"/>
        </w:rPr>
        <w:t>NGHỊ ĐỊNH</w:t>
      </w:r>
    </w:p>
    <w:p w:rsidR="00FC49E8" w:rsidRPr="00385E95" w:rsidRDefault="00FC49E8" w:rsidP="00FA29A0">
      <w:pPr>
        <w:tabs>
          <w:tab w:val="left" w:pos="567"/>
        </w:tabs>
        <w:spacing w:before="120" w:after="0" w:line="240" w:lineRule="auto"/>
        <w:ind w:right="-144" w:firstLine="567"/>
        <w:jc w:val="both"/>
        <w:outlineLvl w:val="0"/>
        <w:rPr>
          <w:rFonts w:ascii="Times New Roman" w:hAnsi="Times New Roman" w:cs="Times New Roman"/>
          <w:bCs/>
          <w:spacing w:val="4"/>
          <w:sz w:val="28"/>
          <w:szCs w:val="28"/>
          <w:lang w:val="vi-VN"/>
        </w:rPr>
      </w:pPr>
      <w:r w:rsidRPr="00385E95">
        <w:rPr>
          <w:rFonts w:ascii="Times New Roman" w:hAnsi="Times New Roman" w:cs="Times New Roman"/>
          <w:b/>
          <w:bCs/>
          <w:spacing w:val="4"/>
          <w:sz w:val="28"/>
          <w:szCs w:val="28"/>
          <w:lang w:val="fi-FI"/>
        </w:rPr>
        <w:t>1. Mục đích</w:t>
      </w:r>
      <w:r w:rsidR="008200AC">
        <w:rPr>
          <w:rFonts w:ascii="Times New Roman" w:hAnsi="Times New Roman" w:cs="Times New Roman"/>
          <w:b/>
          <w:bCs/>
          <w:spacing w:val="4"/>
          <w:sz w:val="28"/>
          <w:szCs w:val="28"/>
          <w:lang w:val="vi-VN"/>
        </w:rPr>
        <w:t xml:space="preserve">: </w:t>
      </w:r>
      <w:r w:rsidRPr="00385E95">
        <w:rPr>
          <w:rFonts w:ascii="Times New Roman" w:hAnsi="Times New Roman" w:cs="Times New Roman"/>
          <w:color w:val="000000"/>
          <w:sz w:val="28"/>
          <w:szCs w:val="28"/>
          <w:lang w:val="fi-FI" w:eastAsia="vi-VN"/>
        </w:rPr>
        <w:t xml:space="preserve">Việc xây dựng Nghị định nhằm hoàn thiện cơ sở pháp lý, </w:t>
      </w:r>
      <w:r w:rsidR="00D7752D" w:rsidRPr="004B49EB">
        <w:rPr>
          <w:rFonts w:ascii="Times New Roman" w:hAnsi="Times New Roman" w:cs="Times New Roman"/>
          <w:color w:val="000000"/>
          <w:sz w:val="28"/>
          <w:szCs w:val="28"/>
          <w:lang w:val="fi-FI" w:eastAsia="vi-VN"/>
        </w:rPr>
        <w:t>bổ sung các quy định về các vấn đề chưa có quy định điều chỉnh,</w:t>
      </w:r>
      <w:r w:rsidR="00D7752D">
        <w:rPr>
          <w:rFonts w:ascii="Times New Roman" w:hAnsi="Times New Roman" w:cs="Times New Roman"/>
          <w:color w:val="000000"/>
          <w:sz w:val="28"/>
          <w:szCs w:val="28"/>
          <w:lang w:val="fi-FI" w:eastAsia="vi-VN"/>
        </w:rPr>
        <w:t xml:space="preserve"> </w:t>
      </w:r>
      <w:r w:rsidRPr="00385E95">
        <w:rPr>
          <w:rFonts w:ascii="Times New Roman" w:hAnsi="Times New Roman" w:cs="Times New Roman"/>
          <w:color w:val="000000"/>
          <w:sz w:val="28"/>
          <w:szCs w:val="28"/>
          <w:lang w:val="fi-FI" w:eastAsia="vi-VN"/>
        </w:rPr>
        <w:t>sửa đổi các nội dung quy định</w:t>
      </w:r>
      <w:r w:rsidRPr="00385E95">
        <w:rPr>
          <w:rFonts w:ascii="Times New Roman" w:hAnsi="Times New Roman" w:cs="Times New Roman"/>
          <w:color w:val="000000"/>
          <w:sz w:val="28"/>
          <w:szCs w:val="28"/>
          <w:lang w:val="vi-VN" w:eastAsia="vi-VN"/>
        </w:rPr>
        <w:t xml:space="preserve"> không còn phù hợp </w:t>
      </w:r>
      <w:r w:rsidRPr="00385E95">
        <w:rPr>
          <w:rFonts w:ascii="Times New Roman" w:hAnsi="Times New Roman" w:cs="Times New Roman"/>
          <w:bCs/>
          <w:spacing w:val="4"/>
          <w:sz w:val="28"/>
          <w:szCs w:val="28"/>
          <w:lang w:val="fi-FI"/>
        </w:rPr>
        <w:t>với bối cảnh hiện nay, bảo đảm cơ sở vật chất phục vụ việc thực hiện công tác của Đảng, Nhà nước,</w:t>
      </w:r>
      <w:r w:rsidRPr="00385E95">
        <w:rPr>
          <w:rFonts w:ascii="Times New Roman" w:hAnsi="Times New Roman" w:cs="Times New Roman"/>
          <w:bCs/>
          <w:spacing w:val="4"/>
          <w:sz w:val="28"/>
          <w:szCs w:val="28"/>
          <w:lang w:val="vi-VN"/>
        </w:rPr>
        <w:t xml:space="preserve"> </w:t>
      </w:r>
      <w:r w:rsidRPr="00385E95">
        <w:rPr>
          <w:rFonts w:ascii="Times New Roman" w:hAnsi="Times New Roman" w:cs="Times New Roman"/>
          <w:bCs/>
          <w:iCs/>
          <w:kern w:val="2"/>
          <w:sz w:val="28"/>
          <w:szCs w:val="28"/>
          <w:lang w:val="vi-VN"/>
        </w:rPr>
        <w:t>cơ quan, tổ chức, đơn vị hoàn thành được nhiệm vụ</w:t>
      </w:r>
      <w:r w:rsidRPr="00385E95">
        <w:rPr>
          <w:rFonts w:ascii="Times New Roman" w:hAnsi="Times New Roman" w:cs="Times New Roman"/>
          <w:bCs/>
          <w:spacing w:val="4"/>
          <w:sz w:val="28"/>
          <w:szCs w:val="28"/>
          <w:lang w:val="vi-VN"/>
        </w:rPr>
        <w:t xml:space="preserve"> cơ quan, tổ chức, đơn vị;</w:t>
      </w:r>
      <w:r w:rsidRPr="00385E95">
        <w:rPr>
          <w:rFonts w:ascii="Times New Roman" w:hAnsi="Times New Roman" w:cs="Times New Roman"/>
          <w:bCs/>
          <w:spacing w:val="4"/>
          <w:sz w:val="28"/>
          <w:szCs w:val="28"/>
          <w:lang w:val="fi-FI"/>
        </w:rPr>
        <w:t xml:space="preserve"> </w:t>
      </w:r>
      <w:r w:rsidRPr="00385E95">
        <w:rPr>
          <w:rFonts w:ascii="Times New Roman" w:hAnsi="Times New Roman" w:cs="Times New Roman"/>
          <w:color w:val="000000"/>
          <w:sz w:val="28"/>
          <w:szCs w:val="28"/>
          <w:lang w:val="fi-FI" w:eastAsia="vi-VN"/>
        </w:rPr>
        <w:t>tăng cường công tác quản lý, sử dụng tài sản công tiết kiệm, hiệu quả, công khai, minh bạch</w:t>
      </w:r>
      <w:r w:rsidRPr="00385E95">
        <w:rPr>
          <w:rFonts w:ascii="Times New Roman" w:hAnsi="Times New Roman" w:cs="Times New Roman"/>
          <w:bCs/>
          <w:spacing w:val="4"/>
          <w:sz w:val="28"/>
          <w:szCs w:val="28"/>
          <w:lang w:val="fi-FI"/>
        </w:rPr>
        <w:t>.</w:t>
      </w:r>
    </w:p>
    <w:p w:rsidR="00FC49E8" w:rsidRPr="00385E95" w:rsidRDefault="00FC49E8" w:rsidP="00FA29A0">
      <w:pPr>
        <w:tabs>
          <w:tab w:val="left" w:pos="567"/>
        </w:tabs>
        <w:spacing w:before="120" w:after="0" w:line="240" w:lineRule="auto"/>
        <w:ind w:right="-144" w:firstLine="567"/>
        <w:jc w:val="both"/>
        <w:outlineLvl w:val="0"/>
        <w:rPr>
          <w:rFonts w:ascii="Times New Roman" w:hAnsi="Times New Roman" w:cs="Times New Roman"/>
          <w:b/>
          <w:bCs/>
          <w:spacing w:val="4"/>
          <w:sz w:val="28"/>
          <w:szCs w:val="28"/>
          <w:lang w:val="fi-FI"/>
        </w:rPr>
      </w:pPr>
      <w:r w:rsidRPr="00385E95">
        <w:rPr>
          <w:rFonts w:ascii="Times New Roman" w:hAnsi="Times New Roman" w:cs="Times New Roman"/>
          <w:b/>
          <w:bCs/>
          <w:spacing w:val="4"/>
          <w:sz w:val="28"/>
          <w:szCs w:val="28"/>
          <w:lang w:val="fi-FI"/>
        </w:rPr>
        <w:t>2. Quan điểm</w:t>
      </w:r>
      <w:r w:rsidRPr="00385E95">
        <w:rPr>
          <w:rFonts w:ascii="Times New Roman" w:hAnsi="Times New Roman" w:cs="Times New Roman"/>
          <w:b/>
          <w:bCs/>
          <w:spacing w:val="4"/>
          <w:sz w:val="28"/>
          <w:szCs w:val="28"/>
          <w:lang w:val="vi-VN"/>
        </w:rPr>
        <w:t xml:space="preserve"> xây dựng dự thảo Nghị định</w:t>
      </w:r>
    </w:p>
    <w:p w:rsidR="00BD7CCF" w:rsidRPr="004B49EB" w:rsidRDefault="00FC49E8" w:rsidP="00BD7CCF">
      <w:pPr>
        <w:spacing w:before="60" w:after="60" w:line="240" w:lineRule="auto"/>
        <w:ind w:firstLine="720"/>
        <w:jc w:val="both"/>
        <w:rPr>
          <w:rFonts w:ascii="Times New Roman" w:hAnsi="Times New Roman" w:cs="Times New Roman"/>
          <w:sz w:val="28"/>
          <w:szCs w:val="28"/>
          <w:bdr w:val="none" w:sz="0" w:space="0" w:color="auto" w:frame="1"/>
          <w:lang w:val="fi-FI"/>
        </w:rPr>
      </w:pPr>
      <w:r w:rsidRPr="00385E95">
        <w:rPr>
          <w:rFonts w:ascii="Times New Roman" w:hAnsi="Times New Roman" w:cs="Times New Roman"/>
          <w:i/>
          <w:color w:val="000000"/>
          <w:sz w:val="28"/>
          <w:szCs w:val="28"/>
          <w:lang w:val="vi-VN" w:eastAsia="vi-VN"/>
        </w:rPr>
        <w:t>Thứ nhất,</w:t>
      </w:r>
      <w:r w:rsidRPr="00385E95">
        <w:rPr>
          <w:rFonts w:ascii="Times New Roman" w:hAnsi="Times New Roman" w:cs="Times New Roman"/>
          <w:color w:val="000000"/>
          <w:sz w:val="28"/>
          <w:szCs w:val="28"/>
          <w:lang w:val="vi-VN" w:eastAsia="vi-VN"/>
        </w:rPr>
        <w:t xml:space="preserve"> </w:t>
      </w:r>
      <w:r w:rsidR="00BD7CCF">
        <w:rPr>
          <w:rFonts w:ascii="Times New Roman" w:hAnsi="Times New Roman" w:cs="Times New Roman"/>
          <w:color w:val="000000"/>
          <w:sz w:val="28"/>
          <w:szCs w:val="28"/>
          <w:lang w:val="vi-VN" w:eastAsia="vi-VN"/>
        </w:rPr>
        <w:t>Q</w:t>
      </w:r>
      <w:r w:rsidR="00BD7CCF" w:rsidRPr="004B49EB">
        <w:rPr>
          <w:rFonts w:ascii="Times New Roman" w:hAnsi="Times New Roman" w:cs="Times New Roman"/>
          <w:color w:val="000000"/>
          <w:sz w:val="28"/>
          <w:szCs w:val="28"/>
          <w:lang w:val="fi-FI" w:eastAsia="vi-VN"/>
        </w:rPr>
        <w:t xml:space="preserve">uán triệt các chủ trương của Đảng, Nhà nước về việc thực hiện chính sách, pháp luật về thực hành tiết kiệm, chống lãng phí (Nghị quyết số 74/2022/QH15 ngày 15/11/2022 của Quốc hội); về nâng cao hiệu quả quản lý, sử dụng, khai thác và phát huy các nguồn lực của nền kinh tế theo Nghị quyết số 39-NQ/TW ngày 15/01/2019 của Bộ Chính trị (trong đó có nguồn lực về tài sản công); </w:t>
      </w:r>
      <w:r w:rsidR="00BD7CCF" w:rsidRPr="004B49EB">
        <w:rPr>
          <w:rFonts w:ascii="Times New Roman" w:hAnsi="Times New Roman" w:cs="Times New Roman"/>
          <w:color w:val="000000"/>
          <w:sz w:val="28"/>
          <w:szCs w:val="28"/>
          <w:bdr w:val="none" w:sz="0" w:space="0" w:color="auto" w:frame="1"/>
          <w:lang w:val="fi-FI"/>
        </w:rPr>
        <w:t xml:space="preserve">đẩy mạnh phân cấp hợp lý, hiệu quả </w:t>
      </w:r>
      <w:r w:rsidR="00BD7CCF" w:rsidRPr="004B49EB">
        <w:rPr>
          <w:rFonts w:ascii="Times New Roman" w:hAnsi="Times New Roman" w:cs="Times New Roman"/>
          <w:sz w:val="28"/>
          <w:szCs w:val="28"/>
          <w:bdr w:val="none" w:sz="0" w:space="0" w:color="auto" w:frame="1"/>
          <w:lang w:val="fi-FI"/>
        </w:rPr>
        <w:t>(</w:t>
      </w:r>
      <w:r w:rsidR="00BD7CCF" w:rsidRPr="004B49EB">
        <w:rPr>
          <w:rFonts w:ascii="Times New Roman" w:hAnsi="Times New Roman" w:cs="Times New Roman"/>
          <w:sz w:val="28"/>
          <w:szCs w:val="28"/>
          <w:lang w:val="fi-FI"/>
        </w:rPr>
        <w:t xml:space="preserve">Nghị quyết Đại hội đại biểu toàn quốc lần thứ XIII của Đảng </w:t>
      </w:r>
      <w:r w:rsidR="00BD7CCF" w:rsidRPr="004B49EB">
        <w:rPr>
          <w:rFonts w:ascii="Times New Roman" w:hAnsi="Times New Roman" w:cs="Times New Roman"/>
          <w:sz w:val="28"/>
          <w:szCs w:val="28"/>
          <w:bdr w:val="none" w:sz="0" w:space="0" w:color="auto" w:frame="1"/>
          <w:lang w:val="fi-FI"/>
        </w:rPr>
        <w:t xml:space="preserve">Cộng sản Việt Nam, Nghị quyết số </w:t>
      </w:r>
      <w:r w:rsidR="00BD7CCF" w:rsidRPr="004B49EB">
        <w:rPr>
          <w:rFonts w:ascii="Times New Roman" w:hAnsi="Times New Roman" w:cs="Times New Roman"/>
          <w:color w:val="182940"/>
          <w:sz w:val="28"/>
          <w:szCs w:val="28"/>
          <w:shd w:val="clear" w:color="auto" w:fill="FFFFFF"/>
          <w:lang w:val="fi-FI"/>
        </w:rPr>
        <w:t>04/NQ-CP ngày 10/01/2022 của Chính phủ</w:t>
      </w:r>
      <w:r w:rsidR="00BD7CCF">
        <w:rPr>
          <w:rFonts w:ascii="Times New Roman" w:hAnsi="Times New Roman" w:cs="Times New Roman"/>
          <w:sz w:val="28"/>
          <w:szCs w:val="28"/>
          <w:bdr w:val="none" w:sz="0" w:space="0" w:color="auto" w:frame="1"/>
          <w:lang w:val="fi-FI"/>
        </w:rPr>
        <w:t>);</w:t>
      </w:r>
      <w:r w:rsidR="00BD7CCF">
        <w:rPr>
          <w:rFonts w:ascii="Times New Roman" w:hAnsi="Times New Roman" w:cs="Times New Roman"/>
          <w:spacing w:val="-2"/>
          <w:sz w:val="28"/>
          <w:szCs w:val="28"/>
          <w:lang w:val="vi-VN"/>
        </w:rPr>
        <w:t xml:space="preserve"> về đột phá phát triển khoa học, công nghệ, đổi mới sáng tạo và chuyển đổi số quốc gia</w:t>
      </w:r>
      <w:r w:rsidR="00BD7CCF">
        <w:rPr>
          <w:rFonts w:ascii="Times New Roman" w:hAnsi="Times New Roman" w:cs="Times New Roman"/>
          <w:spacing w:val="-2"/>
          <w:sz w:val="28"/>
          <w:szCs w:val="28"/>
          <w:lang w:val="nl-NL"/>
        </w:rPr>
        <w:t xml:space="preserve"> (</w:t>
      </w:r>
      <w:r w:rsidR="00BD7CCF">
        <w:rPr>
          <w:rFonts w:ascii="Times New Roman" w:hAnsi="Times New Roman" w:cs="Times New Roman"/>
          <w:spacing w:val="-2"/>
          <w:sz w:val="28"/>
          <w:szCs w:val="28"/>
          <w:lang w:val="vi-VN"/>
        </w:rPr>
        <w:t>Nghị quyết số 57-NQ/TW ngày 22/12/2024 của Bộ Chính trị</w:t>
      </w:r>
      <w:r w:rsidR="00BD7CCF" w:rsidRPr="00D56004">
        <w:rPr>
          <w:rFonts w:ascii="Times New Roman" w:hAnsi="Times New Roman" w:cs="Times New Roman"/>
          <w:spacing w:val="-2"/>
          <w:sz w:val="28"/>
          <w:szCs w:val="28"/>
          <w:lang w:val="fi-FI"/>
        </w:rPr>
        <w:t>); về tổ chức bộ máy của hệ thống chính trị (</w:t>
      </w:r>
      <w:r w:rsidR="00BD7CCF" w:rsidRPr="00D56004">
        <w:rPr>
          <w:rFonts w:ascii="Times New Roman" w:hAnsi="Times New Roman" w:cs="Times New Roman"/>
          <w:sz w:val="28"/>
          <w:szCs w:val="28"/>
          <w:lang w:val="fi-FI"/>
        </w:rPr>
        <w:t>Kết luận số 121-KL/TW ngày 24/01/2025 của Ban Chấp hành Trung ương, Kết luận số 126-</w:t>
      </w:r>
      <w:r w:rsidR="00BD7CCF" w:rsidRPr="00D56004">
        <w:rPr>
          <w:rFonts w:ascii="Times New Roman" w:hAnsi="Times New Roman" w:cs="Times New Roman"/>
          <w:sz w:val="28"/>
          <w:szCs w:val="28"/>
          <w:lang w:val="fi-FI"/>
        </w:rPr>
        <w:lastRenderedPageBreak/>
        <w:t xml:space="preserve">KL/TW ngày 14/02/2025, Kết luận số 127-KL/TW ngày 28/02/2025 của Bộ Chính trị, Ban Bí thư, </w:t>
      </w:r>
      <w:r w:rsidR="00BD7CCF" w:rsidRPr="00B354B0">
        <w:rPr>
          <w:rFonts w:ascii="Times New Roman" w:hAnsi="Times New Roman" w:cs="Times New Roman"/>
          <w:color w:val="000000"/>
          <w:sz w:val="28"/>
          <w:szCs w:val="28"/>
          <w:lang w:val="nl-NL"/>
        </w:rPr>
        <w:t>Nghị quyết số 60-NQ/TW ngày 12/4/2025 của BCH TW khóa XIII,...</w:t>
      </w:r>
      <w:r w:rsidR="00BD7CCF" w:rsidRPr="00D56004">
        <w:rPr>
          <w:rFonts w:ascii="Times New Roman" w:hAnsi="Times New Roman" w:cs="Times New Roman"/>
          <w:sz w:val="28"/>
          <w:szCs w:val="28"/>
          <w:lang w:val="fi-FI"/>
        </w:rPr>
        <w:t>).</w:t>
      </w:r>
    </w:p>
    <w:p w:rsidR="00FC49E8" w:rsidRPr="00385E95" w:rsidRDefault="00FC49E8" w:rsidP="00BD7CCF">
      <w:pPr>
        <w:shd w:val="clear" w:color="auto" w:fill="FFFFFF"/>
        <w:tabs>
          <w:tab w:val="left" w:pos="567"/>
        </w:tabs>
        <w:spacing w:before="120" w:after="0" w:line="240" w:lineRule="auto"/>
        <w:ind w:right="-144" w:firstLine="567"/>
        <w:jc w:val="both"/>
        <w:rPr>
          <w:rFonts w:ascii="Times New Roman" w:hAnsi="Times New Roman" w:cs="Times New Roman"/>
          <w:bCs/>
          <w:spacing w:val="-2"/>
          <w:sz w:val="28"/>
          <w:szCs w:val="28"/>
          <w:lang w:val="vi-VN"/>
        </w:rPr>
      </w:pPr>
      <w:r w:rsidRPr="00385E95">
        <w:rPr>
          <w:rFonts w:ascii="Times New Roman" w:hAnsi="Times New Roman" w:cs="Times New Roman"/>
          <w:i/>
          <w:color w:val="000000"/>
          <w:spacing w:val="-2"/>
          <w:sz w:val="28"/>
          <w:szCs w:val="28"/>
          <w:lang w:val="fi-FI" w:eastAsia="vi-VN"/>
        </w:rPr>
        <w:t>Thứ hai,</w:t>
      </w:r>
      <w:r w:rsidRPr="00385E95">
        <w:rPr>
          <w:rFonts w:ascii="Times New Roman" w:hAnsi="Times New Roman" w:cs="Times New Roman"/>
          <w:color w:val="000000"/>
          <w:spacing w:val="-2"/>
          <w:sz w:val="28"/>
          <w:szCs w:val="28"/>
          <w:lang w:val="fi-FI" w:eastAsia="vi-VN"/>
        </w:rPr>
        <w:t xml:space="preserve"> </w:t>
      </w:r>
      <w:r w:rsidR="00BD7CCF">
        <w:rPr>
          <w:rFonts w:ascii="Times New Roman" w:hAnsi="Times New Roman" w:cs="Times New Roman"/>
          <w:color w:val="000000"/>
          <w:sz w:val="28"/>
          <w:szCs w:val="28"/>
          <w:lang w:val="vi-VN" w:eastAsia="vi-VN"/>
        </w:rPr>
        <w:t>C</w:t>
      </w:r>
      <w:r w:rsidR="00BD7CCF" w:rsidRPr="004B49EB">
        <w:rPr>
          <w:rFonts w:ascii="Times New Roman" w:hAnsi="Times New Roman" w:cs="Times New Roman"/>
          <w:color w:val="000000"/>
          <w:sz w:val="28"/>
          <w:szCs w:val="28"/>
          <w:lang w:val="fi-FI" w:eastAsia="vi-VN"/>
        </w:rPr>
        <w:t>ác nội dung sửa đổi, bổ sung phải b</w:t>
      </w:r>
      <w:r w:rsidR="00BD7CCF" w:rsidRPr="004B49EB">
        <w:rPr>
          <w:rFonts w:ascii="Times New Roman" w:hAnsi="Times New Roman" w:cs="Times New Roman"/>
          <w:bCs/>
          <w:sz w:val="28"/>
          <w:szCs w:val="28"/>
          <w:lang w:val="fi-FI"/>
        </w:rPr>
        <w:t>ảo đảm tính đồng bộ, thống nhất trong hệ thống pháp luật</w:t>
      </w:r>
      <w:r w:rsidR="00BD7CCF" w:rsidRPr="004B49EB">
        <w:rPr>
          <w:rFonts w:ascii="Times New Roman" w:hAnsi="Times New Roman" w:cs="Times New Roman"/>
          <w:color w:val="000000"/>
          <w:sz w:val="28"/>
          <w:szCs w:val="28"/>
          <w:lang w:val="fi-FI" w:eastAsia="vi-VN"/>
        </w:rPr>
        <w:t>. K</w:t>
      </w:r>
      <w:r w:rsidR="00BD7CCF" w:rsidRPr="004B49EB">
        <w:rPr>
          <w:rFonts w:ascii="Times New Roman" w:hAnsi="Times New Roman" w:cs="Times New Roman"/>
          <w:bCs/>
          <w:sz w:val="28"/>
          <w:szCs w:val="28"/>
          <w:lang w:val="fi-FI"/>
        </w:rPr>
        <w:t>ế thừa các quy định hiện hành qua thực tiễn triển khai phù hợp với yêu cầu thực hiện nhiệm vụ; đồng thời, giải quyết các vấn đề phát sinh trong thực tiễn</w:t>
      </w:r>
      <w:r w:rsidRPr="00385E95">
        <w:rPr>
          <w:rFonts w:ascii="Times New Roman" w:hAnsi="Times New Roman" w:cs="Times New Roman"/>
          <w:bCs/>
          <w:spacing w:val="-2"/>
          <w:sz w:val="28"/>
          <w:szCs w:val="28"/>
          <w:lang w:val="vi-VN"/>
        </w:rPr>
        <w:t>.</w:t>
      </w:r>
    </w:p>
    <w:p w:rsidR="00BD7CCF" w:rsidRPr="004B49EB" w:rsidRDefault="00BD7CCF" w:rsidP="00BD7CCF">
      <w:pPr>
        <w:shd w:val="clear" w:color="auto" w:fill="FFFFFF"/>
        <w:spacing w:before="60" w:after="60" w:line="240" w:lineRule="auto"/>
        <w:ind w:firstLine="567"/>
        <w:jc w:val="both"/>
        <w:rPr>
          <w:rFonts w:ascii="Times New Roman" w:hAnsi="Times New Roman" w:cs="Times New Roman"/>
          <w:color w:val="000000"/>
          <w:sz w:val="28"/>
          <w:szCs w:val="28"/>
          <w:lang w:val="fi-FI" w:eastAsia="vi-VN"/>
        </w:rPr>
      </w:pPr>
      <w:r w:rsidRPr="00F20B73">
        <w:rPr>
          <w:rFonts w:ascii="Times New Roman" w:hAnsi="Times New Roman" w:cs="Times New Roman"/>
          <w:i/>
          <w:color w:val="000000"/>
          <w:sz w:val="28"/>
          <w:szCs w:val="28"/>
          <w:lang w:val="fi-FI" w:eastAsia="vi-VN"/>
        </w:rPr>
        <w:t>Thứ ba,</w:t>
      </w:r>
      <w:r w:rsidRPr="004B49EB">
        <w:rPr>
          <w:rFonts w:ascii="Times New Roman" w:hAnsi="Times New Roman" w:cs="Times New Roman"/>
          <w:color w:val="000000"/>
          <w:sz w:val="28"/>
          <w:szCs w:val="28"/>
          <w:lang w:val="fi-FI" w:eastAsia="vi-VN"/>
        </w:rPr>
        <w:t xml:space="preserve"> </w:t>
      </w:r>
      <w:r>
        <w:rPr>
          <w:rFonts w:ascii="Times New Roman" w:hAnsi="Times New Roman" w:cs="Times New Roman"/>
          <w:color w:val="000000"/>
          <w:sz w:val="28"/>
          <w:szCs w:val="28"/>
          <w:lang w:val="vi-VN" w:eastAsia="vi-VN"/>
        </w:rPr>
        <w:t>C</w:t>
      </w:r>
      <w:r w:rsidRPr="004B49EB">
        <w:rPr>
          <w:rFonts w:ascii="Times New Roman" w:hAnsi="Times New Roman" w:cs="Times New Roman"/>
          <w:color w:val="000000"/>
          <w:sz w:val="28"/>
          <w:szCs w:val="28"/>
          <w:lang w:val="fi-FI" w:eastAsia="vi-VN"/>
        </w:rPr>
        <w:t xml:space="preserve">ác nội dung sửa đổi, bổ sung phải phù hợp nội dung sửa đổi tại </w:t>
      </w:r>
      <w:r w:rsidRPr="004B49EB">
        <w:rPr>
          <w:rFonts w:ascii="Times New Roman" w:hAnsi="Times New Roman" w:cs="Times New Roman"/>
          <w:sz w:val="28"/>
          <w:szCs w:val="28"/>
          <w:lang w:val="it-IT"/>
        </w:rPr>
        <w:t xml:space="preserve">Luật số </w:t>
      </w:r>
      <w:r w:rsidRPr="004B49EB">
        <w:rPr>
          <w:rFonts w:ascii="Times New Roman" w:hAnsi="Times New Roman" w:cs="Times New Roman"/>
          <w:sz w:val="28"/>
          <w:szCs w:val="28"/>
          <w:lang w:val="vi-VN"/>
        </w:rPr>
        <w:t>56/2024/QH15</w:t>
      </w:r>
      <w:r w:rsidRPr="004B49EB">
        <w:rPr>
          <w:rFonts w:ascii="Times New Roman" w:hAnsi="Times New Roman" w:cs="Times New Roman"/>
          <w:color w:val="000000"/>
          <w:sz w:val="28"/>
          <w:szCs w:val="28"/>
          <w:lang w:val="fi-FI" w:eastAsia="vi-VN"/>
        </w:rPr>
        <w:t xml:space="preserve"> ngày 29/11/2024</w:t>
      </w:r>
      <w:r>
        <w:rPr>
          <w:rFonts w:ascii="Times New Roman" w:hAnsi="Times New Roman" w:cs="Times New Roman"/>
          <w:color w:val="000000"/>
          <w:sz w:val="28"/>
          <w:szCs w:val="28"/>
          <w:lang w:val="fi-FI" w:eastAsia="vi-VN"/>
        </w:rPr>
        <w:t>.</w:t>
      </w:r>
    </w:p>
    <w:p w:rsidR="00BD7CCF" w:rsidRDefault="00BD7CCF" w:rsidP="00BD7CCF">
      <w:pPr>
        <w:shd w:val="clear" w:color="auto" w:fill="FFFFFF"/>
        <w:spacing w:before="60" w:after="60" w:line="240" w:lineRule="auto"/>
        <w:ind w:firstLine="567"/>
        <w:jc w:val="both"/>
        <w:rPr>
          <w:rFonts w:ascii="Times New Roman" w:hAnsi="Times New Roman" w:cs="Times New Roman"/>
          <w:color w:val="000000"/>
          <w:sz w:val="28"/>
          <w:szCs w:val="28"/>
          <w:lang w:val="fi-FI" w:eastAsia="vi-VN"/>
        </w:rPr>
      </w:pPr>
      <w:r w:rsidRPr="00F20B73">
        <w:rPr>
          <w:rFonts w:ascii="Times New Roman" w:hAnsi="Times New Roman" w:cs="Times New Roman"/>
          <w:i/>
          <w:color w:val="000000"/>
          <w:sz w:val="28"/>
          <w:szCs w:val="28"/>
          <w:lang w:val="fi-FI" w:eastAsia="vi-VN"/>
        </w:rPr>
        <w:t>Thứ tư,</w:t>
      </w:r>
      <w:r w:rsidRPr="004B49EB">
        <w:rPr>
          <w:rFonts w:ascii="Times New Roman" w:hAnsi="Times New Roman" w:cs="Times New Roman"/>
          <w:color w:val="000000"/>
          <w:sz w:val="28"/>
          <w:szCs w:val="28"/>
          <w:lang w:val="fi-FI" w:eastAsia="vi-VN"/>
        </w:rPr>
        <w:t xml:space="preserve"> </w:t>
      </w:r>
      <w:r>
        <w:rPr>
          <w:rFonts w:ascii="Times New Roman" w:hAnsi="Times New Roman" w:cs="Times New Roman"/>
          <w:color w:val="000000"/>
          <w:sz w:val="28"/>
          <w:szCs w:val="28"/>
          <w:lang w:val="vi-VN" w:eastAsia="vi-VN"/>
        </w:rPr>
        <w:t>Đ</w:t>
      </w:r>
      <w:r w:rsidRPr="004B49EB">
        <w:rPr>
          <w:rFonts w:ascii="Times New Roman" w:hAnsi="Times New Roman" w:cs="Times New Roman"/>
          <w:color w:val="000000"/>
          <w:sz w:val="28"/>
          <w:szCs w:val="28"/>
          <w:lang w:val="fi-FI" w:eastAsia="vi-VN"/>
        </w:rPr>
        <w:t xml:space="preserve">ẩy mạnh cải cách thủ tục hành chính, đẩy mạnh phân cấp, phân quyền, tăng cường tính chủ động tự chịu trách nhiệm của các bộ, ngành, địa phương gắn với công tác kiểm tra, giám sát chặt chẽ của các cơ quan quản lý nhà nước trong việc quản lý, sử dụng, xử lý tài sản công. </w:t>
      </w:r>
    </w:p>
    <w:p w:rsidR="00D85034" w:rsidRDefault="00D85034" w:rsidP="00FA29A0">
      <w:pPr>
        <w:tabs>
          <w:tab w:val="left" w:pos="567"/>
          <w:tab w:val="left" w:pos="1080"/>
        </w:tabs>
        <w:spacing w:before="120" w:after="0" w:line="240" w:lineRule="auto"/>
        <w:ind w:right="-144" w:firstLine="567"/>
        <w:jc w:val="both"/>
        <w:outlineLvl w:val="0"/>
        <w:rPr>
          <w:rFonts w:ascii="Times New Roman" w:hAnsi="Times New Roman" w:cs="Times New Roman"/>
          <w:b/>
          <w:bCs/>
          <w:spacing w:val="-3"/>
          <w:sz w:val="28"/>
          <w:szCs w:val="28"/>
          <w:lang w:val="fi-FI"/>
        </w:rPr>
      </w:pPr>
      <w:r>
        <w:rPr>
          <w:rFonts w:ascii="Times New Roman" w:hAnsi="Times New Roman" w:cs="Times New Roman"/>
          <w:b/>
          <w:bCs/>
          <w:spacing w:val="-3"/>
          <w:sz w:val="28"/>
          <w:szCs w:val="28"/>
          <w:lang w:val="fi-FI"/>
        </w:rPr>
        <w:t>III. PHẠM VI ĐIỀU CHỈNH, ĐỐI TƯỢNG ÁP DỤNG CỦA DỰ THẢO NGHỊ ĐỊNH</w:t>
      </w:r>
    </w:p>
    <w:p w:rsidR="00CB21DC" w:rsidRPr="00D56004" w:rsidRDefault="00CF050B" w:rsidP="00FA29A0">
      <w:pPr>
        <w:pStyle w:val="ListParagraph"/>
        <w:tabs>
          <w:tab w:val="left" w:pos="567"/>
          <w:tab w:val="left" w:pos="1080"/>
        </w:tabs>
        <w:spacing w:before="120" w:after="0" w:line="240" w:lineRule="auto"/>
        <w:ind w:left="0" w:right="-144" w:firstLine="567"/>
        <w:jc w:val="both"/>
        <w:outlineLvl w:val="0"/>
        <w:rPr>
          <w:rFonts w:ascii="Times New Roman" w:hAnsi="Times New Roman" w:cs="Times New Roman"/>
          <w:b/>
          <w:sz w:val="28"/>
          <w:szCs w:val="28"/>
          <w:lang w:val="fi-FI"/>
        </w:rPr>
      </w:pPr>
      <w:r w:rsidRPr="008C5C1D">
        <w:rPr>
          <w:rFonts w:ascii="Times New Roman" w:hAnsi="Times New Roman" w:cs="Times New Roman"/>
          <w:b/>
          <w:sz w:val="28"/>
          <w:szCs w:val="28"/>
          <w:lang w:val="fi-FI"/>
        </w:rPr>
        <w:t>1</w:t>
      </w:r>
      <w:r w:rsidRPr="00385E95">
        <w:rPr>
          <w:rFonts w:ascii="Times New Roman" w:hAnsi="Times New Roman" w:cs="Times New Roman"/>
          <w:b/>
          <w:sz w:val="28"/>
          <w:szCs w:val="28"/>
          <w:lang w:val="vi-VN"/>
        </w:rPr>
        <w:t>. Về phạm vi điều chỉnh</w:t>
      </w:r>
    </w:p>
    <w:p w:rsidR="000F37D2" w:rsidRPr="000F37D2" w:rsidRDefault="000F37D2" w:rsidP="009D2650">
      <w:pPr>
        <w:widowControl w:val="0"/>
        <w:spacing w:after="0" w:line="240" w:lineRule="auto"/>
        <w:ind w:firstLine="567"/>
        <w:jc w:val="both"/>
        <w:rPr>
          <w:rFonts w:ascii="Times New Roman" w:hAnsi="Times New Roman" w:cs="Times New Roman"/>
          <w:sz w:val="28"/>
          <w:szCs w:val="28"/>
          <w:lang w:val="nl-NL"/>
        </w:rPr>
      </w:pPr>
      <w:r w:rsidRPr="000F37D2">
        <w:rPr>
          <w:rFonts w:ascii="Times New Roman" w:hAnsi="Times New Roman" w:cs="Times New Roman"/>
          <w:sz w:val="28"/>
          <w:szCs w:val="28"/>
          <w:lang w:val="nl-NL"/>
        </w:rPr>
        <w:t>- Quy định về tiêu chuẩn, định mức sử dụng xe ô tô; khoán kinh phí sử dụng xe ô tô</w:t>
      </w:r>
      <w:r w:rsidRPr="000F37D2">
        <w:rPr>
          <w:rFonts w:ascii="Times New Roman" w:hAnsi="Times New Roman" w:cs="Times New Roman"/>
          <w:sz w:val="28"/>
          <w:szCs w:val="28"/>
          <w:lang w:val="vi-VN"/>
        </w:rPr>
        <w:t xml:space="preserve">; </w:t>
      </w:r>
      <w:r w:rsidRPr="000F37D2">
        <w:rPr>
          <w:rFonts w:ascii="Times New Roman" w:hAnsi="Times New Roman" w:cs="Times New Roman"/>
          <w:sz w:val="28"/>
          <w:szCs w:val="28"/>
          <w:lang w:val="nl-NL"/>
        </w:rPr>
        <w:t>thuê dịch vụ xe ô tô và sắp xếp lại, xử lý xe ô tô: Xe ô tô phục vụ công tác các chứ</w:t>
      </w:r>
      <w:r w:rsidR="009D2650">
        <w:rPr>
          <w:rFonts w:ascii="Times New Roman" w:hAnsi="Times New Roman" w:cs="Times New Roman"/>
          <w:sz w:val="28"/>
          <w:szCs w:val="28"/>
          <w:lang w:val="nl-NL"/>
        </w:rPr>
        <w:t>c danh, x</w:t>
      </w:r>
      <w:r w:rsidRPr="000F37D2">
        <w:rPr>
          <w:rFonts w:ascii="Times New Roman" w:hAnsi="Times New Roman" w:cs="Times New Roman"/>
          <w:sz w:val="28"/>
          <w:szCs w:val="28"/>
          <w:lang w:val="nl-NL"/>
        </w:rPr>
        <w:t xml:space="preserve">e ô tô phục vụ công tác chung, </w:t>
      </w:r>
      <w:r w:rsidR="009D2650" w:rsidRPr="00D56004">
        <w:rPr>
          <w:rFonts w:ascii="Times New Roman" w:hAnsi="Times New Roman" w:cs="Times New Roman"/>
          <w:sz w:val="28"/>
          <w:szCs w:val="28"/>
          <w:lang w:val="fi-FI"/>
        </w:rPr>
        <w:t>x</w:t>
      </w:r>
      <w:r w:rsidRPr="000F37D2">
        <w:rPr>
          <w:rFonts w:ascii="Times New Roman" w:hAnsi="Times New Roman" w:cs="Times New Roman"/>
          <w:sz w:val="28"/>
          <w:szCs w:val="28"/>
          <w:lang w:val="vi-VN"/>
        </w:rPr>
        <w:t>e ô tô chuyên dùng</w:t>
      </w:r>
      <w:r w:rsidR="009D2650">
        <w:rPr>
          <w:rFonts w:ascii="Times New Roman" w:hAnsi="Times New Roman" w:cs="Times New Roman"/>
          <w:sz w:val="28"/>
          <w:szCs w:val="28"/>
          <w:lang w:val="nl-NL"/>
        </w:rPr>
        <w:t>, x</w:t>
      </w:r>
      <w:r w:rsidRPr="000F37D2">
        <w:rPr>
          <w:rFonts w:ascii="Times New Roman" w:hAnsi="Times New Roman" w:cs="Times New Roman"/>
          <w:sz w:val="28"/>
          <w:szCs w:val="28"/>
          <w:lang w:val="nl-NL"/>
        </w:rPr>
        <w:t xml:space="preserve">e ô tô phục vụ lễ tân </w:t>
      </w:r>
      <w:r w:rsidRPr="000F37D2">
        <w:rPr>
          <w:rFonts w:ascii="Times New Roman" w:hAnsi="Times New Roman" w:cs="Times New Roman"/>
          <w:sz w:val="28"/>
          <w:szCs w:val="28"/>
          <w:lang w:val="vi-VN"/>
        </w:rPr>
        <w:t>n</w:t>
      </w:r>
      <w:r w:rsidRPr="000F37D2">
        <w:rPr>
          <w:rFonts w:ascii="Times New Roman" w:hAnsi="Times New Roman" w:cs="Times New Roman"/>
          <w:sz w:val="28"/>
          <w:szCs w:val="28"/>
          <w:lang w:val="nl-NL"/>
        </w:rPr>
        <w:t>hà nước.</w:t>
      </w:r>
    </w:p>
    <w:p w:rsidR="000F37D2" w:rsidRPr="000F37D2" w:rsidRDefault="000F37D2" w:rsidP="009D2650">
      <w:pPr>
        <w:widowControl w:val="0"/>
        <w:spacing w:before="80" w:after="80" w:line="240" w:lineRule="auto"/>
        <w:ind w:firstLine="567"/>
        <w:jc w:val="both"/>
        <w:rPr>
          <w:rFonts w:ascii="Times New Roman" w:hAnsi="Times New Roman" w:cs="Times New Roman"/>
          <w:iCs/>
          <w:spacing w:val="-2"/>
          <w:sz w:val="28"/>
          <w:szCs w:val="28"/>
          <w:lang w:val="nl-NL"/>
        </w:rPr>
      </w:pPr>
      <w:r w:rsidRPr="000F37D2">
        <w:rPr>
          <w:rFonts w:ascii="Times New Roman" w:hAnsi="Times New Roman" w:cs="Times New Roman"/>
          <w:spacing w:val="-2"/>
          <w:sz w:val="28"/>
          <w:szCs w:val="28"/>
          <w:lang w:val="nl-NL"/>
        </w:rPr>
        <w:t>- Tiêu chuẩn, định mức sử dụng xe ô tô tại đơn vị lực lượng vũ trang nhân dân thuộc</w:t>
      </w:r>
      <w:r w:rsidRPr="000F37D2">
        <w:rPr>
          <w:rFonts w:ascii="Times New Roman" w:hAnsi="Times New Roman" w:cs="Times New Roman"/>
          <w:iCs/>
          <w:spacing w:val="-2"/>
          <w:sz w:val="28"/>
          <w:szCs w:val="28"/>
          <w:lang w:val="nl-NL"/>
        </w:rPr>
        <w:t xml:space="preserve"> Bộ Quốc phòng, </w:t>
      </w:r>
      <w:r w:rsidRPr="000F37D2">
        <w:rPr>
          <w:rFonts w:ascii="Times New Roman" w:hAnsi="Times New Roman" w:cs="Times New Roman"/>
          <w:bCs/>
          <w:spacing w:val="-2"/>
          <w:sz w:val="28"/>
          <w:szCs w:val="28"/>
          <w:lang w:val="nb-NO"/>
        </w:rPr>
        <w:t>Bộ</w:t>
      </w:r>
      <w:r w:rsidRPr="000F37D2">
        <w:rPr>
          <w:rFonts w:ascii="Times New Roman" w:hAnsi="Times New Roman" w:cs="Times New Roman"/>
          <w:iCs/>
          <w:spacing w:val="-2"/>
          <w:sz w:val="28"/>
          <w:szCs w:val="28"/>
          <w:lang w:val="nl-NL"/>
        </w:rPr>
        <w:t xml:space="preserve"> Công an và</w:t>
      </w:r>
      <w:r w:rsidRPr="000F37D2">
        <w:rPr>
          <w:rFonts w:ascii="Times New Roman" w:hAnsi="Times New Roman" w:cs="Times New Roman"/>
          <w:spacing w:val="-2"/>
          <w:sz w:val="28"/>
          <w:szCs w:val="28"/>
          <w:lang w:val="nl-NL"/>
        </w:rPr>
        <w:t xml:space="preserve"> tiêu chuẩn, định mức sử dụng xe ô tô</w:t>
      </w:r>
      <w:r w:rsidRPr="000F37D2">
        <w:rPr>
          <w:rFonts w:ascii="Times New Roman" w:hAnsi="Times New Roman" w:cs="Times New Roman"/>
          <w:iCs/>
          <w:spacing w:val="-2"/>
          <w:sz w:val="28"/>
          <w:szCs w:val="28"/>
          <w:lang w:val="nl-NL"/>
        </w:rPr>
        <w:t xml:space="preserve"> của cơ quan Việt Nam ở nước ngoài </w:t>
      </w:r>
      <w:r w:rsidRPr="000F37D2">
        <w:rPr>
          <w:rFonts w:ascii="Times New Roman" w:hAnsi="Times New Roman" w:cs="Times New Roman"/>
          <w:spacing w:val="-2"/>
          <w:sz w:val="28"/>
          <w:szCs w:val="28"/>
          <w:lang w:val="nl-NL"/>
        </w:rPr>
        <w:t>t</w:t>
      </w:r>
      <w:r w:rsidRPr="000F37D2">
        <w:rPr>
          <w:rFonts w:ascii="Times New Roman" w:hAnsi="Times New Roman" w:cs="Times New Roman"/>
          <w:iCs/>
          <w:spacing w:val="-2"/>
          <w:sz w:val="28"/>
          <w:szCs w:val="28"/>
          <w:lang w:val="nl-NL"/>
        </w:rPr>
        <w:t>hực hiện theo quy định riêng của Chính phủ.</w:t>
      </w:r>
    </w:p>
    <w:p w:rsidR="00F93818" w:rsidRPr="00D56004" w:rsidRDefault="000F37D2" w:rsidP="009D2650">
      <w:pPr>
        <w:widowControl w:val="0"/>
        <w:spacing w:before="80" w:after="80" w:line="240" w:lineRule="auto"/>
        <w:ind w:firstLine="567"/>
        <w:jc w:val="both"/>
        <w:rPr>
          <w:rFonts w:ascii="Times New Roman" w:hAnsi="Times New Roman" w:cs="Times New Roman"/>
          <w:sz w:val="28"/>
          <w:szCs w:val="28"/>
          <w:lang w:val="nl-NL"/>
        </w:rPr>
      </w:pPr>
      <w:r w:rsidRPr="000F37D2">
        <w:rPr>
          <w:rFonts w:ascii="Times New Roman" w:hAnsi="Times New Roman" w:cs="Times New Roman"/>
          <w:sz w:val="28"/>
          <w:szCs w:val="28"/>
          <w:lang w:val="nl-NL"/>
        </w:rPr>
        <w:t xml:space="preserve">- </w:t>
      </w:r>
      <w:r w:rsidRPr="003628FA">
        <w:rPr>
          <w:rFonts w:ascii="Times New Roman" w:hAnsi="Times New Roman" w:cs="Times New Roman"/>
          <w:sz w:val="28"/>
          <w:szCs w:val="28"/>
          <w:lang w:val="nl-NL"/>
        </w:rPr>
        <w:t>Xe ô tô phục vụ công tác chung, xe ô</w:t>
      </w:r>
      <w:r w:rsidRPr="000F37D2">
        <w:rPr>
          <w:rFonts w:ascii="Times New Roman" w:hAnsi="Times New Roman" w:cs="Times New Roman"/>
          <w:sz w:val="28"/>
          <w:szCs w:val="28"/>
          <w:lang w:val="nl-NL"/>
        </w:rPr>
        <w:t xml:space="preserve"> tô phục vụ hoạt động sản xuất, kinh doanh của doanh nghiệp nhà nước thực hiện theo quy định của pháp luật về quản lý, sử dụng vốn nhà nước đầu tư vào sản xuất, kinh doanh tại doanh nghiệp và pháp luật có liên quan</w:t>
      </w:r>
      <w:r w:rsidRPr="000F37D2">
        <w:rPr>
          <w:rFonts w:ascii="Times New Roman" w:hAnsi="Times New Roman" w:cs="Times New Roman"/>
          <w:sz w:val="28"/>
          <w:szCs w:val="28"/>
          <w:lang w:val="vi-VN"/>
        </w:rPr>
        <w:t>.</w:t>
      </w:r>
    </w:p>
    <w:p w:rsidR="000F37D2" w:rsidRPr="000F37D2" w:rsidRDefault="000F37D2" w:rsidP="009D2650">
      <w:pPr>
        <w:widowControl w:val="0"/>
        <w:spacing w:before="80" w:after="80" w:line="240" w:lineRule="auto"/>
        <w:ind w:firstLine="567"/>
        <w:jc w:val="both"/>
        <w:rPr>
          <w:rFonts w:ascii="Times New Roman" w:hAnsi="Times New Roman" w:cs="Times New Roman"/>
          <w:spacing w:val="-2"/>
          <w:sz w:val="28"/>
          <w:szCs w:val="28"/>
          <w:lang w:val="nl-NL"/>
        </w:rPr>
      </w:pPr>
      <w:r w:rsidRPr="00D56004">
        <w:rPr>
          <w:rFonts w:ascii="Times New Roman" w:hAnsi="Times New Roman" w:cs="Times New Roman"/>
          <w:sz w:val="28"/>
          <w:szCs w:val="28"/>
          <w:lang w:val="nl-NL"/>
        </w:rPr>
        <w:t xml:space="preserve"> </w:t>
      </w:r>
      <w:r w:rsidRPr="000F37D2">
        <w:rPr>
          <w:rFonts w:ascii="Times New Roman" w:hAnsi="Times New Roman" w:cs="Times New Roman"/>
          <w:sz w:val="28"/>
          <w:szCs w:val="28"/>
          <w:lang w:val="nl-NL"/>
        </w:rPr>
        <w:t>Xe ô tô phục vụ hoạt động cung cấp dịch vụ vận tải đối ngoại của đơn vị sự nghiệp công lập thuộc, trực thuộc Bộ Ngoại giao (ngoài tiêu chuẩn, định mức xe ô</w:t>
      </w:r>
      <w:r w:rsidRPr="000F37D2">
        <w:rPr>
          <w:rFonts w:ascii="Times New Roman" w:hAnsi="Times New Roman" w:cs="Times New Roman"/>
          <w:spacing w:val="-2"/>
          <w:sz w:val="28"/>
          <w:szCs w:val="28"/>
          <w:lang w:val="nl-NL"/>
        </w:rPr>
        <w:t xml:space="preserve"> tô phục vụ lễ tân nhà nước</w:t>
      </w:r>
      <w:r w:rsidR="00F93818">
        <w:rPr>
          <w:rFonts w:ascii="Times New Roman" w:hAnsi="Times New Roman" w:cs="Times New Roman"/>
          <w:spacing w:val="-2"/>
          <w:sz w:val="28"/>
          <w:szCs w:val="28"/>
          <w:lang w:val="nl-NL"/>
        </w:rPr>
        <w:t xml:space="preserve"> theo</w:t>
      </w:r>
      <w:r w:rsidRPr="000F37D2">
        <w:rPr>
          <w:rFonts w:ascii="Times New Roman" w:hAnsi="Times New Roman" w:cs="Times New Roman"/>
          <w:spacing w:val="-2"/>
          <w:sz w:val="28"/>
          <w:szCs w:val="28"/>
          <w:lang w:val="nl-NL"/>
        </w:rPr>
        <w:t xml:space="preserve"> quy đị</w:t>
      </w:r>
      <w:r w:rsidR="00F93818">
        <w:rPr>
          <w:rFonts w:ascii="Times New Roman" w:hAnsi="Times New Roman" w:cs="Times New Roman"/>
          <w:spacing w:val="-2"/>
          <w:sz w:val="28"/>
          <w:szCs w:val="28"/>
          <w:lang w:val="nl-NL"/>
        </w:rPr>
        <w:t>nh</w:t>
      </w:r>
      <w:r w:rsidRPr="000F37D2">
        <w:rPr>
          <w:rFonts w:ascii="Times New Roman" w:hAnsi="Times New Roman" w:cs="Times New Roman"/>
          <w:spacing w:val="-2"/>
          <w:sz w:val="28"/>
          <w:szCs w:val="28"/>
          <w:lang w:val="nl-NL"/>
        </w:rPr>
        <w:t>) do Bộ trưởng Bộ Ngoại giao xem xét, quyết định việc đầu tư, trang bị, đảm bảo hiệu quả và không sử dụng ngân sách nhà nước để mua sắm, quản lý, vận hành xe ô tô; không thực</w:t>
      </w:r>
      <w:r w:rsidRPr="000F37D2">
        <w:rPr>
          <w:rFonts w:ascii="Times New Roman" w:hAnsi="Times New Roman" w:cs="Times New Roman"/>
          <w:spacing w:val="-2"/>
          <w:sz w:val="28"/>
          <w:szCs w:val="28"/>
          <w:lang w:val="vi-VN"/>
        </w:rPr>
        <w:t xml:space="preserve"> hiện </w:t>
      </w:r>
      <w:r w:rsidRPr="000F37D2">
        <w:rPr>
          <w:rFonts w:ascii="Times New Roman" w:hAnsi="Times New Roman" w:cs="Times New Roman"/>
          <w:spacing w:val="-2"/>
          <w:sz w:val="28"/>
          <w:szCs w:val="28"/>
          <w:lang w:val="nl-NL"/>
        </w:rPr>
        <w:t>theo quy định tại Nghị định này.</w:t>
      </w:r>
    </w:p>
    <w:p w:rsidR="00F93818" w:rsidRPr="009B6BAF" w:rsidRDefault="000F37D2" w:rsidP="009D2650">
      <w:pPr>
        <w:spacing w:before="80" w:after="80" w:line="240" w:lineRule="auto"/>
        <w:ind w:firstLine="567"/>
        <w:jc w:val="both"/>
        <w:rPr>
          <w:rFonts w:ascii="Times New Roman" w:hAnsi="Times New Roman" w:cs="Times New Roman"/>
          <w:spacing w:val="-2"/>
          <w:sz w:val="28"/>
          <w:szCs w:val="28"/>
          <w:lang w:val="nl-NL"/>
        </w:rPr>
      </w:pPr>
      <w:r w:rsidRPr="00D56004">
        <w:rPr>
          <w:rFonts w:ascii="Times New Roman" w:hAnsi="Times New Roman" w:cs="Times New Roman"/>
          <w:spacing w:val="-2"/>
          <w:sz w:val="28"/>
          <w:szCs w:val="28"/>
          <w:lang w:val="nl-NL"/>
        </w:rPr>
        <w:t>-</w:t>
      </w:r>
      <w:r w:rsidRPr="009B6BAF">
        <w:rPr>
          <w:rFonts w:ascii="Times New Roman" w:hAnsi="Times New Roman" w:cs="Times New Roman"/>
          <w:spacing w:val="-2"/>
          <w:sz w:val="28"/>
          <w:szCs w:val="28"/>
          <w:lang w:val="vi-VN"/>
        </w:rPr>
        <w:t xml:space="preserve"> </w:t>
      </w:r>
      <w:r w:rsidRPr="009B6BAF">
        <w:rPr>
          <w:rFonts w:ascii="Times New Roman" w:hAnsi="Times New Roman" w:cs="Times New Roman"/>
          <w:spacing w:val="-2"/>
          <w:sz w:val="28"/>
          <w:szCs w:val="28"/>
          <w:lang w:val="nl-NL"/>
        </w:rPr>
        <w:t>Tiêu chuẩn, định mức sử dụng xe ô tô của đ</w:t>
      </w:r>
      <w:r w:rsidRPr="009B6BAF">
        <w:rPr>
          <w:rFonts w:ascii="Times New Roman" w:hAnsi="Times New Roman" w:cs="Times New Roman"/>
          <w:spacing w:val="-2"/>
          <w:sz w:val="28"/>
          <w:szCs w:val="28"/>
          <w:lang w:val="vi-VN"/>
        </w:rPr>
        <w:t>ơn vị sự nghiệp công lập</w:t>
      </w:r>
      <w:r w:rsidRPr="009B6BAF">
        <w:rPr>
          <w:rFonts w:ascii="Times New Roman" w:hAnsi="Times New Roman" w:cs="Times New Roman"/>
          <w:spacing w:val="-2"/>
          <w:sz w:val="28"/>
          <w:szCs w:val="28"/>
          <w:lang w:val="nl-NL"/>
        </w:rPr>
        <w:t xml:space="preserve"> </w:t>
      </w:r>
      <w:r w:rsidRPr="009B6BAF">
        <w:rPr>
          <w:rFonts w:ascii="Times New Roman" w:hAnsi="Times New Roman" w:cs="Times New Roman"/>
          <w:spacing w:val="-2"/>
          <w:sz w:val="28"/>
          <w:szCs w:val="28"/>
          <w:lang w:val="vi-VN"/>
        </w:rPr>
        <w:t>được c</w:t>
      </w:r>
      <w:r w:rsidRPr="009B6BAF">
        <w:rPr>
          <w:rFonts w:ascii="Times New Roman" w:hAnsi="Times New Roman" w:cs="Times New Roman"/>
          <w:spacing w:val="-2"/>
          <w:sz w:val="28"/>
          <w:szCs w:val="28"/>
          <w:lang w:val="nl-NL"/>
        </w:rPr>
        <w:t xml:space="preserve">ơ quan, người </w:t>
      </w:r>
      <w:r w:rsidRPr="009B6BAF">
        <w:rPr>
          <w:rFonts w:ascii="Times New Roman" w:hAnsi="Times New Roman" w:cs="Times New Roman"/>
          <w:spacing w:val="-2"/>
          <w:sz w:val="28"/>
          <w:szCs w:val="28"/>
          <w:lang w:val="vi-VN"/>
        </w:rPr>
        <w:t>có thẩm quyền quy định hoặc phê duyệt Đề án áp dụng</w:t>
      </w:r>
      <w:r w:rsidRPr="009B6BAF">
        <w:rPr>
          <w:rFonts w:ascii="Times New Roman" w:hAnsi="Times New Roman" w:cs="Times New Roman"/>
          <w:spacing w:val="-2"/>
          <w:sz w:val="28"/>
          <w:szCs w:val="28"/>
          <w:lang w:val="nl-NL"/>
        </w:rPr>
        <w:t xml:space="preserve"> hoặc vận dụng</w:t>
      </w:r>
      <w:r w:rsidRPr="009B6BAF">
        <w:rPr>
          <w:rFonts w:ascii="Times New Roman" w:hAnsi="Times New Roman" w:cs="Times New Roman"/>
          <w:spacing w:val="-2"/>
          <w:sz w:val="28"/>
          <w:szCs w:val="28"/>
          <w:lang w:val="vi-VN"/>
        </w:rPr>
        <w:t xml:space="preserve"> cơ chế tài chính như doanh nghiệp</w:t>
      </w:r>
      <w:r w:rsidR="00F93818" w:rsidRPr="009B6BAF">
        <w:rPr>
          <w:rFonts w:ascii="Times New Roman" w:hAnsi="Times New Roman" w:cs="Times New Roman"/>
          <w:spacing w:val="-2"/>
          <w:sz w:val="28"/>
          <w:szCs w:val="28"/>
          <w:lang w:val="nl-NL"/>
        </w:rPr>
        <w:t xml:space="preserve">: (1) Tiêu chuẩn, định mức sử dụng xe ô tô </w:t>
      </w:r>
      <w:r w:rsidR="00F93818" w:rsidRPr="009B6BAF">
        <w:rPr>
          <w:rFonts w:ascii="Times New Roman" w:hAnsi="Times New Roman" w:cs="Times New Roman"/>
          <w:spacing w:val="-2"/>
          <w:sz w:val="28"/>
          <w:szCs w:val="28"/>
          <w:lang w:val="vi-VN"/>
        </w:rPr>
        <w:t>phục vụ công tác</w:t>
      </w:r>
      <w:r w:rsidR="00F93818" w:rsidRPr="009B6BAF">
        <w:rPr>
          <w:rFonts w:ascii="Times New Roman" w:hAnsi="Times New Roman" w:cs="Times New Roman"/>
          <w:spacing w:val="-2"/>
          <w:sz w:val="28"/>
          <w:szCs w:val="28"/>
          <w:lang w:val="nl-NL"/>
        </w:rPr>
        <w:t xml:space="preserve"> của</w:t>
      </w:r>
      <w:r w:rsidR="00F93818" w:rsidRPr="009B6BAF">
        <w:rPr>
          <w:rFonts w:ascii="Times New Roman" w:hAnsi="Times New Roman" w:cs="Times New Roman"/>
          <w:spacing w:val="-2"/>
          <w:sz w:val="28"/>
          <w:szCs w:val="28"/>
          <w:lang w:val="vi-VN"/>
        </w:rPr>
        <w:t xml:space="preserve"> các chức danh </w:t>
      </w:r>
      <w:r w:rsidR="00F93818" w:rsidRPr="009B6BAF">
        <w:rPr>
          <w:rFonts w:ascii="Times New Roman" w:hAnsi="Times New Roman" w:cs="Times New Roman"/>
          <w:bCs/>
          <w:spacing w:val="-2"/>
          <w:sz w:val="28"/>
          <w:szCs w:val="28"/>
          <w:lang w:val="nl-NL"/>
        </w:rPr>
        <w:t>được</w:t>
      </w:r>
      <w:r w:rsidR="00F93818" w:rsidRPr="009B6BAF">
        <w:rPr>
          <w:rFonts w:ascii="Times New Roman" w:hAnsi="Times New Roman" w:cs="Times New Roman"/>
          <w:spacing w:val="-2"/>
          <w:sz w:val="28"/>
          <w:szCs w:val="28"/>
          <w:lang w:val="nl-NL"/>
        </w:rPr>
        <w:t xml:space="preserve"> áp dụng theo quy định tại Nghị định này</w:t>
      </w:r>
      <w:r w:rsidR="00F93818" w:rsidRPr="009B6BAF">
        <w:rPr>
          <w:rFonts w:ascii="Times New Roman" w:hAnsi="Times New Roman" w:cs="Times New Roman"/>
          <w:spacing w:val="-2"/>
          <w:sz w:val="28"/>
          <w:szCs w:val="28"/>
          <w:lang w:val="vi-VN"/>
        </w:rPr>
        <w:t>.</w:t>
      </w:r>
      <w:r w:rsidR="009B6BAF" w:rsidRPr="00D56004">
        <w:rPr>
          <w:rFonts w:ascii="Times New Roman" w:hAnsi="Times New Roman" w:cs="Times New Roman"/>
          <w:spacing w:val="-2"/>
          <w:sz w:val="28"/>
          <w:szCs w:val="28"/>
          <w:lang w:val="nl-NL"/>
        </w:rPr>
        <w:t xml:space="preserve"> </w:t>
      </w:r>
      <w:r w:rsidR="00F93818" w:rsidRPr="009B6BAF">
        <w:rPr>
          <w:rFonts w:ascii="Times New Roman" w:hAnsi="Times New Roman" w:cs="Times New Roman"/>
          <w:spacing w:val="-2"/>
          <w:sz w:val="28"/>
          <w:szCs w:val="28"/>
          <w:lang w:val="nl-NL"/>
        </w:rPr>
        <w:t xml:space="preserve">(2) Tiêu chuẩn, định mức sử dụng </w:t>
      </w:r>
      <w:r w:rsidR="00F93818" w:rsidRPr="009B6BAF">
        <w:rPr>
          <w:rFonts w:ascii="Times New Roman" w:hAnsi="Times New Roman" w:cs="Times New Roman"/>
          <w:bCs/>
          <w:spacing w:val="-2"/>
          <w:sz w:val="28"/>
          <w:szCs w:val="28"/>
          <w:lang w:val="nl-NL"/>
        </w:rPr>
        <w:t>xe ô tô phục vụ công tác chung</w:t>
      </w:r>
      <w:r w:rsidR="00F93818" w:rsidRPr="009B6BAF">
        <w:rPr>
          <w:rFonts w:ascii="Times New Roman" w:hAnsi="Times New Roman" w:cs="Times New Roman"/>
          <w:bCs/>
          <w:spacing w:val="-2"/>
          <w:sz w:val="28"/>
          <w:szCs w:val="28"/>
          <w:lang w:val="vi-VN"/>
        </w:rPr>
        <w:t xml:space="preserve">, </w:t>
      </w:r>
      <w:r w:rsidR="00F93818" w:rsidRPr="009B6BAF">
        <w:rPr>
          <w:rFonts w:ascii="Times New Roman" w:hAnsi="Times New Roman" w:cs="Times New Roman"/>
          <w:spacing w:val="-2"/>
          <w:sz w:val="28"/>
          <w:szCs w:val="28"/>
          <w:lang w:val="nl-NL"/>
        </w:rPr>
        <w:t>xe ô tô</w:t>
      </w:r>
      <w:r w:rsidR="00F93818" w:rsidRPr="009B6BAF">
        <w:rPr>
          <w:rFonts w:ascii="Times New Roman" w:hAnsi="Times New Roman" w:cs="Times New Roman"/>
          <w:spacing w:val="-2"/>
          <w:sz w:val="28"/>
          <w:szCs w:val="28"/>
          <w:lang w:val="vi-VN"/>
        </w:rPr>
        <w:t xml:space="preserve"> </w:t>
      </w:r>
      <w:r w:rsidR="00F93818" w:rsidRPr="009B6BAF">
        <w:rPr>
          <w:rFonts w:ascii="Times New Roman" w:hAnsi="Times New Roman" w:cs="Times New Roman"/>
          <w:spacing w:val="-2"/>
          <w:sz w:val="28"/>
          <w:szCs w:val="28"/>
          <w:lang w:val="nl-NL"/>
        </w:rPr>
        <w:t xml:space="preserve"> chuyên dùng </w:t>
      </w:r>
      <w:r w:rsidR="00F93818" w:rsidRPr="009B6BAF">
        <w:rPr>
          <w:rFonts w:ascii="Times New Roman" w:hAnsi="Times New Roman" w:cs="Times New Roman"/>
          <w:spacing w:val="-2"/>
          <w:sz w:val="28"/>
          <w:szCs w:val="28"/>
          <w:lang w:val="vi-VN"/>
        </w:rPr>
        <w:t xml:space="preserve">do </w:t>
      </w:r>
      <w:r w:rsidR="00F93818" w:rsidRPr="009B6BAF">
        <w:rPr>
          <w:rFonts w:ascii="Times New Roman" w:hAnsi="Times New Roman" w:cs="Times New Roman"/>
          <w:spacing w:val="-2"/>
          <w:sz w:val="28"/>
          <w:szCs w:val="28"/>
          <w:lang w:val="nl-NL"/>
        </w:rPr>
        <w:t>Bộ</w:t>
      </w:r>
      <w:r w:rsidR="00F93818" w:rsidRPr="009B6BAF">
        <w:rPr>
          <w:rFonts w:ascii="Times New Roman" w:hAnsi="Times New Roman" w:cs="Times New Roman"/>
          <w:spacing w:val="-2"/>
          <w:sz w:val="28"/>
          <w:szCs w:val="28"/>
          <w:lang w:val="vi-VN"/>
        </w:rPr>
        <w:t xml:space="preserve"> trưởng</w:t>
      </w:r>
      <w:r w:rsidR="00F93818" w:rsidRPr="009B6BAF">
        <w:rPr>
          <w:rFonts w:ascii="Times New Roman" w:hAnsi="Times New Roman" w:cs="Times New Roman"/>
          <w:spacing w:val="-2"/>
          <w:sz w:val="28"/>
          <w:szCs w:val="28"/>
          <w:lang w:val="nl-NL"/>
        </w:rPr>
        <w:t>, T</w:t>
      </w:r>
      <w:r w:rsidR="00F93818" w:rsidRPr="009B6BAF">
        <w:rPr>
          <w:rFonts w:ascii="Times New Roman" w:hAnsi="Times New Roman" w:cs="Times New Roman"/>
          <w:spacing w:val="-2"/>
          <w:sz w:val="28"/>
          <w:szCs w:val="28"/>
          <w:lang w:val="vi-VN"/>
        </w:rPr>
        <w:t xml:space="preserve">hủ trưởng </w:t>
      </w:r>
      <w:r w:rsidR="00F93818" w:rsidRPr="009B6BAF">
        <w:rPr>
          <w:rFonts w:ascii="Times New Roman" w:hAnsi="Times New Roman" w:cs="Times New Roman"/>
          <w:spacing w:val="-2"/>
          <w:sz w:val="28"/>
          <w:szCs w:val="28"/>
          <w:lang w:val="nl-NL"/>
        </w:rPr>
        <w:t>cơ quan trung ương, Tỉnh</w:t>
      </w:r>
      <w:r w:rsidR="00F93818" w:rsidRPr="009B6BAF">
        <w:rPr>
          <w:rFonts w:ascii="Times New Roman" w:hAnsi="Times New Roman" w:cs="Times New Roman"/>
          <w:spacing w:val="-2"/>
          <w:sz w:val="28"/>
          <w:szCs w:val="28"/>
          <w:lang w:val="vi-VN"/>
        </w:rPr>
        <w:t xml:space="preserve"> ủy, Thành ủy, </w:t>
      </w:r>
      <w:r w:rsidR="00F93818" w:rsidRPr="009B6BAF">
        <w:rPr>
          <w:rFonts w:ascii="Times New Roman" w:hAnsi="Times New Roman" w:cs="Times New Roman"/>
          <w:spacing w:val="-2"/>
          <w:sz w:val="28"/>
          <w:szCs w:val="28"/>
          <w:lang w:val="nl-NL"/>
        </w:rPr>
        <w:t>Ủy ban nhân dân</w:t>
      </w:r>
      <w:r w:rsidR="00F93818" w:rsidRPr="009B6BAF">
        <w:rPr>
          <w:rFonts w:ascii="Times New Roman" w:hAnsi="Times New Roman" w:cs="Times New Roman"/>
          <w:spacing w:val="-2"/>
          <w:sz w:val="28"/>
          <w:szCs w:val="28"/>
          <w:lang w:val="vi-VN"/>
        </w:rPr>
        <w:t xml:space="preserve"> tỉnh, thành phố trực thuộc </w:t>
      </w:r>
      <w:r w:rsidR="00F93818" w:rsidRPr="009B6BAF">
        <w:rPr>
          <w:rFonts w:ascii="Times New Roman" w:hAnsi="Times New Roman" w:cs="Times New Roman"/>
          <w:spacing w:val="-2"/>
          <w:sz w:val="28"/>
          <w:szCs w:val="28"/>
          <w:lang w:val="nl-NL"/>
        </w:rPr>
        <w:t>t</w:t>
      </w:r>
      <w:r w:rsidR="00F93818" w:rsidRPr="009B6BAF">
        <w:rPr>
          <w:rFonts w:ascii="Times New Roman" w:hAnsi="Times New Roman" w:cs="Times New Roman"/>
          <w:spacing w:val="-2"/>
          <w:sz w:val="28"/>
          <w:szCs w:val="28"/>
          <w:lang w:val="vi-VN"/>
        </w:rPr>
        <w:t>rung ương (</w:t>
      </w:r>
      <w:r w:rsidR="00F93818" w:rsidRPr="009B6BAF">
        <w:rPr>
          <w:rFonts w:ascii="Times New Roman" w:hAnsi="Times New Roman" w:cs="Times New Roman"/>
          <w:spacing w:val="-2"/>
          <w:sz w:val="28"/>
          <w:szCs w:val="28"/>
          <w:lang w:val="nl-NL"/>
        </w:rPr>
        <w:t xml:space="preserve">sau khi xin ý kiến của các cơ quan liên quan theo Quy chế làm việc của Tỉnh ủy, Thành ủy) </w:t>
      </w:r>
      <w:r w:rsidR="00F93818" w:rsidRPr="009B6BAF">
        <w:rPr>
          <w:rFonts w:ascii="Times New Roman" w:hAnsi="Times New Roman" w:cs="Times New Roman"/>
          <w:spacing w:val="-2"/>
          <w:sz w:val="28"/>
          <w:szCs w:val="28"/>
          <w:lang w:val="vi-VN"/>
        </w:rPr>
        <w:t>xem xét, quyết định</w:t>
      </w:r>
      <w:r w:rsidR="00F93818" w:rsidRPr="009B6BAF">
        <w:rPr>
          <w:rFonts w:ascii="Times New Roman" w:hAnsi="Times New Roman" w:cs="Times New Roman"/>
          <w:spacing w:val="-2"/>
          <w:sz w:val="28"/>
          <w:szCs w:val="28"/>
          <w:lang w:val="nl-NL"/>
        </w:rPr>
        <w:t xml:space="preserve"> để đáp ứng yêu cầu thực hiện nhiệm vụ cung cấp dịch vụ sự nghiệp công do cơ quan, người có thẩm quyền giao,</w:t>
      </w:r>
      <w:r w:rsidR="00F93818" w:rsidRPr="009B6BAF">
        <w:rPr>
          <w:rFonts w:ascii="Times New Roman" w:hAnsi="Times New Roman" w:cs="Times New Roman"/>
          <w:spacing w:val="-2"/>
          <w:sz w:val="28"/>
          <w:szCs w:val="28"/>
          <w:lang w:val="vi-VN"/>
        </w:rPr>
        <w:t xml:space="preserve"> phù hợp với nguồn kinh phí được </w:t>
      </w:r>
      <w:r w:rsidR="00F93818" w:rsidRPr="009B6BAF">
        <w:rPr>
          <w:rFonts w:ascii="Times New Roman" w:hAnsi="Times New Roman" w:cs="Times New Roman"/>
          <w:spacing w:val="-2"/>
          <w:sz w:val="28"/>
          <w:szCs w:val="28"/>
          <w:lang w:val="vi-VN"/>
        </w:rPr>
        <w:lastRenderedPageBreak/>
        <w:t>phép sử dụng của đơn vị,</w:t>
      </w:r>
      <w:r w:rsidR="00F93818" w:rsidRPr="009B6BAF">
        <w:rPr>
          <w:rFonts w:ascii="Times New Roman" w:hAnsi="Times New Roman" w:cs="Times New Roman"/>
          <w:spacing w:val="-2"/>
          <w:sz w:val="28"/>
          <w:szCs w:val="28"/>
          <w:lang w:val="nl-NL"/>
        </w:rPr>
        <w:t xml:space="preserve"> bảo đảm tiết kiệm, hiệu quả và không sử dụng ngân sách nhà nước để mua sắm; không thực hiện theo quy định tại Nghị định này.</w:t>
      </w:r>
    </w:p>
    <w:p w:rsidR="00CF050B" w:rsidRPr="00D56004" w:rsidRDefault="00CF050B" w:rsidP="009D2650">
      <w:pPr>
        <w:widowControl w:val="0"/>
        <w:tabs>
          <w:tab w:val="left" w:pos="567"/>
        </w:tabs>
        <w:spacing w:before="120" w:after="0" w:line="240" w:lineRule="auto"/>
        <w:ind w:right="-144" w:firstLine="567"/>
        <w:jc w:val="both"/>
        <w:rPr>
          <w:rFonts w:ascii="Times New Roman" w:hAnsi="Times New Roman" w:cs="Times New Roman"/>
          <w:b/>
          <w:sz w:val="28"/>
          <w:szCs w:val="28"/>
          <w:lang w:val="nl-NL"/>
        </w:rPr>
      </w:pPr>
      <w:r w:rsidRPr="00385E95">
        <w:rPr>
          <w:rFonts w:ascii="Times New Roman" w:hAnsi="Times New Roman" w:cs="Times New Roman"/>
          <w:b/>
          <w:sz w:val="28"/>
          <w:szCs w:val="28"/>
          <w:lang w:val="vi-VN"/>
        </w:rPr>
        <w:t xml:space="preserve">2. Về đối tượng áp dụng </w:t>
      </w:r>
    </w:p>
    <w:p w:rsidR="000F37D2" w:rsidRPr="000F37D2" w:rsidRDefault="000F37D2" w:rsidP="009D2650">
      <w:pPr>
        <w:widowControl w:val="0"/>
        <w:spacing w:after="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0F37D2">
        <w:rPr>
          <w:rFonts w:ascii="Times New Roman" w:hAnsi="Times New Roman" w:cs="Times New Roman"/>
          <w:sz w:val="28"/>
          <w:szCs w:val="28"/>
          <w:lang w:val="nl-NL"/>
        </w:rPr>
        <w:t xml:space="preserve"> </w:t>
      </w:r>
      <w:r w:rsidRPr="000F37D2">
        <w:rPr>
          <w:rFonts w:ascii="Times New Roman" w:hAnsi="Times New Roman" w:cs="Times New Roman"/>
          <w:sz w:val="28"/>
          <w:szCs w:val="28"/>
          <w:lang w:val="vi-VN"/>
        </w:rPr>
        <w:t>Cơ quan nhà nước</w:t>
      </w:r>
      <w:r w:rsidRPr="000F37D2">
        <w:rPr>
          <w:rFonts w:ascii="Times New Roman" w:hAnsi="Times New Roman" w:cs="Times New Roman"/>
          <w:bCs/>
          <w:sz w:val="28"/>
          <w:szCs w:val="28"/>
          <w:lang w:val="nl-NL"/>
        </w:rPr>
        <w:t>,</w:t>
      </w:r>
      <w:r w:rsidRPr="000F37D2">
        <w:rPr>
          <w:rFonts w:ascii="Times New Roman" w:hAnsi="Times New Roman" w:cs="Times New Roman"/>
          <w:sz w:val="28"/>
          <w:szCs w:val="28"/>
          <w:lang w:val="vi-VN"/>
        </w:rPr>
        <w:t xml:space="preserve"> cơ quan Đảng </w:t>
      </w:r>
      <w:r w:rsidRPr="000F37D2">
        <w:rPr>
          <w:rFonts w:ascii="Times New Roman" w:hAnsi="Times New Roman" w:cs="Times New Roman"/>
          <w:sz w:val="28"/>
          <w:szCs w:val="28"/>
          <w:lang w:val="nl-NL"/>
        </w:rPr>
        <w:t>C</w:t>
      </w:r>
      <w:r w:rsidRPr="000F37D2">
        <w:rPr>
          <w:rFonts w:ascii="Times New Roman" w:hAnsi="Times New Roman" w:cs="Times New Roman"/>
          <w:sz w:val="28"/>
          <w:szCs w:val="28"/>
          <w:lang w:val="vi-VN"/>
        </w:rPr>
        <w:t>ộng sản Việt Nam</w:t>
      </w:r>
      <w:r w:rsidRPr="000F37D2">
        <w:rPr>
          <w:rFonts w:ascii="Times New Roman" w:hAnsi="Times New Roman" w:cs="Times New Roman"/>
          <w:sz w:val="28"/>
          <w:szCs w:val="28"/>
          <w:lang w:val="nl-NL"/>
        </w:rPr>
        <w:t>, Mặt trận Tổ quốc Việt Nam</w:t>
      </w:r>
      <w:r w:rsidRPr="000F37D2">
        <w:rPr>
          <w:rFonts w:ascii="Times New Roman" w:hAnsi="Times New Roman" w:cs="Times New Roman"/>
          <w:sz w:val="28"/>
          <w:szCs w:val="28"/>
          <w:lang w:val="vi-VN"/>
        </w:rPr>
        <w:t xml:space="preserve"> </w:t>
      </w:r>
      <w:r w:rsidRPr="000F37D2">
        <w:rPr>
          <w:rFonts w:ascii="Times New Roman" w:hAnsi="Times New Roman" w:cs="Times New Roman"/>
          <w:sz w:val="28"/>
          <w:szCs w:val="28"/>
          <w:lang w:val="nl-NL"/>
        </w:rPr>
        <w:t>(bao gồm cả các tổ chức thành viên là tổ chức chính trị - xã hội</w:t>
      </w:r>
      <w:r w:rsidRPr="000F37D2">
        <w:rPr>
          <w:rFonts w:ascii="Times New Roman" w:hAnsi="Times New Roman" w:cs="Times New Roman"/>
          <w:sz w:val="28"/>
          <w:szCs w:val="28"/>
          <w:lang w:val="vi-VN"/>
        </w:rPr>
        <w:t>)</w:t>
      </w:r>
      <w:r w:rsidRPr="000F37D2">
        <w:rPr>
          <w:rFonts w:ascii="Times New Roman" w:hAnsi="Times New Roman" w:cs="Times New Roman"/>
          <w:sz w:val="28"/>
          <w:szCs w:val="28"/>
          <w:lang w:val="nl-NL"/>
        </w:rPr>
        <w:t>, đ</w:t>
      </w:r>
      <w:r w:rsidRPr="000F37D2">
        <w:rPr>
          <w:rFonts w:ascii="Times New Roman" w:hAnsi="Times New Roman" w:cs="Times New Roman"/>
          <w:sz w:val="28"/>
          <w:szCs w:val="28"/>
          <w:lang w:val="vi-VN"/>
        </w:rPr>
        <w:t>ơn vị sự nghiệp công lập</w:t>
      </w:r>
      <w:r w:rsidRPr="000F37D2">
        <w:rPr>
          <w:rFonts w:ascii="Times New Roman" w:hAnsi="Times New Roman" w:cs="Times New Roman"/>
          <w:sz w:val="28"/>
          <w:szCs w:val="28"/>
          <w:lang w:val="nl-NL"/>
        </w:rPr>
        <w:t xml:space="preserve">, ban </w:t>
      </w:r>
      <w:r w:rsidRPr="000F37D2">
        <w:rPr>
          <w:rFonts w:ascii="Times New Roman" w:hAnsi="Times New Roman" w:cs="Times New Roman"/>
          <w:sz w:val="28"/>
          <w:szCs w:val="28"/>
          <w:lang w:val="vi-VN"/>
        </w:rPr>
        <w:t>q</w:t>
      </w:r>
      <w:r w:rsidRPr="000F37D2">
        <w:rPr>
          <w:rFonts w:ascii="Times New Roman" w:hAnsi="Times New Roman" w:cs="Times New Roman"/>
          <w:sz w:val="28"/>
          <w:szCs w:val="28"/>
          <w:lang w:val="nl-NL"/>
        </w:rPr>
        <w:t>uản lý dự án sử dụng vốn nhà nước (sau đây gọi là đơn vị).</w:t>
      </w:r>
    </w:p>
    <w:p w:rsidR="000F37D2" w:rsidRPr="000F37D2" w:rsidRDefault="000F37D2" w:rsidP="009D2650">
      <w:pPr>
        <w:widowControl w:val="0"/>
        <w:spacing w:after="0" w:line="240" w:lineRule="auto"/>
        <w:ind w:firstLine="567"/>
        <w:jc w:val="both"/>
        <w:rPr>
          <w:rFonts w:ascii="Times New Roman" w:hAnsi="Times New Roman" w:cs="Times New Roman"/>
          <w:sz w:val="28"/>
          <w:szCs w:val="28"/>
          <w:lang w:val="nl-NL"/>
        </w:rPr>
      </w:pPr>
      <w:r>
        <w:rPr>
          <w:rFonts w:ascii="Times New Roman" w:hAnsi="Times New Roman" w:cs="Times New Roman"/>
          <w:sz w:val="28"/>
          <w:szCs w:val="28"/>
          <w:lang w:val="nl-NL"/>
        </w:rPr>
        <w:t>-</w:t>
      </w:r>
      <w:r w:rsidRPr="000F37D2">
        <w:rPr>
          <w:rFonts w:ascii="Times New Roman" w:hAnsi="Times New Roman" w:cs="Times New Roman"/>
          <w:sz w:val="28"/>
          <w:szCs w:val="28"/>
          <w:lang w:val="nl-NL"/>
        </w:rPr>
        <w:t xml:space="preserve"> Doanh nghiệp </w:t>
      </w:r>
      <w:r w:rsidRPr="000F37D2">
        <w:rPr>
          <w:rFonts w:ascii="Times New Roman" w:hAnsi="Times New Roman" w:cs="Times New Roman"/>
          <w:sz w:val="28"/>
          <w:szCs w:val="28"/>
          <w:lang w:val="vi-VN"/>
        </w:rPr>
        <w:t>do N</w:t>
      </w:r>
      <w:r w:rsidRPr="000F37D2">
        <w:rPr>
          <w:rFonts w:ascii="Times New Roman" w:hAnsi="Times New Roman" w:cs="Times New Roman"/>
          <w:sz w:val="28"/>
          <w:szCs w:val="28"/>
          <w:lang w:val="nl-NL"/>
        </w:rPr>
        <w:t>hà nước,</w:t>
      </w:r>
      <w:r w:rsidRPr="000F37D2">
        <w:rPr>
          <w:rFonts w:ascii="Times New Roman" w:hAnsi="Times New Roman" w:cs="Times New Roman"/>
          <w:sz w:val="28"/>
          <w:szCs w:val="28"/>
          <w:lang w:val="vi-VN"/>
        </w:rPr>
        <w:t xml:space="preserve"> cơ quan Đảng </w:t>
      </w:r>
      <w:r w:rsidRPr="000F37D2">
        <w:rPr>
          <w:rFonts w:ascii="Times New Roman" w:hAnsi="Times New Roman" w:cs="Times New Roman"/>
          <w:sz w:val="28"/>
          <w:szCs w:val="28"/>
          <w:lang w:val="nl-NL"/>
        </w:rPr>
        <w:t>C</w:t>
      </w:r>
      <w:r w:rsidRPr="000F37D2">
        <w:rPr>
          <w:rFonts w:ascii="Times New Roman" w:hAnsi="Times New Roman" w:cs="Times New Roman"/>
          <w:sz w:val="28"/>
          <w:szCs w:val="28"/>
          <w:lang w:val="vi-VN"/>
        </w:rPr>
        <w:t xml:space="preserve">ộng sản Việt Nam, </w:t>
      </w:r>
      <w:r w:rsidRPr="000F37D2">
        <w:rPr>
          <w:rFonts w:ascii="Times New Roman" w:hAnsi="Times New Roman" w:cs="Times New Roman"/>
          <w:sz w:val="28"/>
          <w:szCs w:val="28"/>
          <w:lang w:val="nl-NL"/>
        </w:rPr>
        <w:t>Mặt trận Tổ quốc Việt Nam</w:t>
      </w:r>
      <w:r w:rsidRPr="000F37D2">
        <w:rPr>
          <w:rFonts w:ascii="Times New Roman" w:hAnsi="Times New Roman" w:cs="Times New Roman"/>
          <w:sz w:val="28"/>
          <w:szCs w:val="28"/>
          <w:lang w:val="vi-VN"/>
        </w:rPr>
        <w:t xml:space="preserve"> nắm giữ 100% vốn điều lệ</w:t>
      </w:r>
      <w:r w:rsidRPr="000F37D2">
        <w:rPr>
          <w:rFonts w:ascii="Times New Roman" w:hAnsi="Times New Roman" w:cs="Times New Roman"/>
          <w:sz w:val="28"/>
          <w:szCs w:val="28"/>
          <w:lang w:val="nl-NL"/>
        </w:rPr>
        <w:t>, bao gồm</w:t>
      </w:r>
      <w:r w:rsidRPr="000F37D2">
        <w:rPr>
          <w:rFonts w:ascii="Times New Roman" w:hAnsi="Times New Roman" w:cs="Times New Roman"/>
          <w:sz w:val="28"/>
          <w:szCs w:val="28"/>
          <w:lang w:val="vi-VN"/>
        </w:rPr>
        <w:t xml:space="preserve"> cả các </w:t>
      </w:r>
      <w:r w:rsidRPr="000F37D2">
        <w:rPr>
          <w:rFonts w:ascii="Times New Roman" w:hAnsi="Times New Roman" w:cs="Times New Roman"/>
          <w:sz w:val="28"/>
          <w:szCs w:val="28"/>
          <w:lang w:val="nl-NL"/>
        </w:rPr>
        <w:t>doanh nghiệp</w:t>
      </w:r>
      <w:r w:rsidRPr="000F37D2">
        <w:rPr>
          <w:rFonts w:ascii="Times New Roman" w:hAnsi="Times New Roman" w:cs="Times New Roman"/>
          <w:sz w:val="28"/>
          <w:szCs w:val="28"/>
          <w:lang w:val="vi-VN"/>
        </w:rPr>
        <w:t xml:space="preserve"> là </w:t>
      </w:r>
      <w:r w:rsidRPr="000F37D2">
        <w:rPr>
          <w:rFonts w:ascii="Times New Roman" w:hAnsi="Times New Roman" w:cs="Times New Roman"/>
          <w:sz w:val="28"/>
          <w:szCs w:val="28"/>
          <w:lang w:val="nl-NL"/>
        </w:rPr>
        <w:t>công ty con và đơn vị trực thuộc (sau đây gọi là doanh nghiệp nhà nước).</w:t>
      </w:r>
    </w:p>
    <w:p w:rsidR="000F37D2" w:rsidRPr="000F37D2" w:rsidRDefault="000F37D2" w:rsidP="009D2650">
      <w:pPr>
        <w:widowControl w:val="0"/>
        <w:spacing w:after="0" w:line="240" w:lineRule="auto"/>
        <w:ind w:firstLine="567"/>
        <w:jc w:val="both"/>
        <w:rPr>
          <w:rFonts w:ascii="Times New Roman" w:hAnsi="Times New Roman" w:cs="Times New Roman"/>
          <w:sz w:val="28"/>
          <w:szCs w:val="28"/>
          <w:lang w:val="vi-VN"/>
        </w:rPr>
      </w:pPr>
      <w:r w:rsidRPr="00D56004">
        <w:rPr>
          <w:rFonts w:ascii="Times New Roman" w:hAnsi="Times New Roman" w:cs="Times New Roman"/>
          <w:sz w:val="28"/>
          <w:szCs w:val="28"/>
          <w:lang w:val="nl-NL"/>
        </w:rPr>
        <w:t>-</w:t>
      </w:r>
      <w:r w:rsidRPr="000F37D2">
        <w:rPr>
          <w:rFonts w:ascii="Times New Roman" w:hAnsi="Times New Roman" w:cs="Times New Roman"/>
          <w:sz w:val="28"/>
          <w:szCs w:val="28"/>
          <w:lang w:val="vi-VN"/>
        </w:rPr>
        <w:t xml:space="preserve"> Tổ chức, cá nhân khác có liên quan đến việc xác định, ban hành, áp dụng tiêu chuẩn, định mức sử dụng xe ô tô.</w:t>
      </w:r>
    </w:p>
    <w:p w:rsidR="00FB33A3" w:rsidRPr="00BE3D3C" w:rsidRDefault="00D85034" w:rsidP="00FA29A0">
      <w:pPr>
        <w:tabs>
          <w:tab w:val="left" w:pos="567"/>
          <w:tab w:val="left" w:pos="1080"/>
        </w:tabs>
        <w:spacing w:before="120" w:after="0" w:line="240" w:lineRule="auto"/>
        <w:ind w:right="-144" w:firstLine="567"/>
        <w:jc w:val="both"/>
        <w:outlineLvl w:val="0"/>
        <w:rPr>
          <w:rFonts w:ascii="Times New Roman" w:hAnsi="Times New Roman" w:cs="Times New Roman"/>
          <w:b/>
          <w:spacing w:val="-3"/>
          <w:sz w:val="28"/>
          <w:szCs w:val="28"/>
          <w:lang w:val="fi-FI"/>
        </w:rPr>
      </w:pPr>
      <w:r>
        <w:rPr>
          <w:rFonts w:ascii="Times New Roman" w:hAnsi="Times New Roman" w:cs="Times New Roman"/>
          <w:b/>
          <w:bCs/>
          <w:spacing w:val="-3"/>
          <w:sz w:val="28"/>
          <w:szCs w:val="28"/>
          <w:lang w:val="fi-FI"/>
        </w:rPr>
        <w:t>IV</w:t>
      </w:r>
      <w:r w:rsidR="00FB33A3" w:rsidRPr="00BE3D3C">
        <w:rPr>
          <w:rFonts w:ascii="Times New Roman" w:hAnsi="Times New Roman" w:cs="Times New Roman"/>
          <w:b/>
          <w:bCs/>
          <w:spacing w:val="-3"/>
          <w:sz w:val="28"/>
          <w:szCs w:val="28"/>
          <w:lang w:val="fi-FI"/>
        </w:rPr>
        <w:t>.</w:t>
      </w:r>
      <w:r w:rsidR="00FB33A3" w:rsidRPr="00BE3D3C">
        <w:rPr>
          <w:rFonts w:ascii="Times New Roman" w:hAnsi="Times New Roman" w:cs="Times New Roman"/>
          <w:b/>
          <w:spacing w:val="-3"/>
          <w:sz w:val="28"/>
          <w:szCs w:val="28"/>
          <w:lang w:val="fi-FI"/>
        </w:rPr>
        <w:t xml:space="preserve"> QUÁ TRÌNH XÂY DỰNG DỰ THẢO NGHỊ ĐỊNH</w:t>
      </w:r>
    </w:p>
    <w:p w:rsidR="00FB33A3" w:rsidRPr="00BE3D3C" w:rsidRDefault="00EF473B" w:rsidP="00FA29A0">
      <w:pPr>
        <w:widowControl w:val="0"/>
        <w:tabs>
          <w:tab w:val="left" w:pos="567"/>
          <w:tab w:val="left" w:pos="709"/>
          <w:tab w:val="left" w:pos="7839"/>
        </w:tabs>
        <w:spacing w:before="120" w:after="0" w:line="240" w:lineRule="auto"/>
        <w:ind w:right="-144" w:firstLine="567"/>
        <w:jc w:val="both"/>
        <w:rPr>
          <w:rFonts w:ascii="Times New Roman" w:hAnsi="Times New Roman" w:cs="Times New Roman"/>
          <w:spacing w:val="-3"/>
          <w:sz w:val="28"/>
          <w:szCs w:val="28"/>
          <w:lang w:val="fi-FI"/>
        </w:rPr>
      </w:pPr>
      <w:r w:rsidRPr="00BE3D3C">
        <w:rPr>
          <w:rFonts w:ascii="Times New Roman" w:eastAsia="Calibri" w:hAnsi="Times New Roman" w:cs="Times New Roman"/>
          <w:b/>
          <w:spacing w:val="-3"/>
          <w:sz w:val="28"/>
          <w:szCs w:val="28"/>
          <w:lang w:val="fi-FI"/>
        </w:rPr>
        <w:t>1.</w:t>
      </w:r>
      <w:r w:rsidRPr="00BE3D3C">
        <w:rPr>
          <w:rFonts w:ascii="Times New Roman" w:eastAsia="Calibri" w:hAnsi="Times New Roman" w:cs="Times New Roman"/>
          <w:spacing w:val="-3"/>
          <w:sz w:val="28"/>
          <w:szCs w:val="28"/>
          <w:lang w:val="fi-FI"/>
        </w:rPr>
        <w:t xml:space="preserve"> </w:t>
      </w:r>
      <w:r w:rsidRPr="00BE3D3C">
        <w:rPr>
          <w:rFonts w:ascii="Times New Roman" w:eastAsia="Calibri" w:hAnsi="Times New Roman" w:cs="Times New Roman"/>
          <w:spacing w:val="-3"/>
          <w:sz w:val="28"/>
          <w:szCs w:val="28"/>
          <w:lang w:val="vi-VN"/>
        </w:rPr>
        <w:t>B</w:t>
      </w:r>
      <w:r w:rsidRPr="00BE3D3C">
        <w:rPr>
          <w:rFonts w:ascii="Times New Roman" w:eastAsia="Calibri" w:hAnsi="Times New Roman" w:cs="Times New Roman"/>
          <w:bCs/>
          <w:spacing w:val="-3"/>
          <w:sz w:val="28"/>
          <w:szCs w:val="28"/>
          <w:lang w:val="vi-VN"/>
        </w:rPr>
        <w:t xml:space="preserve">ộ Tài chính đã </w:t>
      </w:r>
      <w:r w:rsidR="008200AC">
        <w:rPr>
          <w:rFonts w:ascii="Times New Roman" w:eastAsia="Calibri" w:hAnsi="Times New Roman" w:cs="Times New Roman"/>
          <w:bCs/>
          <w:spacing w:val="-3"/>
          <w:sz w:val="28"/>
          <w:szCs w:val="28"/>
          <w:lang w:val="vi-VN"/>
        </w:rPr>
        <w:t>gửi xin ý kiến các</w:t>
      </w:r>
      <w:r w:rsidRPr="00BE3D3C">
        <w:rPr>
          <w:rFonts w:ascii="Times New Roman" w:eastAsia="Calibri" w:hAnsi="Times New Roman" w:cs="Times New Roman"/>
          <w:bCs/>
          <w:spacing w:val="-3"/>
          <w:sz w:val="28"/>
          <w:szCs w:val="28"/>
          <w:lang w:val="vi-VN"/>
        </w:rPr>
        <w:t xml:space="preserve"> </w:t>
      </w:r>
      <w:r w:rsidRPr="00BE3D3C">
        <w:rPr>
          <w:rFonts w:ascii="Times New Roman" w:eastAsia="Calibri" w:hAnsi="Times New Roman" w:cs="Times New Roman"/>
          <w:spacing w:val="-3"/>
          <w:sz w:val="28"/>
          <w:szCs w:val="28"/>
          <w:lang w:val="vi-VN"/>
        </w:rPr>
        <w:t xml:space="preserve">Bộ, ngành, địa phương </w:t>
      </w:r>
      <w:r w:rsidR="008200AC">
        <w:rPr>
          <w:rFonts w:ascii="Times New Roman" w:eastAsia="Calibri" w:hAnsi="Times New Roman" w:cs="Times New Roman"/>
          <w:spacing w:val="-3"/>
          <w:sz w:val="28"/>
          <w:szCs w:val="28"/>
          <w:lang w:val="vi-VN"/>
        </w:rPr>
        <w:t>về</w:t>
      </w:r>
      <w:r w:rsidRPr="00BE3D3C">
        <w:rPr>
          <w:rFonts w:ascii="Times New Roman" w:eastAsia="Calibri" w:hAnsi="Times New Roman" w:cs="Times New Roman"/>
          <w:spacing w:val="-3"/>
          <w:sz w:val="28"/>
          <w:szCs w:val="28"/>
          <w:lang w:val="vi-VN"/>
        </w:rPr>
        <w:t xml:space="preserve"> phương án sửa đổi, bổ sung chính sách</w:t>
      </w:r>
      <w:r w:rsidR="008200AC">
        <w:rPr>
          <w:rFonts w:ascii="Times New Roman" w:eastAsia="Calibri" w:hAnsi="Times New Roman" w:cs="Times New Roman"/>
          <w:spacing w:val="-3"/>
          <w:sz w:val="28"/>
          <w:szCs w:val="28"/>
          <w:lang w:val="vi-VN"/>
        </w:rPr>
        <w:t xml:space="preserve"> tại các Hội nghị</w:t>
      </w:r>
      <w:r w:rsidR="008200AC">
        <w:rPr>
          <w:rStyle w:val="FootnoteReference"/>
          <w:rFonts w:ascii="Times New Roman" w:eastAsia="Calibri" w:hAnsi="Times New Roman" w:cs="Times New Roman"/>
          <w:spacing w:val="-3"/>
          <w:sz w:val="28"/>
          <w:szCs w:val="28"/>
          <w:lang w:val="vi-VN"/>
        </w:rPr>
        <w:footnoteReference w:id="1"/>
      </w:r>
      <w:r w:rsidRPr="00BE3D3C">
        <w:rPr>
          <w:rFonts w:ascii="Times New Roman" w:hAnsi="Times New Roman" w:cs="Times New Roman"/>
          <w:spacing w:val="-3"/>
          <w:sz w:val="28"/>
          <w:szCs w:val="28"/>
          <w:lang w:val="fi-FI"/>
        </w:rPr>
        <w:t>.</w:t>
      </w:r>
    </w:p>
    <w:p w:rsidR="00A64136" w:rsidRPr="004B49EB" w:rsidRDefault="009F2A68" w:rsidP="00A64136">
      <w:pPr>
        <w:spacing w:before="60" w:after="60" w:line="240" w:lineRule="auto"/>
        <w:ind w:firstLine="567"/>
        <w:jc w:val="both"/>
        <w:rPr>
          <w:rFonts w:ascii="Times New Roman" w:hAnsi="Times New Roman" w:cs="Times New Roman"/>
          <w:sz w:val="28"/>
          <w:szCs w:val="28"/>
          <w:lang w:val="vi-VN"/>
        </w:rPr>
      </w:pPr>
      <w:r w:rsidRPr="00215EC4">
        <w:rPr>
          <w:rFonts w:ascii="Times New Roman" w:hAnsi="Times New Roman" w:cs="Times New Roman"/>
          <w:b/>
          <w:sz w:val="28"/>
          <w:szCs w:val="28"/>
          <w:lang w:val="fi-FI"/>
        </w:rPr>
        <w:t>2</w:t>
      </w:r>
      <w:r w:rsidR="00EF473B" w:rsidRPr="00215EC4">
        <w:rPr>
          <w:rFonts w:ascii="Times New Roman" w:hAnsi="Times New Roman" w:cs="Times New Roman"/>
          <w:b/>
          <w:sz w:val="28"/>
          <w:szCs w:val="28"/>
          <w:lang w:val="fi-FI"/>
        </w:rPr>
        <w:t>.</w:t>
      </w:r>
      <w:r w:rsidR="00EF473B" w:rsidRPr="00215EC4">
        <w:rPr>
          <w:rFonts w:ascii="Times New Roman" w:hAnsi="Times New Roman" w:cs="Times New Roman"/>
          <w:sz w:val="28"/>
          <w:szCs w:val="28"/>
          <w:lang w:val="fi-FI"/>
        </w:rPr>
        <w:t xml:space="preserve"> </w:t>
      </w:r>
      <w:r w:rsidR="00EF473B" w:rsidRPr="00215EC4">
        <w:rPr>
          <w:rFonts w:ascii="Times New Roman" w:hAnsi="Times New Roman" w:cs="Times New Roman"/>
          <w:sz w:val="28"/>
          <w:szCs w:val="28"/>
          <w:lang w:val="nl-NL"/>
        </w:rPr>
        <w:t xml:space="preserve">Bộ Tài chính đã xây dựng dự thảo Tờ trình Chính phủ, dự thảo Nghị định </w:t>
      </w:r>
      <w:r w:rsidR="007171EE" w:rsidRPr="00215EC4">
        <w:rPr>
          <w:rFonts w:ascii="Times New Roman" w:hAnsi="Times New Roman" w:cs="Times New Roman"/>
          <w:sz w:val="28"/>
          <w:szCs w:val="28"/>
          <w:lang w:val="nl-NL"/>
        </w:rPr>
        <w:t xml:space="preserve">và </w:t>
      </w:r>
      <w:r w:rsidR="00A64136">
        <w:rPr>
          <w:rFonts w:ascii="Times New Roman" w:hAnsi="Times New Roman" w:cs="Times New Roman"/>
          <w:sz w:val="28"/>
          <w:szCs w:val="28"/>
          <w:lang w:val="it-IT"/>
        </w:rPr>
        <w:t>(</w:t>
      </w:r>
      <w:r w:rsidR="00A64136">
        <w:rPr>
          <w:rFonts w:ascii="Times New Roman" w:hAnsi="Times New Roman" w:cs="Times New Roman"/>
          <w:sz w:val="28"/>
          <w:szCs w:val="28"/>
          <w:lang w:val="vi-VN"/>
        </w:rPr>
        <w:t>1</w:t>
      </w:r>
      <w:r w:rsidR="00A64136">
        <w:rPr>
          <w:rFonts w:ascii="Times New Roman" w:hAnsi="Times New Roman" w:cs="Times New Roman"/>
          <w:sz w:val="28"/>
          <w:szCs w:val="28"/>
          <w:lang w:val="it-IT"/>
        </w:rPr>
        <w:t>) Tổ chức hội nghị</w:t>
      </w:r>
      <w:r w:rsidR="00A64136">
        <w:rPr>
          <w:rFonts w:ascii="Times New Roman" w:hAnsi="Times New Roman" w:cs="Times New Roman"/>
          <w:sz w:val="28"/>
          <w:szCs w:val="28"/>
          <w:vertAlign w:val="superscript"/>
          <w:lang w:val="vi-VN"/>
        </w:rPr>
        <w:t>(</w:t>
      </w:r>
      <w:r w:rsidR="00A64136">
        <w:rPr>
          <w:rStyle w:val="FootnoteReference"/>
          <w:rFonts w:ascii="Times New Roman" w:hAnsi="Times New Roman" w:cs="Times New Roman"/>
          <w:sz w:val="28"/>
          <w:szCs w:val="28"/>
          <w:lang w:val="it-IT"/>
        </w:rPr>
        <w:footnoteReference w:id="2"/>
      </w:r>
      <w:r w:rsidR="00A64136">
        <w:rPr>
          <w:rFonts w:ascii="Times New Roman" w:hAnsi="Times New Roman" w:cs="Times New Roman"/>
          <w:sz w:val="28"/>
          <w:szCs w:val="28"/>
          <w:vertAlign w:val="superscript"/>
          <w:lang w:val="vi-VN"/>
        </w:rPr>
        <w:t>)</w:t>
      </w:r>
      <w:r w:rsidR="00A64136">
        <w:rPr>
          <w:rFonts w:ascii="Times New Roman" w:hAnsi="Times New Roman" w:cs="Times New Roman"/>
          <w:sz w:val="28"/>
          <w:szCs w:val="28"/>
          <w:lang w:val="it-IT"/>
        </w:rPr>
        <w:t xml:space="preserve"> lấy ý kiến trực tiếp của các bộ, ngành, địa phương</w:t>
      </w:r>
      <w:r w:rsidR="00A64136">
        <w:rPr>
          <w:rFonts w:ascii="Times New Roman" w:hAnsi="Times New Roman" w:cs="Times New Roman"/>
          <w:sz w:val="28"/>
          <w:szCs w:val="28"/>
          <w:lang w:val="vi-VN"/>
        </w:rPr>
        <w:t xml:space="preserve">; </w:t>
      </w:r>
      <w:r w:rsidR="00A64136">
        <w:rPr>
          <w:rFonts w:ascii="Times New Roman" w:hAnsi="Times New Roman" w:cs="Times New Roman"/>
          <w:sz w:val="28"/>
          <w:szCs w:val="28"/>
          <w:lang w:val="nl-NL"/>
        </w:rPr>
        <w:t>(</w:t>
      </w:r>
      <w:r w:rsidR="00A64136">
        <w:rPr>
          <w:rFonts w:ascii="Times New Roman" w:hAnsi="Times New Roman" w:cs="Times New Roman"/>
          <w:sz w:val="28"/>
          <w:szCs w:val="28"/>
          <w:lang w:val="vi-VN"/>
        </w:rPr>
        <w:t>2</w:t>
      </w:r>
      <w:r w:rsidR="00A64136">
        <w:rPr>
          <w:rFonts w:ascii="Times New Roman" w:hAnsi="Times New Roman" w:cs="Times New Roman"/>
          <w:sz w:val="28"/>
          <w:szCs w:val="28"/>
          <w:lang w:val="nl-NL"/>
        </w:rPr>
        <w:t>) G</w:t>
      </w:r>
      <w:r w:rsidR="00A64136" w:rsidRPr="004B49EB">
        <w:rPr>
          <w:rFonts w:ascii="Times New Roman" w:hAnsi="Times New Roman" w:cs="Times New Roman"/>
          <w:sz w:val="28"/>
          <w:szCs w:val="28"/>
          <w:lang w:val="nl-NL"/>
        </w:rPr>
        <w:t>ửi lấy ý kiến bằng văn bản</w:t>
      </w:r>
      <w:r w:rsidR="00A64136" w:rsidRPr="002C5E94">
        <w:rPr>
          <w:rFonts w:ascii="Times New Roman" w:hAnsi="Times New Roman" w:cs="Times New Roman"/>
          <w:sz w:val="28"/>
          <w:szCs w:val="28"/>
          <w:vertAlign w:val="superscript"/>
          <w:lang w:val="nl-NL"/>
        </w:rPr>
        <w:t>(</w:t>
      </w:r>
      <w:r w:rsidR="00A64136" w:rsidRPr="002C5E94">
        <w:rPr>
          <w:rStyle w:val="FootnoteReference"/>
          <w:rFonts w:ascii="Times New Roman" w:hAnsi="Times New Roman" w:cs="Times New Roman"/>
          <w:sz w:val="28"/>
          <w:szCs w:val="28"/>
          <w:lang w:val="nl-NL"/>
        </w:rPr>
        <w:footnoteReference w:id="3"/>
      </w:r>
      <w:r w:rsidR="00A64136" w:rsidRPr="002C5E94">
        <w:rPr>
          <w:rFonts w:ascii="Times New Roman" w:hAnsi="Times New Roman" w:cs="Times New Roman"/>
          <w:sz w:val="28"/>
          <w:szCs w:val="28"/>
          <w:vertAlign w:val="superscript"/>
          <w:lang w:val="nl-NL"/>
        </w:rPr>
        <w:t>)</w:t>
      </w:r>
      <w:r w:rsidR="00A64136" w:rsidRPr="004B49EB">
        <w:rPr>
          <w:rFonts w:ascii="Times New Roman" w:hAnsi="Times New Roman" w:cs="Times New Roman"/>
          <w:sz w:val="28"/>
          <w:szCs w:val="28"/>
          <w:lang w:val="nl-NL"/>
        </w:rPr>
        <w:t xml:space="preserve"> của các </w:t>
      </w:r>
      <w:r w:rsidR="00A64136" w:rsidRPr="004B49EB">
        <w:rPr>
          <w:rFonts w:ascii="Times New Roman" w:hAnsi="Times New Roman" w:cs="Times New Roman"/>
          <w:sz w:val="28"/>
          <w:szCs w:val="28"/>
          <w:lang w:val="vi-VN"/>
        </w:rPr>
        <w:t>Bộ, cơ quan trung ươn</w:t>
      </w:r>
      <w:r w:rsidR="00A64136" w:rsidRPr="00D56004">
        <w:rPr>
          <w:rFonts w:ascii="Times New Roman" w:hAnsi="Times New Roman" w:cs="Times New Roman"/>
          <w:sz w:val="28"/>
          <w:szCs w:val="28"/>
          <w:lang w:val="fi-FI"/>
        </w:rPr>
        <w:t>g và địa phương</w:t>
      </w:r>
      <w:r w:rsidR="00A64136" w:rsidRPr="004B49EB">
        <w:rPr>
          <w:rFonts w:ascii="Times New Roman" w:hAnsi="Times New Roman" w:cs="Times New Roman"/>
          <w:sz w:val="28"/>
          <w:szCs w:val="28"/>
          <w:lang w:val="nl-NL"/>
        </w:rPr>
        <w:t xml:space="preserve">; </w:t>
      </w:r>
      <w:r w:rsidR="00A64136">
        <w:rPr>
          <w:rFonts w:ascii="Times New Roman" w:hAnsi="Times New Roman" w:cs="Times New Roman"/>
          <w:sz w:val="28"/>
          <w:szCs w:val="28"/>
          <w:lang w:val="nl-NL"/>
        </w:rPr>
        <w:t>(</w:t>
      </w:r>
      <w:r w:rsidR="00A64136">
        <w:rPr>
          <w:rFonts w:ascii="Times New Roman" w:hAnsi="Times New Roman" w:cs="Times New Roman"/>
          <w:sz w:val="28"/>
          <w:szCs w:val="28"/>
          <w:lang w:val="vi-VN"/>
        </w:rPr>
        <w:t>3</w:t>
      </w:r>
      <w:r w:rsidR="00A64136">
        <w:rPr>
          <w:rFonts w:ascii="Times New Roman" w:hAnsi="Times New Roman" w:cs="Times New Roman"/>
          <w:sz w:val="28"/>
          <w:szCs w:val="28"/>
          <w:lang w:val="nl-NL"/>
        </w:rPr>
        <w:t>)</w:t>
      </w:r>
      <w:r w:rsidR="00A64136" w:rsidRPr="004B49EB">
        <w:rPr>
          <w:rFonts w:ascii="Times New Roman" w:hAnsi="Times New Roman" w:cs="Times New Roman"/>
          <w:sz w:val="28"/>
          <w:szCs w:val="28"/>
          <w:lang w:val="nl-NL"/>
        </w:rPr>
        <w:t xml:space="preserve"> </w:t>
      </w:r>
      <w:r w:rsidR="00A64136">
        <w:rPr>
          <w:rFonts w:ascii="Times New Roman" w:hAnsi="Times New Roman" w:cs="Times New Roman"/>
          <w:sz w:val="28"/>
          <w:szCs w:val="28"/>
          <w:lang w:val="nl-NL"/>
        </w:rPr>
        <w:t>Đ</w:t>
      </w:r>
      <w:r w:rsidR="00A64136" w:rsidRPr="004B49EB">
        <w:rPr>
          <w:rFonts w:ascii="Times New Roman" w:hAnsi="Times New Roman" w:cs="Times New Roman"/>
          <w:sz w:val="28"/>
          <w:szCs w:val="28"/>
          <w:lang w:val="nl-NL"/>
        </w:rPr>
        <w:t xml:space="preserve">ăng tải dự thảo trên Cổng thông tin điện tử Chính phủ, Cổng thông tin điện tử Bộ Tài chính và Trang thông tin về tài sản công để lấy ý kiến rộng rãi </w:t>
      </w:r>
      <w:r w:rsidR="00A64136" w:rsidRPr="004B49EB">
        <w:rPr>
          <w:rFonts w:ascii="Times New Roman" w:hAnsi="Times New Roman" w:cs="Times New Roman"/>
          <w:sz w:val="28"/>
          <w:szCs w:val="28"/>
          <w:lang w:val="it-IT"/>
        </w:rPr>
        <w:t>của các tổ chức, cá nhân</w:t>
      </w:r>
      <w:r w:rsidR="00A64136" w:rsidRPr="004B49EB">
        <w:rPr>
          <w:rFonts w:ascii="Times New Roman" w:hAnsi="Times New Roman" w:cs="Times New Roman"/>
          <w:sz w:val="28"/>
          <w:szCs w:val="28"/>
          <w:lang w:val="nl-NL"/>
        </w:rPr>
        <w:t>. Đến nay, Bộ Tài chính đã nhận được ý kiến bằng văn bản của ...</w:t>
      </w:r>
      <w:r w:rsidR="00A64136" w:rsidRPr="004B49EB">
        <w:rPr>
          <w:rFonts w:ascii="Times New Roman" w:hAnsi="Times New Roman" w:cs="Times New Roman"/>
          <w:sz w:val="28"/>
          <w:szCs w:val="28"/>
          <w:lang w:val="vi-VN"/>
        </w:rPr>
        <w:t xml:space="preserve"> </w:t>
      </w:r>
      <w:r w:rsidR="00A64136" w:rsidRPr="004B49EB">
        <w:rPr>
          <w:rFonts w:ascii="Times New Roman" w:hAnsi="Times New Roman" w:cs="Times New Roman"/>
          <w:sz w:val="28"/>
          <w:szCs w:val="28"/>
          <w:lang w:val="nl-NL"/>
        </w:rPr>
        <w:t>Bộ, cơ quan trung ương, .... tỉnh, thành phố trực thuộc trung ương</w:t>
      </w:r>
      <w:r w:rsidR="00A64136">
        <w:rPr>
          <w:rFonts w:ascii="Times New Roman" w:hAnsi="Times New Roman" w:cs="Times New Roman"/>
          <w:sz w:val="28"/>
          <w:szCs w:val="28"/>
          <w:lang w:val="vi-VN"/>
        </w:rPr>
        <w:t>; ý kiến qua các Cổng thông tin điện tử (..... ý kiến)</w:t>
      </w:r>
      <w:r w:rsidR="00A64136" w:rsidRPr="004B49EB">
        <w:rPr>
          <w:rFonts w:ascii="Times New Roman" w:hAnsi="Times New Roman" w:cs="Times New Roman"/>
          <w:sz w:val="28"/>
          <w:szCs w:val="28"/>
          <w:lang w:val="vi-VN"/>
        </w:rPr>
        <w:t>.</w:t>
      </w:r>
    </w:p>
    <w:p w:rsidR="00EF473B" w:rsidRPr="009A4458" w:rsidRDefault="00EF473B" w:rsidP="00A64136">
      <w:pPr>
        <w:tabs>
          <w:tab w:val="left" w:pos="567"/>
        </w:tabs>
        <w:spacing w:before="120" w:after="0" w:line="240" w:lineRule="auto"/>
        <w:ind w:right="-144" w:firstLine="567"/>
        <w:jc w:val="both"/>
        <w:rPr>
          <w:rFonts w:ascii="Times New Roman" w:hAnsi="Times New Roman" w:cs="Times New Roman"/>
          <w:spacing w:val="-2"/>
          <w:sz w:val="28"/>
          <w:szCs w:val="28"/>
          <w:lang w:val="vi-VN"/>
        </w:rPr>
      </w:pPr>
      <w:r w:rsidRPr="009A4458">
        <w:rPr>
          <w:rFonts w:ascii="Times New Roman" w:hAnsi="Times New Roman" w:cs="Times New Roman"/>
          <w:spacing w:val="-2"/>
          <w:sz w:val="28"/>
          <w:szCs w:val="28"/>
          <w:lang w:val="nl-NL"/>
        </w:rPr>
        <w:t xml:space="preserve">Các ý kiến tham gia đã được Bộ Tài chính tổng hợp, giải trình, tiếp thu đầy đủ tại Bản </w:t>
      </w:r>
      <w:r w:rsidRPr="009A4458">
        <w:rPr>
          <w:rFonts w:ascii="Times New Roman" w:hAnsi="Times New Roman" w:cs="Times New Roman"/>
          <w:iCs/>
          <w:color w:val="000000"/>
          <w:spacing w:val="-2"/>
          <w:sz w:val="28"/>
          <w:szCs w:val="28"/>
          <w:lang w:val="nl-NL"/>
        </w:rPr>
        <w:t xml:space="preserve">tổng hợp, giải trình, tiếp thu ý kiến góp ý </w:t>
      </w:r>
      <w:r w:rsidRPr="009A4458">
        <w:rPr>
          <w:rFonts w:ascii="Times New Roman" w:hAnsi="Times New Roman" w:cs="Times New Roman"/>
          <w:spacing w:val="-2"/>
          <w:sz w:val="28"/>
          <w:szCs w:val="28"/>
          <w:lang w:val="nl-NL"/>
        </w:rPr>
        <w:t>và hoàn thiện dự thảo Nghị định.</w:t>
      </w:r>
      <w:r w:rsidR="00BE0CC9" w:rsidRPr="009A4458">
        <w:rPr>
          <w:rFonts w:ascii="Times New Roman" w:hAnsi="Times New Roman" w:cs="Times New Roman"/>
          <w:spacing w:val="-2"/>
          <w:sz w:val="28"/>
          <w:szCs w:val="28"/>
          <w:lang w:val="nl-NL"/>
        </w:rPr>
        <w:t xml:space="preserve"> </w:t>
      </w:r>
    </w:p>
    <w:p w:rsidR="00EF473B" w:rsidRPr="00215EC4" w:rsidRDefault="008A1833" w:rsidP="00FA29A0">
      <w:pPr>
        <w:tabs>
          <w:tab w:val="left" w:pos="567"/>
        </w:tabs>
        <w:spacing w:before="120" w:after="0" w:line="240" w:lineRule="auto"/>
        <w:ind w:right="-144" w:firstLine="567"/>
        <w:jc w:val="both"/>
        <w:rPr>
          <w:rFonts w:ascii="Times New Roman" w:hAnsi="Times New Roman" w:cs="Times New Roman"/>
          <w:sz w:val="28"/>
          <w:szCs w:val="28"/>
          <w:lang w:val="fi-FI"/>
        </w:rPr>
      </w:pPr>
      <w:r w:rsidRPr="00215EC4">
        <w:rPr>
          <w:rFonts w:ascii="Times New Roman" w:hAnsi="Times New Roman" w:cs="Times New Roman"/>
          <w:b/>
          <w:sz w:val="28"/>
          <w:szCs w:val="28"/>
          <w:lang w:val="fi-FI"/>
        </w:rPr>
        <w:t>3</w:t>
      </w:r>
      <w:r w:rsidR="00EF473B" w:rsidRPr="00215EC4">
        <w:rPr>
          <w:rFonts w:ascii="Times New Roman" w:hAnsi="Times New Roman" w:cs="Times New Roman"/>
          <w:b/>
          <w:sz w:val="28"/>
          <w:szCs w:val="28"/>
          <w:lang w:val="fi-FI"/>
        </w:rPr>
        <w:t>.</w:t>
      </w:r>
      <w:r w:rsidR="00EF473B" w:rsidRPr="00215EC4">
        <w:rPr>
          <w:rFonts w:ascii="Times New Roman" w:hAnsi="Times New Roman" w:cs="Times New Roman"/>
          <w:sz w:val="28"/>
          <w:szCs w:val="28"/>
          <w:lang w:val="fi-FI"/>
        </w:rPr>
        <w:t xml:space="preserve"> Trên cơ sở tổng hợp ý kiến tham gia của các Bộ, ngành, địa phương,  Bộ Tài chính đã hoàn thiện dự thảo, gửi lấy ý kiến thẩm định của Bộ Tư pháp. </w:t>
      </w:r>
    </w:p>
    <w:p w:rsidR="00EF473B" w:rsidRPr="00215EC4" w:rsidRDefault="008A1833" w:rsidP="00FA29A0">
      <w:pPr>
        <w:tabs>
          <w:tab w:val="left" w:pos="567"/>
        </w:tabs>
        <w:spacing w:before="120" w:after="0" w:line="240" w:lineRule="auto"/>
        <w:ind w:right="-144" w:firstLine="567"/>
        <w:jc w:val="both"/>
        <w:rPr>
          <w:rFonts w:ascii="Times New Roman" w:hAnsi="Times New Roman" w:cs="Times New Roman"/>
          <w:sz w:val="28"/>
          <w:szCs w:val="28"/>
          <w:lang w:val="fi-FI"/>
        </w:rPr>
      </w:pPr>
      <w:r w:rsidRPr="00215EC4">
        <w:rPr>
          <w:rFonts w:ascii="Times New Roman" w:hAnsi="Times New Roman" w:cs="Times New Roman"/>
          <w:b/>
          <w:sz w:val="28"/>
          <w:szCs w:val="28"/>
          <w:lang w:val="fi-FI"/>
        </w:rPr>
        <w:t>4</w:t>
      </w:r>
      <w:r w:rsidR="00EF473B" w:rsidRPr="00215EC4">
        <w:rPr>
          <w:rFonts w:ascii="Times New Roman" w:hAnsi="Times New Roman" w:cs="Times New Roman"/>
          <w:b/>
          <w:sz w:val="28"/>
          <w:szCs w:val="28"/>
          <w:lang w:val="fi-FI"/>
        </w:rPr>
        <w:t>.</w:t>
      </w:r>
      <w:r w:rsidR="00EF473B" w:rsidRPr="00215EC4">
        <w:rPr>
          <w:rFonts w:ascii="Times New Roman" w:hAnsi="Times New Roman" w:cs="Times New Roman"/>
          <w:sz w:val="28"/>
          <w:szCs w:val="28"/>
          <w:lang w:val="fi-FI"/>
        </w:rPr>
        <w:t xml:space="preserve"> Bộ Tư pháp có Báo cáo thẩm định số </w:t>
      </w:r>
      <w:r w:rsidRPr="00215EC4">
        <w:rPr>
          <w:rFonts w:ascii="Times New Roman" w:hAnsi="Times New Roman" w:cs="Times New Roman"/>
          <w:sz w:val="28"/>
          <w:szCs w:val="28"/>
          <w:lang w:val="fi-FI"/>
        </w:rPr>
        <w:t>....</w:t>
      </w:r>
      <w:r w:rsidR="00EF473B" w:rsidRPr="00215EC4">
        <w:rPr>
          <w:rFonts w:ascii="Times New Roman" w:hAnsi="Times New Roman" w:cs="Times New Roman"/>
          <w:sz w:val="28"/>
          <w:szCs w:val="28"/>
          <w:lang w:val="fi-FI"/>
        </w:rPr>
        <w:t xml:space="preserve">/BCTĐ-BTP ngày </w:t>
      </w:r>
      <w:r w:rsidRPr="00215EC4">
        <w:rPr>
          <w:rFonts w:ascii="Times New Roman" w:hAnsi="Times New Roman" w:cs="Times New Roman"/>
          <w:sz w:val="28"/>
          <w:szCs w:val="28"/>
          <w:lang w:val="fi-FI"/>
        </w:rPr>
        <w:t xml:space="preserve">... </w:t>
      </w:r>
      <w:r w:rsidR="00EF473B" w:rsidRPr="00215EC4">
        <w:rPr>
          <w:rFonts w:ascii="Times New Roman" w:hAnsi="Times New Roman" w:cs="Times New Roman"/>
          <w:sz w:val="28"/>
          <w:szCs w:val="28"/>
          <w:lang w:val="fi-FI"/>
        </w:rPr>
        <w:t xml:space="preserve"> đối với dự thảo Nghị định. Bộ Tài chính đã nghiên cứu, giải trình, tiếp thu ý kiến của Bộ Tư pháp tại </w:t>
      </w:r>
      <w:r w:rsidR="00EF473B" w:rsidRPr="00215EC4">
        <w:rPr>
          <w:rFonts w:ascii="Times New Roman" w:hAnsi="Times New Roman" w:cs="Times New Roman"/>
          <w:iCs/>
          <w:sz w:val="28"/>
          <w:szCs w:val="28"/>
          <w:lang w:val="nl-NL"/>
        </w:rPr>
        <w:t xml:space="preserve">Báo cáo giải trình, tiếp thu ý kiến thẩm định của Bộ Tư pháp và </w:t>
      </w:r>
      <w:r w:rsidR="00EF473B" w:rsidRPr="00215EC4">
        <w:rPr>
          <w:rFonts w:ascii="Times New Roman" w:hAnsi="Times New Roman" w:cs="Times New Roman"/>
          <w:sz w:val="28"/>
          <w:szCs w:val="28"/>
          <w:lang w:val="fi-FI"/>
        </w:rPr>
        <w:t>chỉnh lý dự thảo Nghị định.</w:t>
      </w:r>
    </w:p>
    <w:p w:rsidR="008A1833" w:rsidRPr="00215EC4" w:rsidRDefault="008A1833" w:rsidP="00FA29A0">
      <w:pPr>
        <w:tabs>
          <w:tab w:val="left" w:pos="567"/>
        </w:tabs>
        <w:spacing w:before="120" w:after="0" w:line="240" w:lineRule="auto"/>
        <w:ind w:right="-144" w:firstLine="567"/>
        <w:jc w:val="both"/>
        <w:rPr>
          <w:rFonts w:ascii="Times New Roman" w:hAnsi="Times New Roman" w:cs="Times New Roman"/>
          <w:b/>
          <w:bCs/>
          <w:sz w:val="28"/>
          <w:szCs w:val="28"/>
          <w:lang w:val="vi-VN"/>
        </w:rPr>
      </w:pPr>
      <w:r w:rsidRPr="00215EC4">
        <w:rPr>
          <w:rFonts w:ascii="Times New Roman" w:hAnsi="Times New Roman" w:cs="Times New Roman"/>
          <w:b/>
          <w:bCs/>
          <w:sz w:val="28"/>
          <w:szCs w:val="28"/>
          <w:lang w:val="fi-FI"/>
        </w:rPr>
        <w:t>V. BỐ</w:t>
      </w:r>
      <w:r w:rsidRPr="00215EC4">
        <w:rPr>
          <w:rFonts w:ascii="Times New Roman" w:hAnsi="Times New Roman" w:cs="Times New Roman"/>
          <w:b/>
          <w:bCs/>
          <w:sz w:val="28"/>
          <w:szCs w:val="28"/>
          <w:lang w:val="vi-VN"/>
        </w:rPr>
        <w:t xml:space="preserve"> CỤC VÀ </w:t>
      </w:r>
      <w:r w:rsidRPr="00215EC4">
        <w:rPr>
          <w:rFonts w:ascii="Times New Roman" w:hAnsi="Times New Roman" w:cs="Times New Roman"/>
          <w:b/>
          <w:bCs/>
          <w:sz w:val="28"/>
          <w:szCs w:val="28"/>
          <w:lang w:val="nl-NL"/>
        </w:rPr>
        <w:t xml:space="preserve">NỘI DUNG </w:t>
      </w:r>
      <w:r w:rsidRPr="00215EC4">
        <w:rPr>
          <w:rFonts w:ascii="Times New Roman" w:hAnsi="Times New Roman" w:cs="Times New Roman"/>
          <w:b/>
          <w:bCs/>
          <w:sz w:val="28"/>
          <w:szCs w:val="28"/>
          <w:lang w:val="vi-VN"/>
        </w:rPr>
        <w:t>CƠ BẢN CỦA DỰ THẢO NGHỊ ĐỊNH</w:t>
      </w:r>
    </w:p>
    <w:p w:rsidR="00775DC7" w:rsidRPr="00215EC4" w:rsidRDefault="00775DC7" w:rsidP="00FA29A0">
      <w:pPr>
        <w:tabs>
          <w:tab w:val="left" w:pos="567"/>
        </w:tabs>
        <w:spacing w:before="120" w:after="0" w:line="240" w:lineRule="auto"/>
        <w:ind w:right="-144" w:firstLine="567"/>
        <w:jc w:val="both"/>
        <w:outlineLvl w:val="0"/>
        <w:rPr>
          <w:rFonts w:ascii="Times New Roman" w:hAnsi="Times New Roman" w:cs="Times New Roman"/>
          <w:bCs/>
          <w:spacing w:val="-4"/>
          <w:sz w:val="28"/>
          <w:szCs w:val="28"/>
          <w:lang w:val="vi-VN"/>
        </w:rPr>
      </w:pPr>
      <w:r w:rsidRPr="00215EC4">
        <w:rPr>
          <w:rFonts w:ascii="Times New Roman" w:hAnsi="Times New Roman" w:cs="Times New Roman"/>
          <w:bCs/>
          <w:spacing w:val="-4"/>
          <w:sz w:val="28"/>
          <w:szCs w:val="28"/>
          <w:lang w:val="vi-VN"/>
        </w:rPr>
        <w:t>Dự thảo Nghị định được kết cấ</w:t>
      </w:r>
      <w:r w:rsidR="009F0CF4">
        <w:rPr>
          <w:rFonts w:ascii="Times New Roman" w:hAnsi="Times New Roman" w:cs="Times New Roman"/>
          <w:bCs/>
          <w:spacing w:val="-4"/>
          <w:sz w:val="28"/>
          <w:szCs w:val="28"/>
          <w:lang w:val="vi-VN"/>
        </w:rPr>
        <w:t xml:space="preserve">u thành </w:t>
      </w:r>
      <w:r w:rsidR="009F0CF4" w:rsidRPr="008C5C1D">
        <w:rPr>
          <w:rFonts w:ascii="Times New Roman" w:hAnsi="Times New Roman" w:cs="Times New Roman"/>
          <w:bCs/>
          <w:spacing w:val="-4"/>
          <w:sz w:val="28"/>
          <w:szCs w:val="28"/>
          <w:lang w:val="vi-VN"/>
        </w:rPr>
        <w:t>5</w:t>
      </w:r>
      <w:r w:rsidRPr="00215EC4">
        <w:rPr>
          <w:rFonts w:ascii="Times New Roman" w:hAnsi="Times New Roman" w:cs="Times New Roman"/>
          <w:bCs/>
          <w:spacing w:val="-4"/>
          <w:sz w:val="28"/>
          <w:szCs w:val="28"/>
          <w:lang w:val="vi-VN"/>
        </w:rPr>
        <w:t xml:space="preserve"> Chương (giữ nguyên như Nghị định số</w:t>
      </w:r>
      <w:r w:rsidR="005063C0" w:rsidRPr="00215EC4">
        <w:rPr>
          <w:rFonts w:ascii="Times New Roman" w:hAnsi="Times New Roman" w:cs="Times New Roman"/>
          <w:bCs/>
          <w:spacing w:val="-4"/>
          <w:sz w:val="28"/>
          <w:szCs w:val="28"/>
          <w:lang w:val="vi-VN"/>
        </w:rPr>
        <w:t xml:space="preserve"> </w:t>
      </w:r>
      <w:r w:rsidR="00360828" w:rsidRPr="008C5C1D">
        <w:rPr>
          <w:rFonts w:ascii="Times New Roman" w:hAnsi="Times New Roman" w:cs="Times New Roman"/>
          <w:bCs/>
          <w:spacing w:val="-4"/>
          <w:sz w:val="28"/>
          <w:szCs w:val="28"/>
          <w:lang w:val="vi-VN"/>
        </w:rPr>
        <w:t>72</w:t>
      </w:r>
      <w:r w:rsidR="005063C0" w:rsidRPr="005E78C7">
        <w:rPr>
          <w:rFonts w:ascii="Times New Roman" w:hAnsi="Times New Roman" w:cs="Times New Roman"/>
          <w:bCs/>
          <w:spacing w:val="-4"/>
          <w:sz w:val="28"/>
          <w:szCs w:val="28"/>
          <w:lang w:val="vi-VN"/>
        </w:rPr>
        <w:t>/20</w:t>
      </w:r>
      <w:r w:rsidR="00360828" w:rsidRPr="008C5C1D">
        <w:rPr>
          <w:rFonts w:ascii="Times New Roman" w:hAnsi="Times New Roman" w:cs="Times New Roman"/>
          <w:bCs/>
          <w:spacing w:val="-4"/>
          <w:sz w:val="28"/>
          <w:szCs w:val="28"/>
          <w:lang w:val="vi-VN"/>
        </w:rPr>
        <w:t>23</w:t>
      </w:r>
      <w:r w:rsidR="005063C0" w:rsidRPr="005E78C7">
        <w:rPr>
          <w:rFonts w:ascii="Times New Roman" w:hAnsi="Times New Roman" w:cs="Times New Roman"/>
          <w:bCs/>
          <w:spacing w:val="-4"/>
          <w:sz w:val="28"/>
          <w:szCs w:val="28"/>
          <w:lang w:val="vi-VN"/>
        </w:rPr>
        <w:t>/NĐ-CP</w:t>
      </w:r>
      <w:r w:rsidRPr="00215EC4">
        <w:rPr>
          <w:rFonts w:ascii="Times New Roman" w:hAnsi="Times New Roman" w:cs="Times New Roman"/>
          <w:bCs/>
          <w:spacing w:val="-4"/>
          <w:sz w:val="28"/>
          <w:szCs w:val="28"/>
          <w:lang w:val="vi-VN"/>
        </w:rPr>
        <w:t xml:space="preserve">) với tổng số </w:t>
      </w:r>
      <w:r w:rsidR="00360828" w:rsidRPr="008C5C1D">
        <w:rPr>
          <w:rFonts w:ascii="Times New Roman" w:hAnsi="Times New Roman" w:cs="Times New Roman"/>
          <w:bCs/>
          <w:spacing w:val="-4"/>
          <w:sz w:val="28"/>
          <w:szCs w:val="28"/>
          <w:lang w:val="vi-VN"/>
        </w:rPr>
        <w:t>23</w:t>
      </w:r>
      <w:r w:rsidRPr="00215EC4">
        <w:rPr>
          <w:rFonts w:ascii="Times New Roman" w:hAnsi="Times New Roman" w:cs="Times New Roman"/>
          <w:bCs/>
          <w:spacing w:val="-4"/>
          <w:sz w:val="28"/>
          <w:szCs w:val="28"/>
          <w:lang w:val="vi-VN"/>
        </w:rPr>
        <w:t xml:space="preserve"> Điều quy định các nội dung chủ yếu sau đây:</w:t>
      </w:r>
    </w:p>
    <w:p w:rsidR="005B055F" w:rsidRPr="00BE3D3C" w:rsidRDefault="005B055F" w:rsidP="00FA29A0">
      <w:pPr>
        <w:tabs>
          <w:tab w:val="left" w:pos="567"/>
        </w:tabs>
        <w:spacing w:before="120" w:after="0" w:line="240" w:lineRule="auto"/>
        <w:ind w:right="-144" w:firstLine="567"/>
        <w:jc w:val="both"/>
        <w:outlineLvl w:val="0"/>
        <w:rPr>
          <w:rFonts w:ascii="Times New Roman" w:hAnsi="Times New Roman" w:cs="Times New Roman"/>
          <w:bCs/>
          <w:spacing w:val="-3"/>
          <w:sz w:val="28"/>
          <w:szCs w:val="28"/>
          <w:lang w:val="vi-VN"/>
        </w:rPr>
      </w:pPr>
      <w:r w:rsidRPr="00BE3D3C">
        <w:rPr>
          <w:rFonts w:ascii="Times New Roman" w:hAnsi="Times New Roman" w:cs="Times New Roman"/>
          <w:b/>
          <w:bCs/>
          <w:spacing w:val="-3"/>
          <w:sz w:val="28"/>
          <w:szCs w:val="28"/>
          <w:lang w:val="vi-VN"/>
        </w:rPr>
        <w:t>1. Quy định chung</w:t>
      </w:r>
      <w:r w:rsidR="00BE195F">
        <w:rPr>
          <w:rFonts w:ascii="Times New Roman" w:hAnsi="Times New Roman" w:cs="Times New Roman"/>
          <w:b/>
          <w:bCs/>
          <w:spacing w:val="-3"/>
          <w:sz w:val="28"/>
          <w:szCs w:val="28"/>
          <w:lang w:val="vi-VN"/>
        </w:rPr>
        <w:t xml:space="preserve"> </w:t>
      </w:r>
      <w:r w:rsidR="00BE195F" w:rsidRPr="007A2F4F">
        <w:rPr>
          <w:rFonts w:ascii="Times New Roman" w:hAnsi="Times New Roman" w:cs="Times New Roman"/>
          <w:bCs/>
          <w:spacing w:val="-3"/>
          <w:sz w:val="28"/>
          <w:szCs w:val="28"/>
          <w:lang w:val="vi-VN"/>
        </w:rPr>
        <w:t>(Chương I):</w:t>
      </w:r>
      <w:r w:rsidR="00BE195F">
        <w:rPr>
          <w:rFonts w:ascii="Times New Roman" w:hAnsi="Times New Roman" w:cs="Times New Roman"/>
          <w:b/>
          <w:bCs/>
          <w:spacing w:val="-3"/>
          <w:sz w:val="28"/>
          <w:szCs w:val="28"/>
          <w:lang w:val="vi-VN"/>
        </w:rPr>
        <w:t xml:space="preserve"> </w:t>
      </w:r>
      <w:r w:rsidR="00BE195F">
        <w:rPr>
          <w:rFonts w:ascii="Times New Roman" w:hAnsi="Times New Roman" w:cs="Times New Roman"/>
          <w:bCs/>
          <w:spacing w:val="-3"/>
          <w:sz w:val="28"/>
          <w:szCs w:val="28"/>
          <w:lang w:val="vi-VN"/>
        </w:rPr>
        <w:t>G</w:t>
      </w:r>
      <w:r w:rsidRPr="00BE3D3C">
        <w:rPr>
          <w:rFonts w:ascii="Times New Roman" w:hAnsi="Times New Roman" w:cs="Times New Roman"/>
          <w:bCs/>
          <w:spacing w:val="-3"/>
          <w:sz w:val="28"/>
          <w:szCs w:val="28"/>
          <w:lang w:val="vi-VN"/>
        </w:rPr>
        <w:t>ồm có 0</w:t>
      </w:r>
      <w:r w:rsidR="00851F5C" w:rsidRPr="008C5C1D">
        <w:rPr>
          <w:rFonts w:ascii="Times New Roman" w:hAnsi="Times New Roman" w:cs="Times New Roman"/>
          <w:bCs/>
          <w:spacing w:val="-3"/>
          <w:sz w:val="28"/>
          <w:szCs w:val="28"/>
          <w:lang w:val="vi-VN"/>
        </w:rPr>
        <w:t>3</w:t>
      </w:r>
      <w:r w:rsidR="00BE195F">
        <w:rPr>
          <w:rFonts w:ascii="Times New Roman" w:hAnsi="Times New Roman" w:cs="Times New Roman"/>
          <w:bCs/>
          <w:spacing w:val="-3"/>
          <w:sz w:val="28"/>
          <w:szCs w:val="28"/>
          <w:lang w:val="vi-VN"/>
        </w:rPr>
        <w:t xml:space="preserve"> Đ</w:t>
      </w:r>
      <w:r w:rsidRPr="00BE3D3C">
        <w:rPr>
          <w:rFonts w:ascii="Times New Roman" w:hAnsi="Times New Roman" w:cs="Times New Roman"/>
          <w:bCs/>
          <w:spacing w:val="-3"/>
          <w:sz w:val="28"/>
          <w:szCs w:val="28"/>
          <w:lang w:val="vi-VN"/>
        </w:rPr>
        <w:t xml:space="preserve">iều (từ Điều 1 đến Điều </w:t>
      </w:r>
      <w:r w:rsidR="00851F5C" w:rsidRPr="008C5C1D">
        <w:rPr>
          <w:rFonts w:ascii="Times New Roman" w:hAnsi="Times New Roman" w:cs="Times New Roman"/>
          <w:bCs/>
          <w:spacing w:val="-3"/>
          <w:sz w:val="28"/>
          <w:szCs w:val="28"/>
          <w:lang w:val="vi-VN"/>
        </w:rPr>
        <w:t>3</w:t>
      </w:r>
      <w:r w:rsidRPr="00BE3D3C">
        <w:rPr>
          <w:rFonts w:ascii="Times New Roman" w:hAnsi="Times New Roman" w:cs="Times New Roman"/>
          <w:bCs/>
          <w:spacing w:val="-3"/>
          <w:sz w:val="28"/>
          <w:szCs w:val="28"/>
          <w:lang w:val="vi-VN"/>
        </w:rPr>
        <w:t>) quy định về phạm vi điều chỉnh, đối tượng áp dụng</w:t>
      </w:r>
      <w:r w:rsidR="00A96DC8" w:rsidRPr="005E78C7">
        <w:rPr>
          <w:rFonts w:ascii="Times New Roman" w:hAnsi="Times New Roman" w:cs="Times New Roman"/>
          <w:bCs/>
          <w:spacing w:val="-3"/>
          <w:sz w:val="28"/>
          <w:szCs w:val="28"/>
          <w:lang w:val="vi-VN"/>
        </w:rPr>
        <w:t>;</w:t>
      </w:r>
      <w:r w:rsidRPr="00BE3D3C">
        <w:rPr>
          <w:rFonts w:ascii="Times New Roman" w:hAnsi="Times New Roman" w:cs="Times New Roman"/>
          <w:bCs/>
          <w:spacing w:val="-3"/>
          <w:sz w:val="28"/>
          <w:szCs w:val="28"/>
          <w:lang w:val="vi-VN"/>
        </w:rPr>
        <w:t xml:space="preserve"> </w:t>
      </w:r>
      <w:r w:rsidR="00851F5C" w:rsidRPr="008C5C1D">
        <w:rPr>
          <w:rFonts w:ascii="Times New Roman" w:hAnsi="Times New Roman" w:cs="Times New Roman"/>
          <w:bCs/>
          <w:spacing w:val="-3"/>
          <w:sz w:val="28"/>
          <w:szCs w:val="28"/>
          <w:lang w:val="vi-VN"/>
        </w:rPr>
        <w:t>n</w:t>
      </w:r>
      <w:r w:rsidR="00851F5C" w:rsidRPr="00851F5C">
        <w:rPr>
          <w:rFonts w:ascii="Times New Roman" w:hAnsi="Times New Roman" w:cs="Times New Roman"/>
          <w:sz w:val="28"/>
          <w:szCs w:val="28"/>
          <w:lang w:val="vi-VN"/>
        </w:rPr>
        <w:t>guyên tắc áp dụng tiêu chuẩn</w:t>
      </w:r>
      <w:r w:rsidR="00851F5C" w:rsidRPr="00851F5C">
        <w:rPr>
          <w:rFonts w:ascii="Times New Roman" w:hAnsi="Times New Roman" w:cs="Times New Roman"/>
          <w:sz w:val="28"/>
          <w:szCs w:val="28"/>
          <w:lang w:val="nl-NL"/>
        </w:rPr>
        <w:t>,</w:t>
      </w:r>
      <w:r w:rsidR="00851F5C" w:rsidRPr="00851F5C">
        <w:rPr>
          <w:rFonts w:ascii="Times New Roman" w:hAnsi="Times New Roman" w:cs="Times New Roman"/>
          <w:sz w:val="28"/>
          <w:szCs w:val="28"/>
          <w:lang w:val="vi-VN"/>
        </w:rPr>
        <w:t xml:space="preserve"> định mức và thay thế xe ô tô phục vụ công tác</w:t>
      </w:r>
      <w:r w:rsidRPr="00BE3D3C">
        <w:rPr>
          <w:rFonts w:ascii="Times New Roman" w:hAnsi="Times New Roman" w:cs="Times New Roman"/>
          <w:bCs/>
          <w:spacing w:val="-3"/>
          <w:sz w:val="28"/>
          <w:szCs w:val="28"/>
          <w:lang w:val="vi-VN"/>
        </w:rPr>
        <w:t>. Trong đó:</w:t>
      </w:r>
    </w:p>
    <w:p w:rsidR="006A4C7D" w:rsidRPr="00385E95" w:rsidRDefault="00AD6E64" w:rsidP="006A4C7D">
      <w:pPr>
        <w:pStyle w:val="ListParagraph"/>
        <w:tabs>
          <w:tab w:val="left" w:pos="567"/>
          <w:tab w:val="left" w:pos="1080"/>
        </w:tabs>
        <w:spacing w:before="120" w:after="0" w:line="240" w:lineRule="auto"/>
        <w:ind w:left="0" w:right="-144" w:firstLine="567"/>
        <w:jc w:val="both"/>
        <w:outlineLvl w:val="0"/>
        <w:rPr>
          <w:rFonts w:ascii="Times New Roman" w:hAnsi="Times New Roman" w:cs="Times New Roman"/>
          <w:sz w:val="28"/>
          <w:szCs w:val="28"/>
          <w:lang w:val="vi-VN"/>
        </w:rPr>
      </w:pPr>
      <w:r w:rsidRPr="008C5C1D">
        <w:rPr>
          <w:rFonts w:ascii="Times New Roman" w:hAnsi="Times New Roman" w:cs="Times New Roman"/>
          <w:bCs/>
          <w:i/>
          <w:spacing w:val="-3"/>
          <w:sz w:val="28"/>
          <w:szCs w:val="28"/>
          <w:lang w:val="vi-VN"/>
        </w:rPr>
        <w:t xml:space="preserve">1.1. </w:t>
      </w:r>
      <w:r w:rsidR="005B055F" w:rsidRPr="00BE3D3C">
        <w:rPr>
          <w:rFonts w:ascii="Times New Roman" w:hAnsi="Times New Roman" w:cs="Times New Roman"/>
          <w:bCs/>
          <w:i/>
          <w:spacing w:val="-3"/>
          <w:sz w:val="28"/>
          <w:szCs w:val="28"/>
          <w:lang w:val="vi-VN"/>
        </w:rPr>
        <w:t xml:space="preserve">Phạm vi điều chỉnh </w:t>
      </w:r>
      <w:r w:rsidR="006A4C7D" w:rsidRPr="00385E95">
        <w:rPr>
          <w:rFonts w:ascii="Times New Roman" w:hAnsi="Times New Roman" w:cs="Times New Roman"/>
          <w:sz w:val="28"/>
          <w:szCs w:val="28"/>
          <w:lang w:val="vi-VN"/>
        </w:rPr>
        <w:t>(Điều 1 dự thảo Nghị định)</w:t>
      </w:r>
    </w:p>
    <w:p w:rsidR="005C71CE" w:rsidRPr="00D56004" w:rsidRDefault="00E4442D" w:rsidP="00366079">
      <w:pPr>
        <w:widowControl w:val="0"/>
        <w:tabs>
          <w:tab w:val="left" w:pos="567"/>
        </w:tabs>
        <w:spacing w:before="120" w:after="0" w:line="240" w:lineRule="auto"/>
        <w:ind w:right="-144" w:firstLine="567"/>
        <w:jc w:val="both"/>
        <w:rPr>
          <w:rFonts w:ascii="Times New Roman" w:hAnsi="Times New Roman" w:cs="Times New Roman"/>
          <w:b/>
          <w:spacing w:val="-4"/>
          <w:sz w:val="28"/>
          <w:szCs w:val="28"/>
          <w:lang w:val="vi-VN"/>
        </w:rPr>
      </w:pPr>
      <w:r w:rsidRPr="00D56004">
        <w:rPr>
          <w:rFonts w:ascii="Times New Roman" w:hAnsi="Times New Roman" w:cs="Times New Roman"/>
          <w:sz w:val="28"/>
          <w:szCs w:val="28"/>
          <w:lang w:val="vi-VN"/>
        </w:rPr>
        <w:lastRenderedPageBreak/>
        <w:t>Cơ bản k</w:t>
      </w:r>
      <w:r w:rsidR="00366079" w:rsidRPr="00385E95">
        <w:rPr>
          <w:rFonts w:ascii="Times New Roman" w:hAnsi="Times New Roman" w:cs="Times New Roman"/>
          <w:sz w:val="28"/>
          <w:szCs w:val="28"/>
          <w:lang w:val="vi-VN"/>
        </w:rPr>
        <w:t>ế thừa quy định tại Nghị định số</w:t>
      </w:r>
      <w:r>
        <w:rPr>
          <w:rFonts w:ascii="Times New Roman" w:hAnsi="Times New Roman" w:cs="Times New Roman"/>
          <w:sz w:val="28"/>
          <w:szCs w:val="28"/>
          <w:lang w:val="vi-VN"/>
        </w:rPr>
        <w:t xml:space="preserve"> 72/2023/NĐ-C</w:t>
      </w:r>
      <w:r w:rsidRPr="00D56004">
        <w:rPr>
          <w:rFonts w:ascii="Times New Roman" w:hAnsi="Times New Roman" w:cs="Times New Roman"/>
          <w:sz w:val="28"/>
          <w:szCs w:val="28"/>
          <w:lang w:val="vi-VN"/>
        </w:rPr>
        <w:t>P, D</w:t>
      </w:r>
      <w:r w:rsidR="005C71CE" w:rsidRPr="00D56004">
        <w:rPr>
          <w:rFonts w:ascii="Times New Roman" w:hAnsi="Times New Roman" w:cs="Times New Roman"/>
          <w:spacing w:val="-4"/>
          <w:sz w:val="28"/>
          <w:szCs w:val="28"/>
          <w:lang w:val="vi-VN"/>
        </w:rPr>
        <w:t>ự thảo</w:t>
      </w:r>
      <w:r w:rsidRPr="00D56004">
        <w:rPr>
          <w:rFonts w:ascii="Times New Roman" w:hAnsi="Times New Roman" w:cs="Times New Roman"/>
          <w:spacing w:val="-4"/>
          <w:sz w:val="28"/>
          <w:szCs w:val="28"/>
          <w:lang w:val="vi-VN"/>
        </w:rPr>
        <w:t xml:space="preserve"> chỉ</w:t>
      </w:r>
      <w:r w:rsidR="005C71CE" w:rsidRPr="00D56004">
        <w:rPr>
          <w:rFonts w:ascii="Times New Roman" w:hAnsi="Times New Roman" w:cs="Times New Roman"/>
          <w:spacing w:val="-4"/>
          <w:sz w:val="28"/>
          <w:szCs w:val="28"/>
          <w:lang w:val="vi-VN"/>
        </w:rPr>
        <w:t xml:space="preserve"> </w:t>
      </w:r>
      <w:r w:rsidR="003A2858" w:rsidRPr="00D56004">
        <w:rPr>
          <w:rFonts w:ascii="Times New Roman" w:hAnsi="Times New Roman" w:cs="Times New Roman"/>
          <w:spacing w:val="-4"/>
          <w:sz w:val="28"/>
          <w:szCs w:val="28"/>
          <w:lang w:val="vi-VN"/>
        </w:rPr>
        <w:t xml:space="preserve">điều chỉnh </w:t>
      </w:r>
      <w:r w:rsidR="003A2858" w:rsidRPr="00082C10">
        <w:rPr>
          <w:rFonts w:ascii="Times New Roman" w:hAnsi="Times New Roman" w:cs="Times New Roman"/>
          <w:sz w:val="28"/>
          <w:szCs w:val="28"/>
          <w:lang w:val="nl-NL"/>
        </w:rPr>
        <w:t xml:space="preserve">phục vụ công tác chung của doanh nghiệp nhà nước </w:t>
      </w:r>
      <w:r w:rsidRPr="00082C10">
        <w:rPr>
          <w:rFonts w:ascii="Times New Roman" w:hAnsi="Times New Roman" w:cs="Times New Roman"/>
          <w:sz w:val="28"/>
          <w:szCs w:val="28"/>
          <w:lang w:val="nl-NL"/>
        </w:rPr>
        <w:t>thực hiện theo quy định của pháp luật về quản lý, sử dụng vốn nhà nước đầu tư vào sản xuất, kinh doanh tại doanh nghiệp và pháp luật có liên quan</w:t>
      </w:r>
      <w:r w:rsidRPr="00D56004">
        <w:rPr>
          <w:rFonts w:ascii="Times New Roman" w:hAnsi="Times New Roman" w:cs="Times New Roman"/>
          <w:sz w:val="28"/>
          <w:szCs w:val="28"/>
          <w:lang w:val="vi-VN"/>
        </w:rPr>
        <w:t xml:space="preserve"> để doanh nghiệp chủ động</w:t>
      </w:r>
      <w:r w:rsidR="00082C10" w:rsidRPr="00D56004">
        <w:rPr>
          <w:rFonts w:ascii="Times New Roman" w:hAnsi="Times New Roman" w:cs="Times New Roman"/>
          <w:sz w:val="28"/>
          <w:szCs w:val="28"/>
          <w:lang w:val="vi-VN"/>
        </w:rPr>
        <w:t>.</w:t>
      </w:r>
    </w:p>
    <w:p w:rsidR="00366079" w:rsidRPr="00385E95" w:rsidRDefault="00082C10" w:rsidP="00366079">
      <w:pPr>
        <w:widowControl w:val="0"/>
        <w:tabs>
          <w:tab w:val="left" w:pos="567"/>
        </w:tabs>
        <w:spacing w:before="120" w:after="0" w:line="240" w:lineRule="auto"/>
        <w:ind w:right="-144" w:firstLine="567"/>
        <w:jc w:val="both"/>
        <w:rPr>
          <w:rFonts w:ascii="Times New Roman" w:hAnsi="Times New Roman" w:cs="Times New Roman"/>
          <w:sz w:val="28"/>
          <w:szCs w:val="28"/>
          <w:lang w:val="nl-NL"/>
        </w:rPr>
      </w:pPr>
      <w:r w:rsidRPr="00D56004">
        <w:rPr>
          <w:rFonts w:ascii="Times New Roman" w:hAnsi="Times New Roman" w:cs="Times New Roman"/>
          <w:i/>
          <w:sz w:val="28"/>
          <w:szCs w:val="28"/>
          <w:lang w:val="vi-VN"/>
        </w:rPr>
        <w:t>1.2</w:t>
      </w:r>
      <w:r w:rsidR="00366079" w:rsidRPr="00082C10">
        <w:rPr>
          <w:rFonts w:ascii="Times New Roman" w:hAnsi="Times New Roman" w:cs="Times New Roman"/>
          <w:i/>
          <w:sz w:val="28"/>
          <w:szCs w:val="28"/>
          <w:lang w:val="vi-VN"/>
        </w:rPr>
        <w:t>. Về đối tượng áp dụng</w:t>
      </w:r>
      <w:r w:rsidR="00366079" w:rsidRPr="00385E95">
        <w:rPr>
          <w:rFonts w:ascii="Times New Roman" w:hAnsi="Times New Roman" w:cs="Times New Roman"/>
          <w:b/>
          <w:sz w:val="28"/>
          <w:szCs w:val="28"/>
          <w:lang w:val="vi-VN"/>
        </w:rPr>
        <w:t xml:space="preserve"> </w:t>
      </w:r>
      <w:r w:rsidR="00366079" w:rsidRPr="00385E95">
        <w:rPr>
          <w:rFonts w:ascii="Times New Roman" w:hAnsi="Times New Roman" w:cs="Times New Roman"/>
          <w:sz w:val="28"/>
          <w:szCs w:val="28"/>
          <w:lang w:val="vi-VN"/>
        </w:rPr>
        <w:t xml:space="preserve">(Điều 2 </w:t>
      </w:r>
      <w:r w:rsidR="00366079" w:rsidRPr="008C5C1D">
        <w:rPr>
          <w:rFonts w:ascii="Times New Roman" w:hAnsi="Times New Roman" w:cs="Times New Roman"/>
          <w:sz w:val="28"/>
          <w:szCs w:val="28"/>
          <w:lang w:val="vi-VN"/>
        </w:rPr>
        <w:t>dự thảo Nghị định</w:t>
      </w:r>
      <w:r w:rsidR="00366079" w:rsidRPr="00385E95">
        <w:rPr>
          <w:rFonts w:ascii="Times New Roman" w:hAnsi="Times New Roman" w:cs="Times New Roman"/>
          <w:sz w:val="28"/>
          <w:szCs w:val="28"/>
          <w:lang w:val="vi-VN"/>
        </w:rPr>
        <w:t>)</w:t>
      </w:r>
    </w:p>
    <w:p w:rsidR="00366079" w:rsidRPr="009A4458" w:rsidRDefault="00366079" w:rsidP="00366079">
      <w:pPr>
        <w:widowControl w:val="0"/>
        <w:tabs>
          <w:tab w:val="left" w:pos="567"/>
        </w:tabs>
        <w:spacing w:before="120" w:after="0" w:line="240" w:lineRule="auto"/>
        <w:ind w:right="-144" w:firstLine="567"/>
        <w:jc w:val="both"/>
        <w:rPr>
          <w:rFonts w:ascii="Times New Roman" w:hAnsi="Times New Roman" w:cs="Times New Roman"/>
          <w:sz w:val="28"/>
          <w:szCs w:val="28"/>
          <w:lang w:val="nl-NL"/>
        </w:rPr>
      </w:pPr>
      <w:r w:rsidRPr="009A4458">
        <w:rPr>
          <w:rFonts w:ascii="Times New Roman" w:hAnsi="Times New Roman" w:cs="Times New Roman"/>
          <w:sz w:val="28"/>
          <w:szCs w:val="28"/>
          <w:lang w:val="vi-VN"/>
        </w:rPr>
        <w:t>Kế thừa quy định tại Nghị định số 72/2023/NĐ-CP, dự thảo N</w:t>
      </w:r>
      <w:r w:rsidRPr="009A4458">
        <w:rPr>
          <w:rFonts w:ascii="Times New Roman" w:hAnsi="Times New Roman" w:cs="Times New Roman"/>
          <w:sz w:val="28"/>
          <w:szCs w:val="28"/>
          <w:lang w:val="nl-NL"/>
        </w:rPr>
        <w:t>ghị định quy định</w:t>
      </w:r>
      <w:r w:rsidRPr="009A4458">
        <w:rPr>
          <w:rFonts w:ascii="Times New Roman" w:hAnsi="Times New Roman" w:cs="Times New Roman"/>
          <w:sz w:val="28"/>
          <w:szCs w:val="28"/>
          <w:lang w:val="vi-VN"/>
        </w:rPr>
        <w:t>: Đối tượng áp dụng gồm cơ quan nhà nước</w:t>
      </w:r>
      <w:r w:rsidRPr="009A4458">
        <w:rPr>
          <w:rFonts w:ascii="Times New Roman" w:hAnsi="Times New Roman" w:cs="Times New Roman"/>
          <w:bCs/>
          <w:sz w:val="28"/>
          <w:szCs w:val="28"/>
          <w:lang w:val="nl-NL"/>
        </w:rPr>
        <w:t>,</w:t>
      </w:r>
      <w:r w:rsidRPr="009A4458">
        <w:rPr>
          <w:rFonts w:ascii="Times New Roman" w:hAnsi="Times New Roman" w:cs="Times New Roman"/>
          <w:sz w:val="28"/>
          <w:szCs w:val="28"/>
          <w:lang w:val="vi-VN"/>
        </w:rPr>
        <w:t xml:space="preserve"> cơ quan Đảng </w:t>
      </w:r>
      <w:r w:rsidRPr="009A4458">
        <w:rPr>
          <w:rFonts w:ascii="Times New Roman" w:hAnsi="Times New Roman" w:cs="Times New Roman"/>
          <w:sz w:val="28"/>
          <w:szCs w:val="28"/>
          <w:lang w:val="nl-NL"/>
        </w:rPr>
        <w:t>C</w:t>
      </w:r>
      <w:r w:rsidRPr="009A4458">
        <w:rPr>
          <w:rFonts w:ascii="Times New Roman" w:hAnsi="Times New Roman" w:cs="Times New Roman"/>
          <w:sz w:val="28"/>
          <w:szCs w:val="28"/>
          <w:lang w:val="vi-VN"/>
        </w:rPr>
        <w:t>ộng sản Việt Nam</w:t>
      </w:r>
      <w:r w:rsidRPr="009A4458">
        <w:rPr>
          <w:rFonts w:ascii="Times New Roman" w:hAnsi="Times New Roman" w:cs="Times New Roman"/>
          <w:sz w:val="28"/>
          <w:szCs w:val="28"/>
          <w:lang w:val="nl-NL"/>
        </w:rPr>
        <w:t xml:space="preserve">, ĐVSNCL, ban </w:t>
      </w:r>
      <w:r w:rsidRPr="009A4458">
        <w:rPr>
          <w:rFonts w:ascii="Times New Roman" w:hAnsi="Times New Roman" w:cs="Times New Roman"/>
          <w:sz w:val="28"/>
          <w:szCs w:val="28"/>
          <w:lang w:val="vi-VN"/>
        </w:rPr>
        <w:t>q</w:t>
      </w:r>
      <w:r w:rsidRPr="009A4458">
        <w:rPr>
          <w:rFonts w:ascii="Times New Roman" w:hAnsi="Times New Roman" w:cs="Times New Roman"/>
          <w:sz w:val="28"/>
          <w:szCs w:val="28"/>
          <w:lang w:val="nl-NL"/>
        </w:rPr>
        <w:t>uản lý dự án sử dụng vốn nhà nướ</w:t>
      </w:r>
      <w:r w:rsidR="00082C10">
        <w:rPr>
          <w:rFonts w:ascii="Times New Roman" w:hAnsi="Times New Roman" w:cs="Times New Roman"/>
          <w:sz w:val="28"/>
          <w:szCs w:val="28"/>
          <w:lang w:val="nl-NL"/>
        </w:rPr>
        <w:t>c; riêng</w:t>
      </w:r>
      <w:r w:rsidRPr="009A4458">
        <w:rPr>
          <w:rFonts w:ascii="Times New Roman" w:hAnsi="Times New Roman" w:cs="Times New Roman"/>
          <w:sz w:val="28"/>
          <w:szCs w:val="28"/>
          <w:lang w:val="nl-NL"/>
        </w:rPr>
        <w:t xml:space="preserve"> đ</w:t>
      </w:r>
      <w:r w:rsidRPr="009A4458">
        <w:rPr>
          <w:rFonts w:ascii="Times New Roman" w:hAnsi="Times New Roman" w:cs="Times New Roman"/>
          <w:sz w:val="28"/>
          <w:szCs w:val="28"/>
          <w:lang w:val="vi-VN"/>
        </w:rPr>
        <w:t xml:space="preserve">ối với </w:t>
      </w:r>
      <w:r w:rsidRPr="009A4458">
        <w:rPr>
          <w:rFonts w:ascii="Times New Roman" w:hAnsi="Times New Roman" w:cs="Times New Roman"/>
          <w:sz w:val="28"/>
          <w:szCs w:val="28"/>
          <w:lang w:val="nl-NL"/>
        </w:rPr>
        <w:t>Mặt trận Tổ quốc Việt Nam</w:t>
      </w:r>
      <w:r w:rsidRPr="009A4458">
        <w:rPr>
          <w:rFonts w:ascii="Times New Roman" w:hAnsi="Times New Roman" w:cs="Times New Roman"/>
          <w:sz w:val="28"/>
          <w:szCs w:val="28"/>
          <w:lang w:val="vi-VN"/>
        </w:rPr>
        <w:t xml:space="preserve"> và các tổ chức chính trị- xã hội</w:t>
      </w:r>
      <w:r w:rsidRPr="009A4458">
        <w:rPr>
          <w:rFonts w:ascii="Times New Roman" w:hAnsi="Times New Roman" w:cs="Times New Roman"/>
          <w:sz w:val="28"/>
          <w:szCs w:val="28"/>
          <w:lang w:val="nl-NL"/>
        </w:rPr>
        <w:t xml:space="preserve"> (</w:t>
      </w:r>
      <w:r w:rsidRPr="009A4458">
        <w:rPr>
          <w:rFonts w:ascii="Times New Roman" w:hAnsi="Times New Roman" w:cs="Times New Roman"/>
          <w:sz w:val="28"/>
          <w:szCs w:val="28"/>
          <w:lang w:val="vi-VN"/>
        </w:rPr>
        <w:t>gồm: Công đoàn Việt Nam, Hội Nông dân Việt Nam, Đoàn Thanh niên Cộng sản Hồ Chí Minh, Hội Liên hiệp Phụ nữ Việt Nam, Hội Cựu chiến binh Việt Nam</w:t>
      </w:r>
      <w:r w:rsidRPr="009A4458">
        <w:rPr>
          <w:rFonts w:ascii="Times New Roman" w:hAnsi="Times New Roman" w:cs="Times New Roman"/>
          <w:sz w:val="28"/>
          <w:szCs w:val="28"/>
          <w:lang w:val="nl-NL"/>
        </w:rPr>
        <w:t>)</w:t>
      </w:r>
      <w:r w:rsidRPr="009A4458">
        <w:rPr>
          <w:rFonts w:ascii="Times New Roman" w:hAnsi="Times New Roman" w:cs="Times New Roman"/>
          <w:sz w:val="28"/>
          <w:szCs w:val="28"/>
          <w:lang w:val="vi-VN"/>
        </w:rPr>
        <w:t xml:space="preserve"> </w:t>
      </w:r>
      <w:r w:rsidRPr="009A4458">
        <w:rPr>
          <w:rFonts w:ascii="Times New Roman" w:hAnsi="Times New Roman" w:cs="Times New Roman"/>
          <w:sz w:val="28"/>
          <w:szCs w:val="28"/>
          <w:lang w:val="nl-NL"/>
        </w:rPr>
        <w:t>d</w:t>
      </w:r>
      <w:r w:rsidRPr="009A4458">
        <w:rPr>
          <w:rFonts w:ascii="Times New Roman" w:hAnsi="Times New Roman" w:cs="Times New Roman"/>
          <w:sz w:val="28"/>
          <w:szCs w:val="28"/>
          <w:lang w:val="vi-VN"/>
        </w:rPr>
        <w:t>ự thảo q</w:t>
      </w:r>
      <w:r w:rsidRPr="009A4458">
        <w:rPr>
          <w:rFonts w:ascii="Times New Roman" w:hAnsi="Times New Roman" w:cs="Times New Roman"/>
          <w:sz w:val="28"/>
          <w:szCs w:val="28"/>
          <w:lang w:val="nl-NL"/>
        </w:rPr>
        <w:t>u</w:t>
      </w:r>
      <w:r w:rsidRPr="009A4458">
        <w:rPr>
          <w:rFonts w:ascii="Times New Roman" w:hAnsi="Times New Roman" w:cs="Times New Roman"/>
          <w:sz w:val="28"/>
          <w:szCs w:val="28"/>
          <w:lang w:val="vi-VN"/>
        </w:rPr>
        <w:t>y định đối tượng áp dụng là: “</w:t>
      </w:r>
      <w:r w:rsidRPr="009A4458">
        <w:rPr>
          <w:rFonts w:ascii="Times New Roman" w:hAnsi="Times New Roman" w:cs="Times New Roman"/>
          <w:i/>
          <w:sz w:val="28"/>
          <w:szCs w:val="28"/>
          <w:lang w:val="nl-NL"/>
        </w:rPr>
        <w:t>Mặt trận Tổ quốc Việt Nam</w:t>
      </w:r>
      <w:r w:rsidRPr="009A4458">
        <w:rPr>
          <w:rFonts w:ascii="Times New Roman" w:hAnsi="Times New Roman" w:cs="Times New Roman"/>
          <w:i/>
          <w:sz w:val="28"/>
          <w:szCs w:val="28"/>
          <w:lang w:val="vi-VN"/>
        </w:rPr>
        <w:t xml:space="preserve"> </w:t>
      </w:r>
      <w:r w:rsidRPr="009A4458">
        <w:rPr>
          <w:rFonts w:ascii="Times New Roman" w:hAnsi="Times New Roman" w:cs="Times New Roman"/>
          <w:i/>
          <w:sz w:val="28"/>
          <w:szCs w:val="28"/>
          <w:lang w:val="nl-NL"/>
        </w:rPr>
        <w:t>(bao gồm cả các tổ chức thành viên là tổ chức chính trị - xã hội</w:t>
      </w:r>
      <w:r w:rsidRPr="009A4458">
        <w:rPr>
          <w:rFonts w:ascii="Times New Roman" w:hAnsi="Times New Roman" w:cs="Times New Roman"/>
          <w:i/>
          <w:sz w:val="28"/>
          <w:szCs w:val="28"/>
          <w:lang w:val="vi-VN"/>
        </w:rPr>
        <w:t>)</w:t>
      </w:r>
      <w:r w:rsidRPr="009A4458">
        <w:rPr>
          <w:rFonts w:ascii="Times New Roman" w:hAnsi="Times New Roman" w:cs="Times New Roman"/>
          <w:sz w:val="28"/>
          <w:szCs w:val="28"/>
          <w:lang w:val="vi-VN"/>
        </w:rPr>
        <w:t>”</w:t>
      </w:r>
      <w:r w:rsidR="00994A32">
        <w:rPr>
          <w:rFonts w:ascii="Times New Roman" w:hAnsi="Times New Roman" w:cs="Times New Roman"/>
          <w:sz w:val="28"/>
          <w:szCs w:val="28"/>
          <w:lang w:val="vi-VN"/>
        </w:rPr>
        <w:t xml:space="preserve">; đồng thời, lược bỏ đối tượng </w:t>
      </w:r>
      <w:r w:rsidR="00994A32" w:rsidRPr="00C613BA">
        <w:rPr>
          <w:rFonts w:ascii="Times New Roman" w:hAnsi="Times New Roman" w:cs="Times New Roman"/>
          <w:i/>
          <w:iCs/>
          <w:sz w:val="28"/>
          <w:szCs w:val="28"/>
          <w:lang w:val="vi-VN"/>
        </w:rPr>
        <w:t>“c</w:t>
      </w:r>
      <w:r w:rsidR="00994A32" w:rsidRPr="00C613BA">
        <w:rPr>
          <w:rFonts w:ascii="Times New Roman" w:hAnsi="Times New Roman" w:cs="Times New Roman"/>
          <w:i/>
          <w:iCs/>
          <w:sz w:val="28"/>
          <w:szCs w:val="28"/>
          <w:lang w:val="nl-NL"/>
        </w:rPr>
        <w:t>ác hội quần chúng có tính chất đặc thù được Nhà nước hỗ trợ xe ô tô theo quy định tại </w:t>
      </w:r>
      <w:bookmarkStart w:id="6" w:name="tc_2"/>
      <w:r w:rsidR="00994A32" w:rsidRPr="00C613BA">
        <w:rPr>
          <w:rFonts w:ascii="Times New Roman" w:hAnsi="Times New Roman" w:cs="Times New Roman"/>
          <w:i/>
          <w:iCs/>
          <w:sz w:val="28"/>
          <w:szCs w:val="28"/>
          <w:lang w:val="nl-NL"/>
        </w:rPr>
        <w:t xml:space="preserve">Điều 20 Nghị định </w:t>
      </w:r>
      <w:bookmarkEnd w:id="6"/>
      <w:r w:rsidR="00994A32" w:rsidRPr="00C613BA">
        <w:rPr>
          <w:rFonts w:ascii="Times New Roman" w:hAnsi="Times New Roman" w:cs="Times New Roman"/>
          <w:i/>
          <w:iCs/>
          <w:sz w:val="28"/>
          <w:szCs w:val="28"/>
          <w:lang w:val="nl-NL"/>
        </w:rPr>
        <w:t>này</w:t>
      </w:r>
      <w:r w:rsidR="00994A32" w:rsidRPr="00C613BA">
        <w:rPr>
          <w:rFonts w:ascii="Times New Roman" w:hAnsi="Times New Roman" w:cs="Times New Roman"/>
          <w:i/>
          <w:iCs/>
          <w:sz w:val="28"/>
          <w:szCs w:val="28"/>
          <w:lang w:val="vi-VN"/>
        </w:rPr>
        <w:t>”</w:t>
      </w:r>
      <w:r w:rsidR="00994A32">
        <w:rPr>
          <w:rFonts w:ascii="Times New Roman" w:hAnsi="Times New Roman" w:cs="Times New Roman"/>
          <w:sz w:val="28"/>
          <w:szCs w:val="28"/>
          <w:lang w:val="vi-VN"/>
        </w:rPr>
        <w:t xml:space="preserve"> </w:t>
      </w:r>
      <w:r w:rsidRPr="009A4458">
        <w:rPr>
          <w:rFonts w:ascii="Times New Roman" w:hAnsi="Times New Roman" w:cs="Times New Roman"/>
          <w:sz w:val="28"/>
          <w:szCs w:val="28"/>
          <w:lang w:val="nl-NL"/>
        </w:rPr>
        <w:t>do s</w:t>
      </w:r>
      <w:r w:rsidRPr="009A4458">
        <w:rPr>
          <w:rFonts w:ascii="Times New Roman" w:hAnsi="Times New Roman" w:cs="Times New Roman"/>
          <w:bCs/>
          <w:iCs/>
          <w:sz w:val="28"/>
          <w:szCs w:val="28"/>
          <w:lang w:val="vi-VN"/>
        </w:rPr>
        <w:t>ắp xếp lại các tổ chức chính trị - xã hội, hội quần chúng do Đảng và Nhà nước giao nhiệm vụ về trực thuộc Uỷ ban Trung ương Mặt trận Tổ quốc Việt Nam</w:t>
      </w:r>
      <w:r w:rsidRPr="009A4458">
        <w:rPr>
          <w:rFonts w:ascii="Times New Roman" w:hAnsi="Times New Roman" w:cs="Times New Roman"/>
          <w:sz w:val="28"/>
          <w:szCs w:val="28"/>
          <w:lang w:val="nl-NL"/>
        </w:rPr>
        <w:t>.</w:t>
      </w:r>
    </w:p>
    <w:p w:rsidR="00366079" w:rsidRPr="008C5C1D" w:rsidRDefault="00366079" w:rsidP="00366079">
      <w:pPr>
        <w:widowControl w:val="0"/>
        <w:tabs>
          <w:tab w:val="left" w:pos="567"/>
        </w:tabs>
        <w:spacing w:before="120" w:after="0" w:line="240" w:lineRule="auto"/>
        <w:ind w:right="-144" w:firstLine="567"/>
        <w:jc w:val="both"/>
        <w:rPr>
          <w:rFonts w:ascii="Times New Roman" w:hAnsi="Times New Roman" w:cs="Times New Roman"/>
          <w:sz w:val="28"/>
          <w:szCs w:val="28"/>
          <w:lang w:val="nl-NL"/>
        </w:rPr>
      </w:pPr>
      <w:r w:rsidRPr="00385E95">
        <w:rPr>
          <w:rFonts w:ascii="Times New Roman" w:hAnsi="Times New Roman" w:cs="Times New Roman"/>
          <w:spacing w:val="-4"/>
          <w:sz w:val="28"/>
          <w:szCs w:val="28"/>
          <w:lang w:val="vi-VN"/>
        </w:rPr>
        <w:t>- Đối với cá</w:t>
      </w:r>
      <w:r w:rsidRPr="00385E95">
        <w:rPr>
          <w:rFonts w:ascii="Times New Roman" w:hAnsi="Times New Roman" w:cs="Times New Roman"/>
          <w:sz w:val="28"/>
          <w:szCs w:val="28"/>
          <w:lang w:val="nl-NL"/>
        </w:rPr>
        <w:t>c tổ chức tài chính nhà nước ngoài ngân sách</w:t>
      </w:r>
      <w:r w:rsidRPr="00385E95">
        <w:rPr>
          <w:rFonts w:ascii="Times New Roman" w:hAnsi="Times New Roman" w:cs="Times New Roman"/>
          <w:sz w:val="28"/>
          <w:szCs w:val="28"/>
          <w:lang w:val="vi-VN"/>
        </w:rPr>
        <w:t xml:space="preserve">: Cơ bản kế thừa, tuy nhiên, bổ sung nội dung </w:t>
      </w:r>
      <w:r w:rsidRPr="008C5C1D">
        <w:rPr>
          <w:rFonts w:ascii="Times New Roman" w:hAnsi="Times New Roman" w:cs="Times New Roman"/>
          <w:sz w:val="28"/>
          <w:szCs w:val="28"/>
          <w:lang w:val="nl-NL"/>
        </w:rPr>
        <w:t xml:space="preserve">bôi đậm tại cụm từ </w:t>
      </w:r>
      <w:r w:rsidRPr="00385E95">
        <w:rPr>
          <w:rFonts w:ascii="Times New Roman" w:hAnsi="Times New Roman" w:cs="Times New Roman"/>
          <w:i/>
          <w:sz w:val="28"/>
          <w:szCs w:val="28"/>
          <w:lang w:val="vi-VN"/>
        </w:rPr>
        <w:t>“...</w:t>
      </w:r>
      <w:r w:rsidRPr="00385E95">
        <w:rPr>
          <w:rFonts w:ascii="Times New Roman" w:hAnsi="Times New Roman" w:cs="Times New Roman"/>
          <w:i/>
          <w:sz w:val="28"/>
          <w:szCs w:val="28"/>
          <w:lang w:val="nl-NL"/>
        </w:rPr>
        <w:t>không sử dụng ngân sách nhà nước để mua sắm xe ô tô</w:t>
      </w:r>
      <w:r w:rsidRPr="00385E95">
        <w:rPr>
          <w:rFonts w:ascii="Times New Roman" w:hAnsi="Times New Roman" w:cs="Times New Roman"/>
          <w:i/>
          <w:sz w:val="28"/>
          <w:szCs w:val="28"/>
          <w:lang w:val="vi-VN"/>
        </w:rPr>
        <w:t xml:space="preserve">, </w:t>
      </w:r>
      <w:r w:rsidRPr="00B23152">
        <w:rPr>
          <w:rFonts w:ascii="Times New Roman" w:hAnsi="Times New Roman" w:cs="Times New Roman"/>
          <w:b/>
          <w:i/>
          <w:sz w:val="28"/>
          <w:szCs w:val="28"/>
          <w:lang w:val="vi-VN"/>
        </w:rPr>
        <w:t>trừ các trường hợp pháp luật có quy định khác</w:t>
      </w:r>
      <w:r w:rsidRPr="00385E95">
        <w:rPr>
          <w:rFonts w:ascii="Times New Roman" w:hAnsi="Times New Roman" w:cs="Times New Roman"/>
          <w:i/>
          <w:sz w:val="28"/>
          <w:szCs w:val="28"/>
          <w:lang w:val="vi-VN"/>
        </w:rPr>
        <w:t>.”</w:t>
      </w:r>
      <w:r w:rsidRPr="008C5C1D">
        <w:rPr>
          <w:rFonts w:ascii="Times New Roman" w:hAnsi="Times New Roman" w:cs="Times New Roman"/>
          <w:i/>
          <w:sz w:val="28"/>
          <w:szCs w:val="28"/>
          <w:lang w:val="nl-NL"/>
        </w:rPr>
        <w:t xml:space="preserve"> </w:t>
      </w:r>
      <w:r w:rsidRPr="008C5C1D">
        <w:rPr>
          <w:rFonts w:ascii="Times New Roman" w:hAnsi="Times New Roman" w:cs="Times New Roman"/>
          <w:sz w:val="28"/>
          <w:szCs w:val="28"/>
          <w:lang w:val="nl-NL"/>
        </w:rPr>
        <w:t>để bao quát các trường hợp thực tế.</w:t>
      </w:r>
    </w:p>
    <w:p w:rsidR="00510BAC" w:rsidRDefault="00AD6E64" w:rsidP="00FA29A0">
      <w:pPr>
        <w:tabs>
          <w:tab w:val="left" w:pos="567"/>
        </w:tabs>
        <w:spacing w:before="120" w:after="0" w:line="240" w:lineRule="auto"/>
        <w:ind w:right="-144" w:firstLine="567"/>
        <w:jc w:val="both"/>
        <w:rPr>
          <w:rFonts w:ascii="Times New Roman" w:hAnsi="Times New Roman" w:cs="Times New Roman"/>
          <w:bCs/>
          <w:spacing w:val="-3"/>
          <w:kern w:val="28"/>
          <w:sz w:val="28"/>
          <w:szCs w:val="28"/>
          <w:lang w:val="nl-NL"/>
        </w:rPr>
      </w:pPr>
      <w:r>
        <w:rPr>
          <w:rFonts w:ascii="Times New Roman" w:hAnsi="Times New Roman" w:cs="Times New Roman"/>
          <w:bCs/>
          <w:i/>
          <w:spacing w:val="-3"/>
          <w:kern w:val="28"/>
          <w:sz w:val="28"/>
          <w:szCs w:val="28"/>
          <w:lang w:val="nl-NL"/>
        </w:rPr>
        <w:t>1.</w:t>
      </w:r>
      <w:r w:rsidR="007D7D41">
        <w:rPr>
          <w:rFonts w:ascii="Times New Roman" w:hAnsi="Times New Roman" w:cs="Times New Roman"/>
          <w:bCs/>
          <w:i/>
          <w:spacing w:val="-3"/>
          <w:kern w:val="28"/>
          <w:sz w:val="28"/>
          <w:szCs w:val="28"/>
          <w:lang w:val="nl-NL"/>
        </w:rPr>
        <w:t>3</w:t>
      </w:r>
      <w:r>
        <w:rPr>
          <w:rFonts w:ascii="Times New Roman" w:hAnsi="Times New Roman" w:cs="Times New Roman"/>
          <w:bCs/>
          <w:i/>
          <w:spacing w:val="-3"/>
          <w:kern w:val="28"/>
          <w:sz w:val="28"/>
          <w:szCs w:val="28"/>
          <w:lang w:val="nl-NL"/>
        </w:rPr>
        <w:t>.</w:t>
      </w:r>
      <w:r w:rsidR="00510BAC" w:rsidRPr="00851F5C">
        <w:rPr>
          <w:rFonts w:ascii="Times New Roman" w:hAnsi="Times New Roman" w:cs="Times New Roman"/>
          <w:bCs/>
          <w:i/>
          <w:spacing w:val="-3"/>
          <w:kern w:val="28"/>
          <w:sz w:val="28"/>
          <w:szCs w:val="28"/>
          <w:lang w:val="nl-NL"/>
        </w:rPr>
        <w:t xml:space="preserve"> Về </w:t>
      </w:r>
      <w:r w:rsidR="00851F5C" w:rsidRPr="008C5C1D">
        <w:rPr>
          <w:rFonts w:ascii="Times New Roman" w:hAnsi="Times New Roman" w:cs="Times New Roman"/>
          <w:bCs/>
          <w:i/>
          <w:spacing w:val="-3"/>
          <w:sz w:val="28"/>
          <w:szCs w:val="28"/>
          <w:lang w:val="vi-VN"/>
        </w:rPr>
        <w:t>n</w:t>
      </w:r>
      <w:r w:rsidR="00851F5C" w:rsidRPr="00851F5C">
        <w:rPr>
          <w:rFonts w:ascii="Times New Roman" w:hAnsi="Times New Roman" w:cs="Times New Roman"/>
          <w:i/>
          <w:sz w:val="28"/>
          <w:szCs w:val="28"/>
          <w:lang w:val="vi-VN"/>
        </w:rPr>
        <w:t>guyên tắc áp dụng tiêu chuẩn</w:t>
      </w:r>
      <w:r w:rsidR="00851F5C" w:rsidRPr="00851F5C">
        <w:rPr>
          <w:rFonts w:ascii="Times New Roman" w:hAnsi="Times New Roman" w:cs="Times New Roman"/>
          <w:i/>
          <w:sz w:val="28"/>
          <w:szCs w:val="28"/>
          <w:lang w:val="nl-NL"/>
        </w:rPr>
        <w:t>,</w:t>
      </w:r>
      <w:r w:rsidR="00851F5C" w:rsidRPr="00851F5C">
        <w:rPr>
          <w:rFonts w:ascii="Times New Roman" w:hAnsi="Times New Roman" w:cs="Times New Roman"/>
          <w:i/>
          <w:sz w:val="28"/>
          <w:szCs w:val="28"/>
          <w:lang w:val="vi-VN"/>
        </w:rPr>
        <w:t xml:space="preserve"> định mức và thay thế xe ô tô phục vụ </w:t>
      </w:r>
      <w:r w:rsidR="00510BAC" w:rsidRPr="007A2F4F">
        <w:rPr>
          <w:rFonts w:ascii="Times New Roman" w:eastAsia="Calibri" w:hAnsi="Times New Roman" w:cs="Times New Roman"/>
          <w:spacing w:val="-3"/>
          <w:kern w:val="28"/>
          <w:sz w:val="28"/>
          <w:szCs w:val="28"/>
          <w:lang w:val="nl-NL"/>
        </w:rPr>
        <w:t>(Điều 3):</w:t>
      </w:r>
      <w:r w:rsidR="00510BAC" w:rsidRPr="00826BEE">
        <w:rPr>
          <w:rFonts w:ascii="Times New Roman" w:eastAsia="Calibri" w:hAnsi="Times New Roman" w:cs="Times New Roman"/>
          <w:spacing w:val="-3"/>
          <w:kern w:val="28"/>
          <w:sz w:val="28"/>
          <w:szCs w:val="28"/>
          <w:lang w:val="nl-NL"/>
        </w:rPr>
        <w:t xml:space="preserve"> </w:t>
      </w:r>
      <w:r w:rsidR="006B68D7">
        <w:rPr>
          <w:rFonts w:ascii="Times New Roman" w:eastAsia="Calibri" w:hAnsi="Times New Roman" w:cs="Times New Roman"/>
          <w:spacing w:val="-3"/>
          <w:kern w:val="28"/>
          <w:sz w:val="28"/>
          <w:szCs w:val="28"/>
          <w:lang w:val="nl-NL"/>
        </w:rPr>
        <w:t>C</w:t>
      </w:r>
      <w:r w:rsidR="00510BAC" w:rsidRPr="00826BEE">
        <w:rPr>
          <w:rFonts w:ascii="Times New Roman" w:hAnsi="Times New Roman" w:cs="Times New Roman"/>
          <w:bCs/>
          <w:spacing w:val="-3"/>
          <w:kern w:val="28"/>
          <w:sz w:val="28"/>
          <w:szCs w:val="28"/>
          <w:lang w:val="nl-NL"/>
        </w:rPr>
        <w:t xml:space="preserve">ơ bản kế thừa quy định tại Điều 3 Nghị định số </w:t>
      </w:r>
      <w:r w:rsidR="00792B7C">
        <w:rPr>
          <w:rFonts w:ascii="Times New Roman" w:hAnsi="Times New Roman" w:cs="Times New Roman"/>
          <w:bCs/>
          <w:spacing w:val="-3"/>
          <w:kern w:val="28"/>
          <w:sz w:val="28"/>
          <w:szCs w:val="28"/>
          <w:lang w:val="nl-NL"/>
        </w:rPr>
        <w:t>72/2023</w:t>
      </w:r>
      <w:r w:rsidR="00510BAC" w:rsidRPr="00826BEE">
        <w:rPr>
          <w:rFonts w:ascii="Times New Roman" w:hAnsi="Times New Roman" w:cs="Times New Roman"/>
          <w:bCs/>
          <w:spacing w:val="-3"/>
          <w:kern w:val="28"/>
          <w:sz w:val="28"/>
          <w:szCs w:val="28"/>
          <w:lang w:val="nl-NL"/>
        </w:rPr>
        <w:t xml:space="preserve">/NĐ-CP; đồng thời có điều chỉnh </w:t>
      </w:r>
      <w:r w:rsidR="00792B7C">
        <w:rPr>
          <w:rFonts w:ascii="Times New Roman" w:hAnsi="Times New Roman" w:cs="Times New Roman"/>
          <w:bCs/>
          <w:spacing w:val="-3"/>
          <w:kern w:val="28"/>
          <w:sz w:val="28"/>
          <w:szCs w:val="28"/>
          <w:lang w:val="nl-NL"/>
        </w:rPr>
        <w:t>một số nội dung:</w:t>
      </w:r>
    </w:p>
    <w:p w:rsidR="00792B7C" w:rsidRPr="00385E95" w:rsidRDefault="00792B7C" w:rsidP="00FA29A0">
      <w:pPr>
        <w:widowControl w:val="0"/>
        <w:tabs>
          <w:tab w:val="left" w:pos="567"/>
        </w:tabs>
        <w:spacing w:before="120" w:after="0" w:line="240" w:lineRule="auto"/>
        <w:ind w:right="-144" w:firstLine="567"/>
        <w:jc w:val="both"/>
        <w:rPr>
          <w:rFonts w:ascii="Times New Roman" w:hAnsi="Times New Roman" w:cs="Times New Roman"/>
          <w:bCs/>
          <w:sz w:val="28"/>
          <w:szCs w:val="28"/>
          <w:lang w:val="vi-VN"/>
        </w:rPr>
      </w:pPr>
      <w:r w:rsidRPr="00385E95">
        <w:rPr>
          <w:rFonts w:ascii="Times New Roman" w:hAnsi="Times New Roman" w:cs="Times New Roman"/>
          <w:sz w:val="28"/>
          <w:szCs w:val="28"/>
          <w:lang w:val="vi-VN"/>
        </w:rPr>
        <w:t xml:space="preserve">- Bổ sung khoản 2 Điều 3 dự thảo quy định: Các </w:t>
      </w:r>
      <w:r w:rsidRPr="00385E95">
        <w:rPr>
          <w:rFonts w:ascii="Times New Roman" w:hAnsi="Times New Roman" w:cs="Times New Roman"/>
          <w:sz w:val="28"/>
          <w:szCs w:val="28"/>
          <w:lang w:val="nl-NL"/>
        </w:rPr>
        <w:t>chức danh, chức vụ</w:t>
      </w:r>
      <w:r w:rsidRPr="00385E95">
        <w:rPr>
          <w:rFonts w:ascii="Times New Roman" w:hAnsi="Times New Roman" w:cs="Times New Roman"/>
          <w:sz w:val="28"/>
          <w:szCs w:val="28"/>
          <w:lang w:val="vi-VN"/>
        </w:rPr>
        <w:t xml:space="preserve"> có hệ số phụ cấp chức vụ hoặc lương chức vụ cao hơn chức danh Vụ trưởng và tương đương (không đủ điều kiện được sử dụng xe ô tô chức danh quy định tại các Điều 4, 5, 6 và 7 Nghị định này) thì thuộc đối tượng sử dụng xe ô tô phục vụ công tác chung quy định tại Điều 8 Nghị định này.</w:t>
      </w:r>
      <w:r w:rsidRPr="00385E95">
        <w:rPr>
          <w:rFonts w:ascii="Times New Roman" w:hAnsi="Times New Roman" w:cs="Times New Roman"/>
          <w:bCs/>
          <w:sz w:val="28"/>
          <w:szCs w:val="28"/>
          <w:lang w:val="nl-NL"/>
        </w:rPr>
        <w:t xml:space="preserve"> </w:t>
      </w:r>
    </w:p>
    <w:p w:rsidR="00792B7C" w:rsidRPr="00385E95" w:rsidRDefault="00792B7C" w:rsidP="00FA29A0">
      <w:pPr>
        <w:widowControl w:val="0"/>
        <w:tabs>
          <w:tab w:val="left" w:pos="567"/>
        </w:tabs>
        <w:spacing w:before="120" w:after="0" w:line="240" w:lineRule="auto"/>
        <w:ind w:right="-144" w:firstLine="567"/>
        <w:jc w:val="both"/>
        <w:rPr>
          <w:rFonts w:ascii="Times New Roman" w:hAnsi="Times New Roman" w:cs="Times New Roman"/>
          <w:sz w:val="28"/>
          <w:szCs w:val="28"/>
          <w:lang w:val="vi-VN"/>
        </w:rPr>
      </w:pPr>
      <w:r w:rsidRPr="00385E95">
        <w:rPr>
          <w:rFonts w:ascii="Times New Roman" w:hAnsi="Times New Roman" w:cs="Times New Roman"/>
          <w:bCs/>
          <w:sz w:val="28"/>
          <w:szCs w:val="28"/>
          <w:lang w:val="vi-VN"/>
        </w:rPr>
        <w:t xml:space="preserve">Lý do: </w:t>
      </w:r>
      <w:r w:rsidRPr="00385E95">
        <w:rPr>
          <w:rFonts w:ascii="Times New Roman" w:hAnsi="Times New Roman" w:cs="Times New Roman"/>
          <w:bCs/>
          <w:sz w:val="28"/>
          <w:szCs w:val="28"/>
          <w:lang w:val="nl-NL"/>
        </w:rPr>
        <w:t>Theo</w:t>
      </w:r>
      <w:r w:rsidRPr="00385E95">
        <w:rPr>
          <w:rFonts w:ascii="Times New Roman" w:hAnsi="Times New Roman" w:cs="Times New Roman"/>
          <w:bCs/>
          <w:sz w:val="28"/>
          <w:szCs w:val="28"/>
          <w:lang w:val="vi-VN"/>
        </w:rPr>
        <w:t xml:space="preserve"> sắp xếp tổ chức bộ máy thì không còn chức danh Phó Tổng cục trưởng; tuy nhiên vẫn có nhiều chức danh tương đương chức danh </w:t>
      </w:r>
      <w:r w:rsidRPr="00385E95">
        <w:rPr>
          <w:rFonts w:ascii="Times New Roman" w:hAnsi="Times New Roman" w:cs="Times New Roman"/>
          <w:bCs/>
          <w:sz w:val="28"/>
          <w:szCs w:val="28"/>
          <w:lang w:val="nl-NL"/>
        </w:rPr>
        <w:t>Phó Tổng cục trưởng</w:t>
      </w:r>
      <w:r w:rsidRPr="00385E95">
        <w:rPr>
          <w:rFonts w:ascii="Times New Roman" w:hAnsi="Times New Roman" w:cs="Times New Roman"/>
          <w:bCs/>
          <w:sz w:val="28"/>
          <w:szCs w:val="28"/>
          <w:lang w:val="vi-VN"/>
        </w:rPr>
        <w:t xml:space="preserve"> theo kết luận 35-KL/TW (như: Chủ tịch Ủy ban MTTQVN tỉnh, thành phố trực thuộc Trung ương, Phó chủ tịch HĐND, UBND tỉnh, thành phố trực thuộc Trung ương,...); do đó, dự thảo quy định để bao quát chức danh, chức vụ được sử dụng xe ô tô phục vụ công tác chung đối với nhóm chức danh “tương đương chức danh Phó Tổng cục trưởng”</w:t>
      </w:r>
    </w:p>
    <w:p w:rsidR="00792B7C" w:rsidRPr="00385E95" w:rsidRDefault="00792B7C" w:rsidP="00FA29A0">
      <w:pPr>
        <w:tabs>
          <w:tab w:val="left" w:pos="567"/>
        </w:tabs>
        <w:spacing w:before="120" w:after="0" w:line="240" w:lineRule="auto"/>
        <w:ind w:right="-144" w:firstLine="567"/>
        <w:jc w:val="both"/>
        <w:rPr>
          <w:rFonts w:ascii="Times New Roman" w:hAnsi="Times New Roman" w:cs="Times New Roman"/>
          <w:spacing w:val="-2"/>
          <w:sz w:val="28"/>
          <w:szCs w:val="28"/>
          <w:lang w:val="vi-VN"/>
        </w:rPr>
      </w:pPr>
      <w:r w:rsidRPr="00385E95">
        <w:rPr>
          <w:rFonts w:ascii="Times New Roman" w:hAnsi="Times New Roman" w:cs="Times New Roman"/>
          <w:sz w:val="28"/>
          <w:szCs w:val="28"/>
          <w:lang w:val="vi-VN"/>
        </w:rPr>
        <w:t xml:space="preserve">- Sửa đổi </w:t>
      </w:r>
      <w:r w:rsidR="000E1F22" w:rsidRPr="00D56004">
        <w:rPr>
          <w:rFonts w:ascii="Times New Roman" w:hAnsi="Times New Roman" w:cs="Times New Roman"/>
          <w:sz w:val="28"/>
          <w:szCs w:val="28"/>
          <w:lang w:val="vi-VN"/>
        </w:rPr>
        <w:t>quy định</w:t>
      </w:r>
      <w:r w:rsidRPr="00385E95">
        <w:rPr>
          <w:rFonts w:ascii="Times New Roman" w:hAnsi="Times New Roman" w:cs="Times New Roman"/>
          <w:sz w:val="28"/>
          <w:szCs w:val="28"/>
          <w:lang w:val="vi-VN"/>
        </w:rPr>
        <w:t xml:space="preserve"> trong t</w:t>
      </w:r>
      <w:r w:rsidRPr="00385E95">
        <w:rPr>
          <w:rFonts w:ascii="Times New Roman" w:hAnsi="Times New Roman" w:cs="Times New Roman"/>
          <w:sz w:val="28"/>
          <w:szCs w:val="28"/>
          <w:lang w:val="nl-NL"/>
        </w:rPr>
        <w:t>rường hợp giao, điều chuyển xe ô tô đã qua sử dụng</w:t>
      </w:r>
      <w:r w:rsidRPr="00385E95">
        <w:rPr>
          <w:rFonts w:ascii="Times New Roman" w:hAnsi="Times New Roman" w:cs="Times New Roman"/>
          <w:sz w:val="28"/>
          <w:szCs w:val="28"/>
          <w:lang w:val="vi-VN"/>
        </w:rPr>
        <w:t xml:space="preserve"> (điểm b khoản 5 Điều 3 dự thảo): Dự thảo kế thừa quy định hiện hành là lấy mốc </w:t>
      </w:r>
      <w:r w:rsidRPr="00385E95">
        <w:rPr>
          <w:rFonts w:ascii="Times New Roman" w:hAnsi="Times New Roman" w:cs="Times New Roman"/>
          <w:sz w:val="28"/>
          <w:szCs w:val="28"/>
          <w:lang w:val="nl-NL"/>
        </w:rPr>
        <w:t>115% mức giá mua xe tối đa để</w:t>
      </w:r>
      <w:r w:rsidRPr="00385E95">
        <w:rPr>
          <w:rFonts w:ascii="Times New Roman" w:hAnsi="Times New Roman" w:cs="Times New Roman"/>
          <w:sz w:val="28"/>
          <w:szCs w:val="28"/>
          <w:lang w:val="vi-VN"/>
        </w:rPr>
        <w:t xml:space="preserve"> phân cấp thẩm quyền quyết định giá xe trong giao, điều chuyể</w:t>
      </w:r>
      <w:r w:rsidR="007F261E">
        <w:rPr>
          <w:rFonts w:ascii="Times New Roman" w:hAnsi="Times New Roman" w:cs="Times New Roman"/>
          <w:sz w:val="28"/>
          <w:szCs w:val="28"/>
          <w:lang w:val="vi-VN"/>
        </w:rPr>
        <w:t>n</w:t>
      </w:r>
      <w:r w:rsidR="007F261E" w:rsidRPr="00D56004">
        <w:rPr>
          <w:rFonts w:ascii="Times New Roman" w:hAnsi="Times New Roman" w:cs="Times New Roman"/>
          <w:sz w:val="28"/>
          <w:szCs w:val="28"/>
          <w:lang w:val="vi-VN"/>
        </w:rPr>
        <w:t xml:space="preserve"> xe; để giảm bớt </w:t>
      </w:r>
      <w:r w:rsidR="007F261E" w:rsidRPr="00D56004">
        <w:rPr>
          <w:rFonts w:ascii="Times New Roman" w:hAnsi="Times New Roman" w:cs="Times New Roman"/>
          <w:color w:val="000000"/>
          <w:sz w:val="28"/>
          <w:szCs w:val="28"/>
          <w:shd w:val="clear" w:color="auto" w:fill="FFFFFF"/>
          <w:lang w:val="vi-VN"/>
        </w:rPr>
        <w:t>sự vụ lên Thủ tướng Chính phủ, dự thảo</w:t>
      </w:r>
      <w:r w:rsidRPr="00385E95">
        <w:rPr>
          <w:rFonts w:ascii="Times New Roman" w:hAnsi="Times New Roman" w:cs="Times New Roman"/>
          <w:sz w:val="28"/>
          <w:szCs w:val="28"/>
          <w:lang w:val="vi-VN"/>
        </w:rPr>
        <w:t xml:space="preserve"> sửa đổi thủ tục giao, điều chuyển </w:t>
      </w:r>
      <w:r w:rsidRPr="00385E95">
        <w:rPr>
          <w:rFonts w:ascii="Times New Roman" w:hAnsi="Times New Roman" w:cs="Times New Roman"/>
          <w:spacing w:val="-2"/>
          <w:sz w:val="28"/>
          <w:szCs w:val="28"/>
          <w:lang w:val="vi-VN"/>
        </w:rPr>
        <w:t xml:space="preserve">sau khi có ý kiến thống nhất </w:t>
      </w:r>
      <w:r w:rsidRPr="00385E95">
        <w:rPr>
          <w:rFonts w:ascii="Times New Roman" w:hAnsi="Times New Roman" w:cs="Times New Roman"/>
          <w:spacing w:val="-2"/>
          <w:sz w:val="28"/>
          <w:szCs w:val="28"/>
          <w:lang w:val="nl-NL"/>
        </w:rPr>
        <w:t xml:space="preserve">của </w:t>
      </w:r>
      <w:r w:rsidR="00D851BA" w:rsidRPr="00D56004">
        <w:rPr>
          <w:rFonts w:ascii="Times New Roman" w:hAnsi="Times New Roman" w:cs="Times New Roman"/>
          <w:spacing w:val="-2"/>
          <w:sz w:val="28"/>
          <w:szCs w:val="28"/>
          <w:lang w:val="vi-VN"/>
        </w:rPr>
        <w:t>Bộ Tài chính</w:t>
      </w:r>
      <w:r w:rsidRPr="00385E95">
        <w:rPr>
          <w:rFonts w:ascii="Times New Roman" w:hAnsi="Times New Roman" w:cs="Times New Roman"/>
          <w:spacing w:val="-2"/>
          <w:sz w:val="28"/>
          <w:szCs w:val="28"/>
          <w:lang w:val="vi-VN"/>
        </w:rPr>
        <w:t xml:space="preserve"> (</w:t>
      </w:r>
      <w:r w:rsidR="005516EE" w:rsidRPr="00D56004">
        <w:rPr>
          <w:rFonts w:ascii="Times New Roman" w:hAnsi="Times New Roman" w:cs="Times New Roman"/>
          <w:spacing w:val="-2"/>
          <w:sz w:val="28"/>
          <w:szCs w:val="28"/>
          <w:lang w:val="vi-VN"/>
        </w:rPr>
        <w:t>thay cho nội dung</w:t>
      </w:r>
      <w:r w:rsidR="00187006" w:rsidRPr="00D56004">
        <w:rPr>
          <w:rFonts w:ascii="Times New Roman" w:hAnsi="Times New Roman" w:cs="Times New Roman"/>
          <w:spacing w:val="-2"/>
          <w:sz w:val="28"/>
          <w:szCs w:val="28"/>
          <w:lang w:val="vi-VN"/>
        </w:rPr>
        <w:t xml:space="preserve"> Thủ tướng Chính phủ xem xét, quyết định</w:t>
      </w:r>
      <w:r w:rsidR="005516EE" w:rsidRPr="00D56004">
        <w:rPr>
          <w:rFonts w:ascii="Times New Roman" w:hAnsi="Times New Roman" w:cs="Times New Roman"/>
          <w:spacing w:val="-2"/>
          <w:sz w:val="28"/>
          <w:szCs w:val="28"/>
          <w:lang w:val="vi-VN"/>
        </w:rPr>
        <w:t xml:space="preserve"> tại Nghị định số 72/2023/NĐ-CP</w:t>
      </w:r>
      <w:r w:rsidRPr="00385E95">
        <w:rPr>
          <w:rFonts w:ascii="Times New Roman" w:hAnsi="Times New Roman" w:cs="Times New Roman"/>
          <w:spacing w:val="-2"/>
          <w:sz w:val="28"/>
          <w:szCs w:val="28"/>
          <w:lang w:val="vi-VN"/>
        </w:rPr>
        <w:t>).</w:t>
      </w:r>
    </w:p>
    <w:p w:rsidR="00792B7C" w:rsidRPr="00385E95" w:rsidRDefault="00792B7C" w:rsidP="00FA29A0">
      <w:pPr>
        <w:tabs>
          <w:tab w:val="left" w:pos="567"/>
        </w:tabs>
        <w:spacing w:before="120" w:after="0" w:line="240" w:lineRule="auto"/>
        <w:ind w:right="-144" w:firstLine="567"/>
        <w:jc w:val="both"/>
        <w:rPr>
          <w:rFonts w:ascii="Times New Roman" w:hAnsi="Times New Roman" w:cs="Times New Roman"/>
          <w:spacing w:val="-2"/>
          <w:sz w:val="28"/>
          <w:szCs w:val="28"/>
          <w:lang w:val="vi-VN"/>
        </w:rPr>
      </w:pPr>
      <w:r w:rsidRPr="00385E95">
        <w:rPr>
          <w:rFonts w:ascii="Times New Roman" w:hAnsi="Times New Roman" w:cs="Times New Roman"/>
          <w:bCs/>
          <w:sz w:val="28"/>
          <w:szCs w:val="28"/>
          <w:lang w:val="vi-VN"/>
        </w:rPr>
        <w:lastRenderedPageBreak/>
        <w:tab/>
      </w:r>
      <w:r w:rsidRPr="00385E95">
        <w:rPr>
          <w:rFonts w:ascii="Times New Roman" w:hAnsi="Times New Roman" w:cs="Times New Roman"/>
          <w:spacing w:val="-2"/>
          <w:sz w:val="28"/>
          <w:szCs w:val="28"/>
          <w:lang w:val="vi-VN"/>
        </w:rPr>
        <w:t xml:space="preserve">- Sửa đổi điều kiện về thanh lý xe theo số km </w:t>
      </w:r>
      <w:r w:rsidRPr="00385E95">
        <w:rPr>
          <w:rFonts w:ascii="Times New Roman" w:hAnsi="Times New Roman" w:cs="Times New Roman"/>
          <w:sz w:val="28"/>
          <w:szCs w:val="28"/>
          <w:lang w:val="vi-VN"/>
        </w:rPr>
        <w:t>(điểm b khoản 4 Điều 3 dự thảo)</w:t>
      </w:r>
      <w:r w:rsidRPr="00385E95">
        <w:rPr>
          <w:rFonts w:ascii="Times New Roman" w:hAnsi="Times New Roman" w:cs="Times New Roman"/>
          <w:spacing w:val="-2"/>
          <w:sz w:val="28"/>
          <w:szCs w:val="28"/>
          <w:lang w:val="vi-VN"/>
        </w:rPr>
        <w:t xml:space="preserve">: thay thế cụm từ </w:t>
      </w:r>
      <w:r w:rsidRPr="00385E95">
        <w:rPr>
          <w:rFonts w:ascii="Times New Roman" w:hAnsi="Times New Roman" w:cs="Times New Roman"/>
          <w:i/>
          <w:spacing w:val="-2"/>
          <w:sz w:val="28"/>
          <w:szCs w:val="28"/>
          <w:lang w:val="vi-VN"/>
        </w:rPr>
        <w:t>“50% đơn vị hành chính cấp huyện”</w:t>
      </w:r>
      <w:r w:rsidRPr="00385E95">
        <w:rPr>
          <w:rFonts w:ascii="Times New Roman" w:hAnsi="Times New Roman" w:cs="Times New Roman"/>
          <w:spacing w:val="-2"/>
          <w:sz w:val="28"/>
          <w:szCs w:val="28"/>
          <w:lang w:val="vi-VN"/>
        </w:rPr>
        <w:t xml:space="preserve"> thành </w:t>
      </w:r>
      <w:r w:rsidRPr="00385E95">
        <w:rPr>
          <w:rFonts w:ascii="Times New Roman" w:hAnsi="Times New Roman" w:cs="Times New Roman"/>
          <w:i/>
          <w:spacing w:val="-2"/>
          <w:sz w:val="28"/>
          <w:szCs w:val="28"/>
          <w:lang w:val="vi-VN"/>
        </w:rPr>
        <w:t>“</w:t>
      </w:r>
      <w:r w:rsidRPr="00385E95">
        <w:rPr>
          <w:rFonts w:ascii="Times New Roman" w:hAnsi="Times New Roman" w:cs="Times New Roman"/>
          <w:i/>
          <w:spacing w:val="-2"/>
          <w:sz w:val="28"/>
          <w:szCs w:val="28"/>
          <w:lang w:val="nl-NL"/>
        </w:rPr>
        <w:t xml:space="preserve">50% đơn vị hành chính cấp </w:t>
      </w:r>
      <w:r w:rsidRPr="00385E95">
        <w:rPr>
          <w:rFonts w:ascii="Times New Roman" w:hAnsi="Times New Roman" w:cs="Times New Roman"/>
          <w:bCs/>
          <w:i/>
          <w:spacing w:val="-2"/>
          <w:sz w:val="28"/>
          <w:szCs w:val="28"/>
          <w:lang w:val="nl-NL"/>
        </w:rPr>
        <w:t>xã, phường, đặc khu (sau đây gọi là xã)</w:t>
      </w:r>
      <w:r w:rsidRPr="00385E95">
        <w:rPr>
          <w:rFonts w:ascii="Times New Roman" w:hAnsi="Times New Roman" w:cs="Times New Roman"/>
          <w:bCs/>
          <w:i/>
          <w:spacing w:val="-2"/>
          <w:sz w:val="28"/>
          <w:szCs w:val="28"/>
          <w:lang w:val="vi-VN"/>
        </w:rPr>
        <w:t>”</w:t>
      </w:r>
      <w:r w:rsidRPr="00385E95">
        <w:rPr>
          <w:rFonts w:ascii="Times New Roman" w:hAnsi="Times New Roman" w:cs="Times New Roman"/>
          <w:bCs/>
          <w:spacing w:val="-2"/>
          <w:sz w:val="28"/>
          <w:szCs w:val="28"/>
          <w:lang w:val="vi-VN"/>
        </w:rPr>
        <w:t xml:space="preserve"> để phù hợp sắp xếp bộ máy khi bỏ cấp huyện.</w:t>
      </w:r>
    </w:p>
    <w:p w:rsidR="00792B7C" w:rsidRPr="00385E95" w:rsidRDefault="00792B7C" w:rsidP="00FA29A0">
      <w:pPr>
        <w:widowControl w:val="0"/>
        <w:tabs>
          <w:tab w:val="left" w:pos="567"/>
        </w:tabs>
        <w:spacing w:before="120" w:after="0" w:line="240" w:lineRule="auto"/>
        <w:ind w:right="-144" w:firstLine="567"/>
        <w:jc w:val="both"/>
        <w:rPr>
          <w:rFonts w:ascii="Times New Roman" w:hAnsi="Times New Roman" w:cs="Times New Roman"/>
          <w:sz w:val="28"/>
          <w:szCs w:val="28"/>
          <w:lang w:val="vi-VN"/>
        </w:rPr>
      </w:pPr>
      <w:r w:rsidRPr="00385E95">
        <w:rPr>
          <w:rFonts w:ascii="Times New Roman" w:hAnsi="Times New Roman" w:cs="Times New Roman"/>
          <w:bCs/>
          <w:sz w:val="28"/>
          <w:szCs w:val="28"/>
          <w:lang w:val="vi-VN"/>
        </w:rPr>
        <w:tab/>
        <w:t xml:space="preserve">- </w:t>
      </w:r>
      <w:r w:rsidRPr="00385E95">
        <w:rPr>
          <w:rFonts w:ascii="Times New Roman" w:hAnsi="Times New Roman" w:cs="Times New Roman"/>
          <w:spacing w:val="-2"/>
          <w:sz w:val="28"/>
          <w:szCs w:val="28"/>
          <w:lang w:val="vi-VN"/>
        </w:rPr>
        <w:t xml:space="preserve">Sửa đổi quy định về biên chế </w:t>
      </w:r>
      <w:r w:rsidRPr="00385E95">
        <w:rPr>
          <w:rFonts w:ascii="Times New Roman" w:hAnsi="Times New Roman" w:cs="Times New Roman"/>
          <w:sz w:val="28"/>
          <w:szCs w:val="28"/>
          <w:lang w:val="vi-VN"/>
        </w:rPr>
        <w:t>(khoản 6, khoản 7 Điều 3 dự thảo)</w:t>
      </w:r>
      <w:r w:rsidRPr="00385E95">
        <w:rPr>
          <w:rFonts w:ascii="Times New Roman" w:hAnsi="Times New Roman" w:cs="Times New Roman"/>
          <w:spacing w:val="-2"/>
          <w:sz w:val="28"/>
          <w:szCs w:val="28"/>
          <w:lang w:val="vi-VN"/>
        </w:rPr>
        <w:t xml:space="preserve"> theo hướng: Kế thừa tiêu chuẩn, định mức c</w:t>
      </w:r>
      <w:r w:rsidRPr="00385E95">
        <w:rPr>
          <w:rFonts w:ascii="Times New Roman" w:hAnsi="Times New Roman" w:cs="Times New Roman"/>
          <w:sz w:val="28"/>
          <w:szCs w:val="28"/>
          <w:lang w:val="nl-NL"/>
        </w:rPr>
        <w:t>ăn cứ vào số biên chế</w:t>
      </w:r>
      <w:r w:rsidRPr="00385E95">
        <w:rPr>
          <w:rFonts w:ascii="Times New Roman" w:hAnsi="Times New Roman" w:cs="Times New Roman"/>
          <w:sz w:val="28"/>
          <w:szCs w:val="28"/>
          <w:lang w:val="vi-VN"/>
        </w:rPr>
        <w:t xml:space="preserve"> và các tiêu chí khác tại thời điểm xác định định mức; tuy nhiên, bỏ nội dung ổn định định mức để phù hợp với tình hình sắp xếp, tinh gọn tổ chức bộ máy hiện nay; </w:t>
      </w:r>
      <w:r w:rsidR="00893A02" w:rsidRPr="00D56004">
        <w:rPr>
          <w:rFonts w:ascii="Times New Roman" w:hAnsi="Times New Roman" w:cs="Times New Roman"/>
          <w:sz w:val="28"/>
          <w:szCs w:val="28"/>
          <w:lang w:val="vi-VN"/>
        </w:rPr>
        <w:t xml:space="preserve">do trong một số năm tới </w:t>
      </w:r>
      <w:r w:rsidRPr="00385E95">
        <w:rPr>
          <w:rFonts w:ascii="Times New Roman" w:hAnsi="Times New Roman" w:cs="Times New Roman"/>
          <w:sz w:val="28"/>
          <w:szCs w:val="28"/>
          <w:lang w:val="vi-VN"/>
        </w:rPr>
        <w:t>số lượng biên chế vẫn tiếp tục thay đổi theo hướng tinh gọn.</w:t>
      </w:r>
    </w:p>
    <w:p w:rsidR="003D5F9F" w:rsidRPr="00BE3D3C" w:rsidRDefault="003D5F9F" w:rsidP="00FA29A0">
      <w:pPr>
        <w:tabs>
          <w:tab w:val="left" w:pos="567"/>
        </w:tabs>
        <w:spacing w:before="120" w:after="0" w:line="240" w:lineRule="auto"/>
        <w:ind w:right="-144" w:firstLine="567"/>
        <w:jc w:val="both"/>
        <w:outlineLvl w:val="0"/>
        <w:rPr>
          <w:rFonts w:ascii="Times New Roman" w:hAnsi="Times New Roman" w:cs="Times New Roman"/>
          <w:bCs/>
          <w:spacing w:val="-3"/>
          <w:sz w:val="28"/>
          <w:szCs w:val="28"/>
          <w:lang w:val="nl-NL"/>
        </w:rPr>
      </w:pPr>
      <w:r w:rsidRPr="00BE3D3C">
        <w:rPr>
          <w:rFonts w:ascii="Times New Roman" w:hAnsi="Times New Roman" w:cs="Times New Roman"/>
          <w:b/>
          <w:bCs/>
          <w:spacing w:val="-3"/>
          <w:sz w:val="28"/>
          <w:szCs w:val="28"/>
          <w:lang w:val="nl-NL"/>
        </w:rPr>
        <w:t xml:space="preserve">2. Tiêu chuẩn, định mức sử dụng </w:t>
      </w:r>
      <w:r w:rsidR="0063723F" w:rsidRPr="00BE3D3C">
        <w:rPr>
          <w:rFonts w:ascii="Times New Roman" w:hAnsi="Times New Roman" w:cs="Times New Roman"/>
          <w:b/>
          <w:bCs/>
          <w:spacing w:val="-3"/>
          <w:sz w:val="28"/>
          <w:szCs w:val="28"/>
          <w:lang w:val="nl-NL"/>
        </w:rPr>
        <w:t>sử</w:t>
      </w:r>
      <w:r w:rsidR="0063723F" w:rsidRPr="00BE3D3C">
        <w:rPr>
          <w:rFonts w:ascii="Times New Roman" w:hAnsi="Times New Roman" w:cs="Times New Roman"/>
          <w:b/>
          <w:bCs/>
          <w:spacing w:val="-3"/>
          <w:sz w:val="28"/>
          <w:szCs w:val="28"/>
          <w:lang w:val="vi-VN"/>
        </w:rPr>
        <w:t xml:space="preserve"> dụng </w:t>
      </w:r>
      <w:r w:rsidR="00792B7C" w:rsidRPr="008C5C1D">
        <w:rPr>
          <w:rFonts w:ascii="Times New Roman" w:hAnsi="Times New Roman" w:cs="Times New Roman"/>
          <w:b/>
          <w:bCs/>
          <w:spacing w:val="-3"/>
          <w:sz w:val="28"/>
          <w:szCs w:val="28"/>
          <w:lang w:val="vi-VN"/>
        </w:rPr>
        <w:t>xe ô tô</w:t>
      </w:r>
      <w:r w:rsidR="007A2F4F">
        <w:rPr>
          <w:rFonts w:ascii="Times New Roman" w:hAnsi="Times New Roman" w:cs="Times New Roman"/>
          <w:b/>
          <w:bCs/>
          <w:spacing w:val="-3"/>
          <w:sz w:val="28"/>
          <w:szCs w:val="28"/>
          <w:lang w:val="vi-VN"/>
        </w:rPr>
        <w:t xml:space="preserve"> </w:t>
      </w:r>
      <w:r w:rsidR="007A2F4F" w:rsidRPr="007A2F4F">
        <w:rPr>
          <w:rFonts w:ascii="Times New Roman" w:hAnsi="Times New Roman" w:cs="Times New Roman"/>
          <w:bCs/>
          <w:spacing w:val="-3"/>
          <w:sz w:val="28"/>
          <w:szCs w:val="28"/>
          <w:lang w:val="vi-VN"/>
        </w:rPr>
        <w:t>(</w:t>
      </w:r>
      <w:r w:rsidR="007A2F4F" w:rsidRPr="007A2F4F">
        <w:rPr>
          <w:rFonts w:ascii="Times New Roman" w:hAnsi="Times New Roman" w:cs="Times New Roman"/>
          <w:bCs/>
          <w:spacing w:val="-3"/>
          <w:sz w:val="28"/>
          <w:szCs w:val="28"/>
          <w:lang w:val="nl-NL"/>
        </w:rPr>
        <w:t>Chương II</w:t>
      </w:r>
      <w:r w:rsidR="007A2F4F" w:rsidRPr="007A2F4F">
        <w:rPr>
          <w:rFonts w:ascii="Times New Roman" w:hAnsi="Times New Roman" w:cs="Times New Roman"/>
          <w:bCs/>
          <w:spacing w:val="-3"/>
          <w:sz w:val="28"/>
          <w:szCs w:val="28"/>
          <w:lang w:val="vi-VN"/>
        </w:rPr>
        <w:t>)</w:t>
      </w:r>
      <w:r w:rsidR="007A2F4F">
        <w:rPr>
          <w:rFonts w:ascii="Times New Roman" w:hAnsi="Times New Roman" w:cs="Times New Roman"/>
          <w:bCs/>
          <w:spacing w:val="-3"/>
          <w:sz w:val="28"/>
          <w:szCs w:val="28"/>
          <w:lang w:val="vi-VN"/>
        </w:rPr>
        <w:t>: G</w:t>
      </w:r>
      <w:r w:rsidRPr="00BE3D3C">
        <w:rPr>
          <w:rFonts w:ascii="Times New Roman" w:hAnsi="Times New Roman" w:cs="Times New Roman"/>
          <w:bCs/>
          <w:spacing w:val="-3"/>
          <w:sz w:val="28"/>
          <w:szCs w:val="28"/>
          <w:lang w:val="nl-NL"/>
        </w:rPr>
        <w:t>ồ</w:t>
      </w:r>
      <w:r w:rsidR="00894046">
        <w:rPr>
          <w:rFonts w:ascii="Times New Roman" w:hAnsi="Times New Roman" w:cs="Times New Roman"/>
          <w:bCs/>
          <w:spacing w:val="-3"/>
          <w:sz w:val="28"/>
          <w:szCs w:val="28"/>
          <w:lang w:val="nl-NL"/>
        </w:rPr>
        <w:t>m có 1</w:t>
      </w:r>
      <w:r w:rsidR="008835A7">
        <w:rPr>
          <w:rFonts w:ascii="Times New Roman" w:hAnsi="Times New Roman" w:cs="Times New Roman"/>
          <w:bCs/>
          <w:spacing w:val="-3"/>
          <w:sz w:val="28"/>
          <w:szCs w:val="28"/>
          <w:lang w:val="nl-NL"/>
        </w:rPr>
        <w:t>4</w:t>
      </w:r>
      <w:r w:rsidRPr="00BE3D3C">
        <w:rPr>
          <w:rFonts w:ascii="Times New Roman" w:hAnsi="Times New Roman" w:cs="Times New Roman"/>
          <w:bCs/>
          <w:spacing w:val="-3"/>
          <w:sz w:val="28"/>
          <w:szCs w:val="28"/>
          <w:lang w:val="nl-NL"/>
        </w:rPr>
        <w:t xml:space="preserve"> Điều (từ Điều </w:t>
      </w:r>
      <w:r w:rsidR="00D444C8">
        <w:rPr>
          <w:rFonts w:ascii="Times New Roman" w:hAnsi="Times New Roman" w:cs="Times New Roman"/>
          <w:bCs/>
          <w:spacing w:val="-3"/>
          <w:sz w:val="28"/>
          <w:szCs w:val="28"/>
          <w:lang w:val="nl-NL"/>
        </w:rPr>
        <w:t>4</w:t>
      </w:r>
      <w:r w:rsidRPr="00BE3D3C">
        <w:rPr>
          <w:rFonts w:ascii="Times New Roman" w:hAnsi="Times New Roman" w:cs="Times New Roman"/>
          <w:bCs/>
          <w:spacing w:val="-3"/>
          <w:sz w:val="28"/>
          <w:szCs w:val="28"/>
          <w:lang w:val="nl-NL"/>
        </w:rPr>
        <w:t xml:space="preserve"> đến Điều </w:t>
      </w:r>
      <w:r w:rsidR="00D444C8">
        <w:rPr>
          <w:rFonts w:ascii="Times New Roman" w:hAnsi="Times New Roman" w:cs="Times New Roman"/>
          <w:bCs/>
          <w:spacing w:val="-3"/>
          <w:sz w:val="28"/>
          <w:szCs w:val="28"/>
          <w:lang w:val="nl-NL"/>
        </w:rPr>
        <w:t>1</w:t>
      </w:r>
      <w:r w:rsidRPr="00BE3D3C">
        <w:rPr>
          <w:rFonts w:ascii="Times New Roman" w:hAnsi="Times New Roman" w:cs="Times New Roman"/>
          <w:bCs/>
          <w:spacing w:val="-3"/>
          <w:sz w:val="28"/>
          <w:szCs w:val="28"/>
          <w:lang w:val="nl-NL"/>
        </w:rPr>
        <w:t>7) quy định về các nội dung chủ yếu sau đây:</w:t>
      </w:r>
    </w:p>
    <w:p w:rsidR="004420D5" w:rsidRPr="008C5C1D" w:rsidRDefault="004420D5" w:rsidP="00FA29A0">
      <w:pPr>
        <w:widowControl w:val="0"/>
        <w:tabs>
          <w:tab w:val="left" w:pos="567"/>
        </w:tabs>
        <w:spacing w:before="120" w:after="0" w:line="240" w:lineRule="auto"/>
        <w:ind w:right="-144" w:firstLine="567"/>
        <w:jc w:val="both"/>
        <w:rPr>
          <w:rFonts w:ascii="Times New Roman" w:hAnsi="Times New Roman" w:cs="Times New Roman"/>
          <w:bCs/>
          <w:spacing w:val="-2"/>
          <w:sz w:val="28"/>
          <w:szCs w:val="28"/>
          <w:lang w:val="vi-VN"/>
        </w:rPr>
      </w:pPr>
      <w:r w:rsidRPr="008C5C1D">
        <w:rPr>
          <w:rFonts w:ascii="Times New Roman" w:hAnsi="Times New Roman" w:cs="Times New Roman"/>
          <w:b/>
          <w:bCs/>
          <w:i/>
          <w:sz w:val="28"/>
          <w:szCs w:val="28"/>
          <w:lang w:val="nl-NL"/>
        </w:rPr>
        <w:t>2.1.Về</w:t>
      </w:r>
      <w:r w:rsidRPr="00AD6E64">
        <w:rPr>
          <w:rFonts w:ascii="Times New Roman" w:hAnsi="Times New Roman" w:cs="Times New Roman"/>
          <w:b/>
          <w:bCs/>
          <w:i/>
          <w:sz w:val="28"/>
          <w:szCs w:val="28"/>
          <w:lang w:val="vi-VN"/>
        </w:rPr>
        <w:t xml:space="preserve"> tiêu chuẩn, định mức xe ô tô chức danh </w:t>
      </w:r>
      <w:r w:rsidRPr="007A2F4F">
        <w:rPr>
          <w:rFonts w:ascii="Times New Roman" w:hAnsi="Times New Roman" w:cs="Times New Roman"/>
          <w:bCs/>
          <w:sz w:val="28"/>
          <w:szCs w:val="28"/>
          <w:lang w:val="vi-VN"/>
        </w:rPr>
        <w:t xml:space="preserve">(các Điều 5, 6 và 7 </w:t>
      </w:r>
      <w:r w:rsidRPr="007A2F4F">
        <w:rPr>
          <w:rFonts w:ascii="Times New Roman" w:hAnsi="Times New Roman" w:cs="Times New Roman"/>
          <w:sz w:val="28"/>
          <w:szCs w:val="28"/>
          <w:lang w:val="vi-VN"/>
        </w:rPr>
        <w:t>dự thảo Nghị định</w:t>
      </w:r>
      <w:r w:rsidRPr="007A2F4F">
        <w:rPr>
          <w:rFonts w:ascii="Times New Roman" w:hAnsi="Times New Roman" w:cs="Times New Roman"/>
          <w:bCs/>
          <w:sz w:val="28"/>
          <w:szCs w:val="28"/>
          <w:lang w:val="vi-VN"/>
        </w:rPr>
        <w:t>)</w:t>
      </w:r>
      <w:r w:rsidR="007A2F4F">
        <w:rPr>
          <w:rFonts w:ascii="Times New Roman" w:hAnsi="Times New Roman" w:cs="Times New Roman"/>
          <w:bCs/>
          <w:sz w:val="28"/>
          <w:szCs w:val="28"/>
          <w:lang w:val="vi-VN"/>
        </w:rPr>
        <w:t xml:space="preserve">: </w:t>
      </w:r>
      <w:r w:rsidRPr="00385E95">
        <w:rPr>
          <w:rFonts w:ascii="Times New Roman" w:hAnsi="Times New Roman" w:cs="Times New Roman"/>
          <w:bCs/>
          <w:sz w:val="28"/>
          <w:szCs w:val="28"/>
          <w:lang w:val="vi-VN"/>
        </w:rPr>
        <w:t xml:space="preserve">Dự thảo kế thừa các quy định về mức giá, chế độ sử dụng; hoàn thiện hệ thống chức danh theo hướng: </w:t>
      </w:r>
      <w:r w:rsidR="00DA6E7B" w:rsidRPr="00D56004">
        <w:rPr>
          <w:rFonts w:ascii="Times New Roman" w:hAnsi="Times New Roman" w:cs="Times New Roman"/>
          <w:bCs/>
          <w:sz w:val="28"/>
          <w:szCs w:val="28"/>
          <w:lang w:val="nl-NL"/>
        </w:rPr>
        <w:t xml:space="preserve">Lược bỏ một số chức danh không còn trong hệ thống </w:t>
      </w:r>
      <w:r w:rsidR="00DA6E7B" w:rsidRPr="00D56004">
        <w:rPr>
          <w:rFonts w:ascii="Times New Roman" w:hAnsi="Times New Roman" w:cs="Times New Roman"/>
          <w:sz w:val="28"/>
          <w:szCs w:val="28"/>
          <w:lang w:val="nl-NL"/>
        </w:rPr>
        <w:t xml:space="preserve">chức danh, chức vụ </w:t>
      </w:r>
      <w:r w:rsidR="00DA6E7B" w:rsidRPr="00D56004">
        <w:rPr>
          <w:rFonts w:ascii="Times New Roman" w:hAnsi="Times New Roman" w:cs="Times New Roman"/>
          <w:bCs/>
          <w:sz w:val="28"/>
          <w:szCs w:val="28"/>
          <w:lang w:val="nl-NL"/>
        </w:rPr>
        <w:t xml:space="preserve">và </w:t>
      </w:r>
      <w:r w:rsidR="00DA6E7B" w:rsidRPr="008E677E">
        <w:rPr>
          <w:rFonts w:ascii="Times New Roman" w:hAnsi="Times New Roman" w:cs="Times New Roman"/>
          <w:bCs/>
          <w:sz w:val="28"/>
          <w:szCs w:val="28"/>
          <w:lang w:val="vi-VN"/>
        </w:rPr>
        <w:t>bổ sung cụm từ “</w:t>
      </w:r>
      <w:r w:rsidR="00DA6E7B" w:rsidRPr="008E677E">
        <w:rPr>
          <w:rFonts w:ascii="Times New Roman" w:hAnsi="Times New Roman" w:cs="Times New Roman"/>
          <w:bCs/>
          <w:spacing w:val="-2"/>
          <w:sz w:val="28"/>
          <w:szCs w:val="28"/>
          <w:lang w:val="vi-VN"/>
        </w:rPr>
        <w:t>các chức danh, chức vụ</w:t>
      </w:r>
      <w:r w:rsidR="00DA6E7B" w:rsidRPr="008E677E">
        <w:rPr>
          <w:rFonts w:ascii="Times New Roman" w:hAnsi="Times New Roman" w:cs="Times New Roman"/>
          <w:bCs/>
          <w:spacing w:val="-2"/>
          <w:sz w:val="28"/>
          <w:szCs w:val="28"/>
          <w:lang w:val="nl-NL"/>
        </w:rPr>
        <w:t xml:space="preserve"> tương đương</w:t>
      </w:r>
      <w:r w:rsidR="00DA6E7B" w:rsidRPr="008E677E">
        <w:rPr>
          <w:rFonts w:ascii="Times New Roman" w:hAnsi="Times New Roman" w:cs="Times New Roman"/>
          <w:bCs/>
          <w:spacing w:val="-2"/>
          <w:sz w:val="28"/>
          <w:szCs w:val="28"/>
          <w:lang w:val="vi-VN"/>
        </w:rPr>
        <w:t>” tại mỗi nhóm chức danh để bao quát các chức danh chưa được liệt kê cụ thể.</w:t>
      </w:r>
      <w:r w:rsidRPr="00385E95">
        <w:rPr>
          <w:rFonts w:ascii="Times New Roman" w:hAnsi="Times New Roman" w:cs="Times New Roman"/>
          <w:bCs/>
          <w:sz w:val="28"/>
          <w:szCs w:val="28"/>
          <w:lang w:val="vi-VN"/>
        </w:rPr>
        <w:t xml:space="preserve"> </w:t>
      </w:r>
    </w:p>
    <w:p w:rsidR="004420D5" w:rsidRPr="007A2F4F" w:rsidRDefault="004420D5" w:rsidP="00FA29A0">
      <w:pPr>
        <w:widowControl w:val="0"/>
        <w:tabs>
          <w:tab w:val="left" w:pos="567"/>
        </w:tabs>
        <w:spacing w:before="120" w:after="0" w:line="240" w:lineRule="auto"/>
        <w:ind w:right="-144" w:firstLine="567"/>
        <w:jc w:val="both"/>
        <w:rPr>
          <w:rFonts w:ascii="Times New Roman" w:hAnsi="Times New Roman" w:cs="Times New Roman"/>
          <w:iCs/>
          <w:sz w:val="28"/>
          <w:szCs w:val="28"/>
          <w:lang w:val="vi-VN"/>
        </w:rPr>
      </w:pPr>
      <w:r w:rsidRPr="008C5C1D">
        <w:rPr>
          <w:rFonts w:ascii="Times New Roman" w:hAnsi="Times New Roman" w:cs="Times New Roman"/>
          <w:b/>
          <w:i/>
          <w:spacing w:val="-2"/>
          <w:sz w:val="28"/>
          <w:szCs w:val="28"/>
          <w:lang w:val="vi-VN"/>
        </w:rPr>
        <w:t>2.2.Về p</w:t>
      </w:r>
      <w:r w:rsidRPr="00AD6E64">
        <w:rPr>
          <w:rFonts w:ascii="Times New Roman" w:hAnsi="Times New Roman" w:cs="Times New Roman"/>
          <w:b/>
          <w:bCs/>
          <w:i/>
          <w:sz w:val="28"/>
          <w:szCs w:val="28"/>
          <w:lang w:val="vi-VN"/>
        </w:rPr>
        <w:t>hạm vi, đ</w:t>
      </w:r>
      <w:r w:rsidRPr="00AD6E64">
        <w:rPr>
          <w:rFonts w:ascii="Times New Roman" w:hAnsi="Times New Roman" w:cs="Times New Roman"/>
          <w:b/>
          <w:bCs/>
          <w:i/>
          <w:sz w:val="28"/>
          <w:szCs w:val="28"/>
          <w:lang w:val="nl-NL"/>
        </w:rPr>
        <w:t xml:space="preserve">ối tượng được </w:t>
      </w:r>
      <w:r w:rsidRPr="00AD6E64">
        <w:rPr>
          <w:rFonts w:ascii="Times New Roman" w:hAnsi="Times New Roman" w:cs="Times New Roman"/>
          <w:b/>
          <w:i/>
          <w:sz w:val="28"/>
          <w:szCs w:val="28"/>
          <w:lang w:val="nl-NL"/>
        </w:rPr>
        <w:t>sử dụng</w:t>
      </w:r>
      <w:r w:rsidRPr="00AD6E64">
        <w:rPr>
          <w:rFonts w:ascii="Times New Roman" w:hAnsi="Times New Roman" w:cs="Times New Roman"/>
          <w:b/>
          <w:i/>
          <w:sz w:val="28"/>
          <w:szCs w:val="28"/>
          <w:lang w:val="vi-VN"/>
        </w:rPr>
        <w:t xml:space="preserve"> và thẩm quyền quyết định số lượng</w:t>
      </w:r>
      <w:r w:rsidRPr="00AD6E64">
        <w:rPr>
          <w:rFonts w:ascii="Times New Roman" w:hAnsi="Times New Roman" w:cs="Times New Roman"/>
          <w:b/>
          <w:i/>
          <w:sz w:val="28"/>
          <w:szCs w:val="28"/>
          <w:lang w:val="nl-NL"/>
        </w:rPr>
        <w:t xml:space="preserve"> xe ô tô phục vụ công tác chung</w:t>
      </w:r>
      <w:r w:rsidRPr="00AD6E64">
        <w:rPr>
          <w:rFonts w:ascii="Times New Roman" w:hAnsi="Times New Roman" w:cs="Times New Roman"/>
          <w:b/>
          <w:i/>
          <w:sz w:val="28"/>
          <w:szCs w:val="28"/>
          <w:lang w:val="vi-VN"/>
        </w:rPr>
        <w:t xml:space="preserve"> </w:t>
      </w:r>
      <w:r w:rsidRPr="007A2F4F">
        <w:rPr>
          <w:rFonts w:ascii="Times New Roman" w:hAnsi="Times New Roman" w:cs="Times New Roman"/>
          <w:sz w:val="28"/>
          <w:szCs w:val="28"/>
          <w:lang w:val="vi-VN"/>
        </w:rPr>
        <w:t>(Điều 8 dự thảo Nghị định)</w:t>
      </w:r>
    </w:p>
    <w:p w:rsidR="004420D5" w:rsidRPr="00385E95" w:rsidRDefault="004420D5" w:rsidP="00FA29A0">
      <w:pPr>
        <w:pStyle w:val="List2"/>
        <w:tabs>
          <w:tab w:val="left" w:pos="567"/>
        </w:tabs>
        <w:spacing w:before="120"/>
        <w:ind w:left="0" w:right="-144" w:firstLine="567"/>
        <w:contextualSpacing w:val="0"/>
        <w:jc w:val="both"/>
        <w:rPr>
          <w:bCs/>
          <w:spacing w:val="4"/>
          <w:sz w:val="28"/>
          <w:szCs w:val="28"/>
          <w:lang w:val="vi-VN"/>
        </w:rPr>
      </w:pPr>
      <w:r w:rsidRPr="00AD6E64">
        <w:rPr>
          <w:bCs/>
          <w:i/>
          <w:iCs/>
          <w:sz w:val="28"/>
          <w:szCs w:val="28"/>
          <w:lang w:val="vi-VN"/>
        </w:rPr>
        <w:t>(1)</w:t>
      </w:r>
      <w:r w:rsidRPr="00385E95">
        <w:rPr>
          <w:bCs/>
          <w:i/>
          <w:iCs/>
          <w:sz w:val="28"/>
          <w:szCs w:val="28"/>
          <w:lang w:val="vi-VN"/>
        </w:rPr>
        <w:t xml:space="preserve"> Về loại xe phục vụ công tác chung </w:t>
      </w:r>
      <w:r w:rsidRPr="00385E95">
        <w:rPr>
          <w:bCs/>
          <w:iCs/>
          <w:sz w:val="28"/>
          <w:szCs w:val="28"/>
          <w:lang w:val="vi-VN"/>
        </w:rPr>
        <w:t>(khoản 1 Điều 8 dự thảo Nghị định)</w:t>
      </w:r>
      <w:r w:rsidRPr="00385E95">
        <w:rPr>
          <w:bCs/>
          <w:i/>
          <w:iCs/>
          <w:sz w:val="28"/>
          <w:szCs w:val="28"/>
          <w:lang w:val="vi-VN"/>
        </w:rPr>
        <w:t>:</w:t>
      </w:r>
      <w:r w:rsidRPr="00385E95">
        <w:rPr>
          <w:b/>
          <w:sz w:val="28"/>
          <w:szCs w:val="28"/>
          <w:lang w:val="vi-VN"/>
        </w:rPr>
        <w:t xml:space="preserve"> </w:t>
      </w:r>
      <w:r w:rsidRPr="00682144">
        <w:rPr>
          <w:bCs/>
          <w:sz w:val="28"/>
          <w:szCs w:val="28"/>
          <w:lang w:val="vi-VN"/>
        </w:rPr>
        <w:t>C</w:t>
      </w:r>
      <w:r w:rsidRPr="00385E95">
        <w:rPr>
          <w:bCs/>
          <w:sz w:val="28"/>
          <w:szCs w:val="28"/>
          <w:lang w:val="vi-VN"/>
        </w:rPr>
        <w:t>ơ bản kế thừa Nghị định số 72/2023/NĐ-CP; theo đó quy định:</w:t>
      </w:r>
      <w:r w:rsidRPr="00385E95">
        <w:rPr>
          <w:bCs/>
          <w:spacing w:val="4"/>
          <w:sz w:val="28"/>
          <w:szCs w:val="28"/>
          <w:lang w:val="nl-NL"/>
        </w:rPr>
        <w:t xml:space="preserve"> </w:t>
      </w:r>
      <w:r w:rsidR="003B2F58" w:rsidRPr="002C240E">
        <w:rPr>
          <w:spacing w:val="4"/>
          <w:sz w:val="28"/>
          <w:szCs w:val="28"/>
          <w:lang w:val="nl-NL"/>
        </w:rPr>
        <w:t>Xe ô tô phục vụ công tác chung là xe ô tô một cầu hoặc hai cầu, có số chỗ ngồi đến 16 chỗ ngồi (bao gồm cả xe ô tô bán tải) để phục vụ công tác chung của đơn vị</w:t>
      </w:r>
      <w:r w:rsidR="003B2F58" w:rsidRPr="002C240E">
        <w:rPr>
          <w:spacing w:val="4"/>
          <w:sz w:val="28"/>
          <w:szCs w:val="28"/>
          <w:lang w:val="vi-VN"/>
        </w:rPr>
        <w:t xml:space="preserve"> (bao gồm cả các đơn vị </w:t>
      </w:r>
      <w:r w:rsidR="003B2F58" w:rsidRPr="002C240E">
        <w:rPr>
          <w:spacing w:val="4"/>
          <w:sz w:val="28"/>
          <w:szCs w:val="28"/>
          <w:lang w:val="nl-NL"/>
        </w:rPr>
        <w:t xml:space="preserve">thuộc, </w:t>
      </w:r>
      <w:r w:rsidR="003B2F58" w:rsidRPr="002C240E">
        <w:rPr>
          <w:spacing w:val="4"/>
          <w:sz w:val="28"/>
          <w:szCs w:val="28"/>
          <w:lang w:val="vi-VN"/>
        </w:rPr>
        <w:t>trực thuộc đơn vị)</w:t>
      </w:r>
      <w:r w:rsidR="003B2F58" w:rsidRPr="002C240E">
        <w:rPr>
          <w:spacing w:val="4"/>
          <w:sz w:val="28"/>
          <w:szCs w:val="28"/>
          <w:lang w:val="nl-NL"/>
        </w:rPr>
        <w:t>, không thuộc danh mục xe ô tô chuyên dùng quy định tại Điều 14 Nghị định này</w:t>
      </w:r>
      <w:r w:rsidRPr="00385E95">
        <w:rPr>
          <w:bCs/>
          <w:spacing w:val="4"/>
          <w:sz w:val="28"/>
          <w:szCs w:val="28"/>
          <w:lang w:val="vi-VN"/>
        </w:rPr>
        <w:t>; trong đó, s</w:t>
      </w:r>
      <w:r w:rsidRPr="00385E95">
        <w:rPr>
          <w:spacing w:val="4"/>
          <w:sz w:val="28"/>
          <w:szCs w:val="28"/>
          <w:lang w:val="vi-VN"/>
        </w:rPr>
        <w:t xml:space="preserve">ửa cụm từ </w:t>
      </w:r>
      <w:r w:rsidRPr="00385E95">
        <w:rPr>
          <w:i/>
          <w:spacing w:val="4"/>
          <w:sz w:val="28"/>
          <w:szCs w:val="28"/>
          <w:lang w:val="vi-VN"/>
        </w:rPr>
        <w:t>“</w:t>
      </w:r>
      <w:r w:rsidRPr="00385E95">
        <w:rPr>
          <w:bCs/>
          <w:i/>
          <w:spacing w:val="-2"/>
          <w:sz w:val="28"/>
          <w:szCs w:val="28"/>
          <w:lang w:val="nl-NL"/>
        </w:rPr>
        <w:t>có số chỗ ngồi từ 4 đến 16 chỗ ngồi</w:t>
      </w:r>
      <w:r w:rsidRPr="00385E95">
        <w:rPr>
          <w:bCs/>
          <w:i/>
          <w:spacing w:val="-2"/>
          <w:sz w:val="28"/>
          <w:szCs w:val="28"/>
          <w:lang w:val="vi-VN"/>
        </w:rPr>
        <w:t>”</w:t>
      </w:r>
      <w:r w:rsidRPr="00385E95">
        <w:rPr>
          <w:bCs/>
          <w:spacing w:val="-2"/>
          <w:sz w:val="28"/>
          <w:szCs w:val="28"/>
          <w:lang w:val="vi-VN"/>
        </w:rPr>
        <w:t xml:space="preserve"> thành </w:t>
      </w:r>
      <w:r w:rsidRPr="00385E95">
        <w:rPr>
          <w:bCs/>
          <w:i/>
          <w:spacing w:val="-2"/>
          <w:sz w:val="28"/>
          <w:szCs w:val="28"/>
          <w:lang w:val="vi-VN"/>
        </w:rPr>
        <w:t>“</w:t>
      </w:r>
      <w:r w:rsidRPr="00385E95">
        <w:rPr>
          <w:bCs/>
          <w:i/>
          <w:spacing w:val="4"/>
          <w:sz w:val="28"/>
          <w:szCs w:val="28"/>
          <w:lang w:val="nl-NL"/>
        </w:rPr>
        <w:t>có số chỗ ngồi đến 16 chỗ ngồi</w:t>
      </w:r>
      <w:r w:rsidRPr="00385E95">
        <w:rPr>
          <w:bCs/>
          <w:i/>
          <w:spacing w:val="4"/>
          <w:sz w:val="28"/>
          <w:szCs w:val="28"/>
          <w:lang w:val="vi-VN"/>
        </w:rPr>
        <w:t>”</w:t>
      </w:r>
      <w:r w:rsidRPr="00385E95">
        <w:rPr>
          <w:b/>
          <w:spacing w:val="4"/>
          <w:sz w:val="28"/>
          <w:szCs w:val="28"/>
          <w:lang w:val="vi-VN"/>
        </w:rPr>
        <w:t xml:space="preserve"> </w:t>
      </w:r>
      <w:r w:rsidR="00855652">
        <w:rPr>
          <w:bCs/>
          <w:spacing w:val="4"/>
          <w:sz w:val="28"/>
          <w:szCs w:val="28"/>
          <w:lang w:val="vi-VN"/>
        </w:rPr>
        <w:t xml:space="preserve">để phù hợp với thực tế </w:t>
      </w:r>
      <w:r w:rsidR="00855652" w:rsidRPr="00D56004">
        <w:rPr>
          <w:bCs/>
          <w:spacing w:val="4"/>
          <w:sz w:val="28"/>
          <w:szCs w:val="28"/>
          <w:lang w:val="vi-VN"/>
        </w:rPr>
        <w:t>số chỗ ngồi của</w:t>
      </w:r>
      <w:r w:rsidRPr="00385E95">
        <w:rPr>
          <w:bCs/>
          <w:spacing w:val="4"/>
          <w:sz w:val="28"/>
          <w:szCs w:val="28"/>
          <w:lang w:val="vi-VN"/>
        </w:rPr>
        <w:t xml:space="preserve"> xe</w:t>
      </w:r>
      <w:r w:rsidR="00855652" w:rsidRPr="00D56004">
        <w:rPr>
          <w:bCs/>
          <w:spacing w:val="4"/>
          <w:sz w:val="28"/>
          <w:szCs w:val="28"/>
          <w:lang w:val="vi-VN"/>
        </w:rPr>
        <w:t xml:space="preserve"> ô tô</w:t>
      </w:r>
      <w:r w:rsidRPr="00385E95">
        <w:rPr>
          <w:bCs/>
          <w:spacing w:val="4"/>
          <w:sz w:val="28"/>
          <w:szCs w:val="28"/>
          <w:lang w:val="vi-VN"/>
        </w:rPr>
        <w:t xml:space="preserve"> hiện nay.</w:t>
      </w:r>
    </w:p>
    <w:p w:rsidR="004420D5" w:rsidRPr="00385E95" w:rsidRDefault="004420D5" w:rsidP="00FA29A0">
      <w:pPr>
        <w:tabs>
          <w:tab w:val="left" w:pos="567"/>
        </w:tabs>
        <w:spacing w:before="120" w:after="0" w:line="240" w:lineRule="auto"/>
        <w:ind w:right="-144" w:firstLine="567"/>
        <w:jc w:val="both"/>
        <w:rPr>
          <w:rFonts w:ascii="Times New Roman" w:eastAsia="Times New Roman" w:hAnsi="Times New Roman" w:cs="Times New Roman"/>
          <w:bCs/>
          <w:color w:val="000000"/>
          <w:sz w:val="28"/>
          <w:szCs w:val="28"/>
          <w:lang w:val="vi-VN"/>
        </w:rPr>
      </w:pPr>
      <w:r w:rsidRPr="00AD6E64">
        <w:rPr>
          <w:rFonts w:ascii="Times New Roman" w:hAnsi="Times New Roman" w:cs="Times New Roman"/>
          <w:i/>
          <w:iCs/>
          <w:sz w:val="28"/>
          <w:szCs w:val="28"/>
          <w:lang w:val="vi-VN"/>
        </w:rPr>
        <w:t>(2)</w:t>
      </w:r>
      <w:r w:rsidRPr="00385E95">
        <w:rPr>
          <w:rFonts w:ascii="Times New Roman" w:hAnsi="Times New Roman" w:cs="Times New Roman"/>
          <w:i/>
          <w:iCs/>
          <w:sz w:val="28"/>
          <w:szCs w:val="28"/>
          <w:lang w:val="vi-VN"/>
        </w:rPr>
        <w:t xml:space="preserve"> Về </w:t>
      </w:r>
      <w:r w:rsidRPr="00385E95">
        <w:rPr>
          <w:rFonts w:ascii="Times New Roman" w:hAnsi="Times New Roman" w:cs="Times New Roman"/>
          <w:i/>
          <w:iCs/>
          <w:sz w:val="28"/>
          <w:szCs w:val="28"/>
          <w:lang w:val="nl-NL"/>
        </w:rPr>
        <w:t>đối tượng được sử dụng xe ô tô phục vụ công tác chung</w:t>
      </w:r>
      <w:r w:rsidRPr="00385E95">
        <w:rPr>
          <w:rFonts w:ascii="Times New Roman" w:hAnsi="Times New Roman" w:cs="Times New Roman"/>
          <w:i/>
          <w:iCs/>
          <w:sz w:val="28"/>
          <w:szCs w:val="28"/>
          <w:lang w:val="vi-VN"/>
        </w:rPr>
        <w:t xml:space="preserve"> </w:t>
      </w:r>
      <w:r w:rsidRPr="00385E95">
        <w:rPr>
          <w:rFonts w:ascii="Times New Roman" w:hAnsi="Times New Roman" w:cs="Times New Roman"/>
          <w:iCs/>
          <w:sz w:val="28"/>
          <w:szCs w:val="28"/>
          <w:lang w:val="vi-VN"/>
        </w:rPr>
        <w:t xml:space="preserve">(khoản 2, khoản 3 Điều 8 </w:t>
      </w:r>
      <w:r w:rsidRPr="00385E95">
        <w:rPr>
          <w:rFonts w:ascii="Times New Roman" w:hAnsi="Times New Roman" w:cs="Times New Roman"/>
          <w:bCs/>
          <w:iCs/>
          <w:sz w:val="28"/>
          <w:szCs w:val="28"/>
          <w:lang w:val="vi-VN"/>
        </w:rPr>
        <w:t>dự thảo Nghị định</w:t>
      </w:r>
      <w:r w:rsidRPr="00385E95">
        <w:rPr>
          <w:rFonts w:ascii="Times New Roman" w:hAnsi="Times New Roman" w:cs="Times New Roman"/>
          <w:iCs/>
          <w:sz w:val="28"/>
          <w:szCs w:val="28"/>
          <w:lang w:val="vi-VN"/>
        </w:rPr>
        <w:t>)</w:t>
      </w:r>
      <w:r w:rsidRPr="00385E95">
        <w:rPr>
          <w:rFonts w:ascii="Times New Roman" w:hAnsi="Times New Roman" w:cs="Times New Roman"/>
          <w:sz w:val="28"/>
          <w:szCs w:val="28"/>
          <w:lang w:val="vi-VN"/>
        </w:rPr>
        <w:t xml:space="preserve">: </w:t>
      </w:r>
      <w:r w:rsidRPr="00682144">
        <w:rPr>
          <w:rFonts w:ascii="Times New Roman" w:hAnsi="Times New Roman" w:cs="Times New Roman"/>
          <w:bCs/>
          <w:sz w:val="28"/>
          <w:szCs w:val="28"/>
          <w:lang w:val="vi-VN"/>
        </w:rPr>
        <w:t>K</w:t>
      </w:r>
      <w:r w:rsidRPr="00385E95">
        <w:rPr>
          <w:rFonts w:ascii="Times New Roman" w:hAnsi="Times New Roman" w:cs="Times New Roman"/>
          <w:iCs/>
          <w:sz w:val="28"/>
          <w:szCs w:val="28"/>
          <w:lang w:val="vi-VN"/>
        </w:rPr>
        <w:t xml:space="preserve">ế thừa các chức danh quy định tại Nghị định số 72/2023/NĐ-CP; bỏ quy định liên quan đến chức danh </w:t>
      </w:r>
      <w:r w:rsidRPr="00385E95">
        <w:rPr>
          <w:rFonts w:ascii="Times New Roman" w:eastAsia="Times New Roman" w:hAnsi="Times New Roman" w:cs="Times New Roman"/>
          <w:bCs/>
          <w:color w:val="000000"/>
          <w:sz w:val="28"/>
          <w:szCs w:val="28"/>
          <w:lang w:val="vi-VN"/>
        </w:rPr>
        <w:t xml:space="preserve">Phó Tổng cục trưởng và tương đương, chức danh cấp huyện và bổ sung chức danh cấp xã. </w:t>
      </w:r>
    </w:p>
    <w:p w:rsidR="004420D5" w:rsidRPr="00385E95" w:rsidRDefault="004420D5" w:rsidP="00FA29A0">
      <w:pPr>
        <w:tabs>
          <w:tab w:val="left" w:pos="567"/>
        </w:tabs>
        <w:spacing w:before="120" w:after="0" w:line="240" w:lineRule="auto"/>
        <w:ind w:right="-144" w:firstLine="567"/>
        <w:jc w:val="both"/>
        <w:rPr>
          <w:rFonts w:ascii="Times New Roman" w:hAnsi="Times New Roman" w:cs="Times New Roman"/>
          <w:iCs/>
          <w:spacing w:val="-2"/>
          <w:sz w:val="28"/>
          <w:szCs w:val="28"/>
          <w:lang w:val="vi-VN"/>
        </w:rPr>
      </w:pPr>
      <w:r w:rsidRPr="00AD6E64">
        <w:rPr>
          <w:rFonts w:ascii="Times New Roman" w:hAnsi="Times New Roman" w:cs="Times New Roman"/>
          <w:i/>
          <w:iCs/>
          <w:spacing w:val="-2"/>
          <w:sz w:val="28"/>
          <w:szCs w:val="28"/>
          <w:lang w:val="vi-VN"/>
        </w:rPr>
        <w:t>(3)</w:t>
      </w:r>
      <w:r w:rsidRPr="00385E95">
        <w:rPr>
          <w:rFonts w:ascii="Times New Roman" w:hAnsi="Times New Roman" w:cs="Times New Roman"/>
          <w:i/>
          <w:iCs/>
          <w:spacing w:val="-2"/>
          <w:sz w:val="28"/>
          <w:szCs w:val="28"/>
          <w:lang w:val="vi-VN"/>
        </w:rPr>
        <w:t xml:space="preserve"> Về các trường hợp được trang bị bổ sung </w:t>
      </w:r>
      <w:r w:rsidRPr="00385E95">
        <w:rPr>
          <w:rFonts w:ascii="Times New Roman" w:hAnsi="Times New Roman" w:cs="Times New Roman"/>
          <w:i/>
          <w:iCs/>
          <w:spacing w:val="-2"/>
          <w:kern w:val="28"/>
          <w:sz w:val="28"/>
          <w:szCs w:val="28"/>
          <w:lang w:val="nl-NL"/>
        </w:rPr>
        <w:t>xe ô tô bán tải, xe ô tô từ 12 - 16 chỗ ngồi</w:t>
      </w:r>
      <w:r w:rsidRPr="00385E95">
        <w:rPr>
          <w:rFonts w:ascii="Times New Roman" w:hAnsi="Times New Roman" w:cs="Times New Roman"/>
          <w:i/>
          <w:iCs/>
          <w:spacing w:val="-2"/>
          <w:kern w:val="28"/>
          <w:sz w:val="28"/>
          <w:szCs w:val="28"/>
          <w:lang w:val="vi-VN"/>
        </w:rPr>
        <w:t xml:space="preserve"> </w:t>
      </w:r>
      <w:r w:rsidRPr="00385E95">
        <w:rPr>
          <w:rFonts w:ascii="Times New Roman" w:hAnsi="Times New Roman" w:cs="Times New Roman"/>
          <w:iCs/>
          <w:spacing w:val="-2"/>
          <w:kern w:val="28"/>
          <w:sz w:val="28"/>
          <w:szCs w:val="28"/>
          <w:lang w:val="vi-VN"/>
        </w:rPr>
        <w:t xml:space="preserve">(khoản 5 Điều 8 </w:t>
      </w:r>
      <w:r w:rsidRPr="00385E95">
        <w:rPr>
          <w:rFonts w:ascii="Times New Roman" w:hAnsi="Times New Roman" w:cs="Times New Roman"/>
          <w:bCs/>
          <w:iCs/>
          <w:sz w:val="28"/>
          <w:szCs w:val="28"/>
          <w:lang w:val="vi-VN"/>
        </w:rPr>
        <w:t>dự thảo Nghị định</w:t>
      </w:r>
      <w:r w:rsidRPr="00385E95">
        <w:rPr>
          <w:rFonts w:ascii="Times New Roman" w:hAnsi="Times New Roman" w:cs="Times New Roman"/>
          <w:iCs/>
          <w:spacing w:val="-2"/>
          <w:kern w:val="28"/>
          <w:sz w:val="28"/>
          <w:szCs w:val="28"/>
          <w:lang w:val="vi-VN"/>
        </w:rPr>
        <w:t xml:space="preserve">) </w:t>
      </w:r>
    </w:p>
    <w:p w:rsidR="001D3ACA" w:rsidRPr="00BD444E" w:rsidRDefault="001D3ACA" w:rsidP="00FA29A0">
      <w:pPr>
        <w:tabs>
          <w:tab w:val="left" w:pos="567"/>
        </w:tabs>
        <w:spacing w:before="120" w:after="0" w:line="240" w:lineRule="auto"/>
        <w:ind w:right="-144" w:firstLine="567"/>
        <w:jc w:val="both"/>
        <w:rPr>
          <w:rFonts w:ascii="Times New Roman" w:hAnsi="Times New Roman" w:cs="Times New Roman"/>
          <w:kern w:val="28"/>
          <w:sz w:val="28"/>
          <w:szCs w:val="28"/>
          <w:lang w:val="vi-VN"/>
        </w:rPr>
      </w:pPr>
      <w:r w:rsidRPr="00C20B6C">
        <w:rPr>
          <w:rFonts w:ascii="Times New Roman" w:hAnsi="Times New Roman" w:cs="Times New Roman"/>
          <w:sz w:val="28"/>
          <w:szCs w:val="28"/>
          <w:lang w:val="vi-VN"/>
        </w:rPr>
        <w:t xml:space="preserve">Tại Nghị định số 72/2023/NĐ-CP quy định </w:t>
      </w:r>
      <w:r w:rsidRPr="00C20B6C">
        <w:rPr>
          <w:rFonts w:ascii="Times New Roman" w:hAnsi="Times New Roman" w:cs="Times New Roman"/>
          <w:bCs/>
          <w:sz w:val="28"/>
          <w:szCs w:val="28"/>
          <w:lang w:val="vi-VN"/>
        </w:rPr>
        <w:t>các trường hợp được trang bị</w:t>
      </w:r>
      <w:r w:rsidRPr="00C20B6C">
        <w:rPr>
          <w:rFonts w:ascii="Times New Roman" w:hAnsi="Times New Roman" w:cs="Times New Roman"/>
          <w:iCs/>
          <w:sz w:val="28"/>
          <w:szCs w:val="28"/>
          <w:lang w:val="vi-VN"/>
        </w:rPr>
        <w:t xml:space="preserve"> bổ sung </w:t>
      </w:r>
      <w:r w:rsidRPr="00C20B6C">
        <w:rPr>
          <w:rFonts w:ascii="Times New Roman" w:hAnsi="Times New Roman" w:cs="Times New Roman"/>
          <w:kern w:val="28"/>
          <w:sz w:val="28"/>
          <w:szCs w:val="28"/>
          <w:lang w:val="nl-NL"/>
        </w:rPr>
        <w:t>xe ô tô bán tải, xe ô tô từ 12-16 chỗ ngồi phục vụ công tác chung</w:t>
      </w:r>
      <w:r w:rsidRPr="00C20B6C">
        <w:rPr>
          <w:rFonts w:ascii="Times New Roman" w:hAnsi="Times New Roman" w:cs="Times New Roman"/>
          <w:kern w:val="28"/>
          <w:sz w:val="28"/>
          <w:szCs w:val="28"/>
          <w:lang w:val="vi-VN"/>
        </w:rPr>
        <w:t xml:space="preserve"> (ngoài các xe phục vụ công tác chung được xác định theo biên chế và các tiêu chí khác)</w:t>
      </w:r>
      <w:r w:rsidRPr="00C20B6C">
        <w:rPr>
          <w:rFonts w:ascii="Times New Roman" w:hAnsi="Times New Roman" w:cs="Times New Roman"/>
          <w:kern w:val="28"/>
          <w:sz w:val="28"/>
          <w:szCs w:val="28"/>
          <w:lang w:val="nl-NL"/>
        </w:rPr>
        <w:t xml:space="preserve"> cho các đơn vị được giao thực hiện nhiệm vụ</w:t>
      </w:r>
      <w:r w:rsidRPr="00C20B6C">
        <w:rPr>
          <w:rFonts w:ascii="Times New Roman" w:hAnsi="Times New Roman" w:cs="Times New Roman"/>
          <w:kern w:val="28"/>
          <w:sz w:val="28"/>
          <w:szCs w:val="28"/>
          <w:lang w:val="vi-VN"/>
        </w:rPr>
        <w:t xml:space="preserve"> đặc thù (</w:t>
      </w:r>
      <w:r w:rsidRPr="00C20B6C">
        <w:rPr>
          <w:rFonts w:ascii="Times New Roman" w:hAnsi="Times New Roman" w:cs="Times New Roman"/>
          <w:kern w:val="28"/>
          <w:sz w:val="28"/>
          <w:szCs w:val="28"/>
          <w:lang w:val="nl-NL"/>
        </w:rPr>
        <w:t>kiểm lâm, phòng chống cháy rừng, phòng chống dịch bệnh trong nông nghiệp, tuần tra biên giới, phục vụ người có công, bảo trợ xã hội</w:t>
      </w:r>
      <w:r w:rsidRPr="00C20B6C">
        <w:rPr>
          <w:rFonts w:ascii="Times New Roman" w:hAnsi="Times New Roman" w:cs="Times New Roman"/>
          <w:kern w:val="28"/>
          <w:sz w:val="28"/>
          <w:szCs w:val="28"/>
          <w:lang w:val="vi-VN"/>
        </w:rPr>
        <w:t>, phân giới cắm mốc</w:t>
      </w:r>
      <w:r w:rsidRPr="00C20B6C">
        <w:rPr>
          <w:rFonts w:ascii="Times New Roman" w:hAnsi="Times New Roman" w:cs="Times New Roman"/>
          <w:kern w:val="28"/>
          <w:sz w:val="28"/>
          <w:szCs w:val="28"/>
          <w:lang w:val="nl-NL"/>
        </w:rPr>
        <w:t>,</w:t>
      </w:r>
      <w:r w:rsidRPr="00C20B6C">
        <w:rPr>
          <w:rFonts w:ascii="Times New Roman" w:hAnsi="Times New Roman" w:cs="Times New Roman"/>
          <w:i/>
          <w:kern w:val="28"/>
          <w:sz w:val="28"/>
          <w:szCs w:val="28"/>
          <w:lang w:val="nl-NL"/>
        </w:rPr>
        <w:t xml:space="preserve"> </w:t>
      </w:r>
      <w:r w:rsidRPr="00C20B6C">
        <w:rPr>
          <w:rFonts w:ascii="Times New Roman" w:hAnsi="Times New Roman" w:cs="Times New Roman"/>
          <w:kern w:val="28"/>
          <w:sz w:val="28"/>
          <w:szCs w:val="28"/>
          <w:lang w:val="nl-NL"/>
        </w:rPr>
        <w:t>điều tra cơ bản địa chất và khoáng sản, quan trắc phân tích mẫu môi trường,</w:t>
      </w:r>
      <w:r w:rsidRPr="00C20B6C">
        <w:rPr>
          <w:rFonts w:ascii="Times New Roman" w:hAnsi="Times New Roman" w:cs="Times New Roman"/>
          <w:kern w:val="28"/>
          <w:sz w:val="28"/>
          <w:szCs w:val="28"/>
          <w:lang w:val="vi-VN"/>
        </w:rPr>
        <w:t>...)</w:t>
      </w:r>
      <w:r w:rsidRPr="00BD444E">
        <w:rPr>
          <w:rFonts w:ascii="Times New Roman" w:hAnsi="Times New Roman" w:cs="Times New Roman"/>
          <w:kern w:val="28"/>
          <w:sz w:val="28"/>
          <w:szCs w:val="28"/>
          <w:lang w:val="vi-VN"/>
        </w:rPr>
        <w:t>.</w:t>
      </w:r>
    </w:p>
    <w:p w:rsidR="001D3ACA" w:rsidRPr="007A2F4F" w:rsidRDefault="001D3ACA" w:rsidP="00FA29A0">
      <w:pPr>
        <w:tabs>
          <w:tab w:val="left" w:pos="567"/>
        </w:tabs>
        <w:spacing w:before="120" w:after="0" w:line="240" w:lineRule="auto"/>
        <w:ind w:right="-144" w:firstLine="567"/>
        <w:jc w:val="both"/>
        <w:rPr>
          <w:rFonts w:ascii="Times New Roman" w:hAnsi="Times New Roman" w:cs="Times New Roman"/>
          <w:bCs/>
          <w:sz w:val="28"/>
          <w:szCs w:val="28"/>
          <w:lang w:val="vi-VN"/>
        </w:rPr>
      </w:pPr>
      <w:r w:rsidRPr="007A2F4F">
        <w:rPr>
          <w:rFonts w:ascii="Times New Roman" w:hAnsi="Times New Roman" w:cs="Times New Roman"/>
          <w:bCs/>
          <w:sz w:val="28"/>
          <w:szCs w:val="28"/>
          <w:lang w:val="vi-VN"/>
        </w:rPr>
        <w:t>Để phù hợp với tình hình sắp xếp, tinh gọn bộ máy, d</w:t>
      </w:r>
      <w:r w:rsidRPr="007A2F4F">
        <w:rPr>
          <w:rFonts w:ascii="Times New Roman" w:hAnsi="Times New Roman" w:cs="Times New Roman"/>
          <w:kern w:val="28"/>
          <w:sz w:val="28"/>
          <w:szCs w:val="28"/>
          <w:lang w:val="vi-VN"/>
        </w:rPr>
        <w:t>ự thảo bổ sung 0</w:t>
      </w:r>
      <w:r w:rsidR="001E4176" w:rsidRPr="00D56004">
        <w:rPr>
          <w:rFonts w:ascii="Times New Roman" w:hAnsi="Times New Roman" w:cs="Times New Roman"/>
          <w:kern w:val="28"/>
          <w:sz w:val="28"/>
          <w:szCs w:val="28"/>
          <w:lang w:val="vi-VN"/>
        </w:rPr>
        <w:t>2</w:t>
      </w:r>
      <w:r w:rsidRPr="007A2F4F">
        <w:rPr>
          <w:rFonts w:ascii="Times New Roman" w:hAnsi="Times New Roman" w:cs="Times New Roman"/>
          <w:kern w:val="28"/>
          <w:sz w:val="28"/>
          <w:szCs w:val="28"/>
          <w:lang w:val="vi-VN"/>
        </w:rPr>
        <w:t xml:space="preserve"> nhóm đặc thù: </w:t>
      </w:r>
      <w:r w:rsidRPr="007A2F4F">
        <w:rPr>
          <w:rFonts w:ascii="Times New Roman" w:hAnsi="Times New Roman" w:cs="Times New Roman"/>
          <w:b/>
          <w:kern w:val="28"/>
          <w:sz w:val="28"/>
          <w:szCs w:val="28"/>
          <w:lang w:val="vi-VN"/>
        </w:rPr>
        <w:t>(i)</w:t>
      </w:r>
      <w:r w:rsidRPr="007A2F4F">
        <w:rPr>
          <w:rFonts w:ascii="Times New Roman" w:hAnsi="Times New Roman" w:cs="Times New Roman"/>
          <w:kern w:val="28"/>
          <w:sz w:val="28"/>
          <w:szCs w:val="28"/>
          <w:lang w:val="vi-VN"/>
        </w:rPr>
        <w:t xml:space="preserve"> Nhiệm vụ </w:t>
      </w:r>
      <w:r w:rsidRPr="007A2F4F">
        <w:rPr>
          <w:rFonts w:ascii="Times New Roman" w:hAnsi="Times New Roman" w:cs="Times New Roman"/>
          <w:bCs/>
          <w:sz w:val="28"/>
          <w:szCs w:val="28"/>
          <w:lang w:val="vi-VN"/>
        </w:rPr>
        <w:t xml:space="preserve">quản lý thị trường; </w:t>
      </w:r>
      <w:r w:rsidRPr="007A2F4F">
        <w:rPr>
          <w:rFonts w:ascii="Times New Roman" w:hAnsi="Times New Roman" w:cs="Times New Roman"/>
          <w:b/>
          <w:bCs/>
          <w:kern w:val="28"/>
          <w:sz w:val="28"/>
          <w:szCs w:val="28"/>
          <w:lang w:val="vi-VN"/>
        </w:rPr>
        <w:t>(ii)</w:t>
      </w:r>
      <w:r w:rsidRPr="007A2F4F">
        <w:rPr>
          <w:rFonts w:ascii="Times New Roman" w:hAnsi="Times New Roman" w:cs="Times New Roman"/>
          <w:bCs/>
          <w:sz w:val="28"/>
          <w:szCs w:val="28"/>
          <w:lang w:val="nl-NL"/>
        </w:rPr>
        <w:t xml:space="preserve"> Đưa đón cán bộ, công chức, </w:t>
      </w:r>
      <w:r w:rsidRPr="007A2F4F">
        <w:rPr>
          <w:rFonts w:ascii="Times New Roman" w:hAnsi="Times New Roman" w:cs="Times New Roman"/>
          <w:bCs/>
          <w:sz w:val="28"/>
          <w:szCs w:val="28"/>
          <w:lang w:val="nl-NL"/>
        </w:rPr>
        <w:lastRenderedPageBreak/>
        <w:t>viên chức, người lao động từ nơi ở đến trụ sở làm việc mà có khoảng cách từ 20km trở lên</w:t>
      </w:r>
      <w:r w:rsidRPr="007A2F4F">
        <w:rPr>
          <w:rFonts w:ascii="Times New Roman" w:hAnsi="Times New Roman" w:cs="Times New Roman"/>
          <w:bCs/>
          <w:sz w:val="28"/>
          <w:szCs w:val="28"/>
          <w:lang w:val="vi-VN"/>
        </w:rPr>
        <w:t>. Lý do:</w:t>
      </w:r>
    </w:p>
    <w:p w:rsidR="001D3ACA" w:rsidRPr="00C20B6C" w:rsidRDefault="001D3ACA" w:rsidP="00FA29A0">
      <w:pPr>
        <w:tabs>
          <w:tab w:val="left" w:pos="567"/>
        </w:tabs>
        <w:spacing w:before="120" w:after="0" w:line="240" w:lineRule="auto"/>
        <w:ind w:right="-144" w:firstLine="567"/>
        <w:jc w:val="both"/>
        <w:rPr>
          <w:rFonts w:ascii="Times New Roman" w:hAnsi="Times New Roman" w:cs="Times New Roman"/>
          <w:bCs/>
          <w:sz w:val="28"/>
          <w:szCs w:val="28"/>
          <w:shd w:val="clear" w:color="auto" w:fill="FFFFFF"/>
          <w:lang w:val="vi-VN"/>
        </w:rPr>
      </w:pPr>
      <w:r w:rsidRPr="00C20B6C">
        <w:rPr>
          <w:rFonts w:ascii="Times New Roman" w:hAnsi="Times New Roman" w:cs="Times New Roman"/>
          <w:bCs/>
          <w:sz w:val="28"/>
          <w:szCs w:val="28"/>
          <w:lang w:val="vi-VN"/>
        </w:rPr>
        <w:t xml:space="preserve">- Đối với cơ quan quản lý thị trường (QLTT): </w:t>
      </w:r>
      <w:r w:rsidR="00DA6E7B" w:rsidRPr="00C20B6C">
        <w:rPr>
          <w:rFonts w:ascii="Times New Roman" w:hAnsi="Times New Roman" w:cs="Times New Roman"/>
          <w:bCs/>
          <w:sz w:val="28"/>
          <w:szCs w:val="28"/>
          <w:lang w:val="vi-VN"/>
        </w:rPr>
        <w:t xml:space="preserve">Thực hiện sắp </w:t>
      </w:r>
      <w:r w:rsidR="00DA6E7B" w:rsidRPr="00BD444E">
        <w:rPr>
          <w:rFonts w:ascii="Times New Roman" w:hAnsi="Times New Roman" w:cs="Times New Roman"/>
          <w:bCs/>
          <w:sz w:val="28"/>
          <w:szCs w:val="28"/>
          <w:lang w:val="vi-VN"/>
        </w:rPr>
        <w:t xml:space="preserve">xếp </w:t>
      </w:r>
      <w:r w:rsidR="00DA6E7B" w:rsidRPr="00C20B6C">
        <w:rPr>
          <w:rFonts w:ascii="Times New Roman" w:hAnsi="Times New Roman" w:cs="Times New Roman"/>
          <w:bCs/>
          <w:sz w:val="28"/>
          <w:szCs w:val="28"/>
          <w:lang w:val="vi-VN"/>
        </w:rPr>
        <w:t>bộ máy</w:t>
      </w:r>
      <w:r w:rsidR="00DA6E7B" w:rsidRPr="00D56004">
        <w:rPr>
          <w:rFonts w:ascii="Times New Roman" w:hAnsi="Times New Roman" w:cs="Times New Roman"/>
          <w:bCs/>
          <w:sz w:val="28"/>
          <w:szCs w:val="28"/>
          <w:lang w:val="vi-VN"/>
        </w:rPr>
        <w:t xml:space="preserve"> </w:t>
      </w:r>
      <w:r w:rsidR="00DA6E7B" w:rsidRPr="00C20B6C">
        <w:rPr>
          <w:rFonts w:ascii="Times New Roman" w:hAnsi="Times New Roman" w:cs="Times New Roman"/>
          <w:bCs/>
          <w:sz w:val="28"/>
          <w:szCs w:val="28"/>
          <w:shd w:val="clear" w:color="auto" w:fill="FFFFFF"/>
          <w:lang w:val="vi-VN"/>
        </w:rPr>
        <w:t>Cụ</w:t>
      </w:r>
      <w:r w:rsidR="00DA6E7B">
        <w:rPr>
          <w:rFonts w:ascii="Times New Roman" w:hAnsi="Times New Roman" w:cs="Times New Roman"/>
          <w:bCs/>
          <w:sz w:val="28"/>
          <w:szCs w:val="28"/>
          <w:shd w:val="clear" w:color="auto" w:fill="FFFFFF"/>
          <w:lang w:val="vi-VN"/>
        </w:rPr>
        <w:t xml:space="preserve">c </w:t>
      </w:r>
      <w:r w:rsidR="00DA6E7B" w:rsidRPr="00D56004">
        <w:rPr>
          <w:rFonts w:ascii="Times New Roman" w:hAnsi="Times New Roman" w:cs="Times New Roman"/>
          <w:bCs/>
          <w:sz w:val="28"/>
          <w:szCs w:val="28"/>
          <w:shd w:val="clear" w:color="auto" w:fill="FFFFFF"/>
          <w:lang w:val="vi-VN"/>
        </w:rPr>
        <w:t>quản lý thị trường</w:t>
      </w:r>
      <w:r w:rsidR="00DA6E7B" w:rsidRPr="00C20B6C">
        <w:rPr>
          <w:rFonts w:ascii="Times New Roman" w:hAnsi="Times New Roman" w:cs="Times New Roman"/>
          <w:bCs/>
          <w:sz w:val="28"/>
          <w:szCs w:val="28"/>
          <w:shd w:val="clear" w:color="auto" w:fill="FFFFFF"/>
          <w:lang w:val="vi-VN"/>
        </w:rPr>
        <w:t xml:space="preserve"> </w:t>
      </w:r>
      <w:r w:rsidR="00DA6E7B" w:rsidRPr="00BD444E">
        <w:rPr>
          <w:rFonts w:ascii="Times New Roman" w:hAnsi="Times New Roman" w:cs="Times New Roman"/>
          <w:bCs/>
          <w:sz w:val="28"/>
          <w:szCs w:val="28"/>
          <w:shd w:val="clear" w:color="auto" w:fill="FFFFFF"/>
          <w:lang w:val="vi-VN"/>
        </w:rPr>
        <w:t xml:space="preserve">chuyển về </w:t>
      </w:r>
      <w:r w:rsidR="00DA6E7B" w:rsidRPr="00C20B6C">
        <w:rPr>
          <w:rFonts w:ascii="Times New Roman" w:hAnsi="Times New Roman" w:cs="Times New Roman"/>
          <w:bCs/>
          <w:sz w:val="28"/>
          <w:szCs w:val="28"/>
          <w:shd w:val="clear" w:color="auto" w:fill="FFFFFF"/>
          <w:lang w:val="vi-VN"/>
        </w:rPr>
        <w:t>Sở Công Thương</w:t>
      </w:r>
      <w:r w:rsidR="00DA6E7B" w:rsidRPr="00D56004">
        <w:rPr>
          <w:rFonts w:ascii="Times New Roman" w:hAnsi="Times New Roman" w:cs="Times New Roman"/>
          <w:bCs/>
          <w:sz w:val="28"/>
          <w:szCs w:val="28"/>
          <w:shd w:val="clear" w:color="auto" w:fill="FFFFFF"/>
          <w:lang w:val="vi-VN"/>
        </w:rPr>
        <w:t>.</w:t>
      </w:r>
      <w:r w:rsidR="00DA6E7B" w:rsidRPr="00C20B6C">
        <w:rPr>
          <w:rFonts w:ascii="Times New Roman" w:hAnsi="Times New Roman" w:cs="Times New Roman"/>
          <w:bCs/>
          <w:sz w:val="28"/>
          <w:szCs w:val="28"/>
          <w:shd w:val="clear" w:color="auto" w:fill="FFFFFF"/>
          <w:lang w:val="vi-VN"/>
        </w:rPr>
        <w:t xml:space="preserve"> Trường hợp áp dụng định mức xe ô tô phục vụ công tác chung của Sở Công Thương sẽ không đáp ứng được yêu cầu công tác trong khi nhu cầu thực tế đơn vị này phần lớn là xe bán tải (chiếm 55% tổng định mức xe ban hành theo Nghị định số 72/2023/NĐ-CP).</w:t>
      </w:r>
    </w:p>
    <w:p w:rsidR="001D3ACA" w:rsidRDefault="001D3ACA" w:rsidP="00FA29A0">
      <w:pPr>
        <w:tabs>
          <w:tab w:val="left" w:pos="567"/>
        </w:tabs>
        <w:spacing w:before="120" w:after="0" w:line="240" w:lineRule="auto"/>
        <w:ind w:right="-144" w:firstLine="567"/>
        <w:jc w:val="both"/>
        <w:rPr>
          <w:rFonts w:ascii="Times New Roman" w:hAnsi="Times New Roman" w:cs="Times New Roman"/>
          <w:bCs/>
          <w:sz w:val="28"/>
          <w:szCs w:val="28"/>
          <w:lang w:val="vi-VN"/>
        </w:rPr>
      </w:pPr>
      <w:r w:rsidRPr="00C20B6C">
        <w:rPr>
          <w:rFonts w:ascii="Times New Roman" w:hAnsi="Times New Roman" w:cs="Times New Roman"/>
          <w:bCs/>
          <w:sz w:val="28"/>
          <w:szCs w:val="28"/>
          <w:shd w:val="clear" w:color="auto" w:fill="FFFFFF"/>
          <w:lang w:val="vi-VN"/>
        </w:rPr>
        <w:t xml:space="preserve">- </w:t>
      </w:r>
      <w:r w:rsidR="00DA6E7B" w:rsidRPr="00677F4D">
        <w:rPr>
          <w:rFonts w:ascii="Times New Roman" w:hAnsi="Times New Roman" w:cs="Times New Roman"/>
          <w:bCs/>
          <w:spacing w:val="-2"/>
          <w:sz w:val="28"/>
          <w:szCs w:val="28"/>
          <w:shd w:val="clear" w:color="auto" w:fill="FFFFFF"/>
          <w:lang w:val="vi-VN"/>
        </w:rPr>
        <w:t xml:space="preserve">Đối với nhiệm vụ đưa đón </w:t>
      </w:r>
      <w:r w:rsidR="00DA6E7B" w:rsidRPr="00677F4D">
        <w:rPr>
          <w:rFonts w:ascii="Times New Roman" w:hAnsi="Times New Roman" w:cs="Times New Roman"/>
          <w:bCs/>
          <w:spacing w:val="-2"/>
          <w:sz w:val="28"/>
          <w:szCs w:val="28"/>
          <w:lang w:val="nl-NL"/>
        </w:rPr>
        <w:t>cán bộ, công chức, viên chức, người lao động từ nơi ở đến trụ sở làm việc</w:t>
      </w:r>
      <w:r w:rsidR="00DA6E7B" w:rsidRPr="00D56004">
        <w:rPr>
          <w:rFonts w:ascii="Times New Roman" w:hAnsi="Times New Roman" w:cs="Times New Roman"/>
          <w:bCs/>
          <w:spacing w:val="-2"/>
          <w:sz w:val="28"/>
          <w:szCs w:val="28"/>
          <w:lang w:val="vi-VN"/>
        </w:rPr>
        <w:t xml:space="preserve"> do sắp xếp các tỉnh thì nhiều trường hợp </w:t>
      </w:r>
      <w:r w:rsidR="00DA6E7B" w:rsidRPr="00677F4D">
        <w:rPr>
          <w:rFonts w:ascii="Times New Roman" w:hAnsi="Times New Roman" w:cs="Times New Roman"/>
          <w:bCs/>
          <w:spacing w:val="-2"/>
          <w:sz w:val="28"/>
          <w:szCs w:val="28"/>
          <w:lang w:val="vi-VN"/>
        </w:rPr>
        <w:t>cán bộ phải</w:t>
      </w:r>
      <w:r w:rsidR="00DA6E7B" w:rsidRPr="00D56004">
        <w:rPr>
          <w:rFonts w:ascii="Times New Roman" w:hAnsi="Times New Roman" w:cs="Times New Roman"/>
          <w:bCs/>
          <w:spacing w:val="-2"/>
          <w:sz w:val="28"/>
          <w:szCs w:val="28"/>
          <w:lang w:val="vi-VN"/>
        </w:rPr>
        <w:t xml:space="preserve"> đi làm xa nơi ở.</w:t>
      </w:r>
    </w:p>
    <w:p w:rsidR="001D3ACA" w:rsidRPr="007A2F4F" w:rsidRDefault="004420D5" w:rsidP="00FA29A0">
      <w:pPr>
        <w:tabs>
          <w:tab w:val="left" w:pos="567"/>
        </w:tabs>
        <w:spacing w:before="120" w:after="0" w:line="240" w:lineRule="auto"/>
        <w:ind w:right="-144" w:firstLine="567"/>
        <w:jc w:val="both"/>
        <w:rPr>
          <w:rFonts w:ascii="Times New Roman" w:hAnsi="Times New Roman" w:cs="Times New Roman"/>
          <w:iCs/>
          <w:sz w:val="28"/>
          <w:szCs w:val="28"/>
          <w:lang w:val="vi-VN"/>
        </w:rPr>
      </w:pPr>
      <w:r w:rsidRPr="001D3ACA">
        <w:rPr>
          <w:rFonts w:ascii="Times New Roman" w:hAnsi="Times New Roman" w:cs="Times New Roman"/>
          <w:i/>
          <w:iCs/>
          <w:spacing w:val="-2"/>
          <w:sz w:val="28"/>
          <w:szCs w:val="28"/>
          <w:lang w:val="vi-VN"/>
        </w:rPr>
        <w:t xml:space="preserve">(4) </w:t>
      </w:r>
      <w:r w:rsidR="001D3ACA" w:rsidRPr="001D3ACA">
        <w:rPr>
          <w:rFonts w:ascii="Times New Roman" w:hAnsi="Times New Roman" w:cs="Times New Roman"/>
          <w:i/>
          <w:iCs/>
          <w:spacing w:val="-2"/>
          <w:sz w:val="28"/>
          <w:szCs w:val="28"/>
          <w:lang w:val="vi-VN"/>
        </w:rPr>
        <w:t>Về p</w:t>
      </w:r>
      <w:r w:rsidR="001D3ACA" w:rsidRPr="001D3ACA">
        <w:rPr>
          <w:rFonts w:ascii="Times New Roman" w:hAnsi="Times New Roman" w:cs="Times New Roman"/>
          <w:i/>
          <w:iCs/>
          <w:sz w:val="28"/>
          <w:szCs w:val="28"/>
          <w:lang w:val="nl-NL"/>
        </w:rPr>
        <w:t>hân bổ (điều hòa) số</w:t>
      </w:r>
      <w:r w:rsidR="001D3ACA" w:rsidRPr="001D3ACA">
        <w:rPr>
          <w:rFonts w:ascii="Times New Roman" w:hAnsi="Times New Roman" w:cs="Times New Roman"/>
          <w:i/>
          <w:iCs/>
          <w:sz w:val="28"/>
          <w:szCs w:val="28"/>
          <w:lang w:val="vi-VN"/>
        </w:rPr>
        <w:t xml:space="preserve"> lượng </w:t>
      </w:r>
      <w:r w:rsidR="001D3ACA" w:rsidRPr="001D3ACA">
        <w:rPr>
          <w:rFonts w:ascii="Times New Roman" w:hAnsi="Times New Roman" w:cs="Times New Roman"/>
          <w:i/>
          <w:iCs/>
          <w:sz w:val="28"/>
          <w:szCs w:val="28"/>
          <w:lang w:val="nl-NL"/>
        </w:rPr>
        <w:t>xe ô tô phục vụ công tác chung</w:t>
      </w:r>
      <w:r w:rsidR="001D3ACA" w:rsidRPr="001D3ACA">
        <w:rPr>
          <w:rFonts w:ascii="Times New Roman" w:hAnsi="Times New Roman" w:cs="Times New Roman"/>
          <w:i/>
          <w:iCs/>
          <w:sz w:val="28"/>
          <w:szCs w:val="28"/>
          <w:lang w:val="vi-VN"/>
        </w:rPr>
        <w:t xml:space="preserve"> của các đơn vị </w:t>
      </w:r>
      <w:r w:rsidR="001D3ACA" w:rsidRPr="001D3ACA">
        <w:rPr>
          <w:rFonts w:ascii="Times New Roman" w:hAnsi="Times New Roman" w:cs="Times New Roman"/>
          <w:bCs/>
          <w:i/>
          <w:iCs/>
          <w:sz w:val="28"/>
          <w:szCs w:val="28"/>
          <w:lang w:val="vi-VN"/>
        </w:rPr>
        <w:t>thuộc phạm vi quản lý của Bộ, cơ quan trung ương, địa phương</w:t>
      </w:r>
      <w:r w:rsidR="001D3ACA" w:rsidRPr="001D3ACA">
        <w:rPr>
          <w:rFonts w:ascii="Times New Roman" w:hAnsi="Times New Roman" w:cs="Times New Roman"/>
          <w:i/>
          <w:iCs/>
          <w:sz w:val="28"/>
          <w:szCs w:val="28"/>
          <w:lang w:val="vi-VN"/>
        </w:rPr>
        <w:t xml:space="preserve"> </w:t>
      </w:r>
      <w:r w:rsidR="001D3ACA" w:rsidRPr="007A2F4F">
        <w:rPr>
          <w:rFonts w:ascii="Times New Roman" w:hAnsi="Times New Roman" w:cs="Times New Roman"/>
          <w:iCs/>
          <w:spacing w:val="-2"/>
          <w:kern w:val="28"/>
          <w:sz w:val="28"/>
          <w:szCs w:val="28"/>
          <w:lang w:val="vi-VN"/>
        </w:rPr>
        <w:t xml:space="preserve">(khoản 6 Điều 8 </w:t>
      </w:r>
      <w:r w:rsidR="001D3ACA" w:rsidRPr="007A2F4F">
        <w:rPr>
          <w:rFonts w:ascii="Times New Roman" w:hAnsi="Times New Roman" w:cs="Times New Roman"/>
          <w:bCs/>
          <w:iCs/>
          <w:sz w:val="28"/>
          <w:szCs w:val="28"/>
          <w:lang w:val="vi-VN"/>
        </w:rPr>
        <w:t>dự thảo Nghị định</w:t>
      </w:r>
      <w:r w:rsidR="001D3ACA" w:rsidRPr="007A2F4F">
        <w:rPr>
          <w:rFonts w:ascii="Times New Roman" w:hAnsi="Times New Roman" w:cs="Times New Roman"/>
          <w:iCs/>
          <w:spacing w:val="-2"/>
          <w:kern w:val="28"/>
          <w:sz w:val="28"/>
          <w:szCs w:val="28"/>
          <w:lang w:val="vi-VN"/>
        </w:rPr>
        <w:t>)</w:t>
      </w:r>
    </w:p>
    <w:p w:rsidR="001D3ACA" w:rsidRPr="007A2F4F" w:rsidRDefault="00D10E1A" w:rsidP="00FA29A0">
      <w:pPr>
        <w:pStyle w:val="List2"/>
        <w:tabs>
          <w:tab w:val="left" w:pos="567"/>
        </w:tabs>
        <w:spacing w:before="120"/>
        <w:ind w:left="0" w:right="-144" w:firstLine="567"/>
        <w:contextualSpacing w:val="0"/>
        <w:jc w:val="both"/>
        <w:rPr>
          <w:sz w:val="28"/>
          <w:szCs w:val="28"/>
          <w:lang w:val="vi-VN"/>
        </w:rPr>
      </w:pPr>
      <w:r w:rsidRPr="00D56004">
        <w:rPr>
          <w:bCs/>
          <w:sz w:val="28"/>
          <w:szCs w:val="28"/>
          <w:lang w:val="vi-VN"/>
        </w:rPr>
        <w:t>Đ</w:t>
      </w:r>
      <w:r w:rsidR="001D3ACA" w:rsidRPr="007A2F4F">
        <w:rPr>
          <w:bCs/>
          <w:sz w:val="28"/>
          <w:szCs w:val="28"/>
          <w:lang w:val="vi-VN"/>
        </w:rPr>
        <w:t xml:space="preserve">ể thống nhất trong quá trình thực hiện, dự thảo quy định: </w:t>
      </w:r>
      <w:r w:rsidR="001D3ACA" w:rsidRPr="007A2F4F">
        <w:rPr>
          <w:b/>
          <w:bCs/>
          <w:sz w:val="28"/>
          <w:szCs w:val="28"/>
          <w:lang w:val="vi-VN"/>
        </w:rPr>
        <w:t>(</w:t>
      </w:r>
      <w:r w:rsidR="00AD6E64" w:rsidRPr="007A2F4F">
        <w:rPr>
          <w:b/>
          <w:bCs/>
          <w:sz w:val="28"/>
          <w:szCs w:val="28"/>
          <w:lang w:val="vi-VN"/>
        </w:rPr>
        <w:t>i</w:t>
      </w:r>
      <w:r w:rsidR="001D3ACA" w:rsidRPr="007A2F4F">
        <w:rPr>
          <w:b/>
          <w:bCs/>
          <w:sz w:val="28"/>
          <w:szCs w:val="28"/>
          <w:lang w:val="vi-VN"/>
        </w:rPr>
        <w:t>)</w:t>
      </w:r>
      <w:r w:rsidR="001D3ACA" w:rsidRPr="007A2F4F">
        <w:rPr>
          <w:bCs/>
          <w:sz w:val="28"/>
          <w:szCs w:val="28"/>
          <w:lang w:val="vi-VN"/>
        </w:rPr>
        <w:t xml:space="preserve"> </w:t>
      </w:r>
      <w:r w:rsidR="001D3ACA" w:rsidRPr="007A2F4F">
        <w:rPr>
          <w:sz w:val="28"/>
          <w:szCs w:val="28"/>
          <w:lang w:val="vi-VN"/>
        </w:rPr>
        <w:t xml:space="preserve">Số </w:t>
      </w:r>
      <w:r w:rsidR="00083C31" w:rsidRPr="002C240E">
        <w:rPr>
          <w:sz w:val="28"/>
          <w:szCs w:val="28"/>
          <w:lang w:val="vi-VN"/>
        </w:rPr>
        <w:t xml:space="preserve">lượng xe ô tô được phân bổ của từng đơn vị có thể cao hơn hoặc thấp hơn so với số lượng xe ô tô được xác định theo quy định nhưng bảo đảm </w:t>
      </w:r>
      <w:r w:rsidR="00083C31">
        <w:rPr>
          <w:sz w:val="28"/>
          <w:szCs w:val="28"/>
          <w:lang w:val="vi-VN"/>
        </w:rPr>
        <w:t>tổng số xe</w:t>
      </w:r>
      <w:r w:rsidR="00083C31" w:rsidRPr="00D56004">
        <w:rPr>
          <w:sz w:val="28"/>
          <w:szCs w:val="28"/>
          <w:lang w:val="vi-VN"/>
        </w:rPr>
        <w:t xml:space="preserve"> sau khi </w:t>
      </w:r>
      <w:r w:rsidR="00083C31">
        <w:rPr>
          <w:sz w:val="28"/>
          <w:szCs w:val="28"/>
          <w:lang w:val="vi-VN"/>
        </w:rPr>
        <w:t xml:space="preserve">phân bổ </w:t>
      </w:r>
      <w:r w:rsidR="00083C31" w:rsidRPr="00D56004">
        <w:rPr>
          <w:sz w:val="28"/>
          <w:szCs w:val="28"/>
          <w:lang w:val="vi-VN"/>
        </w:rPr>
        <w:t xml:space="preserve">của tất cả các đơn vị không </w:t>
      </w:r>
      <w:r w:rsidR="00083C31" w:rsidRPr="002C240E">
        <w:rPr>
          <w:sz w:val="28"/>
          <w:szCs w:val="28"/>
          <w:lang w:val="vi-VN"/>
        </w:rPr>
        <w:t>vượt quá tổng số lượng xe của các đơn vị xác định theo tiêu chuẩn, định mức</w:t>
      </w:r>
      <w:r w:rsidR="001D3ACA" w:rsidRPr="007A2F4F">
        <w:rPr>
          <w:sz w:val="28"/>
          <w:szCs w:val="28"/>
          <w:lang w:val="vi-VN"/>
        </w:rPr>
        <w:t xml:space="preserve">; </w:t>
      </w:r>
      <w:r w:rsidR="001D3ACA" w:rsidRPr="007A2F4F">
        <w:rPr>
          <w:b/>
          <w:sz w:val="28"/>
          <w:szCs w:val="28"/>
          <w:lang w:val="vi-VN"/>
        </w:rPr>
        <w:t>(</w:t>
      </w:r>
      <w:r w:rsidR="00AD6E64" w:rsidRPr="007A2F4F">
        <w:rPr>
          <w:b/>
          <w:sz w:val="28"/>
          <w:szCs w:val="28"/>
          <w:lang w:val="vi-VN"/>
        </w:rPr>
        <w:t>ii</w:t>
      </w:r>
      <w:r w:rsidR="001D3ACA" w:rsidRPr="007A2F4F">
        <w:rPr>
          <w:b/>
          <w:sz w:val="28"/>
          <w:szCs w:val="28"/>
          <w:lang w:val="vi-VN"/>
        </w:rPr>
        <w:t>)</w:t>
      </w:r>
      <w:r w:rsidR="001D3ACA" w:rsidRPr="007A2F4F">
        <w:rPr>
          <w:sz w:val="28"/>
          <w:szCs w:val="28"/>
          <w:lang w:val="vi-VN"/>
        </w:rPr>
        <w:t xml:space="preserve"> S</w:t>
      </w:r>
      <w:r w:rsidR="001D3ACA" w:rsidRPr="007A2F4F">
        <w:rPr>
          <w:sz w:val="28"/>
          <w:szCs w:val="28"/>
          <w:lang w:val="nl-NL"/>
        </w:rPr>
        <w:t>ố lượng xe sau khi được phân bổ là định mức về</w:t>
      </w:r>
      <w:r w:rsidR="001D3ACA" w:rsidRPr="007A2F4F">
        <w:rPr>
          <w:sz w:val="28"/>
          <w:szCs w:val="28"/>
          <w:lang w:val="vi-VN"/>
        </w:rPr>
        <w:t xml:space="preserve"> số lượng </w:t>
      </w:r>
      <w:r w:rsidR="001D3ACA" w:rsidRPr="007A2F4F">
        <w:rPr>
          <w:sz w:val="28"/>
          <w:szCs w:val="28"/>
          <w:lang w:val="nl-NL"/>
        </w:rPr>
        <w:t>sử dụng xe ô tô phục vụ công tác chung của</w:t>
      </w:r>
      <w:r w:rsidR="001D3ACA" w:rsidRPr="007A2F4F">
        <w:rPr>
          <w:sz w:val="28"/>
          <w:szCs w:val="28"/>
          <w:lang w:val="vi-VN"/>
        </w:rPr>
        <w:t xml:space="preserve"> </w:t>
      </w:r>
      <w:r w:rsidR="001D3ACA" w:rsidRPr="007A2F4F">
        <w:rPr>
          <w:sz w:val="28"/>
          <w:szCs w:val="28"/>
          <w:lang w:val="nl-NL"/>
        </w:rPr>
        <w:t>từng</w:t>
      </w:r>
      <w:r w:rsidR="001D3ACA" w:rsidRPr="007A2F4F">
        <w:rPr>
          <w:sz w:val="28"/>
          <w:szCs w:val="28"/>
          <w:lang w:val="vi-VN"/>
        </w:rPr>
        <w:t xml:space="preserve"> </w:t>
      </w:r>
      <w:r w:rsidR="001D3ACA" w:rsidRPr="007A2F4F">
        <w:rPr>
          <w:sz w:val="28"/>
          <w:szCs w:val="28"/>
          <w:lang w:val="nl-NL"/>
        </w:rPr>
        <w:t>đơn vị.</w:t>
      </w:r>
    </w:p>
    <w:p w:rsidR="00A60E7D" w:rsidRPr="00AD6E64" w:rsidRDefault="00A60E7D" w:rsidP="00FA29A0">
      <w:pPr>
        <w:tabs>
          <w:tab w:val="left" w:pos="567"/>
        </w:tabs>
        <w:spacing w:before="120" w:after="0" w:line="240" w:lineRule="auto"/>
        <w:ind w:right="-144" w:firstLine="567"/>
        <w:jc w:val="both"/>
        <w:rPr>
          <w:rFonts w:ascii="Times New Roman" w:hAnsi="Times New Roman" w:cs="Times New Roman"/>
          <w:b/>
          <w:bCs/>
          <w:i/>
          <w:spacing w:val="-2"/>
          <w:sz w:val="28"/>
          <w:szCs w:val="28"/>
          <w:lang w:val="vi-VN"/>
        </w:rPr>
      </w:pPr>
      <w:r w:rsidRPr="008C5C1D">
        <w:rPr>
          <w:rFonts w:ascii="Times New Roman" w:hAnsi="Times New Roman" w:cs="Times New Roman"/>
          <w:b/>
          <w:bCs/>
          <w:i/>
          <w:spacing w:val="-2"/>
          <w:sz w:val="28"/>
          <w:szCs w:val="28"/>
          <w:lang w:val="vi-VN"/>
        </w:rPr>
        <w:t>2</w:t>
      </w:r>
      <w:r w:rsidRPr="00AD6E64">
        <w:rPr>
          <w:rFonts w:ascii="Times New Roman" w:hAnsi="Times New Roman" w:cs="Times New Roman"/>
          <w:b/>
          <w:bCs/>
          <w:i/>
          <w:spacing w:val="-2"/>
          <w:sz w:val="28"/>
          <w:szCs w:val="28"/>
          <w:lang w:val="vi-VN"/>
        </w:rPr>
        <w:t>.</w:t>
      </w:r>
      <w:r w:rsidRPr="008C5C1D">
        <w:rPr>
          <w:rFonts w:ascii="Times New Roman" w:hAnsi="Times New Roman" w:cs="Times New Roman"/>
          <w:b/>
          <w:bCs/>
          <w:i/>
          <w:spacing w:val="-2"/>
          <w:sz w:val="28"/>
          <w:szCs w:val="28"/>
          <w:lang w:val="vi-VN"/>
        </w:rPr>
        <w:t>3</w:t>
      </w:r>
      <w:r w:rsidRPr="00AD6E64">
        <w:rPr>
          <w:rFonts w:ascii="Times New Roman" w:hAnsi="Times New Roman" w:cs="Times New Roman"/>
          <w:b/>
          <w:bCs/>
          <w:i/>
          <w:spacing w:val="-2"/>
          <w:sz w:val="28"/>
          <w:szCs w:val="28"/>
          <w:lang w:val="vi-VN"/>
        </w:rPr>
        <w:t>.Về xe ô</w:t>
      </w:r>
      <w:r w:rsidRPr="00AD6E64">
        <w:rPr>
          <w:rFonts w:ascii="Times New Roman" w:hAnsi="Times New Roman" w:cs="Times New Roman"/>
          <w:b/>
          <w:bCs/>
          <w:i/>
          <w:sz w:val="28"/>
          <w:szCs w:val="28"/>
          <w:lang w:val="nl-NL"/>
        </w:rPr>
        <w:t xml:space="preserve"> tô phục vụ công tác chung của cục, vụ và tổ chức tương đương thuộc, trực thuộc bộ, cơ quan trung ương</w:t>
      </w:r>
      <w:r w:rsidRPr="00AD6E64">
        <w:rPr>
          <w:rFonts w:ascii="Times New Roman" w:hAnsi="Times New Roman" w:cs="Times New Roman"/>
          <w:b/>
          <w:bCs/>
          <w:i/>
          <w:sz w:val="28"/>
          <w:szCs w:val="28"/>
          <w:lang w:val="vi-VN"/>
        </w:rPr>
        <w:t xml:space="preserve"> (Điều 9 </w:t>
      </w:r>
      <w:r w:rsidRPr="00AD6E64">
        <w:rPr>
          <w:rFonts w:ascii="Times New Roman" w:hAnsi="Times New Roman" w:cs="Times New Roman"/>
          <w:b/>
          <w:i/>
          <w:iCs/>
          <w:sz w:val="28"/>
          <w:szCs w:val="28"/>
          <w:lang w:val="vi-VN"/>
        </w:rPr>
        <w:t>dự thảo Nghị định</w:t>
      </w:r>
      <w:r w:rsidRPr="00AD6E64">
        <w:rPr>
          <w:rFonts w:ascii="Times New Roman" w:hAnsi="Times New Roman" w:cs="Times New Roman"/>
          <w:b/>
          <w:bCs/>
          <w:i/>
          <w:sz w:val="28"/>
          <w:szCs w:val="28"/>
          <w:lang w:val="vi-VN"/>
        </w:rPr>
        <w:t>)</w:t>
      </w:r>
    </w:p>
    <w:p w:rsidR="0088223D" w:rsidRPr="00AD6E64" w:rsidRDefault="0088223D" w:rsidP="0088223D">
      <w:pPr>
        <w:tabs>
          <w:tab w:val="left" w:pos="567"/>
        </w:tabs>
        <w:spacing w:before="40" w:after="40" w:line="240" w:lineRule="auto"/>
        <w:ind w:right="-144" w:firstLine="567"/>
        <w:jc w:val="both"/>
        <w:rPr>
          <w:rFonts w:ascii="Times New Roman" w:hAnsi="Times New Roman" w:cs="Times New Roman"/>
          <w:color w:val="000000"/>
          <w:sz w:val="28"/>
          <w:szCs w:val="28"/>
          <w:shd w:val="clear" w:color="auto" w:fill="FFFFFF"/>
          <w:lang w:val="vi-VN"/>
        </w:rPr>
      </w:pPr>
      <w:r w:rsidRPr="00AD6E64">
        <w:rPr>
          <w:rFonts w:ascii="Times New Roman" w:hAnsi="Times New Roman" w:cs="Times New Roman"/>
          <w:i/>
          <w:spacing w:val="-4"/>
          <w:sz w:val="28"/>
          <w:szCs w:val="28"/>
          <w:lang w:val="vi-VN"/>
        </w:rPr>
        <w:t>(1) Đị</w:t>
      </w:r>
      <w:r w:rsidRPr="00AD6E64">
        <w:rPr>
          <w:rFonts w:ascii="Times New Roman" w:hAnsi="Times New Roman" w:cs="Times New Roman"/>
          <w:i/>
          <w:spacing w:val="-4"/>
          <w:sz w:val="28"/>
          <w:szCs w:val="28"/>
          <w:lang w:val="nl-NL"/>
        </w:rPr>
        <w:t xml:space="preserve">nh mức sử dụng xe ô tô </w:t>
      </w:r>
      <w:r w:rsidRPr="00AD6E64">
        <w:rPr>
          <w:rFonts w:ascii="Times New Roman" w:hAnsi="Times New Roman" w:cs="Times New Roman"/>
          <w:i/>
          <w:spacing w:val="-4"/>
          <w:sz w:val="28"/>
          <w:szCs w:val="28"/>
          <w:lang w:val="vi-VN"/>
        </w:rPr>
        <w:t xml:space="preserve">phục vụ công tác chung </w:t>
      </w:r>
      <w:r w:rsidRPr="00AD6E64">
        <w:rPr>
          <w:rFonts w:ascii="Times New Roman" w:hAnsi="Times New Roman" w:cs="Times New Roman"/>
          <w:i/>
          <w:spacing w:val="-4"/>
          <w:sz w:val="28"/>
          <w:szCs w:val="28"/>
          <w:lang w:val="nl-NL"/>
        </w:rPr>
        <w:t xml:space="preserve">của các cơ quan, đơn vị thuộc </w:t>
      </w:r>
      <w:r w:rsidRPr="00AD6E64">
        <w:rPr>
          <w:rFonts w:ascii="Times New Roman" w:hAnsi="Times New Roman" w:cs="Times New Roman"/>
          <w:i/>
          <w:color w:val="000000"/>
          <w:sz w:val="28"/>
          <w:szCs w:val="28"/>
          <w:shd w:val="clear" w:color="auto" w:fill="FFFFFF"/>
          <w:lang w:val="nl-NL"/>
        </w:rPr>
        <w:t>cơ quan của Đảng ở trung ương</w:t>
      </w:r>
      <w:r w:rsidRPr="00AD6E64">
        <w:rPr>
          <w:rFonts w:ascii="Times New Roman" w:hAnsi="Times New Roman" w:cs="Times New Roman"/>
          <w:color w:val="000000"/>
          <w:sz w:val="28"/>
          <w:szCs w:val="28"/>
          <w:shd w:val="clear" w:color="auto" w:fill="FFFFFF"/>
          <w:lang w:val="vi-VN"/>
        </w:rPr>
        <w:t xml:space="preserve"> (</w:t>
      </w:r>
      <w:r w:rsidRPr="00AD6E64">
        <w:rPr>
          <w:rFonts w:ascii="Times New Roman" w:hAnsi="Times New Roman" w:cs="Times New Roman"/>
          <w:iCs/>
          <w:color w:val="000000"/>
          <w:sz w:val="28"/>
          <w:szCs w:val="28"/>
          <w:shd w:val="clear" w:color="auto" w:fill="FFFFFF"/>
          <w:lang w:val="vi-VN"/>
        </w:rPr>
        <w:t xml:space="preserve">khoản 1 Điều 9 </w:t>
      </w:r>
      <w:r w:rsidRPr="00AD6E64">
        <w:rPr>
          <w:rFonts w:ascii="Times New Roman" w:hAnsi="Times New Roman" w:cs="Times New Roman"/>
          <w:iCs/>
          <w:sz w:val="28"/>
          <w:szCs w:val="28"/>
          <w:lang w:val="vi-VN"/>
        </w:rPr>
        <w:t>dự thảo Nghị định</w:t>
      </w:r>
      <w:r w:rsidRPr="00AD6E64">
        <w:rPr>
          <w:rFonts w:ascii="Times New Roman" w:hAnsi="Times New Roman" w:cs="Times New Roman"/>
          <w:i/>
          <w:iCs/>
          <w:color w:val="000000"/>
          <w:sz w:val="28"/>
          <w:szCs w:val="28"/>
          <w:shd w:val="clear" w:color="auto" w:fill="FFFFFF"/>
          <w:lang w:val="vi-VN"/>
        </w:rPr>
        <w:t>)</w:t>
      </w:r>
    </w:p>
    <w:p w:rsidR="00F82DBC" w:rsidRDefault="00ED71EF" w:rsidP="0088223D">
      <w:pPr>
        <w:tabs>
          <w:tab w:val="left" w:pos="567"/>
        </w:tabs>
        <w:spacing w:before="40" w:after="40" w:line="240" w:lineRule="auto"/>
        <w:ind w:right="-144" w:firstLine="567"/>
        <w:jc w:val="both"/>
        <w:rPr>
          <w:rFonts w:ascii="Times New Roman" w:hAnsi="Times New Roman" w:cs="Times New Roman"/>
          <w:spacing w:val="-2"/>
          <w:sz w:val="28"/>
          <w:szCs w:val="28"/>
          <w:lang w:val="nl-NL"/>
        </w:rPr>
      </w:pPr>
      <w:r w:rsidRPr="00D56004">
        <w:rPr>
          <w:rFonts w:ascii="Times New Roman" w:hAnsi="Times New Roman" w:cs="Times New Roman"/>
          <w:sz w:val="28"/>
          <w:szCs w:val="28"/>
          <w:lang w:val="vi-VN"/>
        </w:rPr>
        <w:t>D</w:t>
      </w:r>
      <w:r w:rsidR="00F82DBC" w:rsidRPr="00D56004">
        <w:rPr>
          <w:rFonts w:ascii="Times New Roman" w:hAnsi="Times New Roman" w:cs="Times New Roman"/>
          <w:sz w:val="28"/>
          <w:szCs w:val="28"/>
          <w:lang w:val="vi-VN"/>
        </w:rPr>
        <w:t xml:space="preserve">o </w:t>
      </w:r>
      <w:r w:rsidRPr="00D56004">
        <w:rPr>
          <w:rFonts w:ascii="Times New Roman" w:hAnsi="Times New Roman" w:cs="Times New Roman"/>
          <w:sz w:val="28"/>
          <w:szCs w:val="28"/>
          <w:lang w:val="vi-VN"/>
        </w:rPr>
        <w:t xml:space="preserve">các </w:t>
      </w:r>
      <w:r w:rsidR="00F82DBC" w:rsidRPr="00D56004">
        <w:rPr>
          <w:rFonts w:ascii="Times New Roman" w:hAnsi="Times New Roman" w:cs="Times New Roman"/>
          <w:spacing w:val="-2"/>
          <w:sz w:val="28"/>
          <w:szCs w:val="28"/>
          <w:lang w:val="vi-VN"/>
        </w:rPr>
        <w:t>cơ quan này có tính chất đặc thù,</w:t>
      </w:r>
      <w:r w:rsidRPr="00D56004">
        <w:rPr>
          <w:rFonts w:ascii="Times New Roman" w:hAnsi="Times New Roman" w:cs="Times New Roman"/>
          <w:spacing w:val="-2"/>
          <w:sz w:val="28"/>
          <w:szCs w:val="28"/>
          <w:lang w:val="vi-VN"/>
        </w:rPr>
        <w:t xml:space="preserve"> </w:t>
      </w:r>
      <w:r w:rsidRPr="009A4458">
        <w:rPr>
          <w:rFonts w:ascii="Times New Roman" w:hAnsi="Times New Roman" w:cs="Times New Roman"/>
          <w:spacing w:val="-2"/>
          <w:sz w:val="28"/>
          <w:szCs w:val="28"/>
          <w:lang w:val="vi-VN"/>
        </w:rPr>
        <w:t>thường xuyên phải kiểm tra chỉ đạo toàn diện</w:t>
      </w:r>
      <w:r w:rsidR="004B6B26" w:rsidRPr="00D56004">
        <w:rPr>
          <w:rFonts w:ascii="Times New Roman" w:hAnsi="Times New Roman" w:cs="Times New Roman"/>
          <w:spacing w:val="-2"/>
          <w:sz w:val="28"/>
          <w:szCs w:val="28"/>
          <w:lang w:val="vi-VN"/>
        </w:rPr>
        <w:t xml:space="preserve">, </w:t>
      </w:r>
      <w:r w:rsidRPr="00D56004">
        <w:rPr>
          <w:rFonts w:ascii="Times New Roman" w:hAnsi="Times New Roman" w:cs="Times New Roman"/>
          <w:spacing w:val="-2"/>
          <w:sz w:val="28"/>
          <w:szCs w:val="28"/>
          <w:lang w:val="vi-VN"/>
        </w:rPr>
        <w:t xml:space="preserve">trong khi </w:t>
      </w:r>
      <w:r w:rsidR="004B6B26" w:rsidRPr="00D56004">
        <w:rPr>
          <w:rFonts w:ascii="Times New Roman" w:hAnsi="Times New Roman" w:cs="Times New Roman"/>
          <w:spacing w:val="-2"/>
          <w:sz w:val="28"/>
          <w:szCs w:val="28"/>
          <w:lang w:val="vi-VN"/>
        </w:rPr>
        <w:t xml:space="preserve">các cơ quan </w:t>
      </w:r>
      <w:r w:rsidRPr="00D56004">
        <w:rPr>
          <w:rFonts w:ascii="Times New Roman" w:hAnsi="Times New Roman" w:cs="Times New Roman"/>
          <w:spacing w:val="-2"/>
          <w:sz w:val="28"/>
          <w:szCs w:val="28"/>
          <w:lang w:val="vi-VN"/>
        </w:rPr>
        <w:t xml:space="preserve">có </w:t>
      </w:r>
      <w:r w:rsidR="0088223D" w:rsidRPr="009A4458">
        <w:rPr>
          <w:rFonts w:ascii="Times New Roman" w:hAnsi="Times New Roman" w:cs="Times New Roman"/>
          <w:spacing w:val="-2"/>
          <w:sz w:val="28"/>
          <w:szCs w:val="28"/>
          <w:lang w:val="vi-VN"/>
        </w:rPr>
        <w:t>ít biên chế</w:t>
      </w:r>
      <w:r w:rsidRPr="00D56004">
        <w:rPr>
          <w:rFonts w:ascii="Times New Roman" w:hAnsi="Times New Roman" w:cs="Times New Roman"/>
          <w:spacing w:val="-2"/>
          <w:sz w:val="28"/>
          <w:szCs w:val="28"/>
          <w:lang w:val="vi-VN"/>
        </w:rPr>
        <w:t xml:space="preserve"> </w:t>
      </w:r>
      <w:r w:rsidR="0088223D" w:rsidRPr="009A4458">
        <w:rPr>
          <w:rFonts w:ascii="Times New Roman" w:hAnsi="Times New Roman" w:cs="Times New Roman"/>
          <w:spacing w:val="-2"/>
          <w:sz w:val="28"/>
          <w:szCs w:val="28"/>
          <w:lang w:val="vi-VN"/>
        </w:rPr>
        <w:t xml:space="preserve">nên dự thảo tách riêng </w:t>
      </w:r>
      <w:r w:rsidR="0088223D" w:rsidRPr="00D56004">
        <w:rPr>
          <w:rFonts w:ascii="Times New Roman" w:hAnsi="Times New Roman" w:cs="Times New Roman"/>
          <w:spacing w:val="-2"/>
          <w:sz w:val="28"/>
          <w:szCs w:val="28"/>
          <w:lang w:val="vi-VN"/>
        </w:rPr>
        <w:t xml:space="preserve">khỏi nhóm định mức của nhóm cục, vụ và tương đương </w:t>
      </w:r>
      <w:r w:rsidR="0088223D" w:rsidRPr="009A4458">
        <w:rPr>
          <w:rFonts w:ascii="Times New Roman" w:hAnsi="Times New Roman" w:cs="Times New Roman"/>
          <w:spacing w:val="-2"/>
          <w:sz w:val="28"/>
          <w:szCs w:val="28"/>
          <w:lang w:val="vi-VN"/>
        </w:rPr>
        <w:t>và quy định định mức cao hơn định mức của C</w:t>
      </w:r>
      <w:r w:rsidR="0088223D" w:rsidRPr="009A4458">
        <w:rPr>
          <w:rFonts w:ascii="Times New Roman" w:hAnsi="Times New Roman" w:cs="Times New Roman"/>
          <w:spacing w:val="-2"/>
          <w:sz w:val="28"/>
          <w:szCs w:val="28"/>
          <w:lang w:val="nl-NL"/>
        </w:rPr>
        <w:t>ục, vụ và tổ chức tương đương</w:t>
      </w:r>
      <w:r w:rsidR="00966EA3" w:rsidRPr="00D56004">
        <w:rPr>
          <w:rFonts w:ascii="Times New Roman" w:hAnsi="Times New Roman" w:cs="Times New Roman"/>
          <w:spacing w:val="-2"/>
          <w:sz w:val="28"/>
          <w:szCs w:val="28"/>
          <w:lang w:val="vi-VN"/>
        </w:rPr>
        <w:t>; đồng thời, q</w:t>
      </w:r>
      <w:r w:rsidR="00F82DBC" w:rsidRPr="009A4458">
        <w:rPr>
          <w:rFonts w:ascii="Times New Roman" w:hAnsi="Times New Roman" w:cs="Times New Roman"/>
          <w:bCs/>
          <w:spacing w:val="-2"/>
          <w:kern w:val="28"/>
          <w:sz w:val="28"/>
          <w:szCs w:val="28"/>
          <w:lang w:val="vi-VN"/>
        </w:rPr>
        <w:t xml:space="preserve">uy định định mức của tương tự như </w:t>
      </w:r>
      <w:r w:rsidR="00F82DBC" w:rsidRPr="009A4458">
        <w:rPr>
          <w:rFonts w:ascii="Times New Roman" w:hAnsi="Times New Roman" w:cs="Times New Roman"/>
          <w:spacing w:val="-2"/>
          <w:sz w:val="28"/>
          <w:szCs w:val="28"/>
          <w:lang w:val="nl-NL"/>
        </w:rPr>
        <w:t>cơ quan, đơn vị thuộc Tỉnh ủy, Thành ủy</w:t>
      </w:r>
      <w:r w:rsidR="00F17994">
        <w:rPr>
          <w:rFonts w:ascii="Times New Roman" w:hAnsi="Times New Roman" w:cs="Times New Roman"/>
          <w:spacing w:val="-2"/>
          <w:sz w:val="28"/>
          <w:szCs w:val="28"/>
          <w:lang w:val="nl-NL"/>
        </w:rPr>
        <w:t>.</w:t>
      </w:r>
    </w:p>
    <w:p w:rsidR="001D5064" w:rsidRPr="00D56004" w:rsidRDefault="001D5064" w:rsidP="0088223D">
      <w:pPr>
        <w:tabs>
          <w:tab w:val="left" w:pos="567"/>
        </w:tabs>
        <w:spacing w:before="40" w:after="40" w:line="240" w:lineRule="auto"/>
        <w:ind w:right="-144" w:firstLine="567"/>
        <w:jc w:val="both"/>
        <w:rPr>
          <w:rFonts w:ascii="Times New Roman" w:hAnsi="Times New Roman" w:cs="Times New Roman"/>
          <w:i/>
          <w:spacing w:val="-2"/>
          <w:sz w:val="28"/>
          <w:szCs w:val="28"/>
          <w:lang w:val="nl-NL"/>
        </w:rPr>
      </w:pPr>
      <w:r w:rsidRPr="001D5064">
        <w:rPr>
          <w:rFonts w:ascii="Times New Roman" w:hAnsi="Times New Roman" w:cs="Times New Roman"/>
          <w:i/>
          <w:spacing w:val="-2"/>
          <w:sz w:val="28"/>
          <w:szCs w:val="28"/>
          <w:lang w:val="nl-NL"/>
        </w:rPr>
        <w:t xml:space="preserve">(Nội dung cụ thể quy định tại </w:t>
      </w:r>
      <w:r w:rsidRPr="001D5064">
        <w:rPr>
          <w:rFonts w:ascii="Times New Roman" w:hAnsi="Times New Roman" w:cs="Times New Roman"/>
          <w:i/>
          <w:iCs/>
          <w:color w:val="000000"/>
          <w:sz w:val="28"/>
          <w:szCs w:val="28"/>
          <w:shd w:val="clear" w:color="auto" w:fill="FFFFFF"/>
          <w:lang w:val="vi-VN"/>
        </w:rPr>
        <w:t xml:space="preserve">khoản 1 Điều 9 </w:t>
      </w:r>
      <w:r w:rsidRPr="001D5064">
        <w:rPr>
          <w:rFonts w:ascii="Times New Roman" w:hAnsi="Times New Roman" w:cs="Times New Roman"/>
          <w:i/>
          <w:iCs/>
          <w:sz w:val="28"/>
          <w:szCs w:val="28"/>
          <w:lang w:val="vi-VN"/>
        </w:rPr>
        <w:t>dự thảo Nghị định</w:t>
      </w:r>
      <w:r w:rsidRPr="00D56004">
        <w:rPr>
          <w:rFonts w:ascii="Times New Roman" w:hAnsi="Times New Roman" w:cs="Times New Roman"/>
          <w:i/>
          <w:iCs/>
          <w:sz w:val="28"/>
          <w:szCs w:val="28"/>
          <w:lang w:val="nl-NL"/>
        </w:rPr>
        <w:t>)</w:t>
      </w:r>
    </w:p>
    <w:p w:rsidR="0088223D" w:rsidRPr="009B7695" w:rsidRDefault="0088223D" w:rsidP="0088223D">
      <w:pPr>
        <w:tabs>
          <w:tab w:val="left" w:pos="567"/>
        </w:tabs>
        <w:spacing w:before="40" w:after="40" w:line="240" w:lineRule="auto"/>
        <w:ind w:right="-144" w:firstLine="567"/>
        <w:jc w:val="both"/>
        <w:rPr>
          <w:rFonts w:ascii="Times New Roman" w:hAnsi="Times New Roman" w:cs="Times New Roman"/>
          <w:iCs/>
          <w:sz w:val="28"/>
          <w:szCs w:val="28"/>
          <w:lang w:val="vi-VN"/>
        </w:rPr>
      </w:pPr>
      <w:r w:rsidRPr="009B7695">
        <w:rPr>
          <w:rFonts w:ascii="Times New Roman" w:hAnsi="Times New Roman" w:cs="Times New Roman"/>
          <w:i/>
          <w:spacing w:val="-2"/>
          <w:sz w:val="28"/>
          <w:szCs w:val="28"/>
          <w:lang w:val="vi-VN"/>
        </w:rPr>
        <w:t>(2)</w:t>
      </w:r>
      <w:r w:rsidRPr="009B7695">
        <w:rPr>
          <w:rFonts w:ascii="Times New Roman" w:hAnsi="Times New Roman" w:cs="Times New Roman"/>
          <w:i/>
          <w:iCs/>
          <w:spacing w:val="-2"/>
          <w:sz w:val="28"/>
          <w:szCs w:val="28"/>
          <w:lang w:val="vi-VN"/>
        </w:rPr>
        <w:t xml:space="preserve"> </w:t>
      </w:r>
      <w:r w:rsidRPr="009B7695">
        <w:rPr>
          <w:rFonts w:ascii="Times New Roman" w:hAnsi="Times New Roman" w:cs="Times New Roman"/>
          <w:i/>
          <w:spacing w:val="-2"/>
          <w:sz w:val="28"/>
          <w:szCs w:val="28"/>
          <w:lang w:val="vi-VN"/>
        </w:rPr>
        <w:t xml:space="preserve">Định mức xe </w:t>
      </w:r>
      <w:r w:rsidRPr="009B7695">
        <w:rPr>
          <w:rFonts w:ascii="Times New Roman" w:hAnsi="Times New Roman" w:cs="Times New Roman"/>
          <w:i/>
          <w:sz w:val="28"/>
          <w:szCs w:val="28"/>
          <w:lang w:val="nl-NL"/>
        </w:rPr>
        <w:t xml:space="preserve">ô tô phục vụ công tác chung của </w:t>
      </w:r>
      <w:r w:rsidRPr="009B7695">
        <w:rPr>
          <w:rFonts w:ascii="Times New Roman" w:hAnsi="Times New Roman" w:cs="Times New Roman"/>
          <w:i/>
          <w:spacing w:val="-4"/>
          <w:sz w:val="28"/>
          <w:szCs w:val="28"/>
          <w:lang w:val="nl-NL"/>
        </w:rPr>
        <w:t xml:space="preserve">cục, vụ và tổ chức tương đương </w:t>
      </w:r>
      <w:r w:rsidRPr="009B7695">
        <w:rPr>
          <w:rFonts w:ascii="Times New Roman" w:hAnsi="Times New Roman" w:cs="Times New Roman"/>
          <w:bCs/>
          <w:i/>
          <w:spacing w:val="-4"/>
          <w:sz w:val="28"/>
          <w:szCs w:val="28"/>
          <w:lang w:val="nl-NL"/>
        </w:rPr>
        <w:t>(không phải là ĐVSNCL) thuộc, trực thuộc bộ, cơ quan trung</w:t>
      </w:r>
      <w:r w:rsidRPr="009B7695">
        <w:rPr>
          <w:rFonts w:ascii="Times New Roman" w:hAnsi="Times New Roman" w:cs="Times New Roman"/>
          <w:i/>
          <w:spacing w:val="-4"/>
          <w:sz w:val="28"/>
          <w:szCs w:val="28"/>
          <w:lang w:val="nl-NL"/>
        </w:rPr>
        <w:t xml:space="preserve"> ương</w:t>
      </w:r>
      <w:r w:rsidRPr="009B7695">
        <w:rPr>
          <w:rFonts w:ascii="Times New Roman" w:hAnsi="Times New Roman" w:cs="Times New Roman"/>
          <w:i/>
          <w:iCs/>
          <w:sz w:val="28"/>
          <w:szCs w:val="28"/>
          <w:lang w:val="nl-NL"/>
        </w:rPr>
        <w:t xml:space="preserve"> </w:t>
      </w:r>
      <w:r w:rsidRPr="009B7695">
        <w:rPr>
          <w:rFonts w:ascii="Times New Roman" w:hAnsi="Times New Roman" w:cs="Times New Roman"/>
          <w:iCs/>
          <w:sz w:val="28"/>
          <w:szCs w:val="28"/>
          <w:lang w:val="vi-VN"/>
        </w:rPr>
        <w:t>(khoản 2, khoản 3 Điều 9 dự thảo Nghị định)</w:t>
      </w:r>
    </w:p>
    <w:p w:rsidR="0088223D" w:rsidRPr="00D56004" w:rsidRDefault="0088223D" w:rsidP="0088223D">
      <w:pPr>
        <w:tabs>
          <w:tab w:val="left" w:pos="567"/>
        </w:tabs>
        <w:spacing w:before="40" w:after="40" w:line="240" w:lineRule="auto"/>
        <w:ind w:right="-144" w:firstLine="567"/>
        <w:jc w:val="both"/>
        <w:rPr>
          <w:rFonts w:ascii="Times New Roman" w:hAnsi="Times New Roman" w:cs="Times New Roman"/>
          <w:bCs/>
          <w:spacing w:val="-2"/>
          <w:kern w:val="28"/>
          <w:sz w:val="28"/>
          <w:szCs w:val="28"/>
          <w:lang w:val="vi-VN"/>
        </w:rPr>
      </w:pPr>
      <w:r w:rsidRPr="008C5C1D">
        <w:rPr>
          <w:rFonts w:ascii="Times New Roman" w:hAnsi="Times New Roman" w:cs="Times New Roman"/>
          <w:sz w:val="28"/>
          <w:szCs w:val="28"/>
          <w:lang w:val="vi-VN"/>
        </w:rPr>
        <w:t xml:space="preserve">a) </w:t>
      </w:r>
      <w:r w:rsidRPr="00790A49">
        <w:rPr>
          <w:rFonts w:ascii="Times New Roman" w:hAnsi="Times New Roman" w:cs="Times New Roman"/>
          <w:spacing w:val="-4"/>
          <w:sz w:val="28"/>
          <w:szCs w:val="28"/>
          <w:lang w:val="nl-NL"/>
        </w:rPr>
        <w:t xml:space="preserve">Định mức sử dụng xe ô tô </w:t>
      </w:r>
      <w:r w:rsidRPr="00790A49">
        <w:rPr>
          <w:rFonts w:ascii="Times New Roman" w:hAnsi="Times New Roman" w:cs="Times New Roman"/>
          <w:spacing w:val="-4"/>
          <w:sz w:val="28"/>
          <w:szCs w:val="28"/>
          <w:lang w:val="vi-VN"/>
        </w:rPr>
        <w:t xml:space="preserve">phục vụ công tác chung </w:t>
      </w:r>
      <w:r w:rsidRPr="00790A49">
        <w:rPr>
          <w:rFonts w:ascii="Times New Roman" w:hAnsi="Times New Roman" w:cs="Times New Roman"/>
          <w:spacing w:val="-4"/>
          <w:sz w:val="28"/>
          <w:szCs w:val="28"/>
          <w:lang w:val="nl-NL"/>
        </w:rPr>
        <w:t xml:space="preserve">của cục, vụ và tổ chức tương đương </w:t>
      </w:r>
      <w:r w:rsidRPr="00790A49">
        <w:rPr>
          <w:rFonts w:ascii="Times New Roman" w:hAnsi="Times New Roman" w:cs="Times New Roman"/>
          <w:bCs/>
          <w:spacing w:val="-4"/>
          <w:sz w:val="28"/>
          <w:szCs w:val="28"/>
          <w:lang w:val="nl-NL"/>
        </w:rPr>
        <w:t>không tổ</w:t>
      </w:r>
      <w:r w:rsidRPr="00790A49">
        <w:rPr>
          <w:rFonts w:ascii="Times New Roman" w:hAnsi="Times New Roman" w:cs="Times New Roman"/>
          <w:bCs/>
          <w:spacing w:val="-4"/>
          <w:sz w:val="28"/>
          <w:szCs w:val="28"/>
          <w:lang w:val="vi-VN"/>
        </w:rPr>
        <w:t xml:space="preserve"> chức theo </w:t>
      </w:r>
      <w:r w:rsidRPr="00790A49">
        <w:rPr>
          <w:rFonts w:ascii="Times New Roman" w:hAnsi="Times New Roman" w:cs="Times New Roman"/>
          <w:bCs/>
          <w:spacing w:val="-4"/>
          <w:sz w:val="28"/>
          <w:szCs w:val="28"/>
          <w:lang w:val="nl-NL"/>
        </w:rPr>
        <w:t>ngành dọc (không phải là đơn vị sự nghiệp công lập)</w:t>
      </w:r>
      <w:r>
        <w:rPr>
          <w:rFonts w:ascii="Times New Roman" w:hAnsi="Times New Roman" w:cs="Times New Roman"/>
          <w:bCs/>
          <w:spacing w:val="-4"/>
          <w:sz w:val="28"/>
          <w:szCs w:val="28"/>
          <w:lang w:val="nl-NL"/>
        </w:rPr>
        <w:t xml:space="preserve">: </w:t>
      </w:r>
      <w:r w:rsidRPr="008C5C1D">
        <w:rPr>
          <w:rFonts w:ascii="Times New Roman" w:hAnsi="Times New Roman" w:cs="Times New Roman"/>
          <w:color w:val="000000"/>
          <w:sz w:val="28"/>
          <w:szCs w:val="28"/>
          <w:lang w:val="vi-VN"/>
        </w:rPr>
        <w:t>D</w:t>
      </w:r>
      <w:r w:rsidRPr="00C15B9A">
        <w:rPr>
          <w:rFonts w:ascii="Times New Roman" w:hAnsi="Times New Roman" w:cs="Times New Roman"/>
          <w:color w:val="000000"/>
          <w:sz w:val="28"/>
          <w:szCs w:val="28"/>
          <w:lang w:val="vi-VN"/>
        </w:rPr>
        <w:t xml:space="preserve">ự thảo tăng số lượng xe thông qua thu hẹp khoảng cách biên chế </w:t>
      </w:r>
      <w:r w:rsidRPr="00C15B9A">
        <w:rPr>
          <w:rFonts w:ascii="Times New Roman" w:hAnsi="Times New Roman" w:cs="Times New Roman"/>
          <w:i/>
          <w:iCs/>
          <w:color w:val="000000"/>
          <w:sz w:val="28"/>
          <w:szCs w:val="28"/>
          <w:lang w:val="vi-VN"/>
        </w:rPr>
        <w:t>(</w:t>
      </w:r>
      <w:r w:rsidR="00B04B53" w:rsidRPr="00B04B53">
        <w:rPr>
          <w:rFonts w:ascii="Times New Roman" w:hAnsi="Times New Roman" w:cs="Times New Roman"/>
          <w:b/>
          <w:bCs/>
          <w:i/>
          <w:iCs/>
          <w:color w:val="000000"/>
          <w:sz w:val="28"/>
          <w:szCs w:val="28"/>
          <w:lang w:val="vi-VN"/>
        </w:rPr>
        <w:t>điều chỉnh từ</w:t>
      </w:r>
      <w:r w:rsidR="00A21DDB" w:rsidRPr="00D56004">
        <w:rPr>
          <w:rFonts w:ascii="Times New Roman" w:hAnsi="Times New Roman" w:cs="Times New Roman"/>
          <w:i/>
          <w:iCs/>
          <w:color w:val="000000"/>
          <w:sz w:val="28"/>
          <w:szCs w:val="28"/>
          <w:lang w:val="vi-VN"/>
        </w:rPr>
        <w:t xml:space="preserve"> đơn vị </w:t>
      </w:r>
      <w:r w:rsidR="00195843">
        <w:rPr>
          <w:rFonts w:ascii="Times New Roman" w:hAnsi="Times New Roman" w:cs="Times New Roman"/>
          <w:i/>
          <w:iCs/>
          <w:color w:val="000000"/>
          <w:sz w:val="28"/>
          <w:szCs w:val="28"/>
        </w:rPr>
        <w:t xml:space="preserve">có </w:t>
      </w:r>
      <w:r w:rsidRPr="00D56004">
        <w:rPr>
          <w:rFonts w:ascii="Times New Roman" w:hAnsi="Times New Roman" w:cs="Times New Roman"/>
          <w:i/>
          <w:sz w:val="28"/>
          <w:szCs w:val="28"/>
          <w:lang w:val="vi-VN"/>
        </w:rPr>
        <w:t>t</w:t>
      </w:r>
      <w:r w:rsidRPr="00510416">
        <w:rPr>
          <w:rFonts w:ascii="Times New Roman" w:hAnsi="Times New Roman" w:cs="Times New Roman"/>
          <w:i/>
          <w:sz w:val="28"/>
          <w:szCs w:val="28"/>
          <w:lang w:val="nl-NL"/>
        </w:rPr>
        <w:t>ừ</w:t>
      </w:r>
      <w:r w:rsidRPr="00510416">
        <w:rPr>
          <w:rFonts w:ascii="Times New Roman" w:hAnsi="Times New Roman" w:cs="Times New Roman"/>
          <w:i/>
          <w:sz w:val="28"/>
          <w:szCs w:val="28"/>
          <w:lang w:val="vi-VN"/>
        </w:rPr>
        <w:t xml:space="preserve"> </w:t>
      </w:r>
      <w:r w:rsidRPr="00510416">
        <w:rPr>
          <w:rFonts w:ascii="Times New Roman" w:hAnsi="Times New Roman" w:cs="Times New Roman"/>
          <w:i/>
          <w:sz w:val="28"/>
          <w:szCs w:val="28"/>
          <w:lang w:val="nl-NL"/>
        </w:rPr>
        <w:t>20</w:t>
      </w:r>
      <w:r w:rsidRPr="00510416">
        <w:rPr>
          <w:rFonts w:ascii="Times New Roman" w:hAnsi="Times New Roman" w:cs="Times New Roman"/>
          <w:i/>
          <w:sz w:val="28"/>
          <w:szCs w:val="28"/>
          <w:lang w:val="vi-VN"/>
        </w:rPr>
        <w:t xml:space="preserve"> người trở xuống</w:t>
      </w:r>
      <w:r w:rsidRPr="00510416">
        <w:rPr>
          <w:rFonts w:ascii="Times New Roman" w:hAnsi="Times New Roman" w:cs="Times New Roman"/>
          <w:i/>
          <w:sz w:val="28"/>
          <w:szCs w:val="28"/>
          <w:lang w:val="nl-NL"/>
        </w:rPr>
        <w:t xml:space="preserve">: </w:t>
      </w:r>
      <w:r w:rsidRPr="00510416">
        <w:rPr>
          <w:rFonts w:ascii="Times New Roman" w:hAnsi="Times New Roman" w:cs="Times New Roman"/>
          <w:i/>
          <w:sz w:val="28"/>
          <w:szCs w:val="28"/>
          <w:lang w:val="vi-VN"/>
        </w:rPr>
        <w:t>Tối đa 01 xe/02 đơn vị</w:t>
      </w:r>
      <w:r w:rsidRPr="00D56004">
        <w:rPr>
          <w:rFonts w:ascii="Times New Roman" w:hAnsi="Times New Roman" w:cs="Times New Roman"/>
          <w:i/>
          <w:sz w:val="28"/>
          <w:szCs w:val="28"/>
          <w:lang w:val="vi-VN"/>
        </w:rPr>
        <w:t xml:space="preserve">, </w:t>
      </w:r>
      <w:r w:rsidRPr="00510416">
        <w:rPr>
          <w:rFonts w:ascii="Times New Roman" w:hAnsi="Times New Roman" w:cs="Times New Roman"/>
          <w:i/>
          <w:sz w:val="28"/>
          <w:szCs w:val="28"/>
          <w:lang w:val="nl-NL"/>
        </w:rPr>
        <w:t xml:space="preserve">đơn vị có số biên chế dưới 10 người thì gộp chung số biên chế </w:t>
      </w:r>
      <w:r>
        <w:rPr>
          <w:rFonts w:ascii="Times New Roman" w:hAnsi="Times New Roman" w:cs="Times New Roman"/>
          <w:i/>
          <w:sz w:val="28"/>
          <w:szCs w:val="28"/>
          <w:lang w:val="nl-NL"/>
        </w:rPr>
        <w:t xml:space="preserve">để tính định mức </w:t>
      </w:r>
      <w:r w:rsidRPr="00510416">
        <w:rPr>
          <w:rFonts w:ascii="Times New Roman" w:hAnsi="Times New Roman" w:cs="Times New Roman"/>
          <w:i/>
          <w:sz w:val="28"/>
          <w:szCs w:val="28"/>
          <w:lang w:val="nl-NL"/>
        </w:rPr>
        <w:t>của Văn phòng bộ</w:t>
      </w:r>
      <w:r>
        <w:rPr>
          <w:rFonts w:ascii="Times New Roman" w:hAnsi="Times New Roman" w:cs="Times New Roman"/>
          <w:i/>
          <w:sz w:val="28"/>
          <w:szCs w:val="28"/>
          <w:lang w:val="nl-NL"/>
        </w:rPr>
        <w:t>;</w:t>
      </w:r>
      <w:r w:rsidRPr="00C15B9A">
        <w:rPr>
          <w:rFonts w:ascii="Times New Roman" w:hAnsi="Times New Roman" w:cs="Times New Roman"/>
          <w:i/>
          <w:iCs/>
          <w:color w:val="000000"/>
          <w:sz w:val="28"/>
          <w:szCs w:val="28"/>
          <w:lang w:val="vi-VN"/>
        </w:rPr>
        <w:t xml:space="preserve"> từ trên 20 người đến 50 người tối đa 01 xe; từ trên 50</w:t>
      </w:r>
      <w:r w:rsidRPr="00C15B9A">
        <w:rPr>
          <w:rFonts w:ascii="Times New Roman" w:hAnsi="Times New Roman" w:cs="Times New Roman"/>
          <w:i/>
          <w:iCs/>
          <w:sz w:val="28"/>
          <w:szCs w:val="28"/>
          <w:lang w:val="nl-NL"/>
        </w:rPr>
        <w:t xml:space="preserve"> </w:t>
      </w:r>
      <w:r w:rsidRPr="00C15B9A">
        <w:rPr>
          <w:rFonts w:ascii="Times New Roman" w:hAnsi="Times New Roman" w:cs="Times New Roman"/>
          <w:i/>
          <w:iCs/>
          <w:sz w:val="28"/>
          <w:szCs w:val="28"/>
          <w:lang w:val="vi-VN"/>
        </w:rPr>
        <w:t>người</w:t>
      </w:r>
      <w:r w:rsidRPr="00C15B9A">
        <w:rPr>
          <w:rFonts w:ascii="Times New Roman" w:hAnsi="Times New Roman" w:cs="Times New Roman"/>
          <w:i/>
          <w:iCs/>
          <w:sz w:val="28"/>
          <w:szCs w:val="28"/>
          <w:lang w:val="nl-NL"/>
        </w:rPr>
        <w:t xml:space="preserve"> đến 100</w:t>
      </w:r>
      <w:r w:rsidRPr="00C15B9A">
        <w:rPr>
          <w:rFonts w:ascii="Times New Roman" w:hAnsi="Times New Roman" w:cs="Times New Roman"/>
          <w:i/>
          <w:iCs/>
          <w:sz w:val="28"/>
          <w:szCs w:val="28"/>
          <w:lang w:val="vi-VN"/>
        </w:rPr>
        <w:t xml:space="preserve"> người tối đa 0</w:t>
      </w:r>
      <w:r w:rsidRPr="00C15B9A">
        <w:rPr>
          <w:rFonts w:ascii="Times New Roman" w:hAnsi="Times New Roman" w:cs="Times New Roman"/>
          <w:i/>
          <w:iCs/>
          <w:sz w:val="28"/>
          <w:szCs w:val="28"/>
          <w:lang w:val="nl-NL"/>
        </w:rPr>
        <w:t>2</w:t>
      </w:r>
      <w:r w:rsidRPr="00C15B9A">
        <w:rPr>
          <w:rFonts w:ascii="Times New Roman" w:hAnsi="Times New Roman" w:cs="Times New Roman"/>
          <w:i/>
          <w:iCs/>
          <w:sz w:val="28"/>
          <w:szCs w:val="28"/>
          <w:lang w:val="vi-VN"/>
        </w:rPr>
        <w:t xml:space="preserve"> xe,</w:t>
      </w:r>
      <w:r w:rsidRPr="00C15B9A">
        <w:rPr>
          <w:rFonts w:ascii="Times New Roman" w:hAnsi="Times New Roman" w:cs="Times New Roman"/>
          <w:i/>
          <w:iCs/>
          <w:color w:val="000000"/>
          <w:sz w:val="28"/>
          <w:szCs w:val="28"/>
          <w:lang w:val="vi-VN"/>
        </w:rPr>
        <w:t xml:space="preserve">từ trên </w:t>
      </w:r>
      <w:r w:rsidRPr="00D56004">
        <w:rPr>
          <w:rFonts w:ascii="Times New Roman" w:hAnsi="Times New Roman" w:cs="Times New Roman"/>
          <w:i/>
          <w:iCs/>
          <w:color w:val="000000"/>
          <w:sz w:val="28"/>
          <w:szCs w:val="28"/>
          <w:lang w:val="vi-VN"/>
        </w:rPr>
        <w:t>100</w:t>
      </w:r>
      <w:r w:rsidRPr="00C15B9A">
        <w:rPr>
          <w:rFonts w:ascii="Times New Roman" w:hAnsi="Times New Roman" w:cs="Times New Roman"/>
          <w:i/>
          <w:iCs/>
          <w:sz w:val="28"/>
          <w:szCs w:val="28"/>
          <w:lang w:val="nl-NL"/>
        </w:rPr>
        <w:t xml:space="preserve"> </w:t>
      </w:r>
      <w:r w:rsidRPr="00C15B9A">
        <w:rPr>
          <w:rFonts w:ascii="Times New Roman" w:hAnsi="Times New Roman" w:cs="Times New Roman"/>
          <w:i/>
          <w:iCs/>
          <w:sz w:val="28"/>
          <w:szCs w:val="28"/>
          <w:lang w:val="vi-VN"/>
        </w:rPr>
        <w:t>người</w:t>
      </w:r>
      <w:r w:rsidRPr="00C15B9A">
        <w:rPr>
          <w:rFonts w:ascii="Times New Roman" w:hAnsi="Times New Roman" w:cs="Times New Roman"/>
          <w:i/>
          <w:iCs/>
          <w:sz w:val="28"/>
          <w:szCs w:val="28"/>
          <w:lang w:val="nl-NL"/>
        </w:rPr>
        <w:t xml:space="preserve"> đến </w:t>
      </w:r>
      <w:r>
        <w:rPr>
          <w:rFonts w:ascii="Times New Roman" w:hAnsi="Times New Roman" w:cs="Times New Roman"/>
          <w:i/>
          <w:iCs/>
          <w:sz w:val="28"/>
          <w:szCs w:val="28"/>
          <w:lang w:val="nl-NL"/>
        </w:rPr>
        <w:t>2</w:t>
      </w:r>
      <w:r w:rsidRPr="00C15B9A">
        <w:rPr>
          <w:rFonts w:ascii="Times New Roman" w:hAnsi="Times New Roman" w:cs="Times New Roman"/>
          <w:i/>
          <w:iCs/>
          <w:sz w:val="28"/>
          <w:szCs w:val="28"/>
          <w:lang w:val="nl-NL"/>
        </w:rPr>
        <w:t>00</w:t>
      </w:r>
      <w:r w:rsidRPr="00C15B9A">
        <w:rPr>
          <w:rFonts w:ascii="Times New Roman" w:hAnsi="Times New Roman" w:cs="Times New Roman"/>
          <w:i/>
          <w:iCs/>
          <w:sz w:val="28"/>
          <w:szCs w:val="28"/>
          <w:lang w:val="vi-VN"/>
        </w:rPr>
        <w:t xml:space="preserve"> người tối đa 0</w:t>
      </w:r>
      <w:r>
        <w:rPr>
          <w:rFonts w:ascii="Times New Roman" w:hAnsi="Times New Roman" w:cs="Times New Roman"/>
          <w:i/>
          <w:iCs/>
          <w:sz w:val="28"/>
          <w:szCs w:val="28"/>
          <w:lang w:val="nl-NL"/>
        </w:rPr>
        <w:t>3</w:t>
      </w:r>
      <w:r w:rsidRPr="00C15B9A">
        <w:rPr>
          <w:rFonts w:ascii="Times New Roman" w:hAnsi="Times New Roman" w:cs="Times New Roman"/>
          <w:i/>
          <w:iCs/>
          <w:sz w:val="28"/>
          <w:szCs w:val="28"/>
          <w:lang w:val="vi-VN"/>
        </w:rPr>
        <w:t xml:space="preserve"> xe...</w:t>
      </w:r>
      <w:r w:rsidRPr="00D56004">
        <w:rPr>
          <w:rFonts w:ascii="Times New Roman" w:hAnsi="Times New Roman" w:cs="Times New Roman"/>
          <w:i/>
          <w:iCs/>
          <w:sz w:val="28"/>
          <w:szCs w:val="28"/>
          <w:lang w:val="vi-VN"/>
        </w:rPr>
        <w:t xml:space="preserve">; từ trên 500 người tối đa 05xe; </w:t>
      </w:r>
      <w:r w:rsidR="00B04B53" w:rsidRPr="00B04B53">
        <w:rPr>
          <w:rFonts w:ascii="Times New Roman" w:hAnsi="Times New Roman" w:cs="Times New Roman"/>
          <w:b/>
          <w:i/>
          <w:color w:val="000000"/>
          <w:sz w:val="28"/>
          <w:szCs w:val="28"/>
          <w:lang w:val="vi-VN"/>
        </w:rPr>
        <w:t>thành</w:t>
      </w:r>
      <w:r w:rsidR="00B04B53">
        <w:rPr>
          <w:rFonts w:ascii="Times New Roman" w:hAnsi="Times New Roman" w:cs="Times New Roman"/>
          <w:b/>
          <w:iCs/>
          <w:color w:val="000000"/>
          <w:sz w:val="28"/>
          <w:szCs w:val="28"/>
          <w:lang w:val="vi-VN"/>
        </w:rPr>
        <w:t xml:space="preserve"> </w:t>
      </w:r>
      <w:r w:rsidR="005C28B6" w:rsidRPr="00D56004">
        <w:rPr>
          <w:rFonts w:ascii="Times New Roman" w:hAnsi="Times New Roman" w:cs="Times New Roman"/>
          <w:i/>
          <w:iCs/>
          <w:color w:val="000000"/>
          <w:sz w:val="28"/>
          <w:szCs w:val="28"/>
          <w:lang w:val="vi-VN"/>
        </w:rPr>
        <w:t xml:space="preserve">đơn vị </w:t>
      </w:r>
      <w:r w:rsidR="00E964A6">
        <w:rPr>
          <w:rFonts w:ascii="Times New Roman" w:hAnsi="Times New Roman" w:cs="Times New Roman"/>
          <w:i/>
          <w:iCs/>
          <w:color w:val="000000"/>
          <w:sz w:val="28"/>
          <w:szCs w:val="28"/>
        </w:rPr>
        <w:t xml:space="preserve">có </w:t>
      </w:r>
      <w:r w:rsidRPr="00D56004">
        <w:rPr>
          <w:rFonts w:ascii="Times New Roman" w:hAnsi="Times New Roman" w:cs="Times New Roman"/>
          <w:i/>
          <w:iCs/>
          <w:color w:val="000000"/>
          <w:sz w:val="28"/>
          <w:szCs w:val="28"/>
          <w:lang w:val="vi-VN"/>
        </w:rPr>
        <w:t>đến 20 ngườ</w:t>
      </w:r>
      <w:r w:rsidR="0067093D" w:rsidRPr="00D56004">
        <w:rPr>
          <w:rFonts w:ascii="Times New Roman" w:hAnsi="Times New Roman" w:cs="Times New Roman"/>
          <w:i/>
          <w:iCs/>
          <w:color w:val="000000"/>
          <w:sz w:val="28"/>
          <w:szCs w:val="28"/>
          <w:lang w:val="vi-VN"/>
        </w:rPr>
        <w:t>i 01xe/2 đơn vị</w:t>
      </w:r>
      <w:r w:rsidRPr="00D56004">
        <w:rPr>
          <w:rFonts w:ascii="Times New Roman" w:hAnsi="Times New Roman" w:cs="Times New Roman"/>
          <w:i/>
          <w:iCs/>
          <w:color w:val="000000"/>
          <w:sz w:val="28"/>
          <w:szCs w:val="28"/>
          <w:lang w:val="vi-VN"/>
        </w:rPr>
        <w:t xml:space="preserve">, </w:t>
      </w:r>
      <w:r w:rsidRPr="00C15B9A">
        <w:rPr>
          <w:rFonts w:ascii="Times New Roman" w:hAnsi="Times New Roman" w:cs="Times New Roman"/>
          <w:i/>
          <w:iCs/>
          <w:color w:val="000000"/>
          <w:sz w:val="28"/>
          <w:szCs w:val="28"/>
          <w:lang w:val="vi-VN"/>
        </w:rPr>
        <w:t xml:space="preserve">từ trên </w:t>
      </w:r>
      <w:r w:rsidRPr="00C15B9A">
        <w:rPr>
          <w:rFonts w:ascii="Times New Roman" w:hAnsi="Times New Roman" w:cs="Times New Roman"/>
          <w:i/>
          <w:iCs/>
          <w:sz w:val="28"/>
          <w:szCs w:val="28"/>
          <w:lang w:val="nl-NL"/>
        </w:rPr>
        <w:t>20</w:t>
      </w:r>
      <w:r w:rsidRPr="00C15B9A">
        <w:rPr>
          <w:rFonts w:ascii="Times New Roman" w:hAnsi="Times New Roman" w:cs="Times New Roman"/>
          <w:i/>
          <w:iCs/>
          <w:sz w:val="28"/>
          <w:szCs w:val="28"/>
          <w:lang w:val="vi-VN"/>
        </w:rPr>
        <w:t xml:space="preserve"> người</w:t>
      </w:r>
      <w:r w:rsidRPr="00C15B9A">
        <w:rPr>
          <w:rFonts w:ascii="Times New Roman" w:hAnsi="Times New Roman" w:cs="Times New Roman"/>
          <w:i/>
          <w:iCs/>
          <w:sz w:val="28"/>
          <w:szCs w:val="28"/>
          <w:lang w:val="nl-NL"/>
        </w:rPr>
        <w:t xml:space="preserve"> đến 40 </w:t>
      </w:r>
      <w:r w:rsidRPr="00C15B9A">
        <w:rPr>
          <w:rFonts w:ascii="Times New Roman" w:hAnsi="Times New Roman" w:cs="Times New Roman"/>
          <w:i/>
          <w:iCs/>
          <w:sz w:val="28"/>
          <w:szCs w:val="28"/>
          <w:lang w:val="vi-VN"/>
        </w:rPr>
        <w:t>người</w:t>
      </w:r>
      <w:r w:rsidRPr="00D56004">
        <w:rPr>
          <w:rFonts w:ascii="Times New Roman" w:hAnsi="Times New Roman" w:cs="Times New Roman"/>
          <w:i/>
          <w:iCs/>
          <w:sz w:val="28"/>
          <w:szCs w:val="28"/>
          <w:lang w:val="vi-VN"/>
        </w:rPr>
        <w:t xml:space="preserve"> 01 xe</w:t>
      </w:r>
      <w:r w:rsidRPr="00C15B9A">
        <w:rPr>
          <w:rFonts w:ascii="Times New Roman" w:hAnsi="Times New Roman" w:cs="Times New Roman"/>
          <w:i/>
          <w:iCs/>
          <w:sz w:val="28"/>
          <w:szCs w:val="28"/>
          <w:lang w:val="vi-VN"/>
        </w:rPr>
        <w:t xml:space="preserve">, từ trên </w:t>
      </w:r>
      <w:r w:rsidRPr="00C15B9A">
        <w:rPr>
          <w:rFonts w:ascii="Times New Roman" w:hAnsi="Times New Roman" w:cs="Times New Roman"/>
          <w:i/>
          <w:iCs/>
          <w:sz w:val="28"/>
          <w:szCs w:val="28"/>
          <w:lang w:val="nl-NL"/>
        </w:rPr>
        <w:t xml:space="preserve">40 </w:t>
      </w:r>
      <w:r w:rsidRPr="00C15B9A">
        <w:rPr>
          <w:rFonts w:ascii="Times New Roman" w:hAnsi="Times New Roman" w:cs="Times New Roman"/>
          <w:i/>
          <w:iCs/>
          <w:sz w:val="28"/>
          <w:szCs w:val="28"/>
          <w:lang w:val="vi-VN"/>
        </w:rPr>
        <w:t>người</w:t>
      </w:r>
      <w:r w:rsidRPr="00C15B9A">
        <w:rPr>
          <w:rFonts w:ascii="Times New Roman" w:hAnsi="Times New Roman" w:cs="Times New Roman"/>
          <w:i/>
          <w:iCs/>
          <w:sz w:val="28"/>
          <w:szCs w:val="28"/>
          <w:lang w:val="nl-NL"/>
        </w:rPr>
        <w:t xml:space="preserve"> đến 80</w:t>
      </w:r>
      <w:r w:rsidRPr="00C15B9A">
        <w:rPr>
          <w:rFonts w:ascii="Times New Roman" w:hAnsi="Times New Roman" w:cs="Times New Roman"/>
          <w:i/>
          <w:iCs/>
          <w:sz w:val="28"/>
          <w:szCs w:val="28"/>
          <w:lang w:val="vi-VN"/>
        </w:rPr>
        <w:t xml:space="preserve"> người</w:t>
      </w:r>
      <w:r w:rsidRPr="00D56004">
        <w:rPr>
          <w:rFonts w:ascii="Times New Roman" w:hAnsi="Times New Roman" w:cs="Times New Roman"/>
          <w:i/>
          <w:iCs/>
          <w:sz w:val="28"/>
          <w:szCs w:val="28"/>
          <w:lang w:val="vi-VN"/>
        </w:rPr>
        <w:t xml:space="preserve"> 02xe</w:t>
      </w:r>
      <w:r w:rsidRPr="00C15B9A">
        <w:rPr>
          <w:rFonts w:ascii="Times New Roman" w:hAnsi="Times New Roman" w:cs="Times New Roman"/>
          <w:i/>
          <w:iCs/>
          <w:sz w:val="28"/>
          <w:szCs w:val="28"/>
          <w:lang w:val="vi-VN"/>
        </w:rPr>
        <w:t>,</w:t>
      </w:r>
      <w:r w:rsidRPr="00D56004">
        <w:rPr>
          <w:rFonts w:ascii="Times New Roman" w:hAnsi="Times New Roman" w:cs="Times New Roman"/>
          <w:i/>
          <w:iCs/>
          <w:sz w:val="28"/>
          <w:szCs w:val="28"/>
          <w:lang w:val="vi-VN"/>
        </w:rPr>
        <w:t xml:space="preserve"> </w:t>
      </w:r>
      <w:r w:rsidRPr="00C15B9A">
        <w:rPr>
          <w:rFonts w:ascii="Times New Roman" w:hAnsi="Times New Roman" w:cs="Times New Roman"/>
          <w:i/>
          <w:iCs/>
          <w:sz w:val="28"/>
          <w:szCs w:val="28"/>
          <w:lang w:val="vi-VN"/>
        </w:rPr>
        <w:t xml:space="preserve">từ trên </w:t>
      </w:r>
      <w:r w:rsidR="00BC1BC1">
        <w:rPr>
          <w:rFonts w:ascii="Times New Roman" w:hAnsi="Times New Roman" w:cs="Times New Roman"/>
          <w:i/>
          <w:iCs/>
          <w:sz w:val="28"/>
          <w:szCs w:val="28"/>
        </w:rPr>
        <w:t>80</w:t>
      </w:r>
      <w:r w:rsidRPr="00C15B9A">
        <w:rPr>
          <w:rFonts w:ascii="Times New Roman" w:hAnsi="Times New Roman" w:cs="Times New Roman"/>
          <w:i/>
          <w:iCs/>
          <w:sz w:val="28"/>
          <w:szCs w:val="28"/>
          <w:lang w:val="nl-NL"/>
        </w:rPr>
        <w:t xml:space="preserve"> </w:t>
      </w:r>
      <w:r w:rsidRPr="00C15B9A">
        <w:rPr>
          <w:rFonts w:ascii="Times New Roman" w:hAnsi="Times New Roman" w:cs="Times New Roman"/>
          <w:i/>
          <w:iCs/>
          <w:sz w:val="28"/>
          <w:szCs w:val="28"/>
          <w:lang w:val="vi-VN"/>
        </w:rPr>
        <w:t>người</w:t>
      </w:r>
      <w:r w:rsidRPr="00C15B9A">
        <w:rPr>
          <w:rFonts w:ascii="Times New Roman" w:hAnsi="Times New Roman" w:cs="Times New Roman"/>
          <w:i/>
          <w:iCs/>
          <w:sz w:val="28"/>
          <w:szCs w:val="28"/>
          <w:lang w:val="nl-NL"/>
        </w:rPr>
        <w:t xml:space="preserve"> đến </w:t>
      </w:r>
      <w:r w:rsidR="00BC1BC1">
        <w:rPr>
          <w:rFonts w:ascii="Times New Roman" w:hAnsi="Times New Roman" w:cs="Times New Roman"/>
          <w:i/>
          <w:iCs/>
          <w:sz w:val="28"/>
          <w:szCs w:val="28"/>
          <w:lang w:val="nl-NL"/>
        </w:rPr>
        <w:t>120</w:t>
      </w:r>
      <w:r w:rsidRPr="00C15B9A">
        <w:rPr>
          <w:rFonts w:ascii="Times New Roman" w:hAnsi="Times New Roman" w:cs="Times New Roman"/>
          <w:i/>
          <w:iCs/>
          <w:sz w:val="28"/>
          <w:szCs w:val="28"/>
          <w:lang w:val="vi-VN"/>
        </w:rPr>
        <w:t xml:space="preserve"> người</w:t>
      </w:r>
      <w:r w:rsidRPr="00D56004">
        <w:rPr>
          <w:rFonts w:ascii="Times New Roman" w:hAnsi="Times New Roman" w:cs="Times New Roman"/>
          <w:i/>
          <w:iCs/>
          <w:sz w:val="28"/>
          <w:szCs w:val="28"/>
          <w:lang w:val="vi-VN"/>
        </w:rPr>
        <w:t xml:space="preserve"> 03xe; </w:t>
      </w:r>
      <w:r w:rsidRPr="004B06F8">
        <w:rPr>
          <w:rFonts w:ascii="Times New Roman" w:hAnsi="Times New Roman" w:cs="Times New Roman"/>
          <w:i/>
          <w:color w:val="000000"/>
          <w:sz w:val="28"/>
          <w:szCs w:val="28"/>
          <w:lang w:val="vi-VN"/>
        </w:rPr>
        <w:t xml:space="preserve">từ 120 người trở lên </w:t>
      </w:r>
      <w:r w:rsidRPr="004B06F8">
        <w:rPr>
          <w:rFonts w:ascii="Times New Roman" w:hAnsi="Times New Roman" w:cs="Times New Roman"/>
          <w:i/>
          <w:spacing w:val="-4"/>
          <w:sz w:val="28"/>
          <w:szCs w:val="28"/>
          <w:lang w:val="nl-NL"/>
        </w:rPr>
        <w:t>cứ 50</w:t>
      </w:r>
      <w:r w:rsidRPr="004B06F8">
        <w:rPr>
          <w:rFonts w:ascii="Times New Roman" w:hAnsi="Times New Roman" w:cs="Times New Roman"/>
          <w:i/>
          <w:spacing w:val="-2"/>
          <w:sz w:val="28"/>
          <w:szCs w:val="28"/>
          <w:lang w:val="nl-NL"/>
        </w:rPr>
        <w:t xml:space="preserve"> biên chế tăng thêm được bổ sung định mức 01 xe</w:t>
      </w:r>
      <w:r>
        <w:rPr>
          <w:rFonts w:ascii="Times New Roman" w:hAnsi="Times New Roman" w:cs="Times New Roman"/>
          <w:i/>
          <w:spacing w:val="-2"/>
          <w:sz w:val="28"/>
          <w:szCs w:val="28"/>
          <w:lang w:val="nl-NL"/>
        </w:rPr>
        <w:t>)</w:t>
      </w:r>
      <w:r w:rsidRPr="00C15B9A">
        <w:rPr>
          <w:rFonts w:ascii="Times New Roman" w:hAnsi="Times New Roman" w:cs="Times New Roman"/>
          <w:i/>
          <w:iCs/>
          <w:spacing w:val="-2"/>
          <w:sz w:val="28"/>
          <w:szCs w:val="28"/>
          <w:lang w:val="vi-VN"/>
        </w:rPr>
        <w:t>.</w:t>
      </w:r>
      <w:r w:rsidRPr="00BD444E">
        <w:rPr>
          <w:rFonts w:ascii="Times New Roman" w:hAnsi="Times New Roman" w:cs="Times New Roman"/>
          <w:i/>
          <w:iCs/>
          <w:spacing w:val="-2"/>
          <w:sz w:val="28"/>
          <w:szCs w:val="28"/>
          <w:lang w:val="vi-VN"/>
        </w:rPr>
        <w:t xml:space="preserve"> </w:t>
      </w:r>
      <w:r w:rsidRPr="008730F3">
        <w:rPr>
          <w:rFonts w:ascii="Times New Roman" w:hAnsi="Times New Roman" w:cs="Times New Roman"/>
          <w:b/>
          <w:bCs/>
          <w:spacing w:val="-2"/>
          <w:kern w:val="28"/>
          <w:sz w:val="28"/>
          <w:szCs w:val="28"/>
          <w:lang w:val="vi-VN"/>
        </w:rPr>
        <w:t>Lý do</w:t>
      </w:r>
      <w:r w:rsidRPr="00C15B9A">
        <w:rPr>
          <w:rFonts w:ascii="Times New Roman" w:hAnsi="Times New Roman" w:cs="Times New Roman"/>
          <w:bCs/>
          <w:spacing w:val="-2"/>
          <w:kern w:val="28"/>
          <w:sz w:val="28"/>
          <w:szCs w:val="28"/>
          <w:lang w:val="vi-VN"/>
        </w:rPr>
        <w:t xml:space="preserve">: </w:t>
      </w:r>
      <w:r w:rsidRPr="00D56004">
        <w:rPr>
          <w:rFonts w:ascii="Times New Roman" w:hAnsi="Times New Roman" w:cs="Times New Roman"/>
          <w:color w:val="000000"/>
          <w:sz w:val="28"/>
          <w:szCs w:val="28"/>
          <w:lang w:val="vi-VN"/>
        </w:rPr>
        <w:t>T</w:t>
      </w:r>
      <w:r w:rsidRPr="00C15B9A">
        <w:rPr>
          <w:rFonts w:ascii="Times New Roman" w:hAnsi="Times New Roman" w:cs="Times New Roman"/>
          <w:bCs/>
          <w:spacing w:val="-2"/>
          <w:kern w:val="28"/>
          <w:sz w:val="28"/>
          <w:szCs w:val="28"/>
          <w:lang w:val="vi-VN"/>
        </w:rPr>
        <w:t xml:space="preserve">hực tế đối với </w:t>
      </w:r>
      <w:r w:rsidRPr="00790A49">
        <w:rPr>
          <w:rFonts w:ascii="Times New Roman" w:hAnsi="Times New Roman" w:cs="Times New Roman"/>
          <w:spacing w:val="-4"/>
          <w:sz w:val="28"/>
          <w:szCs w:val="28"/>
          <w:lang w:val="nl-NL"/>
        </w:rPr>
        <w:t>cục, vụ và tổ chức tương đương</w:t>
      </w:r>
      <w:r>
        <w:rPr>
          <w:rFonts w:ascii="Times New Roman" w:hAnsi="Times New Roman" w:cs="Times New Roman"/>
          <w:spacing w:val="-4"/>
          <w:sz w:val="28"/>
          <w:szCs w:val="28"/>
          <w:lang w:val="nl-NL"/>
        </w:rPr>
        <w:t>, trung bình</w:t>
      </w:r>
      <w:r w:rsidRPr="00C15B9A">
        <w:rPr>
          <w:rFonts w:ascii="Times New Roman" w:hAnsi="Times New Roman" w:cs="Times New Roman"/>
          <w:bCs/>
          <w:spacing w:val="-2"/>
          <w:kern w:val="28"/>
          <w:sz w:val="28"/>
          <w:szCs w:val="28"/>
          <w:lang w:val="vi-VN"/>
        </w:rPr>
        <w:t xml:space="preserve"> định mức </w:t>
      </w:r>
      <w:r w:rsidRPr="00C15B9A">
        <w:rPr>
          <w:rFonts w:ascii="Times New Roman" w:hAnsi="Times New Roman" w:cs="Times New Roman"/>
          <w:bCs/>
          <w:spacing w:val="-2"/>
          <w:kern w:val="28"/>
          <w:sz w:val="28"/>
          <w:szCs w:val="28"/>
          <w:lang w:val="vi-VN"/>
        </w:rPr>
        <w:lastRenderedPageBreak/>
        <w:t>biên chế 40-50 người/01 xe phù hợp.</w:t>
      </w:r>
      <w:r w:rsidR="001249C0" w:rsidRPr="00D56004">
        <w:rPr>
          <w:rFonts w:ascii="Times New Roman" w:hAnsi="Times New Roman" w:cs="Times New Roman"/>
          <w:bCs/>
          <w:spacing w:val="-2"/>
          <w:kern w:val="28"/>
          <w:sz w:val="28"/>
          <w:szCs w:val="28"/>
          <w:lang w:val="vi-VN"/>
        </w:rPr>
        <w:t xml:space="preserve"> T</w:t>
      </w:r>
      <w:r w:rsidRPr="00D56004">
        <w:rPr>
          <w:rFonts w:ascii="Times New Roman" w:hAnsi="Times New Roman" w:cs="Times New Roman"/>
          <w:bCs/>
          <w:spacing w:val="-2"/>
          <w:kern w:val="28"/>
          <w:sz w:val="28"/>
          <w:szCs w:val="28"/>
          <w:lang w:val="vi-VN"/>
        </w:rPr>
        <w:t>heo</w:t>
      </w:r>
      <w:r w:rsidRPr="008C5C1D">
        <w:rPr>
          <w:rFonts w:ascii="Times New Roman" w:hAnsi="Times New Roman" w:cs="Times New Roman"/>
          <w:bCs/>
          <w:spacing w:val="-2"/>
          <w:kern w:val="28"/>
          <w:sz w:val="28"/>
          <w:szCs w:val="28"/>
          <w:lang w:val="vi-VN"/>
        </w:rPr>
        <w:t xml:space="preserve"> tổ chức</w:t>
      </w:r>
      <w:r w:rsidRPr="00C15B9A">
        <w:rPr>
          <w:rFonts w:ascii="Times New Roman" w:hAnsi="Times New Roman" w:cs="Times New Roman"/>
          <w:color w:val="000000"/>
          <w:sz w:val="28"/>
          <w:szCs w:val="28"/>
          <w:lang w:val="vi-VN"/>
        </w:rPr>
        <w:t xml:space="preserve"> bộ máy mới </w:t>
      </w:r>
      <w:r w:rsidRPr="00D56004">
        <w:rPr>
          <w:rFonts w:ascii="Times New Roman" w:hAnsi="Times New Roman" w:cs="Times New Roman"/>
          <w:color w:val="000000"/>
          <w:sz w:val="28"/>
          <w:szCs w:val="28"/>
          <w:lang w:val="vi-VN"/>
        </w:rPr>
        <w:t>thì</w:t>
      </w:r>
      <w:r w:rsidRPr="00C15B9A">
        <w:rPr>
          <w:rFonts w:ascii="Times New Roman" w:hAnsi="Times New Roman" w:cs="Times New Roman"/>
          <w:color w:val="000000"/>
          <w:sz w:val="28"/>
          <w:szCs w:val="28"/>
          <w:lang w:val="vi-VN"/>
        </w:rPr>
        <w:t xml:space="preserve"> các Cụ</w:t>
      </w:r>
      <w:r>
        <w:rPr>
          <w:rFonts w:ascii="Times New Roman" w:hAnsi="Times New Roman" w:cs="Times New Roman"/>
          <w:color w:val="000000"/>
          <w:sz w:val="28"/>
          <w:szCs w:val="28"/>
          <w:lang w:val="vi-VN"/>
        </w:rPr>
        <w:t xml:space="preserve">c, </w:t>
      </w:r>
      <w:r w:rsidRPr="00D56004">
        <w:rPr>
          <w:rFonts w:ascii="Times New Roman" w:hAnsi="Times New Roman" w:cs="Times New Roman"/>
          <w:color w:val="000000"/>
          <w:sz w:val="28"/>
          <w:szCs w:val="28"/>
          <w:lang w:val="vi-VN"/>
        </w:rPr>
        <w:t>v</w:t>
      </w:r>
      <w:r w:rsidRPr="00C15B9A">
        <w:rPr>
          <w:rFonts w:ascii="Times New Roman" w:hAnsi="Times New Roman" w:cs="Times New Roman"/>
          <w:color w:val="000000"/>
          <w:sz w:val="28"/>
          <w:szCs w:val="28"/>
          <w:lang w:val="vi-VN"/>
        </w:rPr>
        <w:t>ụ</w:t>
      </w:r>
      <w:r w:rsidRPr="00D56004">
        <w:rPr>
          <w:rFonts w:ascii="Times New Roman" w:hAnsi="Times New Roman" w:cs="Times New Roman"/>
          <w:color w:val="000000"/>
          <w:sz w:val="28"/>
          <w:szCs w:val="28"/>
          <w:lang w:val="vi-VN"/>
        </w:rPr>
        <w:t xml:space="preserve"> và tổ chức tương đương</w:t>
      </w:r>
      <w:r w:rsidRPr="00C15B9A">
        <w:rPr>
          <w:rFonts w:ascii="Times New Roman" w:hAnsi="Times New Roman" w:cs="Times New Roman"/>
          <w:color w:val="000000"/>
          <w:sz w:val="28"/>
          <w:szCs w:val="28"/>
          <w:lang w:val="vi-VN"/>
        </w:rPr>
        <w:t xml:space="preserve"> </w:t>
      </w:r>
      <w:r w:rsidRPr="008C5C1D">
        <w:rPr>
          <w:rFonts w:ascii="Times New Roman" w:hAnsi="Times New Roman" w:cs="Times New Roman"/>
          <w:color w:val="000000"/>
          <w:sz w:val="28"/>
          <w:szCs w:val="28"/>
          <w:lang w:val="vi-VN"/>
        </w:rPr>
        <w:t>có phạm vi quản lý rộng hơn</w:t>
      </w:r>
      <w:r w:rsidRPr="00D56004">
        <w:rPr>
          <w:rFonts w:ascii="Times New Roman" w:hAnsi="Times New Roman" w:cs="Times New Roman"/>
          <w:color w:val="000000"/>
          <w:sz w:val="28"/>
          <w:szCs w:val="28"/>
          <w:lang w:val="vi-VN"/>
        </w:rPr>
        <w:t xml:space="preserve"> với số lượng biên chế nhiề</w:t>
      </w:r>
      <w:r w:rsidR="00777BA9" w:rsidRPr="00D56004">
        <w:rPr>
          <w:rFonts w:ascii="Times New Roman" w:hAnsi="Times New Roman" w:cs="Times New Roman"/>
          <w:color w:val="000000"/>
          <w:sz w:val="28"/>
          <w:szCs w:val="28"/>
          <w:lang w:val="vi-VN"/>
        </w:rPr>
        <w:t>u hơn</w:t>
      </w:r>
      <w:r w:rsidR="00A21DDB" w:rsidRPr="00D56004">
        <w:rPr>
          <w:rFonts w:ascii="Times New Roman" w:hAnsi="Times New Roman" w:cs="Times New Roman"/>
          <w:color w:val="000000"/>
          <w:sz w:val="28"/>
          <w:szCs w:val="28"/>
          <w:lang w:val="vi-VN"/>
        </w:rPr>
        <w:t xml:space="preserve"> nên </w:t>
      </w:r>
      <w:r w:rsidR="001249C0" w:rsidRPr="00D56004">
        <w:rPr>
          <w:rFonts w:ascii="Times New Roman" w:hAnsi="Times New Roman" w:cs="Times New Roman"/>
          <w:color w:val="000000"/>
          <w:sz w:val="28"/>
          <w:szCs w:val="28"/>
          <w:lang w:val="vi-VN"/>
        </w:rPr>
        <w:t>cần nhiều</w:t>
      </w:r>
      <w:r w:rsidR="00557A3D" w:rsidRPr="00D56004">
        <w:rPr>
          <w:rFonts w:ascii="Times New Roman" w:hAnsi="Times New Roman" w:cs="Times New Roman"/>
          <w:color w:val="000000"/>
          <w:sz w:val="28"/>
          <w:szCs w:val="28"/>
          <w:lang w:val="vi-VN"/>
        </w:rPr>
        <w:t xml:space="preserve"> xe </w:t>
      </w:r>
      <w:r w:rsidR="00777BA9" w:rsidRPr="00D56004">
        <w:rPr>
          <w:rFonts w:ascii="Times New Roman" w:hAnsi="Times New Roman" w:cs="Times New Roman"/>
          <w:color w:val="000000"/>
          <w:sz w:val="28"/>
          <w:szCs w:val="28"/>
          <w:lang w:val="vi-VN"/>
        </w:rPr>
        <w:t xml:space="preserve">hơn </w:t>
      </w:r>
      <w:r w:rsidR="00557A3D" w:rsidRPr="00D56004">
        <w:rPr>
          <w:rFonts w:ascii="Times New Roman" w:hAnsi="Times New Roman" w:cs="Times New Roman"/>
          <w:color w:val="000000"/>
          <w:sz w:val="28"/>
          <w:szCs w:val="28"/>
          <w:lang w:val="vi-VN"/>
        </w:rPr>
        <w:t>để phục vụ công tác.</w:t>
      </w:r>
    </w:p>
    <w:p w:rsidR="0088223D" w:rsidRPr="008C5C1D" w:rsidRDefault="0088223D" w:rsidP="0088223D">
      <w:pPr>
        <w:tabs>
          <w:tab w:val="left" w:pos="567"/>
        </w:tabs>
        <w:spacing w:before="40" w:after="40" w:line="240" w:lineRule="auto"/>
        <w:ind w:right="-144" w:firstLine="567"/>
        <w:jc w:val="both"/>
        <w:rPr>
          <w:rFonts w:ascii="Times New Roman" w:hAnsi="Times New Roman" w:cs="Times New Roman"/>
          <w:sz w:val="28"/>
          <w:szCs w:val="28"/>
          <w:lang w:val="vi-VN"/>
        </w:rPr>
      </w:pPr>
      <w:r w:rsidRPr="008C5C1D">
        <w:rPr>
          <w:rFonts w:ascii="Times New Roman" w:hAnsi="Times New Roman" w:cs="Times New Roman"/>
          <w:sz w:val="28"/>
          <w:szCs w:val="28"/>
          <w:lang w:val="vi-VN"/>
        </w:rPr>
        <w:t xml:space="preserve">b) </w:t>
      </w:r>
      <w:r w:rsidRPr="00BC42A1">
        <w:rPr>
          <w:rFonts w:ascii="Times New Roman" w:hAnsi="Times New Roman" w:cs="Times New Roman"/>
          <w:sz w:val="28"/>
          <w:szCs w:val="28"/>
          <w:lang w:val="nl-NL"/>
        </w:rPr>
        <w:t xml:space="preserve">Định mức sử dụng xe ô tô </w:t>
      </w:r>
      <w:r w:rsidRPr="00BC42A1">
        <w:rPr>
          <w:rFonts w:ascii="Times New Roman" w:hAnsi="Times New Roman" w:cs="Times New Roman"/>
          <w:sz w:val="28"/>
          <w:szCs w:val="28"/>
          <w:lang w:val="vi-VN"/>
        </w:rPr>
        <w:t xml:space="preserve">phục vụ công tác chung </w:t>
      </w:r>
      <w:r w:rsidRPr="00BC42A1">
        <w:rPr>
          <w:rFonts w:ascii="Times New Roman" w:hAnsi="Times New Roman" w:cs="Times New Roman"/>
          <w:sz w:val="28"/>
          <w:szCs w:val="28"/>
          <w:lang w:val="nl-NL"/>
        </w:rPr>
        <w:t>của cục</w:t>
      </w:r>
      <w:r w:rsidRPr="00BC42A1">
        <w:rPr>
          <w:rFonts w:ascii="Times New Roman" w:hAnsi="Times New Roman" w:cs="Times New Roman"/>
          <w:sz w:val="28"/>
          <w:szCs w:val="28"/>
          <w:lang w:val="vi-VN"/>
        </w:rPr>
        <w:t>, đơn vị đặc thù</w:t>
      </w:r>
      <w:r w:rsidRPr="00BC42A1">
        <w:rPr>
          <w:rFonts w:ascii="Times New Roman" w:hAnsi="Times New Roman" w:cs="Times New Roman"/>
          <w:sz w:val="28"/>
          <w:szCs w:val="28"/>
          <w:lang w:val="nl-NL"/>
        </w:rPr>
        <w:t xml:space="preserve"> và tương đương (không phải là đơn vị sự nghiệp công lập) được</w:t>
      </w:r>
      <w:r w:rsidRPr="00BC42A1">
        <w:rPr>
          <w:rFonts w:ascii="Times New Roman" w:hAnsi="Times New Roman" w:cs="Times New Roman"/>
          <w:sz w:val="28"/>
          <w:szCs w:val="28"/>
          <w:lang w:val="vi-VN"/>
        </w:rPr>
        <w:t xml:space="preserve"> tổ chức theo n</w:t>
      </w:r>
      <w:r w:rsidRPr="00BC42A1">
        <w:rPr>
          <w:rFonts w:ascii="Times New Roman" w:hAnsi="Times New Roman" w:cs="Times New Roman"/>
          <w:sz w:val="28"/>
          <w:szCs w:val="28"/>
          <w:lang w:val="nl-NL"/>
        </w:rPr>
        <w:t>gành dọc</w:t>
      </w:r>
    </w:p>
    <w:p w:rsidR="00E5493F" w:rsidRPr="00BD444E" w:rsidRDefault="00E5493F" w:rsidP="00E5493F">
      <w:pPr>
        <w:tabs>
          <w:tab w:val="left" w:pos="567"/>
        </w:tabs>
        <w:spacing w:before="40" w:after="60" w:line="240" w:lineRule="auto"/>
        <w:ind w:right="-144" w:firstLine="567"/>
        <w:jc w:val="both"/>
        <w:rPr>
          <w:rFonts w:ascii="Times New Roman" w:hAnsi="Times New Roman" w:cs="Times New Roman"/>
          <w:color w:val="000000"/>
          <w:sz w:val="28"/>
          <w:szCs w:val="28"/>
          <w:lang w:val="vi-VN"/>
        </w:rPr>
      </w:pPr>
      <w:r w:rsidRPr="00D56004">
        <w:rPr>
          <w:rFonts w:ascii="Times New Roman" w:hAnsi="Times New Roman" w:cs="Times New Roman"/>
          <w:spacing w:val="-2"/>
          <w:sz w:val="28"/>
          <w:szCs w:val="28"/>
          <w:lang w:val="vi-VN"/>
        </w:rPr>
        <w:t xml:space="preserve">Tại </w:t>
      </w:r>
      <w:r w:rsidRPr="005D3BAE">
        <w:rPr>
          <w:rFonts w:ascii="Times New Roman" w:hAnsi="Times New Roman" w:cs="Times New Roman"/>
          <w:spacing w:val="-2"/>
          <w:sz w:val="28"/>
          <w:szCs w:val="28"/>
          <w:shd w:val="clear" w:color="auto" w:fill="FFFFFF"/>
          <w:lang w:val="vi-VN"/>
        </w:rPr>
        <w:t xml:space="preserve">Nghị định số 72/2023/NĐ-CP </w:t>
      </w:r>
      <w:r w:rsidRPr="00D56004">
        <w:rPr>
          <w:rFonts w:ascii="Times New Roman" w:hAnsi="Times New Roman" w:cs="Times New Roman"/>
          <w:spacing w:val="-2"/>
          <w:sz w:val="28"/>
          <w:szCs w:val="28"/>
          <w:shd w:val="clear" w:color="auto" w:fill="FFFFFF"/>
          <w:lang w:val="vi-VN"/>
        </w:rPr>
        <w:t xml:space="preserve">quy định định mức của các Tổng cục; tuy nhiên, nay sắp xếp không còn mô hình Tổng cục. Nếu áp dụng định mức </w:t>
      </w:r>
      <w:r w:rsidRPr="00C15B9A">
        <w:rPr>
          <w:rFonts w:ascii="Times New Roman" w:hAnsi="Times New Roman" w:cs="Times New Roman"/>
          <w:sz w:val="28"/>
          <w:szCs w:val="28"/>
          <w:lang w:val="vi-VN"/>
        </w:rPr>
        <w:t>các Cụ</w:t>
      </w:r>
      <w:r>
        <w:rPr>
          <w:rFonts w:ascii="Times New Roman" w:hAnsi="Times New Roman" w:cs="Times New Roman"/>
          <w:sz w:val="28"/>
          <w:szCs w:val="28"/>
          <w:lang w:val="vi-VN"/>
        </w:rPr>
        <w:t>c</w:t>
      </w:r>
      <w:r w:rsidRPr="00D56004">
        <w:rPr>
          <w:rFonts w:ascii="Times New Roman" w:hAnsi="Times New Roman" w:cs="Times New Roman"/>
          <w:sz w:val="28"/>
          <w:szCs w:val="28"/>
          <w:lang w:val="vi-VN"/>
        </w:rPr>
        <w:t xml:space="preserve"> v</w:t>
      </w:r>
      <w:r w:rsidRPr="00C15B9A">
        <w:rPr>
          <w:rFonts w:ascii="Times New Roman" w:hAnsi="Times New Roman" w:cs="Times New Roman"/>
          <w:sz w:val="28"/>
          <w:szCs w:val="28"/>
          <w:lang w:val="vi-VN"/>
        </w:rPr>
        <w:t xml:space="preserve">à tổ chức tương đương </w:t>
      </w:r>
      <w:r w:rsidRPr="00D56004">
        <w:rPr>
          <w:rFonts w:ascii="Times New Roman" w:hAnsi="Times New Roman" w:cs="Times New Roman"/>
          <w:sz w:val="28"/>
          <w:szCs w:val="28"/>
          <w:lang w:val="vi-VN"/>
        </w:rPr>
        <w:t xml:space="preserve">chỉ được </w:t>
      </w:r>
      <w:r w:rsidRPr="00C15B9A">
        <w:rPr>
          <w:rFonts w:ascii="Times New Roman" w:hAnsi="Times New Roman" w:cs="Times New Roman"/>
          <w:sz w:val="28"/>
          <w:szCs w:val="28"/>
          <w:lang w:val="vi-VN"/>
        </w:rPr>
        <w:t xml:space="preserve">tối đa 05 xe </w:t>
      </w:r>
      <w:r w:rsidRPr="00D56004">
        <w:rPr>
          <w:rFonts w:ascii="Times New Roman" w:hAnsi="Times New Roman" w:cs="Times New Roman"/>
          <w:sz w:val="28"/>
          <w:szCs w:val="28"/>
          <w:lang w:val="vi-VN"/>
        </w:rPr>
        <w:t>(</w:t>
      </w:r>
      <w:r w:rsidRPr="00C15B9A">
        <w:rPr>
          <w:rFonts w:ascii="Times New Roman" w:hAnsi="Times New Roman" w:cs="Times New Roman"/>
          <w:sz w:val="28"/>
          <w:szCs w:val="28"/>
          <w:lang w:val="vi-VN"/>
        </w:rPr>
        <w:t xml:space="preserve">áp dụng cho đơn vị có biên chế từ </w:t>
      </w:r>
      <w:r w:rsidRPr="00C15B9A">
        <w:rPr>
          <w:rFonts w:ascii="Times New Roman" w:hAnsi="Times New Roman" w:cs="Times New Roman"/>
          <w:color w:val="000000"/>
          <w:sz w:val="28"/>
          <w:szCs w:val="28"/>
          <w:lang w:val="vi-VN"/>
        </w:rPr>
        <w:t>500 người trở lên</w:t>
      </w:r>
      <w:r w:rsidRPr="00D56004">
        <w:rPr>
          <w:rFonts w:ascii="Times New Roman" w:hAnsi="Times New Roman" w:cs="Times New Roman"/>
          <w:color w:val="000000"/>
          <w:sz w:val="28"/>
          <w:szCs w:val="28"/>
          <w:lang w:val="vi-VN"/>
        </w:rPr>
        <w:t>)</w:t>
      </w:r>
      <w:r w:rsidRPr="00C15B9A">
        <w:rPr>
          <w:rFonts w:ascii="Times New Roman" w:hAnsi="Times New Roman" w:cs="Times New Roman"/>
          <w:color w:val="000000"/>
          <w:sz w:val="28"/>
          <w:szCs w:val="28"/>
          <w:lang w:val="vi-VN"/>
        </w:rPr>
        <w:t>. Quy định này không còn phù hợp với các Cục được tổ chức theo hệ thống dọc do có số lượng biên chế lớ</w:t>
      </w:r>
      <w:r>
        <w:rPr>
          <w:rFonts w:ascii="Times New Roman" w:hAnsi="Times New Roman" w:cs="Times New Roman"/>
          <w:color w:val="000000"/>
          <w:sz w:val="28"/>
          <w:szCs w:val="28"/>
          <w:lang w:val="vi-VN"/>
        </w:rPr>
        <w:t>n</w:t>
      </w:r>
      <w:r w:rsidRPr="00D56004">
        <w:rPr>
          <w:rFonts w:ascii="Times New Roman" w:hAnsi="Times New Roman" w:cs="Times New Roman"/>
          <w:color w:val="000000"/>
          <w:sz w:val="28"/>
          <w:szCs w:val="28"/>
          <w:lang w:val="vi-VN"/>
        </w:rPr>
        <w:t xml:space="preserve">, </w:t>
      </w:r>
      <w:r w:rsidRPr="00C15B9A">
        <w:rPr>
          <w:rFonts w:ascii="Times New Roman" w:hAnsi="Times New Roman" w:cs="Times New Roman"/>
          <w:color w:val="000000"/>
          <w:sz w:val="28"/>
          <w:szCs w:val="28"/>
          <w:lang w:val="vi-VN"/>
        </w:rPr>
        <w:t>thường xuyên thực hiện nhiệm vụ đị</w:t>
      </w:r>
      <w:r>
        <w:rPr>
          <w:rFonts w:ascii="Times New Roman" w:hAnsi="Times New Roman" w:cs="Times New Roman"/>
          <w:color w:val="000000"/>
          <w:sz w:val="28"/>
          <w:szCs w:val="28"/>
          <w:lang w:val="vi-VN"/>
        </w:rPr>
        <w:t xml:space="preserve">a bàn </w:t>
      </w:r>
      <w:r w:rsidRPr="00D56004">
        <w:rPr>
          <w:rFonts w:ascii="Times New Roman" w:hAnsi="Times New Roman" w:cs="Times New Roman"/>
          <w:color w:val="000000"/>
          <w:sz w:val="28"/>
          <w:szCs w:val="28"/>
          <w:lang w:val="vi-VN"/>
        </w:rPr>
        <w:t>cấp tỉnh</w:t>
      </w:r>
      <w:r w:rsidRPr="00C15B9A">
        <w:rPr>
          <w:rFonts w:ascii="Times New Roman" w:hAnsi="Times New Roman" w:cs="Times New Roman"/>
          <w:color w:val="000000"/>
          <w:sz w:val="28"/>
          <w:szCs w:val="28"/>
          <w:lang w:val="vi-VN"/>
        </w:rPr>
        <w:t xml:space="preserve">; do đó, dự thảo </w:t>
      </w:r>
      <w:r w:rsidRPr="00BD444E">
        <w:rPr>
          <w:rFonts w:ascii="Times New Roman" w:hAnsi="Times New Roman" w:cs="Times New Roman"/>
          <w:color w:val="000000"/>
          <w:sz w:val="28"/>
          <w:szCs w:val="28"/>
          <w:lang w:val="vi-VN"/>
        </w:rPr>
        <w:t xml:space="preserve">Nghị định </w:t>
      </w:r>
      <w:r w:rsidRPr="00C15B9A">
        <w:rPr>
          <w:rFonts w:ascii="Times New Roman" w:hAnsi="Times New Roman" w:cs="Times New Roman"/>
          <w:color w:val="000000"/>
          <w:sz w:val="28"/>
          <w:szCs w:val="28"/>
          <w:lang w:val="vi-VN"/>
        </w:rPr>
        <w:t xml:space="preserve">quy định định mức của các Cục </w:t>
      </w:r>
      <w:r>
        <w:rPr>
          <w:rFonts w:ascii="Times New Roman" w:hAnsi="Times New Roman" w:cs="Times New Roman"/>
          <w:color w:val="000000"/>
          <w:sz w:val="28"/>
          <w:szCs w:val="28"/>
          <w:lang w:val="vi-VN"/>
        </w:rPr>
        <w:t xml:space="preserve">được tổ chức theo hệ thống dọc </w:t>
      </w:r>
      <w:r w:rsidR="004A7415" w:rsidRPr="00D56004">
        <w:rPr>
          <w:rFonts w:ascii="Times New Roman" w:hAnsi="Times New Roman" w:cs="Times New Roman"/>
          <w:color w:val="000000"/>
          <w:sz w:val="28"/>
          <w:szCs w:val="28"/>
          <w:lang w:val="vi-VN"/>
        </w:rPr>
        <w:t>gồm</w:t>
      </w:r>
      <w:r w:rsidRPr="00C15B9A">
        <w:rPr>
          <w:rFonts w:ascii="Times New Roman" w:hAnsi="Times New Roman" w:cs="Times New Roman"/>
          <w:color w:val="000000"/>
          <w:sz w:val="28"/>
          <w:szCs w:val="28"/>
          <w:lang w:val="vi-VN"/>
        </w:rPr>
        <w:t xml:space="preserve"> 02 </w:t>
      </w:r>
      <w:r w:rsidRPr="008C5C1D">
        <w:rPr>
          <w:rFonts w:ascii="Times New Roman" w:hAnsi="Times New Roman" w:cs="Times New Roman"/>
          <w:color w:val="000000"/>
          <w:sz w:val="28"/>
          <w:szCs w:val="28"/>
          <w:lang w:val="vi-VN"/>
        </w:rPr>
        <w:t>nhóm</w:t>
      </w:r>
      <w:r w:rsidR="007B1188" w:rsidRPr="00D56004">
        <w:rPr>
          <w:rFonts w:ascii="Times New Roman" w:hAnsi="Times New Roman" w:cs="Times New Roman"/>
          <w:color w:val="000000"/>
          <w:sz w:val="28"/>
          <w:szCs w:val="28"/>
          <w:lang w:val="vi-VN"/>
        </w:rPr>
        <w:t xml:space="preserve"> xe</w:t>
      </w:r>
      <w:r w:rsidRPr="0039150B">
        <w:rPr>
          <w:rFonts w:ascii="Times New Roman" w:hAnsi="Times New Roman" w:cs="Times New Roman"/>
          <w:color w:val="000000"/>
          <w:sz w:val="28"/>
          <w:szCs w:val="28"/>
          <w:lang w:val="vi-VN"/>
        </w:rPr>
        <w:t xml:space="preserve">: </w:t>
      </w:r>
      <w:r w:rsidRPr="0039150B">
        <w:rPr>
          <w:rFonts w:ascii="Times New Roman" w:hAnsi="Times New Roman" w:cs="Times New Roman"/>
          <w:b/>
          <w:color w:val="000000"/>
          <w:sz w:val="28"/>
          <w:szCs w:val="28"/>
          <w:lang w:val="vi-VN"/>
        </w:rPr>
        <w:t>(1)</w:t>
      </w:r>
      <w:r w:rsidRPr="008C5C1D">
        <w:rPr>
          <w:rFonts w:ascii="Times New Roman" w:hAnsi="Times New Roman" w:cs="Times New Roman"/>
          <w:b/>
          <w:color w:val="000000"/>
          <w:sz w:val="28"/>
          <w:szCs w:val="28"/>
          <w:lang w:val="vi-VN"/>
        </w:rPr>
        <w:t xml:space="preserve"> Nhóm 1:</w:t>
      </w:r>
      <w:r w:rsidRPr="0039150B">
        <w:rPr>
          <w:rFonts w:ascii="Times New Roman" w:hAnsi="Times New Roman" w:cs="Times New Roman"/>
          <w:color w:val="000000"/>
          <w:sz w:val="28"/>
          <w:szCs w:val="28"/>
          <w:lang w:val="vi-VN"/>
        </w:rPr>
        <w:t xml:space="preserve"> </w:t>
      </w:r>
      <w:r w:rsidR="007B1188" w:rsidRPr="00D56004">
        <w:rPr>
          <w:rFonts w:ascii="Times New Roman" w:hAnsi="Times New Roman" w:cs="Times New Roman"/>
          <w:color w:val="000000"/>
          <w:sz w:val="28"/>
          <w:szCs w:val="28"/>
          <w:lang w:val="vi-VN"/>
        </w:rPr>
        <w:t>C</w:t>
      </w:r>
      <w:r w:rsidRPr="0039150B">
        <w:rPr>
          <w:rFonts w:ascii="Times New Roman" w:hAnsi="Times New Roman" w:cs="Times New Roman"/>
          <w:sz w:val="28"/>
          <w:szCs w:val="28"/>
          <w:lang w:val="nl-NL"/>
        </w:rPr>
        <w:t xml:space="preserve">ác đơn vị </w:t>
      </w:r>
      <w:r>
        <w:rPr>
          <w:rFonts w:ascii="Times New Roman" w:hAnsi="Times New Roman" w:cs="Times New Roman"/>
          <w:sz w:val="28"/>
          <w:szCs w:val="28"/>
          <w:lang w:val="nl-NL"/>
        </w:rPr>
        <w:t>tại Trung ương</w:t>
      </w:r>
      <w:r w:rsidRPr="0039150B">
        <w:rPr>
          <w:rFonts w:ascii="Times New Roman" w:hAnsi="Times New Roman" w:cs="Times New Roman"/>
          <w:color w:val="000000"/>
          <w:sz w:val="28"/>
          <w:szCs w:val="28"/>
          <w:lang w:val="vi-VN"/>
        </w:rPr>
        <w:t xml:space="preserve">; </w:t>
      </w:r>
      <w:r w:rsidRPr="0039150B">
        <w:rPr>
          <w:rFonts w:ascii="Times New Roman" w:hAnsi="Times New Roman" w:cs="Times New Roman"/>
          <w:b/>
          <w:color w:val="000000"/>
          <w:sz w:val="28"/>
          <w:szCs w:val="28"/>
          <w:lang w:val="vi-VN"/>
        </w:rPr>
        <w:t>(2)</w:t>
      </w:r>
      <w:r w:rsidRPr="0039150B">
        <w:rPr>
          <w:rFonts w:ascii="Times New Roman" w:hAnsi="Times New Roman" w:cs="Times New Roman"/>
          <w:color w:val="000000"/>
          <w:sz w:val="28"/>
          <w:szCs w:val="28"/>
          <w:lang w:val="vi-VN"/>
        </w:rPr>
        <w:t xml:space="preserve"> </w:t>
      </w:r>
      <w:r w:rsidRPr="008C5C1D">
        <w:rPr>
          <w:rFonts w:ascii="Times New Roman" w:hAnsi="Times New Roman" w:cs="Times New Roman"/>
          <w:b/>
          <w:color w:val="000000"/>
          <w:sz w:val="28"/>
          <w:szCs w:val="28"/>
          <w:lang w:val="vi-VN"/>
        </w:rPr>
        <w:t>Nhóm 2:</w:t>
      </w:r>
      <w:r w:rsidRPr="008C5C1D">
        <w:rPr>
          <w:rFonts w:ascii="Times New Roman" w:hAnsi="Times New Roman" w:cs="Times New Roman"/>
          <w:color w:val="000000"/>
          <w:sz w:val="28"/>
          <w:szCs w:val="28"/>
          <w:lang w:val="vi-VN"/>
        </w:rPr>
        <w:t xml:space="preserve"> </w:t>
      </w:r>
      <w:r w:rsidRPr="0039150B">
        <w:rPr>
          <w:rFonts w:ascii="Times New Roman" w:hAnsi="Times New Roman" w:cs="Times New Roman"/>
          <w:color w:val="000000"/>
          <w:sz w:val="28"/>
          <w:szCs w:val="28"/>
          <w:lang w:val="vi-VN"/>
        </w:rPr>
        <w:t xml:space="preserve">Các </w:t>
      </w:r>
      <w:r w:rsidRPr="0039150B">
        <w:rPr>
          <w:rFonts w:ascii="Times New Roman" w:hAnsi="Times New Roman" w:cs="Times New Roman"/>
          <w:sz w:val="28"/>
          <w:szCs w:val="28"/>
          <w:lang w:val="nl-NL"/>
        </w:rPr>
        <w:t>đơn</w:t>
      </w:r>
      <w:r w:rsidRPr="00C15B9A">
        <w:rPr>
          <w:rFonts w:ascii="Times New Roman" w:hAnsi="Times New Roman" w:cs="Times New Roman"/>
          <w:sz w:val="28"/>
          <w:szCs w:val="28"/>
          <w:lang w:val="nl-NL"/>
        </w:rPr>
        <w:t xml:space="preserve"> vị</w:t>
      </w:r>
      <w:r w:rsidRPr="00C15B9A">
        <w:rPr>
          <w:rFonts w:ascii="Times New Roman" w:hAnsi="Times New Roman" w:cs="Times New Roman"/>
          <w:sz w:val="28"/>
          <w:szCs w:val="28"/>
          <w:lang w:val="vi-VN"/>
        </w:rPr>
        <w:t xml:space="preserve"> thuộc, trực thuộc Cục, đơn vị đặc thù và tương đương đóng </w:t>
      </w:r>
      <w:r w:rsidRPr="00C15B9A">
        <w:rPr>
          <w:rFonts w:ascii="Times New Roman" w:hAnsi="Times New Roman" w:cs="Times New Roman"/>
          <w:sz w:val="28"/>
          <w:szCs w:val="28"/>
          <w:lang w:val="nl-NL"/>
        </w:rPr>
        <w:t>trên địa bàn cấp tỉnh hoặc liên</w:t>
      </w:r>
      <w:r w:rsidRPr="00C15B9A">
        <w:rPr>
          <w:rFonts w:ascii="Times New Roman" w:hAnsi="Times New Roman" w:cs="Times New Roman"/>
          <w:sz w:val="28"/>
          <w:szCs w:val="28"/>
          <w:lang w:val="vi-VN"/>
        </w:rPr>
        <w:t xml:space="preserve"> tỉnh.</w:t>
      </w:r>
      <w:r w:rsidRPr="00BD444E">
        <w:rPr>
          <w:rFonts w:ascii="Times New Roman" w:hAnsi="Times New Roman" w:cs="Times New Roman"/>
          <w:sz w:val="28"/>
          <w:szCs w:val="28"/>
          <w:lang w:val="vi-VN"/>
        </w:rPr>
        <w:t xml:space="preserve"> Cụ thể:</w:t>
      </w:r>
    </w:p>
    <w:p w:rsidR="00B52C57" w:rsidRPr="00D56004" w:rsidRDefault="00E5493F" w:rsidP="00E5493F">
      <w:pPr>
        <w:tabs>
          <w:tab w:val="left" w:pos="567"/>
        </w:tabs>
        <w:spacing w:before="40" w:after="60" w:line="240" w:lineRule="auto"/>
        <w:ind w:right="-144" w:firstLine="567"/>
        <w:jc w:val="both"/>
        <w:rPr>
          <w:rFonts w:ascii="Times New Roman" w:hAnsi="Times New Roman" w:cs="Times New Roman"/>
          <w:b/>
          <w:color w:val="000000"/>
          <w:sz w:val="28"/>
          <w:szCs w:val="28"/>
          <w:lang w:val="vi-VN"/>
        </w:rPr>
      </w:pPr>
      <w:r w:rsidRPr="003F40EF">
        <w:rPr>
          <w:rFonts w:ascii="Times New Roman" w:hAnsi="Times New Roman" w:cs="Times New Roman"/>
          <w:b/>
          <w:i/>
          <w:sz w:val="28"/>
          <w:szCs w:val="28"/>
          <w:lang w:val="vi-VN"/>
        </w:rPr>
        <w:t xml:space="preserve">a) </w:t>
      </w:r>
      <w:r w:rsidRPr="00D56004">
        <w:rPr>
          <w:rFonts w:ascii="Times New Roman" w:hAnsi="Times New Roman" w:cs="Times New Roman"/>
          <w:b/>
          <w:i/>
          <w:sz w:val="28"/>
          <w:szCs w:val="28"/>
          <w:lang w:val="vi-VN"/>
        </w:rPr>
        <w:t xml:space="preserve">Đối với </w:t>
      </w:r>
      <w:r w:rsidRPr="003F40EF">
        <w:rPr>
          <w:rFonts w:ascii="Times New Roman" w:hAnsi="Times New Roman" w:cs="Times New Roman"/>
          <w:b/>
          <w:i/>
          <w:color w:val="000000"/>
          <w:sz w:val="28"/>
          <w:szCs w:val="28"/>
          <w:lang w:val="vi-VN"/>
        </w:rPr>
        <w:t>Nhóm 1</w:t>
      </w:r>
      <w:r w:rsidRPr="00D56004">
        <w:rPr>
          <w:rFonts w:ascii="Times New Roman" w:hAnsi="Times New Roman" w:cs="Times New Roman"/>
          <w:b/>
          <w:color w:val="000000"/>
          <w:sz w:val="28"/>
          <w:szCs w:val="28"/>
          <w:lang w:val="vi-VN"/>
        </w:rPr>
        <w:t xml:space="preserve">: </w:t>
      </w:r>
      <w:r w:rsidR="00AC2282">
        <w:rPr>
          <w:rFonts w:ascii="Times New Roman" w:hAnsi="Times New Roman" w:cs="Times New Roman"/>
          <w:sz w:val="28"/>
          <w:szCs w:val="28"/>
          <w:lang w:val="nl-NL"/>
        </w:rPr>
        <w:t xml:space="preserve">Quy định tương tự như đối với các </w:t>
      </w:r>
      <w:r w:rsidR="00AC2282" w:rsidRPr="00AC2282">
        <w:rPr>
          <w:rFonts w:ascii="Times New Roman" w:hAnsi="Times New Roman" w:cs="Times New Roman"/>
          <w:spacing w:val="-4"/>
          <w:sz w:val="28"/>
          <w:szCs w:val="28"/>
          <w:lang w:val="nl-NL"/>
        </w:rPr>
        <w:t xml:space="preserve">cục và tổ chức tương đương </w:t>
      </w:r>
      <w:r w:rsidR="00F10745" w:rsidRPr="00790A49">
        <w:rPr>
          <w:rFonts w:ascii="Times New Roman" w:hAnsi="Times New Roman" w:cs="Times New Roman"/>
          <w:bCs/>
          <w:spacing w:val="-4"/>
          <w:sz w:val="28"/>
          <w:szCs w:val="28"/>
          <w:lang w:val="nl-NL"/>
        </w:rPr>
        <w:t>không tổ</w:t>
      </w:r>
      <w:r w:rsidR="00F10745" w:rsidRPr="00790A49">
        <w:rPr>
          <w:rFonts w:ascii="Times New Roman" w:hAnsi="Times New Roman" w:cs="Times New Roman"/>
          <w:bCs/>
          <w:spacing w:val="-4"/>
          <w:sz w:val="28"/>
          <w:szCs w:val="28"/>
          <w:lang w:val="vi-VN"/>
        </w:rPr>
        <w:t xml:space="preserve"> chức theo </w:t>
      </w:r>
      <w:r w:rsidR="00F10745" w:rsidRPr="00790A49">
        <w:rPr>
          <w:rFonts w:ascii="Times New Roman" w:hAnsi="Times New Roman" w:cs="Times New Roman"/>
          <w:bCs/>
          <w:spacing w:val="-4"/>
          <w:sz w:val="28"/>
          <w:szCs w:val="28"/>
          <w:lang w:val="nl-NL"/>
        </w:rPr>
        <w:t>ngành dọc (không phải là đơn vị sự nghiệp công lập)</w:t>
      </w:r>
      <w:r w:rsidR="00AC2282" w:rsidRPr="00AC2282">
        <w:rPr>
          <w:rFonts w:ascii="Times New Roman" w:hAnsi="Times New Roman" w:cs="Times New Roman"/>
          <w:bCs/>
          <w:spacing w:val="-4"/>
          <w:sz w:val="28"/>
          <w:szCs w:val="28"/>
          <w:lang w:val="nl-NL"/>
        </w:rPr>
        <w:t xml:space="preserve"> thuộc, trực thuộc bộ, cơ quan trung</w:t>
      </w:r>
      <w:r w:rsidR="00AC2282" w:rsidRPr="00AC2282">
        <w:rPr>
          <w:rFonts w:ascii="Times New Roman" w:hAnsi="Times New Roman" w:cs="Times New Roman"/>
          <w:spacing w:val="-4"/>
          <w:sz w:val="28"/>
          <w:szCs w:val="28"/>
          <w:lang w:val="nl-NL"/>
        </w:rPr>
        <w:t xml:space="preserve"> ương</w:t>
      </w:r>
      <w:r w:rsidR="00AC2282" w:rsidRPr="00D56004">
        <w:rPr>
          <w:rFonts w:ascii="Times New Roman" w:hAnsi="Times New Roman" w:cs="Times New Roman"/>
          <w:b/>
          <w:color w:val="000000"/>
          <w:sz w:val="28"/>
          <w:szCs w:val="28"/>
          <w:lang w:val="vi-VN"/>
        </w:rPr>
        <w:t xml:space="preserve">. </w:t>
      </w:r>
    </w:p>
    <w:p w:rsidR="00E5493F" w:rsidRPr="00E062D4" w:rsidRDefault="00E5493F" w:rsidP="00E5493F">
      <w:pPr>
        <w:tabs>
          <w:tab w:val="left" w:pos="567"/>
        </w:tabs>
        <w:spacing w:before="40" w:after="60" w:line="240" w:lineRule="auto"/>
        <w:ind w:right="-144" w:firstLine="567"/>
        <w:jc w:val="both"/>
        <w:rPr>
          <w:rFonts w:ascii="Times New Roman" w:hAnsi="Times New Roman" w:cs="Times New Roman"/>
          <w:sz w:val="28"/>
          <w:szCs w:val="28"/>
          <w:lang w:val="vi-VN"/>
        </w:rPr>
      </w:pPr>
      <w:r w:rsidRPr="0057688E">
        <w:rPr>
          <w:rFonts w:ascii="Times New Roman" w:hAnsi="Times New Roman" w:cs="Times New Roman"/>
          <w:b/>
          <w:i/>
          <w:sz w:val="28"/>
          <w:szCs w:val="28"/>
          <w:lang w:val="vi-VN"/>
        </w:rPr>
        <w:t xml:space="preserve">b) </w:t>
      </w:r>
      <w:r w:rsidRPr="00D56004">
        <w:rPr>
          <w:rFonts w:ascii="Times New Roman" w:hAnsi="Times New Roman" w:cs="Times New Roman"/>
          <w:b/>
          <w:i/>
          <w:sz w:val="28"/>
          <w:szCs w:val="28"/>
          <w:lang w:val="vi-VN"/>
        </w:rPr>
        <w:t xml:space="preserve">Đối với </w:t>
      </w:r>
      <w:r>
        <w:rPr>
          <w:rFonts w:ascii="Times New Roman" w:hAnsi="Times New Roman" w:cs="Times New Roman"/>
          <w:b/>
          <w:i/>
          <w:color w:val="000000"/>
          <w:sz w:val="28"/>
          <w:szCs w:val="28"/>
          <w:lang w:val="vi-VN"/>
        </w:rPr>
        <w:t xml:space="preserve">Nhóm </w:t>
      </w:r>
      <w:r w:rsidRPr="00D56004">
        <w:rPr>
          <w:rFonts w:ascii="Times New Roman" w:hAnsi="Times New Roman" w:cs="Times New Roman"/>
          <w:b/>
          <w:i/>
          <w:color w:val="000000"/>
          <w:sz w:val="28"/>
          <w:szCs w:val="28"/>
          <w:lang w:val="vi-VN"/>
        </w:rPr>
        <w:t xml:space="preserve">2: </w:t>
      </w:r>
      <w:r w:rsidRPr="00E062D4">
        <w:rPr>
          <w:rFonts w:ascii="Times New Roman" w:hAnsi="Times New Roman" w:cs="Times New Roman"/>
          <w:sz w:val="28"/>
          <w:szCs w:val="28"/>
          <w:lang w:val="nl-NL"/>
        </w:rPr>
        <w:t>Dự</w:t>
      </w:r>
      <w:r w:rsidRPr="00E062D4">
        <w:rPr>
          <w:rFonts w:ascii="Times New Roman" w:hAnsi="Times New Roman" w:cs="Times New Roman"/>
          <w:sz w:val="28"/>
          <w:szCs w:val="28"/>
          <w:lang w:val="vi-VN"/>
        </w:rPr>
        <w:t xml:space="preserve"> thảo Nghị định quy định định mức gồm: định mức xác định theo biên chế và định mức theo các tiêu chí khác.</w:t>
      </w:r>
    </w:p>
    <w:p w:rsidR="00E5493F" w:rsidRPr="00BD444E" w:rsidRDefault="00E5493F" w:rsidP="00E5493F">
      <w:pPr>
        <w:tabs>
          <w:tab w:val="left" w:pos="567"/>
        </w:tabs>
        <w:spacing w:before="40" w:after="60" w:line="240" w:lineRule="auto"/>
        <w:ind w:right="-144" w:firstLine="567"/>
        <w:jc w:val="both"/>
        <w:rPr>
          <w:rFonts w:ascii="Times New Roman" w:hAnsi="Times New Roman" w:cs="Times New Roman"/>
          <w:i/>
          <w:spacing w:val="-2"/>
          <w:sz w:val="28"/>
          <w:szCs w:val="28"/>
          <w:lang w:val="vi-VN"/>
        </w:rPr>
      </w:pPr>
      <w:r w:rsidRPr="008730F3">
        <w:rPr>
          <w:rFonts w:ascii="Times New Roman" w:hAnsi="Times New Roman" w:cs="Times New Roman"/>
          <w:b/>
          <w:i/>
          <w:spacing w:val="-2"/>
          <w:sz w:val="28"/>
          <w:szCs w:val="28"/>
          <w:lang w:val="vi-VN"/>
        </w:rPr>
        <w:t xml:space="preserve">- </w:t>
      </w:r>
      <w:r w:rsidRPr="00D56004">
        <w:rPr>
          <w:rFonts w:ascii="Times New Roman" w:hAnsi="Times New Roman" w:cs="Times New Roman"/>
          <w:b/>
          <w:i/>
          <w:spacing w:val="-2"/>
          <w:sz w:val="28"/>
          <w:szCs w:val="28"/>
          <w:lang w:val="vi-VN"/>
        </w:rPr>
        <w:t>T</w:t>
      </w:r>
      <w:r w:rsidRPr="008730F3">
        <w:rPr>
          <w:rFonts w:ascii="Times New Roman" w:hAnsi="Times New Roman" w:cs="Times New Roman"/>
          <w:b/>
          <w:i/>
          <w:spacing w:val="-2"/>
          <w:sz w:val="28"/>
          <w:szCs w:val="28"/>
          <w:lang w:val="vi-VN"/>
        </w:rPr>
        <w:t>heo biên chế:</w:t>
      </w:r>
      <w:r w:rsidRPr="008730F3">
        <w:rPr>
          <w:rFonts w:ascii="Times New Roman" w:hAnsi="Times New Roman" w:cs="Times New Roman"/>
          <w:spacing w:val="-2"/>
          <w:sz w:val="28"/>
          <w:szCs w:val="28"/>
          <w:lang w:val="vi-VN"/>
        </w:rPr>
        <w:t xml:space="preserve"> Kế thừa đối với đ</w:t>
      </w:r>
      <w:r w:rsidRPr="008730F3">
        <w:rPr>
          <w:rFonts w:ascii="Times New Roman" w:hAnsi="Times New Roman" w:cs="Times New Roman"/>
          <w:spacing w:val="-2"/>
          <w:sz w:val="28"/>
          <w:szCs w:val="28"/>
          <w:lang w:val="nl-NL"/>
        </w:rPr>
        <w:t>ơn vị có số biên chế từ 40 người trở xuống</w:t>
      </w:r>
      <w:r>
        <w:rPr>
          <w:rFonts w:ascii="Times New Roman" w:hAnsi="Times New Roman" w:cs="Times New Roman"/>
          <w:spacing w:val="-2"/>
          <w:sz w:val="28"/>
          <w:szCs w:val="28"/>
          <w:lang w:val="nl-NL"/>
        </w:rPr>
        <w:t xml:space="preserve"> </w:t>
      </w:r>
      <w:r w:rsidRPr="008730F3">
        <w:rPr>
          <w:rFonts w:ascii="Times New Roman" w:hAnsi="Times New Roman" w:cs="Times New Roman"/>
          <w:spacing w:val="-2"/>
          <w:sz w:val="28"/>
          <w:szCs w:val="28"/>
          <w:lang w:val="vi-VN"/>
        </w:rPr>
        <w:t>(t</w:t>
      </w:r>
      <w:r w:rsidRPr="008730F3">
        <w:rPr>
          <w:rFonts w:ascii="Times New Roman" w:hAnsi="Times New Roman" w:cs="Times New Roman"/>
          <w:spacing w:val="-2"/>
          <w:sz w:val="28"/>
          <w:szCs w:val="28"/>
          <w:lang w:val="nl-NL"/>
        </w:rPr>
        <w:t xml:space="preserve">ối đa </w:t>
      </w:r>
      <w:r w:rsidRPr="008730F3">
        <w:rPr>
          <w:rFonts w:ascii="Times New Roman" w:hAnsi="Times New Roman" w:cs="Times New Roman"/>
          <w:spacing w:val="-2"/>
          <w:sz w:val="28"/>
          <w:szCs w:val="28"/>
          <w:lang w:val="nb-NO"/>
        </w:rPr>
        <w:t>01 xe/01 đơn vị</w:t>
      </w:r>
      <w:r w:rsidRPr="008730F3">
        <w:rPr>
          <w:rFonts w:ascii="Times New Roman" w:hAnsi="Times New Roman" w:cs="Times New Roman"/>
          <w:spacing w:val="-2"/>
          <w:sz w:val="28"/>
          <w:szCs w:val="28"/>
          <w:lang w:val="vi-VN"/>
        </w:rPr>
        <w:t>)</w:t>
      </w:r>
      <w:r w:rsidRPr="00D56004">
        <w:rPr>
          <w:rFonts w:ascii="Times New Roman" w:hAnsi="Times New Roman" w:cs="Times New Roman"/>
          <w:spacing w:val="-2"/>
          <w:sz w:val="28"/>
          <w:szCs w:val="28"/>
          <w:lang w:val="vi-VN"/>
        </w:rPr>
        <w:t xml:space="preserve">, từ trên 40 người đến 80 người </w:t>
      </w:r>
      <w:r w:rsidRPr="008730F3">
        <w:rPr>
          <w:rFonts w:ascii="Times New Roman" w:hAnsi="Times New Roman" w:cs="Times New Roman"/>
          <w:spacing w:val="-2"/>
          <w:sz w:val="28"/>
          <w:szCs w:val="28"/>
          <w:lang w:val="vi-VN"/>
        </w:rPr>
        <w:t>(t</w:t>
      </w:r>
      <w:r w:rsidRPr="008730F3">
        <w:rPr>
          <w:rFonts w:ascii="Times New Roman" w:hAnsi="Times New Roman" w:cs="Times New Roman"/>
          <w:spacing w:val="-2"/>
          <w:sz w:val="28"/>
          <w:szCs w:val="28"/>
          <w:lang w:val="nl-NL"/>
        </w:rPr>
        <w:t xml:space="preserve">ối đa </w:t>
      </w:r>
      <w:r>
        <w:rPr>
          <w:rFonts w:ascii="Times New Roman" w:hAnsi="Times New Roman" w:cs="Times New Roman"/>
          <w:spacing w:val="-2"/>
          <w:sz w:val="28"/>
          <w:szCs w:val="28"/>
          <w:lang w:val="nb-NO"/>
        </w:rPr>
        <w:t>02</w:t>
      </w:r>
      <w:r w:rsidRPr="008730F3">
        <w:rPr>
          <w:rFonts w:ascii="Times New Roman" w:hAnsi="Times New Roman" w:cs="Times New Roman"/>
          <w:spacing w:val="-2"/>
          <w:sz w:val="28"/>
          <w:szCs w:val="28"/>
          <w:lang w:val="nb-NO"/>
        </w:rPr>
        <w:t xml:space="preserve"> xe/01 đơn vị</w:t>
      </w:r>
      <w:r w:rsidRPr="008730F3">
        <w:rPr>
          <w:rFonts w:ascii="Times New Roman" w:hAnsi="Times New Roman" w:cs="Times New Roman"/>
          <w:spacing w:val="-2"/>
          <w:sz w:val="28"/>
          <w:szCs w:val="28"/>
          <w:lang w:val="vi-VN"/>
        </w:rPr>
        <w:t>)</w:t>
      </w:r>
      <w:r w:rsidRPr="00D56004">
        <w:rPr>
          <w:rFonts w:ascii="Times New Roman" w:hAnsi="Times New Roman" w:cs="Times New Roman"/>
          <w:spacing w:val="-2"/>
          <w:sz w:val="28"/>
          <w:szCs w:val="28"/>
          <w:lang w:val="vi-VN"/>
        </w:rPr>
        <w:t xml:space="preserve"> </w:t>
      </w:r>
      <w:r w:rsidRPr="008730F3">
        <w:rPr>
          <w:rFonts w:ascii="Times New Roman" w:hAnsi="Times New Roman" w:cs="Times New Roman"/>
          <w:spacing w:val="-2"/>
          <w:sz w:val="28"/>
          <w:szCs w:val="28"/>
          <w:lang w:val="vi-VN"/>
        </w:rPr>
        <w:t xml:space="preserve">của </w:t>
      </w:r>
      <w:r w:rsidRPr="008730F3">
        <w:rPr>
          <w:rFonts w:ascii="Times New Roman" w:hAnsi="Times New Roman" w:cs="Times New Roman"/>
          <w:spacing w:val="-2"/>
          <w:sz w:val="28"/>
          <w:szCs w:val="28"/>
          <w:lang w:val="nl-NL"/>
        </w:rPr>
        <w:t>các đơn vị thuộc, trực thuộc tổng cục đóng trên địa bàn cấp tỉnh</w:t>
      </w:r>
      <w:r w:rsidRPr="008730F3">
        <w:rPr>
          <w:rFonts w:ascii="Times New Roman" w:hAnsi="Times New Roman" w:cs="Times New Roman"/>
          <w:spacing w:val="-2"/>
          <w:sz w:val="28"/>
          <w:szCs w:val="28"/>
          <w:lang w:val="vi-VN"/>
        </w:rPr>
        <w:t xml:space="preserve"> theo Nghị định số 72/2023/NĐ-CP</w:t>
      </w:r>
      <w:r>
        <w:rPr>
          <w:rFonts w:ascii="Times New Roman" w:hAnsi="Times New Roman" w:cs="Times New Roman"/>
          <w:spacing w:val="-2"/>
          <w:sz w:val="28"/>
          <w:szCs w:val="28"/>
          <w:lang w:val="nb-NO"/>
        </w:rPr>
        <w:t xml:space="preserve">; điều chỉnh định mức của </w:t>
      </w:r>
      <w:r w:rsidRPr="008730F3">
        <w:rPr>
          <w:rFonts w:ascii="Times New Roman" w:hAnsi="Times New Roman" w:cs="Times New Roman"/>
          <w:spacing w:val="-2"/>
          <w:sz w:val="28"/>
          <w:szCs w:val="28"/>
          <w:lang w:val="vi-VN"/>
        </w:rPr>
        <w:t>đơ</w:t>
      </w:r>
      <w:r w:rsidRPr="008730F3">
        <w:rPr>
          <w:rFonts w:ascii="Times New Roman" w:hAnsi="Times New Roman" w:cs="Times New Roman"/>
          <w:bCs/>
          <w:spacing w:val="-2"/>
          <w:sz w:val="28"/>
          <w:szCs w:val="28"/>
          <w:lang w:val="nl-NL"/>
        </w:rPr>
        <w:t xml:space="preserve">n vị có số biên chế từ trên </w:t>
      </w:r>
      <w:r>
        <w:rPr>
          <w:rFonts w:ascii="Times New Roman" w:hAnsi="Times New Roman" w:cs="Times New Roman"/>
          <w:bCs/>
          <w:spacing w:val="-2"/>
          <w:sz w:val="28"/>
          <w:szCs w:val="28"/>
          <w:lang w:val="nl-NL"/>
        </w:rPr>
        <w:t>80</w:t>
      </w:r>
      <w:r w:rsidRPr="008730F3">
        <w:rPr>
          <w:rFonts w:ascii="Times New Roman" w:hAnsi="Times New Roman" w:cs="Times New Roman"/>
          <w:bCs/>
          <w:spacing w:val="-2"/>
          <w:sz w:val="28"/>
          <w:szCs w:val="28"/>
          <w:lang w:val="nl-NL"/>
        </w:rPr>
        <w:t xml:space="preserve"> người</w:t>
      </w:r>
      <w:r w:rsidRPr="008730F3">
        <w:rPr>
          <w:rFonts w:ascii="Times New Roman" w:hAnsi="Times New Roman" w:cs="Times New Roman"/>
          <w:bCs/>
          <w:spacing w:val="-2"/>
          <w:sz w:val="28"/>
          <w:szCs w:val="28"/>
          <w:lang w:val="vi-VN"/>
        </w:rPr>
        <w:t xml:space="preserve"> trở</w:t>
      </w:r>
      <w:r>
        <w:rPr>
          <w:rFonts w:ascii="Times New Roman" w:hAnsi="Times New Roman" w:cs="Times New Roman"/>
          <w:bCs/>
          <w:spacing w:val="-2"/>
          <w:sz w:val="28"/>
          <w:szCs w:val="28"/>
          <w:lang w:val="vi-VN"/>
        </w:rPr>
        <w:t xml:space="preserve"> lên</w:t>
      </w:r>
      <w:r w:rsidRPr="00D56004">
        <w:rPr>
          <w:rFonts w:ascii="Times New Roman" w:hAnsi="Times New Roman" w:cs="Times New Roman"/>
          <w:bCs/>
          <w:spacing w:val="-2"/>
          <w:sz w:val="28"/>
          <w:szCs w:val="28"/>
          <w:lang w:val="vi-VN"/>
        </w:rPr>
        <w:t xml:space="preserve"> (</w:t>
      </w:r>
      <w:r w:rsidR="00511B9A" w:rsidRPr="00300B46">
        <w:rPr>
          <w:rFonts w:ascii="Times New Roman" w:hAnsi="Times New Roman" w:cs="Times New Roman"/>
          <w:b/>
          <w:i/>
          <w:iCs/>
          <w:spacing w:val="-2"/>
          <w:sz w:val="28"/>
          <w:szCs w:val="28"/>
          <w:lang w:val="vi-VN"/>
        </w:rPr>
        <w:t>điều chỉnh từ</w:t>
      </w:r>
      <w:r w:rsidR="00511B9A">
        <w:rPr>
          <w:rFonts w:ascii="Times New Roman" w:hAnsi="Times New Roman" w:cs="Times New Roman"/>
          <w:bCs/>
          <w:spacing w:val="-2"/>
          <w:sz w:val="28"/>
          <w:szCs w:val="28"/>
          <w:lang w:val="vi-VN"/>
        </w:rPr>
        <w:t xml:space="preserve"> </w:t>
      </w:r>
      <w:r w:rsidR="00195843" w:rsidRPr="00195843">
        <w:rPr>
          <w:rFonts w:ascii="Times New Roman" w:hAnsi="Times New Roman" w:cs="Times New Roman"/>
          <w:bCs/>
          <w:i/>
          <w:spacing w:val="-2"/>
          <w:sz w:val="28"/>
          <w:szCs w:val="28"/>
        </w:rPr>
        <w:t>đơn vị</w:t>
      </w:r>
      <w:r w:rsidR="00195843">
        <w:rPr>
          <w:rFonts w:ascii="Times New Roman" w:hAnsi="Times New Roman" w:cs="Times New Roman"/>
          <w:bCs/>
          <w:spacing w:val="-2"/>
          <w:sz w:val="28"/>
          <w:szCs w:val="28"/>
        </w:rPr>
        <w:t xml:space="preserve"> </w:t>
      </w:r>
      <w:r w:rsidR="00EB2AAA" w:rsidRPr="00EB2AAA">
        <w:rPr>
          <w:rFonts w:ascii="Times New Roman" w:hAnsi="Times New Roman" w:cs="Times New Roman"/>
          <w:bCs/>
          <w:i/>
          <w:spacing w:val="-2"/>
          <w:sz w:val="28"/>
          <w:szCs w:val="28"/>
        </w:rPr>
        <w:t xml:space="preserve">có </w:t>
      </w:r>
      <w:r w:rsidRPr="00300B46">
        <w:rPr>
          <w:rFonts w:ascii="Times New Roman" w:hAnsi="Times New Roman" w:cs="Times New Roman"/>
          <w:i/>
          <w:spacing w:val="-2"/>
          <w:sz w:val="28"/>
          <w:szCs w:val="28"/>
          <w:lang w:val="vi-VN"/>
        </w:rPr>
        <w:t>từ</w:t>
      </w:r>
      <w:r w:rsidRPr="00D56004">
        <w:rPr>
          <w:rFonts w:ascii="Times New Roman" w:hAnsi="Times New Roman" w:cs="Times New Roman"/>
          <w:iCs/>
          <w:color w:val="000000"/>
          <w:spacing w:val="-2"/>
          <w:sz w:val="28"/>
          <w:szCs w:val="28"/>
          <w:lang w:val="vi-VN"/>
        </w:rPr>
        <w:t xml:space="preserve"> </w:t>
      </w:r>
      <w:r w:rsidRPr="008730F3">
        <w:rPr>
          <w:rFonts w:ascii="Times New Roman" w:hAnsi="Times New Roman" w:cs="Times New Roman"/>
          <w:i/>
          <w:iCs/>
          <w:color w:val="000000"/>
          <w:spacing w:val="-2"/>
          <w:sz w:val="28"/>
          <w:szCs w:val="28"/>
          <w:lang w:val="vi-VN"/>
        </w:rPr>
        <w:t xml:space="preserve">trên 40 người đến 100 người: </w:t>
      </w:r>
      <w:r w:rsidR="009F40A9">
        <w:rPr>
          <w:rFonts w:ascii="Times New Roman" w:hAnsi="Times New Roman" w:cs="Times New Roman"/>
          <w:i/>
          <w:iCs/>
          <w:color w:val="000000"/>
          <w:spacing w:val="-2"/>
          <w:sz w:val="28"/>
          <w:szCs w:val="28"/>
        </w:rPr>
        <w:t>t</w:t>
      </w:r>
      <w:r w:rsidRPr="008730F3">
        <w:rPr>
          <w:rFonts w:ascii="Times New Roman" w:hAnsi="Times New Roman" w:cs="Times New Roman"/>
          <w:i/>
          <w:iCs/>
          <w:color w:val="000000"/>
          <w:spacing w:val="-2"/>
          <w:sz w:val="28"/>
          <w:szCs w:val="28"/>
          <w:lang w:val="vi-VN"/>
        </w:rPr>
        <w:t>ối đa 02 xe; từ trên 100 người đến 200 ngườ</w:t>
      </w:r>
      <w:r w:rsidR="009F40A9">
        <w:rPr>
          <w:rFonts w:ascii="Times New Roman" w:hAnsi="Times New Roman" w:cs="Times New Roman"/>
          <w:i/>
          <w:iCs/>
          <w:color w:val="000000"/>
          <w:spacing w:val="-2"/>
          <w:sz w:val="28"/>
          <w:szCs w:val="28"/>
          <w:lang w:val="vi-VN"/>
        </w:rPr>
        <w:t xml:space="preserve">i: </w:t>
      </w:r>
      <w:r w:rsidR="009F40A9">
        <w:rPr>
          <w:rFonts w:ascii="Times New Roman" w:hAnsi="Times New Roman" w:cs="Times New Roman"/>
          <w:i/>
          <w:iCs/>
          <w:color w:val="000000"/>
          <w:spacing w:val="-2"/>
          <w:sz w:val="28"/>
          <w:szCs w:val="28"/>
        </w:rPr>
        <w:t>t</w:t>
      </w:r>
      <w:r w:rsidRPr="008730F3">
        <w:rPr>
          <w:rFonts w:ascii="Times New Roman" w:hAnsi="Times New Roman" w:cs="Times New Roman"/>
          <w:i/>
          <w:iCs/>
          <w:color w:val="000000"/>
          <w:spacing w:val="-2"/>
          <w:sz w:val="28"/>
          <w:szCs w:val="28"/>
          <w:lang w:val="vi-VN"/>
        </w:rPr>
        <w:t xml:space="preserve">ối đa 03 xe; từ trên 200 người đến 300 người: </w:t>
      </w:r>
      <w:r w:rsidR="009F40A9">
        <w:rPr>
          <w:rFonts w:ascii="Times New Roman" w:hAnsi="Times New Roman" w:cs="Times New Roman"/>
          <w:i/>
          <w:iCs/>
          <w:color w:val="000000"/>
          <w:spacing w:val="-2"/>
          <w:sz w:val="28"/>
          <w:szCs w:val="28"/>
        </w:rPr>
        <w:t>t</w:t>
      </w:r>
      <w:r w:rsidRPr="008730F3">
        <w:rPr>
          <w:rFonts w:ascii="Times New Roman" w:hAnsi="Times New Roman" w:cs="Times New Roman"/>
          <w:i/>
          <w:iCs/>
          <w:color w:val="000000"/>
          <w:spacing w:val="-2"/>
          <w:sz w:val="28"/>
          <w:szCs w:val="28"/>
          <w:lang w:val="vi-VN"/>
        </w:rPr>
        <w:t>ối đa 04 xe; từ trên 300 người đến 400 ngườ</w:t>
      </w:r>
      <w:r w:rsidR="009F40A9">
        <w:rPr>
          <w:rFonts w:ascii="Times New Roman" w:hAnsi="Times New Roman" w:cs="Times New Roman"/>
          <w:i/>
          <w:iCs/>
          <w:color w:val="000000"/>
          <w:spacing w:val="-2"/>
          <w:sz w:val="28"/>
          <w:szCs w:val="28"/>
          <w:lang w:val="vi-VN"/>
        </w:rPr>
        <w:t xml:space="preserve">i: </w:t>
      </w:r>
      <w:r w:rsidR="009F40A9">
        <w:rPr>
          <w:rFonts w:ascii="Times New Roman" w:hAnsi="Times New Roman" w:cs="Times New Roman"/>
          <w:i/>
          <w:iCs/>
          <w:color w:val="000000"/>
          <w:spacing w:val="-2"/>
          <w:sz w:val="28"/>
          <w:szCs w:val="28"/>
        </w:rPr>
        <w:t>t</w:t>
      </w:r>
      <w:r w:rsidRPr="008730F3">
        <w:rPr>
          <w:rFonts w:ascii="Times New Roman" w:hAnsi="Times New Roman" w:cs="Times New Roman"/>
          <w:i/>
          <w:iCs/>
          <w:color w:val="000000"/>
          <w:spacing w:val="-2"/>
          <w:sz w:val="28"/>
          <w:szCs w:val="28"/>
          <w:lang w:val="vi-VN"/>
        </w:rPr>
        <w:t>ối đa 05 xe; từ trên 400 người đến 500 ngườ</w:t>
      </w:r>
      <w:r w:rsidR="009F40A9">
        <w:rPr>
          <w:rFonts w:ascii="Times New Roman" w:hAnsi="Times New Roman" w:cs="Times New Roman"/>
          <w:i/>
          <w:iCs/>
          <w:color w:val="000000"/>
          <w:spacing w:val="-2"/>
          <w:sz w:val="28"/>
          <w:szCs w:val="28"/>
          <w:lang w:val="vi-VN"/>
        </w:rPr>
        <w:t xml:space="preserve">i: </w:t>
      </w:r>
      <w:r w:rsidR="009F40A9">
        <w:rPr>
          <w:rFonts w:ascii="Times New Roman" w:hAnsi="Times New Roman" w:cs="Times New Roman"/>
          <w:i/>
          <w:iCs/>
          <w:color w:val="000000"/>
          <w:spacing w:val="-2"/>
          <w:sz w:val="28"/>
          <w:szCs w:val="28"/>
        </w:rPr>
        <w:t>t</w:t>
      </w:r>
      <w:r w:rsidRPr="008730F3">
        <w:rPr>
          <w:rFonts w:ascii="Times New Roman" w:hAnsi="Times New Roman" w:cs="Times New Roman"/>
          <w:i/>
          <w:iCs/>
          <w:color w:val="000000"/>
          <w:spacing w:val="-2"/>
          <w:sz w:val="28"/>
          <w:szCs w:val="28"/>
          <w:lang w:val="vi-VN"/>
        </w:rPr>
        <w:t>ối đa 06 xe; từ trên 500 người trở lên thì cứ 300 biên chế tăng thêm được bổ sung định mứ</w:t>
      </w:r>
      <w:r>
        <w:rPr>
          <w:rFonts w:ascii="Times New Roman" w:hAnsi="Times New Roman" w:cs="Times New Roman"/>
          <w:i/>
          <w:iCs/>
          <w:color w:val="000000"/>
          <w:spacing w:val="-2"/>
          <w:sz w:val="28"/>
          <w:szCs w:val="28"/>
          <w:lang w:val="vi-VN"/>
        </w:rPr>
        <w:t>c 01 xe</w:t>
      </w:r>
      <w:r w:rsidRPr="00D56004">
        <w:rPr>
          <w:rFonts w:ascii="Times New Roman" w:hAnsi="Times New Roman" w:cs="Times New Roman"/>
          <w:i/>
          <w:iCs/>
          <w:color w:val="000000"/>
          <w:spacing w:val="-2"/>
          <w:sz w:val="28"/>
          <w:szCs w:val="28"/>
          <w:lang w:val="vi-VN"/>
        </w:rPr>
        <w:t xml:space="preserve">; </w:t>
      </w:r>
      <w:r w:rsidR="003866BE">
        <w:rPr>
          <w:rFonts w:ascii="Times New Roman" w:hAnsi="Times New Roman" w:cs="Times New Roman"/>
          <w:b/>
          <w:i/>
          <w:iCs/>
          <w:color w:val="000000"/>
          <w:spacing w:val="-2"/>
          <w:sz w:val="28"/>
          <w:szCs w:val="28"/>
          <w:lang w:val="vi-VN"/>
        </w:rPr>
        <w:t xml:space="preserve">thành </w:t>
      </w:r>
      <w:r w:rsidR="00EB2AAA" w:rsidRPr="00195843">
        <w:rPr>
          <w:rFonts w:ascii="Times New Roman" w:hAnsi="Times New Roman" w:cs="Times New Roman"/>
          <w:bCs/>
          <w:i/>
          <w:spacing w:val="-2"/>
          <w:sz w:val="28"/>
          <w:szCs w:val="28"/>
        </w:rPr>
        <w:t>đơn vị</w:t>
      </w:r>
      <w:r w:rsidR="00EB2AAA">
        <w:rPr>
          <w:rFonts w:ascii="Times New Roman" w:hAnsi="Times New Roman" w:cs="Times New Roman"/>
          <w:bCs/>
          <w:spacing w:val="-2"/>
          <w:sz w:val="28"/>
          <w:szCs w:val="28"/>
        </w:rPr>
        <w:t xml:space="preserve"> </w:t>
      </w:r>
      <w:r w:rsidR="00EB2AAA" w:rsidRPr="00EB2AAA">
        <w:rPr>
          <w:rFonts w:ascii="Times New Roman" w:hAnsi="Times New Roman" w:cs="Times New Roman"/>
          <w:bCs/>
          <w:i/>
          <w:spacing w:val="-2"/>
          <w:sz w:val="28"/>
          <w:szCs w:val="28"/>
        </w:rPr>
        <w:t xml:space="preserve">có </w:t>
      </w:r>
      <w:r w:rsidRPr="008730F3">
        <w:rPr>
          <w:rFonts w:ascii="Times New Roman" w:hAnsi="Times New Roman" w:cs="Times New Roman"/>
          <w:i/>
          <w:color w:val="000000"/>
          <w:sz w:val="28"/>
          <w:szCs w:val="28"/>
          <w:lang w:val="vi-VN"/>
        </w:rPr>
        <w:t xml:space="preserve">từ trên </w:t>
      </w:r>
      <w:r w:rsidRPr="008730F3">
        <w:rPr>
          <w:rFonts w:ascii="Times New Roman" w:hAnsi="Times New Roman" w:cs="Times New Roman"/>
          <w:i/>
          <w:sz w:val="28"/>
          <w:szCs w:val="28"/>
          <w:lang w:val="nl-NL"/>
        </w:rPr>
        <w:t>40</w:t>
      </w:r>
      <w:r w:rsidRPr="008730F3">
        <w:rPr>
          <w:rFonts w:ascii="Times New Roman" w:hAnsi="Times New Roman" w:cs="Times New Roman"/>
          <w:i/>
          <w:sz w:val="28"/>
          <w:szCs w:val="28"/>
          <w:lang w:val="vi-VN"/>
        </w:rPr>
        <w:t xml:space="preserve"> người</w:t>
      </w:r>
      <w:r w:rsidRPr="008730F3">
        <w:rPr>
          <w:rFonts w:ascii="Times New Roman" w:hAnsi="Times New Roman" w:cs="Times New Roman"/>
          <w:i/>
          <w:sz w:val="28"/>
          <w:szCs w:val="28"/>
          <w:lang w:val="nl-NL"/>
        </w:rPr>
        <w:t xml:space="preserve"> đến 80 </w:t>
      </w:r>
      <w:r w:rsidRPr="008730F3">
        <w:rPr>
          <w:rFonts w:ascii="Times New Roman" w:hAnsi="Times New Roman" w:cs="Times New Roman"/>
          <w:i/>
          <w:sz w:val="28"/>
          <w:szCs w:val="28"/>
          <w:lang w:val="vi-VN"/>
        </w:rPr>
        <w:t>người t</w:t>
      </w:r>
      <w:r w:rsidRPr="008730F3">
        <w:rPr>
          <w:rFonts w:ascii="Times New Roman" w:hAnsi="Times New Roman" w:cs="Times New Roman"/>
          <w:i/>
          <w:spacing w:val="-2"/>
          <w:sz w:val="28"/>
          <w:szCs w:val="28"/>
          <w:lang w:val="nl-NL"/>
        </w:rPr>
        <w:t>ối đa 02 xe</w:t>
      </w:r>
      <w:r w:rsidRPr="008730F3">
        <w:rPr>
          <w:rFonts w:ascii="Times New Roman" w:hAnsi="Times New Roman" w:cs="Times New Roman"/>
          <w:i/>
          <w:sz w:val="28"/>
          <w:szCs w:val="28"/>
          <w:lang w:val="vi-VN"/>
        </w:rPr>
        <w:t>, từ trên 80</w:t>
      </w:r>
      <w:r w:rsidRPr="008730F3">
        <w:rPr>
          <w:rFonts w:ascii="Times New Roman" w:hAnsi="Times New Roman" w:cs="Times New Roman"/>
          <w:i/>
          <w:sz w:val="28"/>
          <w:szCs w:val="28"/>
          <w:lang w:val="nl-NL"/>
        </w:rPr>
        <w:t xml:space="preserve"> </w:t>
      </w:r>
      <w:r w:rsidRPr="008730F3">
        <w:rPr>
          <w:rFonts w:ascii="Times New Roman" w:hAnsi="Times New Roman" w:cs="Times New Roman"/>
          <w:i/>
          <w:sz w:val="28"/>
          <w:szCs w:val="28"/>
          <w:lang w:val="vi-VN"/>
        </w:rPr>
        <w:t>người</w:t>
      </w:r>
      <w:r w:rsidRPr="008730F3">
        <w:rPr>
          <w:rFonts w:ascii="Times New Roman" w:hAnsi="Times New Roman" w:cs="Times New Roman"/>
          <w:i/>
          <w:sz w:val="28"/>
          <w:szCs w:val="28"/>
          <w:lang w:val="nl-NL"/>
        </w:rPr>
        <w:t xml:space="preserve"> đến 120</w:t>
      </w:r>
      <w:r w:rsidRPr="008730F3">
        <w:rPr>
          <w:rFonts w:ascii="Times New Roman" w:hAnsi="Times New Roman" w:cs="Times New Roman"/>
          <w:i/>
          <w:sz w:val="28"/>
          <w:szCs w:val="28"/>
          <w:lang w:val="vi-VN"/>
        </w:rPr>
        <w:t xml:space="preserve"> người </w:t>
      </w:r>
      <w:r w:rsidRPr="008730F3">
        <w:rPr>
          <w:rFonts w:ascii="Times New Roman" w:hAnsi="Times New Roman" w:cs="Times New Roman"/>
          <w:i/>
          <w:spacing w:val="-2"/>
          <w:sz w:val="28"/>
          <w:szCs w:val="28"/>
          <w:lang w:val="vi-VN"/>
        </w:rPr>
        <w:t>t</w:t>
      </w:r>
      <w:r w:rsidRPr="008730F3">
        <w:rPr>
          <w:rFonts w:ascii="Times New Roman" w:hAnsi="Times New Roman" w:cs="Times New Roman"/>
          <w:i/>
          <w:spacing w:val="-2"/>
          <w:sz w:val="28"/>
          <w:szCs w:val="28"/>
          <w:lang w:val="nl-NL"/>
        </w:rPr>
        <w:t xml:space="preserve">ối đa </w:t>
      </w:r>
      <w:r w:rsidRPr="008730F3">
        <w:rPr>
          <w:rFonts w:ascii="Times New Roman" w:hAnsi="Times New Roman" w:cs="Times New Roman"/>
          <w:i/>
          <w:spacing w:val="-2"/>
          <w:sz w:val="28"/>
          <w:szCs w:val="28"/>
          <w:lang w:val="nb-NO"/>
        </w:rPr>
        <w:t>03 xe</w:t>
      </w:r>
      <w:r w:rsidRPr="008730F3">
        <w:rPr>
          <w:rFonts w:ascii="Times New Roman" w:hAnsi="Times New Roman" w:cs="Times New Roman"/>
          <w:i/>
          <w:spacing w:val="-2"/>
          <w:sz w:val="28"/>
          <w:szCs w:val="28"/>
          <w:lang w:val="vi-VN"/>
        </w:rPr>
        <w:t>;</w:t>
      </w:r>
      <w:r w:rsidRPr="008730F3">
        <w:rPr>
          <w:rFonts w:ascii="Times New Roman" w:hAnsi="Times New Roman" w:cs="Times New Roman"/>
          <w:i/>
          <w:spacing w:val="-4"/>
          <w:sz w:val="28"/>
          <w:szCs w:val="28"/>
          <w:lang w:val="nl-NL"/>
        </w:rPr>
        <w:t xml:space="preserve"> từ trên 120 người </w:t>
      </w:r>
      <w:r w:rsidRPr="008730F3">
        <w:rPr>
          <w:rFonts w:ascii="Times New Roman" w:hAnsi="Times New Roman" w:cs="Times New Roman"/>
          <w:i/>
          <w:spacing w:val="-2"/>
          <w:sz w:val="28"/>
          <w:szCs w:val="28"/>
          <w:lang w:val="nl-NL"/>
        </w:rPr>
        <w:t>trở lên thì cứ 50 biên chế tăng thêm được bổ sung định mức 01 xe</w:t>
      </w:r>
      <w:r w:rsidRPr="00D56004">
        <w:rPr>
          <w:rFonts w:ascii="Times New Roman" w:hAnsi="Times New Roman" w:cs="Times New Roman"/>
          <w:i/>
          <w:spacing w:val="-2"/>
          <w:sz w:val="28"/>
          <w:szCs w:val="28"/>
          <w:lang w:val="vi-VN"/>
        </w:rPr>
        <w:t>).</w:t>
      </w:r>
      <w:r w:rsidRPr="00BD444E">
        <w:rPr>
          <w:rFonts w:ascii="Times New Roman" w:hAnsi="Times New Roman" w:cs="Times New Roman"/>
          <w:i/>
          <w:spacing w:val="-2"/>
          <w:sz w:val="28"/>
          <w:szCs w:val="28"/>
          <w:lang w:val="vi-VN"/>
        </w:rPr>
        <w:t xml:space="preserve"> </w:t>
      </w:r>
    </w:p>
    <w:p w:rsidR="00E5493F" w:rsidRPr="00B71F97" w:rsidRDefault="00E5493F" w:rsidP="00E5493F">
      <w:pPr>
        <w:tabs>
          <w:tab w:val="left" w:pos="567"/>
        </w:tabs>
        <w:spacing w:before="40" w:after="60" w:line="240" w:lineRule="auto"/>
        <w:ind w:right="-144" w:firstLine="567"/>
        <w:jc w:val="both"/>
        <w:rPr>
          <w:rFonts w:ascii="Times New Roman" w:hAnsi="Times New Roman" w:cs="Times New Roman"/>
          <w:b/>
          <w:bCs/>
          <w:sz w:val="28"/>
          <w:szCs w:val="28"/>
          <w:lang w:val="vi-VN"/>
        </w:rPr>
      </w:pPr>
      <w:r w:rsidRPr="008730F3">
        <w:rPr>
          <w:rFonts w:ascii="Times New Roman" w:hAnsi="Times New Roman" w:cs="Times New Roman"/>
          <w:b/>
          <w:i/>
          <w:sz w:val="28"/>
          <w:szCs w:val="28"/>
          <w:lang w:val="vi-VN"/>
        </w:rPr>
        <w:t xml:space="preserve">- </w:t>
      </w:r>
      <w:r w:rsidRPr="00D56004">
        <w:rPr>
          <w:rFonts w:ascii="Times New Roman" w:hAnsi="Times New Roman" w:cs="Times New Roman"/>
          <w:b/>
          <w:i/>
          <w:sz w:val="28"/>
          <w:szCs w:val="28"/>
          <w:lang w:val="vi-VN"/>
        </w:rPr>
        <w:t>T</w:t>
      </w:r>
      <w:r w:rsidRPr="008730F3">
        <w:rPr>
          <w:rFonts w:ascii="Times New Roman" w:hAnsi="Times New Roman" w:cs="Times New Roman"/>
          <w:b/>
          <w:i/>
          <w:sz w:val="28"/>
          <w:szCs w:val="28"/>
          <w:lang w:val="vi-VN"/>
        </w:rPr>
        <w:t>heo các tiêu chí khác:</w:t>
      </w:r>
      <w:r w:rsidRPr="00C15B9A">
        <w:rPr>
          <w:rFonts w:ascii="Times New Roman" w:hAnsi="Times New Roman" w:cs="Times New Roman"/>
          <w:sz w:val="28"/>
          <w:szCs w:val="28"/>
          <w:lang w:val="vi-VN"/>
        </w:rPr>
        <w:t xml:space="preserve"> Dự thảo </w:t>
      </w:r>
      <w:r w:rsidRPr="00BD444E">
        <w:rPr>
          <w:rFonts w:ascii="Times New Roman" w:hAnsi="Times New Roman" w:cs="Times New Roman"/>
          <w:sz w:val="28"/>
          <w:szCs w:val="28"/>
          <w:lang w:val="vi-VN"/>
        </w:rPr>
        <w:t xml:space="preserve">Nghị định </w:t>
      </w:r>
      <w:r w:rsidRPr="00C15B9A">
        <w:rPr>
          <w:rFonts w:ascii="Times New Roman" w:hAnsi="Times New Roman" w:cs="Times New Roman"/>
          <w:sz w:val="28"/>
          <w:szCs w:val="28"/>
          <w:lang w:val="vi-VN"/>
        </w:rPr>
        <w:t xml:space="preserve">quy định </w:t>
      </w:r>
      <w:r w:rsidRPr="00C15B9A">
        <w:rPr>
          <w:rFonts w:ascii="Times New Roman" w:hAnsi="Times New Roman" w:cs="Times New Roman"/>
          <w:sz w:val="28"/>
          <w:szCs w:val="28"/>
          <w:lang w:val="nl-NL"/>
        </w:rPr>
        <w:t xml:space="preserve">đơn vị được bổ sung xe nếu đáp ứng </w:t>
      </w:r>
      <w:r>
        <w:rPr>
          <w:rFonts w:ascii="Times New Roman" w:hAnsi="Times New Roman" w:cs="Times New Roman"/>
          <w:sz w:val="28"/>
          <w:szCs w:val="28"/>
          <w:lang w:val="nl-NL"/>
        </w:rPr>
        <w:t xml:space="preserve">các </w:t>
      </w:r>
      <w:r w:rsidRPr="00C15B9A">
        <w:rPr>
          <w:rFonts w:ascii="Times New Roman" w:hAnsi="Times New Roman" w:cs="Times New Roman"/>
          <w:sz w:val="28"/>
          <w:szCs w:val="28"/>
          <w:lang w:val="nl-NL"/>
        </w:rPr>
        <w:t xml:space="preserve">tiêu chí sau: </w:t>
      </w:r>
      <w:r>
        <w:rPr>
          <w:rFonts w:ascii="Times New Roman" w:hAnsi="Times New Roman" w:cs="Times New Roman"/>
          <w:sz w:val="28"/>
          <w:szCs w:val="28"/>
          <w:lang w:val="nl-NL"/>
        </w:rPr>
        <w:t xml:space="preserve">Kế thừa các tiêu chí khác theo Nghị định số 72/2023/NĐ-CP (trong đó yếu tố địa bàn </w:t>
      </w:r>
      <w:r w:rsidRPr="00162305">
        <w:rPr>
          <w:rFonts w:ascii="Times New Roman" w:hAnsi="Times New Roman" w:cs="Times New Roman"/>
          <w:i/>
          <w:sz w:val="28"/>
          <w:szCs w:val="28"/>
          <w:lang w:val="nl-NL"/>
        </w:rPr>
        <w:t>“2 huyện”</w:t>
      </w:r>
      <w:r>
        <w:rPr>
          <w:rFonts w:ascii="Times New Roman" w:hAnsi="Times New Roman" w:cs="Times New Roman"/>
          <w:sz w:val="28"/>
          <w:szCs w:val="28"/>
          <w:lang w:val="nl-NL"/>
        </w:rPr>
        <w:t xml:space="preserve"> nay </w:t>
      </w:r>
      <w:r w:rsidR="005049E1">
        <w:rPr>
          <w:rFonts w:ascii="Times New Roman" w:hAnsi="Times New Roman" w:cs="Times New Roman"/>
          <w:sz w:val="28"/>
          <w:szCs w:val="28"/>
          <w:lang w:val="nl-NL"/>
        </w:rPr>
        <w:t>điều</w:t>
      </w:r>
      <w:r w:rsidR="005049E1">
        <w:rPr>
          <w:rFonts w:ascii="Times New Roman" w:hAnsi="Times New Roman" w:cs="Times New Roman"/>
          <w:sz w:val="28"/>
          <w:szCs w:val="28"/>
          <w:lang w:val="vi-VN"/>
        </w:rPr>
        <w:t xml:space="preserve"> chỉnh thành </w:t>
      </w:r>
      <w:r w:rsidR="005049E1" w:rsidRPr="00162305">
        <w:rPr>
          <w:rFonts w:ascii="Times New Roman" w:hAnsi="Times New Roman" w:cs="Times New Roman"/>
          <w:i/>
          <w:sz w:val="28"/>
          <w:szCs w:val="28"/>
          <w:lang w:val="nl-NL"/>
        </w:rPr>
        <w:t>“10</w:t>
      </w:r>
      <w:r w:rsidR="006E080A">
        <w:rPr>
          <w:rFonts w:ascii="Times New Roman" w:hAnsi="Times New Roman" w:cs="Times New Roman"/>
          <w:i/>
          <w:sz w:val="28"/>
          <w:szCs w:val="28"/>
          <w:lang w:val="vi-VN"/>
        </w:rPr>
        <w:t xml:space="preserve"> </w:t>
      </w:r>
      <w:r w:rsidR="005049E1" w:rsidRPr="00162305">
        <w:rPr>
          <w:rFonts w:ascii="Times New Roman" w:hAnsi="Times New Roman" w:cs="Times New Roman"/>
          <w:i/>
          <w:sz w:val="28"/>
          <w:szCs w:val="28"/>
          <w:lang w:val="nl-NL"/>
        </w:rPr>
        <w:t>xã”</w:t>
      </w:r>
      <w:r w:rsidR="005049E1">
        <w:rPr>
          <w:rFonts w:ascii="Times New Roman" w:hAnsi="Times New Roman" w:cs="Times New Roman"/>
          <w:i/>
          <w:sz w:val="28"/>
          <w:szCs w:val="28"/>
          <w:lang w:val="vi-VN"/>
        </w:rPr>
        <w:t xml:space="preserve"> </w:t>
      </w:r>
      <w:r w:rsidR="005049E1">
        <w:rPr>
          <w:rFonts w:ascii="Times New Roman" w:hAnsi="Times New Roman" w:cs="Times New Roman"/>
          <w:iCs/>
          <w:sz w:val="28"/>
          <w:szCs w:val="28"/>
          <w:lang w:val="vi-VN"/>
        </w:rPr>
        <w:t xml:space="preserve">do </w:t>
      </w:r>
      <w:r w:rsidR="005049E1" w:rsidRPr="00162305">
        <w:rPr>
          <w:rFonts w:ascii="Times New Roman" w:hAnsi="Times New Roman" w:cs="Times New Roman"/>
          <w:i/>
          <w:sz w:val="28"/>
          <w:szCs w:val="28"/>
          <w:lang w:val="nl-NL"/>
        </w:rPr>
        <w:t>2 huyện</w:t>
      </w:r>
      <w:r w:rsidR="005049E1">
        <w:rPr>
          <w:rFonts w:ascii="Times New Roman" w:hAnsi="Times New Roman" w:cs="Times New Roman"/>
          <w:sz w:val="28"/>
          <w:szCs w:val="28"/>
          <w:lang w:val="nl-NL"/>
        </w:rPr>
        <w:t xml:space="preserve"> trước</w:t>
      </w:r>
      <w:r w:rsidR="005049E1">
        <w:rPr>
          <w:rFonts w:ascii="Times New Roman" w:hAnsi="Times New Roman" w:cs="Times New Roman"/>
          <w:sz w:val="28"/>
          <w:szCs w:val="28"/>
          <w:lang w:val="vi-VN"/>
        </w:rPr>
        <w:t xml:space="preserve"> khi sắp xếp </w:t>
      </w:r>
      <w:r>
        <w:rPr>
          <w:rFonts w:ascii="Times New Roman" w:hAnsi="Times New Roman" w:cs="Times New Roman"/>
          <w:sz w:val="28"/>
          <w:szCs w:val="28"/>
          <w:lang w:val="nl-NL"/>
        </w:rPr>
        <w:t>tương đương khoảng</w:t>
      </w:r>
      <w:r w:rsidR="00A740E9">
        <w:rPr>
          <w:rFonts w:ascii="Times New Roman" w:hAnsi="Times New Roman" w:cs="Times New Roman"/>
          <w:sz w:val="28"/>
          <w:szCs w:val="28"/>
          <w:lang w:val="vi-VN"/>
        </w:rPr>
        <w:t xml:space="preserve"> </w:t>
      </w:r>
      <w:r w:rsidR="006E080A" w:rsidRPr="006E080A">
        <w:rPr>
          <w:rFonts w:ascii="Times New Roman" w:hAnsi="Times New Roman" w:cs="Times New Roman"/>
          <w:sz w:val="28"/>
          <w:szCs w:val="28"/>
          <w:lang w:val="vi-VN"/>
        </w:rPr>
        <w:t>1</w:t>
      </w:r>
      <w:r w:rsidR="00A740E9" w:rsidRPr="006E080A">
        <w:rPr>
          <w:rFonts w:ascii="Times New Roman" w:hAnsi="Times New Roman" w:cs="Times New Roman"/>
          <w:sz w:val="28"/>
          <w:szCs w:val="28"/>
          <w:lang w:val="nl-NL"/>
        </w:rPr>
        <w:t>0</w:t>
      </w:r>
      <w:r w:rsidR="00A740E9" w:rsidRPr="006E080A">
        <w:rPr>
          <w:rFonts w:ascii="Times New Roman" w:hAnsi="Times New Roman" w:cs="Times New Roman"/>
          <w:sz w:val="28"/>
          <w:szCs w:val="28"/>
          <w:lang w:val="vi-VN"/>
        </w:rPr>
        <w:t xml:space="preserve"> xã sau khi sắp xếp</w:t>
      </w:r>
      <w:r>
        <w:rPr>
          <w:rFonts w:ascii="Times New Roman" w:hAnsi="Times New Roman" w:cs="Times New Roman"/>
          <w:sz w:val="28"/>
          <w:szCs w:val="28"/>
          <w:lang w:val="nl-NL"/>
        </w:rPr>
        <w:t>)</w:t>
      </w:r>
      <w:r w:rsidR="00E54AB4">
        <w:rPr>
          <w:rFonts w:ascii="Times New Roman" w:hAnsi="Times New Roman" w:cs="Times New Roman"/>
          <w:sz w:val="28"/>
          <w:szCs w:val="28"/>
          <w:lang w:val="vi-VN"/>
        </w:rPr>
        <w:t xml:space="preserve"> </w:t>
      </w:r>
      <w:r w:rsidR="00757815">
        <w:rPr>
          <w:rFonts w:ascii="Times New Roman" w:hAnsi="Times New Roman" w:cs="Times New Roman"/>
          <w:sz w:val="28"/>
          <w:szCs w:val="28"/>
          <w:lang w:val="vi-VN"/>
        </w:rPr>
        <w:t xml:space="preserve">và </w:t>
      </w:r>
      <w:r w:rsidR="00BA5920">
        <w:rPr>
          <w:rFonts w:ascii="Times New Roman" w:hAnsi="Times New Roman" w:cs="Times New Roman"/>
          <w:sz w:val="28"/>
          <w:szCs w:val="28"/>
          <w:lang w:val="nl-NL"/>
        </w:rPr>
        <w:t xml:space="preserve">bổ sung </w:t>
      </w:r>
      <w:r w:rsidR="00E87D94">
        <w:rPr>
          <w:rFonts w:ascii="Times New Roman" w:hAnsi="Times New Roman" w:cs="Times New Roman"/>
          <w:sz w:val="28"/>
          <w:szCs w:val="28"/>
          <w:lang w:val="nl-NL"/>
        </w:rPr>
        <w:t xml:space="preserve">tiêu chí để bổ sung xe </w:t>
      </w:r>
      <w:r>
        <w:rPr>
          <w:rFonts w:ascii="Times New Roman" w:hAnsi="Times New Roman" w:cs="Times New Roman"/>
          <w:sz w:val="28"/>
          <w:szCs w:val="28"/>
          <w:lang w:val="nl-NL"/>
        </w:rPr>
        <w:t xml:space="preserve">đối với các đơn vị được giao quản lý liên </w:t>
      </w:r>
      <w:r w:rsidR="00CB227A">
        <w:rPr>
          <w:rFonts w:ascii="Times New Roman" w:hAnsi="Times New Roman" w:cs="Times New Roman"/>
          <w:sz w:val="28"/>
          <w:szCs w:val="28"/>
          <w:lang w:val="nl-NL"/>
        </w:rPr>
        <w:t>tỉnh</w:t>
      </w:r>
      <w:r w:rsidR="00CB227A">
        <w:rPr>
          <w:rFonts w:ascii="Times New Roman" w:hAnsi="Times New Roman" w:cs="Times New Roman"/>
          <w:sz w:val="28"/>
          <w:szCs w:val="28"/>
          <w:lang w:val="vi-VN"/>
        </w:rPr>
        <w:t>; theo đó,</w:t>
      </w:r>
      <w:r>
        <w:rPr>
          <w:rFonts w:ascii="Times New Roman" w:hAnsi="Times New Roman" w:cs="Times New Roman"/>
          <w:sz w:val="28"/>
          <w:szCs w:val="28"/>
          <w:lang w:val="nl-NL"/>
        </w:rPr>
        <w:t xml:space="preserve"> n</w:t>
      </w:r>
      <w:r w:rsidRPr="00B71F97">
        <w:rPr>
          <w:rFonts w:ascii="Times New Roman" w:hAnsi="Times New Roman" w:cs="Times New Roman"/>
          <w:sz w:val="28"/>
          <w:szCs w:val="28"/>
          <w:lang w:val="nl-NL"/>
        </w:rPr>
        <w:t xml:space="preserve">goài tỉnh đóng trụ sở chính, cứ </w:t>
      </w:r>
      <w:r>
        <w:rPr>
          <w:rFonts w:ascii="Times New Roman" w:hAnsi="Times New Roman" w:cs="Times New Roman"/>
          <w:sz w:val="28"/>
          <w:szCs w:val="28"/>
          <w:lang w:val="nl-NL"/>
        </w:rPr>
        <w:t>0</w:t>
      </w:r>
      <w:r w:rsidRPr="00B71F97">
        <w:rPr>
          <w:rFonts w:ascii="Times New Roman" w:hAnsi="Times New Roman" w:cs="Times New Roman"/>
          <w:sz w:val="28"/>
          <w:szCs w:val="28"/>
          <w:lang w:val="nl-NL"/>
        </w:rPr>
        <w:t xml:space="preserve">1 tỉnh tăng thêm được bổ sung 01 </w:t>
      </w:r>
      <w:r w:rsidR="00E54AB4">
        <w:rPr>
          <w:rFonts w:ascii="Times New Roman" w:hAnsi="Times New Roman" w:cs="Times New Roman"/>
          <w:sz w:val="28"/>
          <w:szCs w:val="28"/>
          <w:lang w:val="nl-NL"/>
        </w:rPr>
        <w:t>xe</w:t>
      </w:r>
      <w:r w:rsidR="00E54AB4">
        <w:rPr>
          <w:rFonts w:ascii="Times New Roman" w:hAnsi="Times New Roman" w:cs="Times New Roman"/>
          <w:sz w:val="28"/>
          <w:szCs w:val="28"/>
          <w:lang w:val="vi-VN"/>
        </w:rPr>
        <w:t>,</w:t>
      </w:r>
      <w:r w:rsidR="00E74DB5">
        <w:rPr>
          <w:rFonts w:ascii="Times New Roman" w:hAnsi="Times New Roman" w:cs="Times New Roman"/>
          <w:sz w:val="28"/>
          <w:szCs w:val="28"/>
          <w:lang w:val="vi-VN"/>
        </w:rPr>
        <w:t xml:space="preserve"> </w:t>
      </w:r>
      <w:r w:rsidRPr="00B71F97">
        <w:rPr>
          <w:rFonts w:ascii="Times New Roman" w:hAnsi="Times New Roman" w:cs="Times New Roman"/>
          <w:sz w:val="28"/>
          <w:szCs w:val="28"/>
          <w:lang w:val="nl-NL"/>
        </w:rPr>
        <w:t>nếu địa bàn quản lý có diện tích rộng thì được bổ sung thêm xe (</w:t>
      </w:r>
      <w:r w:rsidRPr="00B71F97">
        <w:rPr>
          <w:rFonts w:ascii="Times New Roman" w:hAnsi="Times New Roman" w:cs="Times New Roman"/>
          <w:bCs/>
          <w:sz w:val="28"/>
          <w:szCs w:val="28"/>
          <w:lang w:val="vi-VN"/>
        </w:rPr>
        <w:t>từ 18.000 km2</w:t>
      </w:r>
      <w:r>
        <w:rPr>
          <w:rStyle w:val="FootnoteReference"/>
          <w:rFonts w:ascii="Times New Roman" w:hAnsi="Times New Roman" w:cs="Times New Roman"/>
          <w:bCs/>
          <w:sz w:val="28"/>
          <w:szCs w:val="28"/>
          <w:lang w:val="vi-VN"/>
        </w:rPr>
        <w:footnoteReference w:id="4"/>
      </w:r>
      <w:r w:rsidRPr="00B71F97">
        <w:rPr>
          <w:rFonts w:ascii="Times New Roman" w:hAnsi="Times New Roman" w:cs="Times New Roman"/>
          <w:bCs/>
          <w:sz w:val="28"/>
          <w:szCs w:val="28"/>
          <w:lang w:val="vi-VN"/>
        </w:rPr>
        <w:t xml:space="preserve"> đến 23.000</w:t>
      </w:r>
      <w:r w:rsidR="00AE292D" w:rsidRPr="00D56004">
        <w:rPr>
          <w:rFonts w:ascii="Times New Roman" w:hAnsi="Times New Roman" w:cs="Times New Roman"/>
          <w:bCs/>
          <w:sz w:val="28"/>
          <w:szCs w:val="28"/>
          <w:lang w:val="vi-VN"/>
        </w:rPr>
        <w:t xml:space="preserve"> </w:t>
      </w:r>
      <w:r w:rsidRPr="00B71F97">
        <w:rPr>
          <w:rFonts w:ascii="Times New Roman" w:hAnsi="Times New Roman" w:cs="Times New Roman"/>
          <w:bCs/>
          <w:sz w:val="28"/>
          <w:szCs w:val="28"/>
          <w:lang w:val="vi-VN"/>
        </w:rPr>
        <w:t xml:space="preserve">km2 trở lên thì được bổ sung thêm 01 xe/đơn vị; </w:t>
      </w:r>
      <w:r w:rsidRPr="00B71F97">
        <w:rPr>
          <w:rFonts w:ascii="Times New Roman" w:hAnsi="Times New Roman" w:cs="Times New Roman"/>
          <w:sz w:val="28"/>
          <w:szCs w:val="28"/>
          <w:lang w:val="vi-VN"/>
        </w:rPr>
        <w:t xml:space="preserve">từ 23.000 km2 </w:t>
      </w:r>
      <w:r w:rsidRPr="00B71F97">
        <w:rPr>
          <w:rFonts w:ascii="Times New Roman" w:hAnsi="Times New Roman" w:cs="Times New Roman"/>
          <w:sz w:val="28"/>
          <w:szCs w:val="28"/>
          <w:lang w:val="nl-NL"/>
        </w:rPr>
        <w:t>trở lên thì cứ 5.000</w:t>
      </w:r>
      <w:r w:rsidR="00AE292D">
        <w:rPr>
          <w:rFonts w:ascii="Times New Roman" w:hAnsi="Times New Roman" w:cs="Times New Roman"/>
          <w:sz w:val="28"/>
          <w:szCs w:val="28"/>
          <w:lang w:val="nl-NL"/>
        </w:rPr>
        <w:t xml:space="preserve"> </w:t>
      </w:r>
      <w:r w:rsidRPr="00B71F97">
        <w:rPr>
          <w:rFonts w:ascii="Times New Roman" w:hAnsi="Times New Roman" w:cs="Times New Roman"/>
          <w:sz w:val="28"/>
          <w:szCs w:val="28"/>
          <w:lang w:val="nl-NL"/>
        </w:rPr>
        <w:t xml:space="preserve">km2 </w:t>
      </w:r>
      <w:r w:rsidRPr="00B71F97">
        <w:rPr>
          <w:rFonts w:ascii="Times New Roman" w:hAnsi="Times New Roman" w:cs="Times New Roman"/>
          <w:spacing w:val="-2"/>
          <w:sz w:val="28"/>
          <w:szCs w:val="28"/>
          <w:lang w:val="nl-NL"/>
        </w:rPr>
        <w:t xml:space="preserve">tăng thêm được bổ sung </w:t>
      </w:r>
      <w:r w:rsidRPr="00B71F97">
        <w:rPr>
          <w:rFonts w:ascii="Times New Roman" w:hAnsi="Times New Roman" w:cs="Times New Roman"/>
          <w:sz w:val="28"/>
          <w:szCs w:val="28"/>
          <w:lang w:val="nl-NL"/>
        </w:rPr>
        <w:t>01 xe).</w:t>
      </w:r>
    </w:p>
    <w:p w:rsidR="004C72C2" w:rsidRPr="00D56004" w:rsidRDefault="004C72C2" w:rsidP="00FA29A0">
      <w:pPr>
        <w:pStyle w:val="List2"/>
        <w:tabs>
          <w:tab w:val="left" w:pos="567"/>
        </w:tabs>
        <w:spacing w:before="120"/>
        <w:ind w:left="0" w:right="-144" w:firstLine="567"/>
        <w:contextualSpacing w:val="0"/>
        <w:jc w:val="both"/>
        <w:rPr>
          <w:sz w:val="28"/>
          <w:szCs w:val="28"/>
          <w:lang w:val="vi-VN"/>
        </w:rPr>
      </w:pPr>
      <w:r w:rsidRPr="004C72C2">
        <w:rPr>
          <w:i/>
          <w:iCs/>
          <w:sz w:val="28"/>
          <w:szCs w:val="28"/>
          <w:lang w:val="vi-VN"/>
        </w:rPr>
        <w:lastRenderedPageBreak/>
        <w:t>(3)</w:t>
      </w:r>
      <w:r w:rsidRPr="004C72C2">
        <w:rPr>
          <w:i/>
          <w:iCs/>
          <w:sz w:val="28"/>
          <w:szCs w:val="28"/>
          <w:lang w:val="nl-NL"/>
        </w:rPr>
        <w:t xml:space="preserve"> Đối với đơn vị thuộc, trực thuộc </w:t>
      </w:r>
      <w:r w:rsidRPr="004C72C2">
        <w:rPr>
          <w:i/>
          <w:iCs/>
          <w:sz w:val="28"/>
          <w:szCs w:val="28"/>
          <w:lang w:val="vi-VN"/>
        </w:rPr>
        <w:t xml:space="preserve">bộ, cơ quan trung ương </w:t>
      </w:r>
      <w:r w:rsidRPr="004C72C2">
        <w:rPr>
          <w:i/>
          <w:iCs/>
          <w:sz w:val="28"/>
          <w:szCs w:val="28"/>
          <w:lang w:val="nl-NL"/>
        </w:rPr>
        <w:t xml:space="preserve">được tổ chức theo ngành dọc </w:t>
      </w:r>
      <w:r w:rsidRPr="004C72C2">
        <w:rPr>
          <w:i/>
          <w:iCs/>
          <w:sz w:val="28"/>
          <w:szCs w:val="28"/>
          <w:lang w:val="vi-VN"/>
        </w:rPr>
        <w:t>đóng</w:t>
      </w:r>
      <w:r w:rsidRPr="004C72C2">
        <w:rPr>
          <w:i/>
          <w:iCs/>
          <w:sz w:val="28"/>
          <w:szCs w:val="28"/>
          <w:lang w:val="nl-NL"/>
        </w:rPr>
        <w:t xml:space="preserve"> trên địa bàn cấp tỉnh hoặc liên</w:t>
      </w:r>
      <w:r w:rsidRPr="004C72C2">
        <w:rPr>
          <w:i/>
          <w:iCs/>
          <w:sz w:val="28"/>
          <w:szCs w:val="28"/>
          <w:lang w:val="vi-VN"/>
        </w:rPr>
        <w:t xml:space="preserve"> tỉnh</w:t>
      </w:r>
      <w:r w:rsidRPr="00C15B9A">
        <w:rPr>
          <w:b/>
          <w:sz w:val="28"/>
          <w:szCs w:val="28"/>
          <w:lang w:val="vi-VN"/>
        </w:rPr>
        <w:t xml:space="preserve"> </w:t>
      </w:r>
      <w:r w:rsidRPr="00C12A06">
        <w:rPr>
          <w:iCs/>
          <w:sz w:val="28"/>
          <w:szCs w:val="28"/>
          <w:lang w:val="vi-VN"/>
        </w:rPr>
        <w:t xml:space="preserve">(khoản </w:t>
      </w:r>
      <w:r w:rsidRPr="008C5C1D">
        <w:rPr>
          <w:iCs/>
          <w:sz w:val="28"/>
          <w:szCs w:val="28"/>
          <w:lang w:val="vi-VN"/>
        </w:rPr>
        <w:t>4</w:t>
      </w:r>
      <w:r w:rsidRPr="00C12A06">
        <w:rPr>
          <w:iCs/>
          <w:sz w:val="28"/>
          <w:szCs w:val="28"/>
          <w:lang w:val="vi-VN"/>
        </w:rPr>
        <w:t xml:space="preserve"> Điều 9 dự thảo</w:t>
      </w:r>
      <w:r w:rsidRPr="00BD444E">
        <w:rPr>
          <w:iCs/>
          <w:sz w:val="28"/>
          <w:szCs w:val="28"/>
          <w:lang w:val="vi-VN"/>
        </w:rPr>
        <w:t xml:space="preserve"> Nghị định</w:t>
      </w:r>
      <w:r w:rsidRPr="00C12A06">
        <w:rPr>
          <w:iCs/>
          <w:sz w:val="28"/>
          <w:szCs w:val="28"/>
          <w:lang w:val="vi-VN"/>
        </w:rPr>
        <w:t>)</w:t>
      </w:r>
      <w:r w:rsidRPr="00C15B9A">
        <w:rPr>
          <w:sz w:val="28"/>
          <w:szCs w:val="28"/>
          <w:lang w:val="vi-VN"/>
        </w:rPr>
        <w:t xml:space="preserve">: </w:t>
      </w:r>
    </w:p>
    <w:p w:rsidR="00194582" w:rsidRPr="008C5C1D" w:rsidRDefault="00E5493F" w:rsidP="00194582">
      <w:pPr>
        <w:tabs>
          <w:tab w:val="left" w:pos="567"/>
        </w:tabs>
        <w:spacing w:before="40" w:after="40" w:line="240" w:lineRule="auto"/>
        <w:ind w:right="-144" w:firstLine="567"/>
        <w:jc w:val="both"/>
        <w:rPr>
          <w:rFonts w:ascii="Times New Roman" w:hAnsi="Times New Roman" w:cs="Times New Roman"/>
          <w:sz w:val="28"/>
          <w:szCs w:val="28"/>
          <w:lang w:val="vi-VN"/>
        </w:rPr>
      </w:pPr>
      <w:r w:rsidRPr="00D56004">
        <w:rPr>
          <w:rFonts w:ascii="Times New Roman" w:hAnsi="Times New Roman" w:cs="Times New Roman"/>
          <w:spacing w:val="-2"/>
          <w:sz w:val="28"/>
          <w:szCs w:val="28"/>
          <w:lang w:val="vi-VN"/>
        </w:rPr>
        <w:t xml:space="preserve">Tại </w:t>
      </w:r>
      <w:r w:rsidRPr="005D3BAE">
        <w:rPr>
          <w:rFonts w:ascii="Times New Roman" w:hAnsi="Times New Roman" w:cs="Times New Roman"/>
          <w:spacing w:val="-2"/>
          <w:sz w:val="28"/>
          <w:szCs w:val="28"/>
          <w:shd w:val="clear" w:color="auto" w:fill="FFFFFF"/>
          <w:lang w:val="vi-VN"/>
        </w:rPr>
        <w:t xml:space="preserve">Nghị định số 72/2023/NĐ-CP </w:t>
      </w:r>
      <w:r w:rsidRPr="00D56004">
        <w:rPr>
          <w:rFonts w:ascii="Times New Roman" w:hAnsi="Times New Roman" w:cs="Times New Roman"/>
          <w:spacing w:val="-2"/>
          <w:sz w:val="28"/>
          <w:szCs w:val="28"/>
          <w:shd w:val="clear" w:color="auto" w:fill="FFFFFF"/>
          <w:lang w:val="vi-VN"/>
        </w:rPr>
        <w:t xml:space="preserve">quy định định mức các đơn vị </w:t>
      </w:r>
      <w:r w:rsidRPr="00E23A9A">
        <w:rPr>
          <w:rFonts w:ascii="Times New Roman" w:hAnsi="Times New Roman" w:cs="Times New Roman"/>
          <w:iCs/>
          <w:sz w:val="28"/>
          <w:szCs w:val="28"/>
          <w:lang w:val="vi-VN"/>
        </w:rPr>
        <w:t>đóng</w:t>
      </w:r>
      <w:r w:rsidRPr="00E23A9A">
        <w:rPr>
          <w:rFonts w:ascii="Times New Roman" w:hAnsi="Times New Roman" w:cs="Times New Roman"/>
          <w:iCs/>
          <w:sz w:val="28"/>
          <w:szCs w:val="28"/>
          <w:lang w:val="nl-NL"/>
        </w:rPr>
        <w:t xml:space="preserve"> trên địa bàn cấp tỉnh</w:t>
      </w:r>
      <w:r>
        <w:rPr>
          <w:rFonts w:ascii="Times New Roman" w:hAnsi="Times New Roman" w:cs="Times New Roman"/>
          <w:iCs/>
          <w:sz w:val="28"/>
          <w:szCs w:val="28"/>
          <w:lang w:val="nl-NL"/>
        </w:rPr>
        <w:t xml:space="preserve"> hoặc liên tỉnh. Tuy nhiên, theo sắp xếp tổ chức bộ máy thì các đơn vị tại địa phương có phạm vi quản lý theo tỉnh hoặc khu vực với diện tích được giao quản lý lớn hơn hiện hành (do các sắp xếp các tỉnh diện tích các tỉnh tăng; đồng thời, đơn vị lại được giao quản lý liên tỉnh). Do đó, dự thảo Nghị định sửa đổi theo hướng giảm số lượng biên chế để xác định tiêu chuẩn, định mức xe cho các đơn vị có biên chế từ 80 người trở lên </w:t>
      </w:r>
      <w:r w:rsidRPr="00EA37E5">
        <w:rPr>
          <w:rFonts w:ascii="Times New Roman" w:hAnsi="Times New Roman" w:cs="Times New Roman"/>
          <w:i/>
          <w:iCs/>
          <w:sz w:val="28"/>
          <w:szCs w:val="28"/>
          <w:lang w:val="nl-NL"/>
        </w:rPr>
        <w:t>(</w:t>
      </w:r>
      <w:r w:rsidR="008925A9" w:rsidRPr="00300B46">
        <w:rPr>
          <w:rFonts w:ascii="Times New Roman" w:hAnsi="Times New Roman" w:cs="Times New Roman"/>
          <w:b/>
          <w:i/>
          <w:iCs/>
          <w:spacing w:val="-2"/>
          <w:sz w:val="28"/>
          <w:szCs w:val="28"/>
          <w:lang w:val="vi-VN"/>
        </w:rPr>
        <w:t>điều chỉnh từ</w:t>
      </w:r>
      <w:r w:rsidR="001539A3">
        <w:rPr>
          <w:rFonts w:ascii="Times New Roman" w:hAnsi="Times New Roman" w:cs="Times New Roman"/>
          <w:i/>
          <w:iCs/>
          <w:sz w:val="28"/>
          <w:szCs w:val="28"/>
          <w:lang w:val="nl-NL"/>
        </w:rPr>
        <w:t xml:space="preserve"> </w:t>
      </w:r>
      <w:r w:rsidR="00EB2AAA" w:rsidRPr="00195843">
        <w:rPr>
          <w:rFonts w:ascii="Times New Roman" w:hAnsi="Times New Roman" w:cs="Times New Roman"/>
          <w:bCs/>
          <w:i/>
          <w:spacing w:val="-2"/>
          <w:sz w:val="28"/>
          <w:szCs w:val="28"/>
        </w:rPr>
        <w:t>đơn vị</w:t>
      </w:r>
      <w:r w:rsidR="00EB2AAA">
        <w:rPr>
          <w:rFonts w:ascii="Times New Roman" w:hAnsi="Times New Roman" w:cs="Times New Roman"/>
          <w:bCs/>
          <w:spacing w:val="-2"/>
          <w:sz w:val="28"/>
          <w:szCs w:val="28"/>
        </w:rPr>
        <w:t xml:space="preserve"> </w:t>
      </w:r>
      <w:r w:rsidR="00EB2AAA" w:rsidRPr="00EB2AAA">
        <w:rPr>
          <w:rFonts w:ascii="Times New Roman" w:hAnsi="Times New Roman" w:cs="Times New Roman"/>
          <w:bCs/>
          <w:i/>
          <w:spacing w:val="-2"/>
          <w:sz w:val="28"/>
          <w:szCs w:val="28"/>
        </w:rPr>
        <w:t xml:space="preserve">có </w:t>
      </w:r>
      <w:r w:rsidRPr="00EA37E5">
        <w:rPr>
          <w:rFonts w:ascii="Times New Roman" w:hAnsi="Times New Roman" w:cs="Times New Roman"/>
          <w:i/>
          <w:iCs/>
          <w:sz w:val="28"/>
          <w:szCs w:val="28"/>
          <w:lang w:val="nl-NL"/>
        </w:rPr>
        <w:t xml:space="preserve">từ trên 40 người đến 100 người: </w:t>
      </w:r>
      <w:r w:rsidR="009F40A9">
        <w:rPr>
          <w:rFonts w:ascii="Times New Roman" w:hAnsi="Times New Roman" w:cs="Times New Roman"/>
          <w:i/>
          <w:iCs/>
          <w:sz w:val="28"/>
          <w:szCs w:val="28"/>
          <w:lang w:val="nl-NL"/>
        </w:rPr>
        <w:t>t</w:t>
      </w:r>
      <w:r w:rsidRPr="00EA37E5">
        <w:rPr>
          <w:rFonts w:ascii="Times New Roman" w:hAnsi="Times New Roman" w:cs="Times New Roman"/>
          <w:i/>
          <w:iCs/>
          <w:sz w:val="28"/>
          <w:szCs w:val="28"/>
          <w:lang w:val="nl-NL"/>
        </w:rPr>
        <w:t xml:space="preserve">ối đa 02 xe/đơn vị; từ trên 100 người đến 200 người tối đa 03 xe,... </w:t>
      </w:r>
      <w:r w:rsidR="008925A9" w:rsidRPr="008925A9">
        <w:rPr>
          <w:rFonts w:ascii="Times New Roman" w:hAnsi="Times New Roman" w:cs="Times New Roman"/>
          <w:b/>
          <w:bCs/>
          <w:i/>
          <w:iCs/>
          <w:sz w:val="28"/>
          <w:szCs w:val="28"/>
          <w:lang w:val="nl-NL"/>
        </w:rPr>
        <w:t>thành</w:t>
      </w:r>
      <w:r w:rsidRPr="00EA37E5">
        <w:rPr>
          <w:rFonts w:ascii="Times New Roman" w:hAnsi="Times New Roman" w:cs="Times New Roman"/>
          <w:i/>
          <w:iCs/>
          <w:sz w:val="28"/>
          <w:szCs w:val="28"/>
          <w:lang w:val="nl-NL"/>
        </w:rPr>
        <w:t xml:space="preserve"> </w:t>
      </w:r>
      <w:r w:rsidR="00EB2AAA" w:rsidRPr="00195843">
        <w:rPr>
          <w:rFonts w:ascii="Times New Roman" w:hAnsi="Times New Roman" w:cs="Times New Roman"/>
          <w:bCs/>
          <w:i/>
          <w:spacing w:val="-2"/>
          <w:sz w:val="28"/>
          <w:szCs w:val="28"/>
        </w:rPr>
        <w:t>đơn vị</w:t>
      </w:r>
      <w:r w:rsidR="00EB2AAA">
        <w:rPr>
          <w:rFonts w:ascii="Times New Roman" w:hAnsi="Times New Roman" w:cs="Times New Roman"/>
          <w:bCs/>
          <w:spacing w:val="-2"/>
          <w:sz w:val="28"/>
          <w:szCs w:val="28"/>
        </w:rPr>
        <w:t xml:space="preserve"> </w:t>
      </w:r>
      <w:r w:rsidR="00EB2AAA" w:rsidRPr="00EB2AAA">
        <w:rPr>
          <w:rFonts w:ascii="Times New Roman" w:hAnsi="Times New Roman" w:cs="Times New Roman"/>
          <w:bCs/>
          <w:i/>
          <w:spacing w:val="-2"/>
          <w:sz w:val="28"/>
          <w:szCs w:val="28"/>
        </w:rPr>
        <w:t xml:space="preserve">có </w:t>
      </w:r>
      <w:r w:rsidRPr="00EA37E5">
        <w:rPr>
          <w:rFonts w:ascii="Times New Roman" w:hAnsi="Times New Roman" w:cs="Times New Roman"/>
          <w:i/>
          <w:iCs/>
          <w:sz w:val="28"/>
          <w:szCs w:val="28"/>
          <w:lang w:val="nl-NL"/>
        </w:rPr>
        <w:t>từ trên 40 người đến 80 ngườ</w:t>
      </w:r>
      <w:r w:rsidR="009F40A9">
        <w:rPr>
          <w:rFonts w:ascii="Times New Roman" w:hAnsi="Times New Roman" w:cs="Times New Roman"/>
          <w:i/>
          <w:iCs/>
          <w:sz w:val="28"/>
          <w:szCs w:val="28"/>
          <w:lang w:val="nl-NL"/>
        </w:rPr>
        <w:t>i: t</w:t>
      </w:r>
      <w:r w:rsidRPr="00EA37E5">
        <w:rPr>
          <w:rFonts w:ascii="Times New Roman" w:hAnsi="Times New Roman" w:cs="Times New Roman"/>
          <w:i/>
          <w:iCs/>
          <w:sz w:val="28"/>
          <w:szCs w:val="28"/>
          <w:lang w:val="nl-NL"/>
        </w:rPr>
        <w:t>ối đa 02 xe/đơn vị; từ trên 80 người đến 120 người tối đa 03 xe,...)</w:t>
      </w:r>
      <w:r>
        <w:rPr>
          <w:rFonts w:ascii="Times New Roman" w:hAnsi="Times New Roman" w:cs="Times New Roman"/>
          <w:i/>
          <w:iCs/>
          <w:sz w:val="28"/>
          <w:szCs w:val="28"/>
          <w:lang w:val="nl-NL"/>
        </w:rPr>
        <w:t xml:space="preserve"> </w:t>
      </w:r>
      <w:r w:rsidRPr="006D3DF1">
        <w:rPr>
          <w:rFonts w:ascii="Times New Roman" w:hAnsi="Times New Roman" w:cs="Times New Roman"/>
          <w:iCs/>
          <w:sz w:val="28"/>
          <w:szCs w:val="28"/>
          <w:lang w:val="nl-NL"/>
        </w:rPr>
        <w:t>và tính trung bình khoả</w:t>
      </w:r>
      <w:r>
        <w:rPr>
          <w:rFonts w:ascii="Times New Roman" w:hAnsi="Times New Roman" w:cs="Times New Roman"/>
          <w:iCs/>
          <w:sz w:val="28"/>
          <w:szCs w:val="28"/>
          <w:lang w:val="nl-NL"/>
        </w:rPr>
        <w:t xml:space="preserve">ng 40-50 </w:t>
      </w:r>
      <w:r w:rsidRPr="006D3DF1">
        <w:rPr>
          <w:rFonts w:ascii="Times New Roman" w:hAnsi="Times New Roman" w:cs="Times New Roman"/>
          <w:iCs/>
          <w:sz w:val="28"/>
          <w:szCs w:val="28"/>
          <w:lang w:val="nl-NL"/>
        </w:rPr>
        <w:t>người/01xe</w:t>
      </w:r>
      <w:r w:rsidRPr="00EA37E5">
        <w:rPr>
          <w:rFonts w:ascii="Times New Roman" w:hAnsi="Times New Roman" w:cs="Times New Roman"/>
          <w:i/>
          <w:iCs/>
          <w:sz w:val="28"/>
          <w:szCs w:val="28"/>
          <w:lang w:val="nl-NL"/>
        </w:rPr>
        <w:t>.</w:t>
      </w:r>
      <w:r>
        <w:rPr>
          <w:rFonts w:ascii="Times New Roman" w:hAnsi="Times New Roman" w:cs="Times New Roman"/>
          <w:iCs/>
          <w:sz w:val="28"/>
          <w:szCs w:val="28"/>
          <w:lang w:val="nl-NL"/>
        </w:rPr>
        <w:t xml:space="preserve"> </w:t>
      </w:r>
      <w:r w:rsidRPr="00B71F97">
        <w:rPr>
          <w:rFonts w:ascii="Times New Roman" w:hAnsi="Times New Roman" w:cs="Times New Roman"/>
          <w:iCs/>
          <w:sz w:val="28"/>
          <w:szCs w:val="28"/>
          <w:lang w:val="nl-NL"/>
        </w:rPr>
        <w:t xml:space="preserve">Đồng thời để phù hợp đối với đơn vị được giao quản lý khu vực thì bổ sung tiêu chí khác để bổ sung định mức </w:t>
      </w:r>
      <w:r>
        <w:rPr>
          <w:rFonts w:ascii="Times New Roman" w:hAnsi="Times New Roman" w:cs="Times New Roman"/>
          <w:iCs/>
          <w:sz w:val="28"/>
          <w:szCs w:val="28"/>
          <w:lang w:val="nl-NL"/>
        </w:rPr>
        <w:t xml:space="preserve">đối với các đơn vị được giao quản lý liên tỉnh </w:t>
      </w:r>
      <w:r w:rsidR="00194582">
        <w:rPr>
          <w:rFonts w:ascii="Times New Roman" w:hAnsi="Times New Roman" w:cs="Times New Roman"/>
          <w:iCs/>
          <w:sz w:val="28"/>
          <w:szCs w:val="28"/>
          <w:lang w:val="nl-NL"/>
        </w:rPr>
        <w:t xml:space="preserve">như các </w:t>
      </w:r>
      <w:r w:rsidR="00194582" w:rsidRPr="00BC42A1">
        <w:rPr>
          <w:rFonts w:ascii="Times New Roman" w:hAnsi="Times New Roman" w:cs="Times New Roman"/>
          <w:sz w:val="28"/>
          <w:szCs w:val="28"/>
          <w:lang w:val="nl-NL"/>
        </w:rPr>
        <w:t>cục</w:t>
      </w:r>
      <w:r w:rsidR="00194582" w:rsidRPr="00BC42A1">
        <w:rPr>
          <w:rFonts w:ascii="Times New Roman" w:hAnsi="Times New Roman" w:cs="Times New Roman"/>
          <w:sz w:val="28"/>
          <w:szCs w:val="28"/>
          <w:lang w:val="vi-VN"/>
        </w:rPr>
        <w:t>, đơn vị đặc thù</w:t>
      </w:r>
      <w:r w:rsidR="00194582" w:rsidRPr="00BC42A1">
        <w:rPr>
          <w:rFonts w:ascii="Times New Roman" w:hAnsi="Times New Roman" w:cs="Times New Roman"/>
          <w:sz w:val="28"/>
          <w:szCs w:val="28"/>
          <w:lang w:val="nl-NL"/>
        </w:rPr>
        <w:t xml:space="preserve"> và tương đương được</w:t>
      </w:r>
      <w:r w:rsidR="00194582" w:rsidRPr="00BC42A1">
        <w:rPr>
          <w:rFonts w:ascii="Times New Roman" w:hAnsi="Times New Roman" w:cs="Times New Roman"/>
          <w:sz w:val="28"/>
          <w:szCs w:val="28"/>
          <w:lang w:val="vi-VN"/>
        </w:rPr>
        <w:t xml:space="preserve"> tổ chức theo n</w:t>
      </w:r>
      <w:r w:rsidR="00194582" w:rsidRPr="00BC42A1">
        <w:rPr>
          <w:rFonts w:ascii="Times New Roman" w:hAnsi="Times New Roman" w:cs="Times New Roman"/>
          <w:sz w:val="28"/>
          <w:szCs w:val="28"/>
          <w:lang w:val="nl-NL"/>
        </w:rPr>
        <w:t>gành dọc</w:t>
      </w:r>
      <w:r w:rsidR="00194582">
        <w:rPr>
          <w:rFonts w:ascii="Times New Roman" w:hAnsi="Times New Roman" w:cs="Times New Roman"/>
          <w:sz w:val="28"/>
          <w:szCs w:val="28"/>
          <w:lang w:val="nl-NL"/>
        </w:rPr>
        <w:t>.</w:t>
      </w:r>
    </w:p>
    <w:p w:rsidR="004420D5" w:rsidRPr="009A4458" w:rsidRDefault="004420D5" w:rsidP="00FA29A0">
      <w:pPr>
        <w:pStyle w:val="List2"/>
        <w:tabs>
          <w:tab w:val="left" w:pos="567"/>
        </w:tabs>
        <w:spacing w:before="120"/>
        <w:ind w:left="0" w:right="-144" w:firstLine="567"/>
        <w:contextualSpacing w:val="0"/>
        <w:jc w:val="both"/>
        <w:rPr>
          <w:spacing w:val="-6"/>
          <w:sz w:val="28"/>
          <w:szCs w:val="28"/>
          <w:lang w:val="vi-VN"/>
        </w:rPr>
      </w:pPr>
      <w:r w:rsidRPr="009A4458">
        <w:rPr>
          <w:i/>
          <w:iCs/>
          <w:spacing w:val="-4"/>
          <w:sz w:val="28"/>
          <w:szCs w:val="28"/>
          <w:lang w:val="vi-VN"/>
        </w:rPr>
        <w:t>(</w:t>
      </w:r>
      <w:r w:rsidR="004C72C2" w:rsidRPr="009A4458">
        <w:rPr>
          <w:i/>
          <w:iCs/>
          <w:spacing w:val="-4"/>
          <w:sz w:val="28"/>
          <w:szCs w:val="28"/>
          <w:lang w:val="vi-VN"/>
        </w:rPr>
        <w:t>4</w:t>
      </w:r>
      <w:r w:rsidRPr="009A4458">
        <w:rPr>
          <w:i/>
          <w:iCs/>
          <w:spacing w:val="-4"/>
          <w:sz w:val="28"/>
          <w:szCs w:val="28"/>
          <w:lang w:val="vi-VN"/>
        </w:rPr>
        <w:t>)</w:t>
      </w:r>
      <w:r w:rsidRPr="009A4458">
        <w:rPr>
          <w:i/>
          <w:iCs/>
          <w:spacing w:val="-4"/>
          <w:sz w:val="28"/>
          <w:szCs w:val="28"/>
          <w:lang w:val="nl-NL"/>
        </w:rPr>
        <w:t xml:space="preserve"> Đối với đơn vị ĐVSN</w:t>
      </w:r>
      <w:r w:rsidRPr="009A4458">
        <w:rPr>
          <w:i/>
          <w:iCs/>
          <w:spacing w:val="-4"/>
          <w:sz w:val="28"/>
          <w:szCs w:val="28"/>
          <w:lang w:val="vi-VN"/>
        </w:rPr>
        <w:t xml:space="preserve"> </w:t>
      </w:r>
      <w:r w:rsidRPr="009A4458">
        <w:rPr>
          <w:i/>
          <w:iCs/>
          <w:spacing w:val="-4"/>
          <w:sz w:val="28"/>
          <w:szCs w:val="28"/>
          <w:lang w:val="nl-NL"/>
        </w:rPr>
        <w:t xml:space="preserve">thuộc, trực thuộc </w:t>
      </w:r>
      <w:r w:rsidRPr="009A4458">
        <w:rPr>
          <w:i/>
          <w:iCs/>
          <w:spacing w:val="-4"/>
          <w:sz w:val="28"/>
          <w:szCs w:val="28"/>
          <w:lang w:val="vi-VN"/>
        </w:rPr>
        <w:t>bộ, cơ quan trung ương đóng</w:t>
      </w:r>
      <w:r w:rsidRPr="009A4458">
        <w:rPr>
          <w:i/>
          <w:iCs/>
          <w:spacing w:val="-4"/>
          <w:sz w:val="28"/>
          <w:szCs w:val="28"/>
          <w:lang w:val="nl-NL"/>
        </w:rPr>
        <w:t xml:space="preserve"> </w:t>
      </w:r>
      <w:r w:rsidR="004C72C2" w:rsidRPr="009A4458">
        <w:rPr>
          <w:i/>
          <w:iCs/>
          <w:spacing w:val="-4"/>
          <w:sz w:val="28"/>
          <w:szCs w:val="28"/>
          <w:lang w:val="vi-VN"/>
        </w:rPr>
        <w:t>(khoản 5</w:t>
      </w:r>
      <w:r w:rsidRPr="009A4458">
        <w:rPr>
          <w:i/>
          <w:iCs/>
          <w:spacing w:val="-4"/>
          <w:sz w:val="28"/>
          <w:szCs w:val="28"/>
          <w:lang w:val="vi-VN"/>
        </w:rPr>
        <w:t xml:space="preserve">, khoản </w:t>
      </w:r>
      <w:r w:rsidR="004C72C2" w:rsidRPr="009A4458">
        <w:rPr>
          <w:i/>
          <w:iCs/>
          <w:spacing w:val="-4"/>
          <w:sz w:val="28"/>
          <w:szCs w:val="28"/>
          <w:lang w:val="vi-VN"/>
        </w:rPr>
        <w:t>6</w:t>
      </w:r>
      <w:r w:rsidRPr="009A4458">
        <w:rPr>
          <w:i/>
          <w:iCs/>
          <w:spacing w:val="-4"/>
          <w:sz w:val="28"/>
          <w:szCs w:val="28"/>
          <w:lang w:val="vi-VN"/>
        </w:rPr>
        <w:t xml:space="preserve"> Điều 9 dự thảo):</w:t>
      </w:r>
      <w:r w:rsidR="00891DB8" w:rsidRPr="009A4458">
        <w:rPr>
          <w:i/>
          <w:iCs/>
          <w:spacing w:val="-6"/>
          <w:sz w:val="28"/>
          <w:szCs w:val="28"/>
          <w:lang w:val="vi-VN"/>
        </w:rPr>
        <w:t xml:space="preserve"> </w:t>
      </w:r>
      <w:r w:rsidRPr="009A4458">
        <w:rPr>
          <w:spacing w:val="-6"/>
          <w:sz w:val="28"/>
          <w:szCs w:val="28"/>
          <w:lang w:val="vi-VN"/>
        </w:rPr>
        <w:t>Kế thừa nội dung Nghị định số 72/2023/NĐ-CP.</w:t>
      </w:r>
    </w:p>
    <w:p w:rsidR="00A714BE" w:rsidRPr="00D56004" w:rsidRDefault="004420D5" w:rsidP="00FA29A0">
      <w:pPr>
        <w:pStyle w:val="List2"/>
        <w:tabs>
          <w:tab w:val="left" w:pos="567"/>
        </w:tabs>
        <w:spacing w:before="120"/>
        <w:ind w:left="0" w:right="-144" w:firstLine="567"/>
        <w:contextualSpacing w:val="0"/>
        <w:jc w:val="both"/>
        <w:rPr>
          <w:spacing w:val="-2"/>
          <w:sz w:val="28"/>
          <w:szCs w:val="28"/>
          <w:lang w:val="vi-VN"/>
        </w:rPr>
      </w:pPr>
      <w:r w:rsidRPr="009A4458">
        <w:rPr>
          <w:i/>
          <w:iCs/>
          <w:spacing w:val="-2"/>
          <w:sz w:val="28"/>
          <w:szCs w:val="28"/>
          <w:lang w:val="vi-VN"/>
        </w:rPr>
        <w:t>(</w:t>
      </w:r>
      <w:r w:rsidR="004C72C2" w:rsidRPr="009A4458">
        <w:rPr>
          <w:i/>
          <w:iCs/>
          <w:spacing w:val="-2"/>
          <w:sz w:val="28"/>
          <w:szCs w:val="28"/>
          <w:lang w:val="vi-VN"/>
        </w:rPr>
        <w:t>5</w:t>
      </w:r>
      <w:r w:rsidRPr="009A4458">
        <w:rPr>
          <w:i/>
          <w:iCs/>
          <w:spacing w:val="-2"/>
          <w:sz w:val="28"/>
          <w:szCs w:val="28"/>
          <w:lang w:val="vi-VN"/>
        </w:rPr>
        <w:t>) Phương thức quản lý xe ô tô phục vụ công tác chung</w:t>
      </w:r>
      <w:r w:rsidR="004C72C2" w:rsidRPr="009A4458">
        <w:rPr>
          <w:i/>
          <w:iCs/>
          <w:spacing w:val="-2"/>
          <w:sz w:val="28"/>
          <w:szCs w:val="28"/>
          <w:lang w:val="vi-VN"/>
        </w:rPr>
        <w:t xml:space="preserve"> (khoản 7 Điều 9 dự thảo)</w:t>
      </w:r>
      <w:r w:rsidRPr="009A4458">
        <w:rPr>
          <w:i/>
          <w:iCs/>
          <w:spacing w:val="-2"/>
          <w:sz w:val="28"/>
          <w:szCs w:val="28"/>
          <w:lang w:val="vi-VN"/>
        </w:rPr>
        <w:t>:</w:t>
      </w:r>
      <w:r w:rsidR="00891DB8" w:rsidRPr="009A4458">
        <w:rPr>
          <w:i/>
          <w:iCs/>
          <w:spacing w:val="-2"/>
          <w:sz w:val="28"/>
          <w:szCs w:val="28"/>
          <w:lang w:val="vi-VN"/>
        </w:rPr>
        <w:t xml:space="preserve"> </w:t>
      </w:r>
      <w:r w:rsidR="000261DF" w:rsidRPr="009A4458">
        <w:rPr>
          <w:spacing w:val="-2"/>
          <w:sz w:val="28"/>
          <w:szCs w:val="28"/>
          <w:lang w:val="vi-VN"/>
        </w:rPr>
        <w:t>Cơ bản kế thừa Nghị định số 72/2023/NĐ-CP</w:t>
      </w:r>
      <w:r w:rsidR="001A7EFC" w:rsidRPr="009A4458">
        <w:rPr>
          <w:spacing w:val="-2"/>
          <w:sz w:val="28"/>
          <w:szCs w:val="28"/>
          <w:lang w:val="vi-VN"/>
        </w:rPr>
        <w:t>; theo đó,</w:t>
      </w:r>
      <w:r w:rsidR="000261DF" w:rsidRPr="009A4458">
        <w:rPr>
          <w:spacing w:val="-2"/>
          <w:sz w:val="28"/>
          <w:szCs w:val="28"/>
          <w:lang w:val="vi-VN"/>
        </w:rPr>
        <w:t xml:space="preserve"> các đơn vị thuộc, trực thuộc bộ, cơ quan trung ương đóng trên địa bàn cấp tỉnh</w:t>
      </w:r>
      <w:r w:rsidR="00F15969" w:rsidRPr="009A4458">
        <w:rPr>
          <w:spacing w:val="-2"/>
          <w:sz w:val="28"/>
          <w:szCs w:val="28"/>
          <w:lang w:val="vi-VN"/>
        </w:rPr>
        <w:t>;</w:t>
      </w:r>
      <w:r w:rsidR="000261DF" w:rsidRPr="009A4458">
        <w:rPr>
          <w:spacing w:val="-2"/>
          <w:sz w:val="28"/>
          <w:szCs w:val="28"/>
          <w:lang w:val="nl-NL"/>
        </w:rPr>
        <w:t xml:space="preserve"> đơn vị</w:t>
      </w:r>
      <w:r w:rsidR="000261DF" w:rsidRPr="009A4458">
        <w:rPr>
          <w:spacing w:val="-2"/>
          <w:sz w:val="28"/>
          <w:szCs w:val="28"/>
          <w:lang w:val="vi-VN"/>
        </w:rPr>
        <w:t xml:space="preserve"> thuộc, trực thuộc Cục, đơn vị đặc thù và tương đương đóng </w:t>
      </w:r>
      <w:r w:rsidR="000261DF" w:rsidRPr="009A4458">
        <w:rPr>
          <w:spacing w:val="-2"/>
          <w:sz w:val="28"/>
          <w:szCs w:val="28"/>
          <w:lang w:val="nl-NL"/>
        </w:rPr>
        <w:t>trên địa bàn cấp tỉnh hoặc liên</w:t>
      </w:r>
      <w:r w:rsidR="000261DF" w:rsidRPr="009A4458">
        <w:rPr>
          <w:spacing w:val="-2"/>
          <w:sz w:val="28"/>
          <w:szCs w:val="28"/>
          <w:lang w:val="vi-VN"/>
        </w:rPr>
        <w:t xml:space="preserve"> tỉnh quản lý xe theo phương thức trực tiếp; các đơn vị còn lại </w:t>
      </w:r>
      <w:r w:rsidR="000261DF" w:rsidRPr="009A4458">
        <w:rPr>
          <w:iCs/>
          <w:spacing w:val="-2"/>
          <w:sz w:val="28"/>
          <w:szCs w:val="28"/>
          <w:lang w:val="vi-VN"/>
        </w:rPr>
        <w:t xml:space="preserve">bộ, cơ quan trung ương quyết định </w:t>
      </w:r>
      <w:r w:rsidR="000261DF" w:rsidRPr="009A4458">
        <w:rPr>
          <w:spacing w:val="-2"/>
          <w:sz w:val="28"/>
          <w:szCs w:val="28"/>
          <w:lang w:val="vi-VN"/>
        </w:rPr>
        <w:t xml:space="preserve">quản lý xe theo phương thức tập trung hoặc phương thức trực tiếp. </w:t>
      </w:r>
    </w:p>
    <w:p w:rsidR="00B665E4" w:rsidRPr="00D56004" w:rsidRDefault="00D16706" w:rsidP="00FA29A0">
      <w:pPr>
        <w:pStyle w:val="List2"/>
        <w:tabs>
          <w:tab w:val="left" w:pos="567"/>
        </w:tabs>
        <w:spacing w:before="120"/>
        <w:ind w:left="0" w:right="-144" w:firstLine="567"/>
        <w:contextualSpacing w:val="0"/>
        <w:jc w:val="both"/>
        <w:rPr>
          <w:spacing w:val="-2"/>
          <w:sz w:val="28"/>
          <w:szCs w:val="28"/>
          <w:lang w:val="vi-VN"/>
        </w:rPr>
      </w:pPr>
      <w:r w:rsidRPr="00D56004">
        <w:rPr>
          <w:iCs/>
          <w:spacing w:val="-2"/>
          <w:sz w:val="28"/>
          <w:szCs w:val="28"/>
          <w:lang w:val="vi-VN"/>
        </w:rPr>
        <w:t>Đồng thời, bổ sung hướng dẫn rõ hơn về phương thức quản lý xe đ</w:t>
      </w:r>
      <w:r w:rsidRPr="00D16706">
        <w:rPr>
          <w:iCs/>
          <w:spacing w:val="-2"/>
          <w:sz w:val="28"/>
          <w:szCs w:val="28"/>
          <w:lang w:val="nl-NL"/>
        </w:rPr>
        <w:t xml:space="preserve">ối với các đơn vị được giao trực tiếp quản lý xe ô tô </w:t>
      </w:r>
      <w:r w:rsidRPr="00D16706">
        <w:rPr>
          <w:iCs/>
          <w:spacing w:val="-2"/>
          <w:sz w:val="28"/>
          <w:szCs w:val="28"/>
          <w:lang w:val="vi-VN"/>
        </w:rPr>
        <w:t>(</w:t>
      </w:r>
      <w:r w:rsidRPr="00C96204">
        <w:rPr>
          <w:iCs/>
          <w:spacing w:val="-2"/>
          <w:sz w:val="28"/>
          <w:szCs w:val="28"/>
          <w:lang w:val="vi-VN"/>
        </w:rPr>
        <w:t xml:space="preserve">trừ các đơn vị </w:t>
      </w:r>
      <w:r w:rsidR="00C96204" w:rsidRPr="00C96204">
        <w:rPr>
          <w:sz w:val="28"/>
          <w:szCs w:val="28"/>
          <w:lang w:val="vi-VN"/>
        </w:rPr>
        <w:t>c</w:t>
      </w:r>
      <w:r w:rsidR="00C96204" w:rsidRPr="00C96204">
        <w:rPr>
          <w:sz w:val="28"/>
          <w:szCs w:val="28"/>
          <w:lang w:val="nl-NL"/>
        </w:rPr>
        <w:t>ác đơn vị</w:t>
      </w:r>
      <w:r w:rsidR="00C96204" w:rsidRPr="00C96204">
        <w:rPr>
          <w:sz w:val="28"/>
          <w:szCs w:val="28"/>
          <w:lang w:val="vi-VN"/>
        </w:rPr>
        <w:t xml:space="preserve"> thuộc, trực thuộc Cục, đơn vị đặc thù và tương đương đóng </w:t>
      </w:r>
      <w:r w:rsidR="00C96204" w:rsidRPr="00C96204">
        <w:rPr>
          <w:sz w:val="28"/>
          <w:szCs w:val="28"/>
          <w:lang w:val="nl-NL"/>
        </w:rPr>
        <w:t>trên địa bàn cấp tỉnh hoặc liên</w:t>
      </w:r>
      <w:r w:rsidR="00C96204" w:rsidRPr="00C96204">
        <w:rPr>
          <w:sz w:val="28"/>
          <w:szCs w:val="28"/>
          <w:lang w:val="vi-VN"/>
        </w:rPr>
        <w:t xml:space="preserve"> tỉnh</w:t>
      </w:r>
      <w:r w:rsidR="00C96204" w:rsidRPr="00D56004">
        <w:rPr>
          <w:sz w:val="28"/>
          <w:szCs w:val="28"/>
          <w:lang w:val="vi-VN"/>
        </w:rPr>
        <w:t xml:space="preserve">) mà có đơn vị thuộc, trực thuộc </w:t>
      </w:r>
      <w:r w:rsidRPr="00C96204">
        <w:rPr>
          <w:iCs/>
          <w:spacing w:val="-2"/>
          <w:sz w:val="28"/>
          <w:szCs w:val="28"/>
          <w:lang w:val="nl-NL"/>
        </w:rPr>
        <w:t xml:space="preserve">thì Thủ trưởng đơn </w:t>
      </w:r>
      <w:r w:rsidR="00C96204" w:rsidRPr="00C96204">
        <w:rPr>
          <w:iCs/>
          <w:spacing w:val="-2"/>
          <w:sz w:val="28"/>
          <w:szCs w:val="28"/>
          <w:lang w:val="nl-NL"/>
        </w:rPr>
        <w:t xml:space="preserve">vị </w:t>
      </w:r>
      <w:r w:rsidRPr="00C96204">
        <w:rPr>
          <w:iCs/>
          <w:spacing w:val="-2"/>
          <w:sz w:val="28"/>
          <w:szCs w:val="28"/>
          <w:lang w:val="vi-VN"/>
        </w:rPr>
        <w:t xml:space="preserve">quyết định việc </w:t>
      </w:r>
      <w:r w:rsidRPr="00D56004">
        <w:rPr>
          <w:iCs/>
          <w:sz w:val="28"/>
          <w:szCs w:val="28"/>
          <w:lang w:val="vi-VN"/>
        </w:rPr>
        <w:t xml:space="preserve">quản lý xe ô tô tập trung tại </w:t>
      </w:r>
      <w:r w:rsidRPr="00C96204">
        <w:rPr>
          <w:iCs/>
          <w:sz w:val="28"/>
          <w:szCs w:val="28"/>
          <w:lang w:val="vi-VN"/>
        </w:rPr>
        <w:t>đơn vị</w:t>
      </w:r>
      <w:r w:rsidRPr="00D56004">
        <w:rPr>
          <w:iCs/>
          <w:sz w:val="28"/>
          <w:szCs w:val="28"/>
          <w:lang w:val="vi-VN"/>
        </w:rPr>
        <w:t xml:space="preserve"> mình (gọi là phương thức quản lý tập trung) hoặc giao cho đơn vị thuộc, trực thuộc trực tiếp quản lý xe (gọi là phương thức quản lý trực tiếp); t</w:t>
      </w:r>
      <w:r w:rsidRPr="00D16706">
        <w:rPr>
          <w:iCs/>
          <w:sz w:val="28"/>
          <w:szCs w:val="28"/>
          <w:lang w:val="vi-VN"/>
        </w:rPr>
        <w:t>rường hợp quyết định giao các đơn vị thuộc, trực thuộc quản lý xe trực tiếp</w:t>
      </w:r>
      <w:r w:rsidRPr="00D56004">
        <w:rPr>
          <w:iCs/>
          <w:sz w:val="28"/>
          <w:szCs w:val="28"/>
          <w:lang w:val="vi-VN"/>
        </w:rPr>
        <w:t xml:space="preserve"> thì s</w:t>
      </w:r>
      <w:r w:rsidRPr="00D16706">
        <w:rPr>
          <w:iCs/>
          <w:sz w:val="28"/>
          <w:szCs w:val="28"/>
          <w:lang w:val="vi-VN"/>
        </w:rPr>
        <w:t xml:space="preserve">ố lượng xe mà </w:t>
      </w:r>
      <w:r w:rsidRPr="00D16706">
        <w:rPr>
          <w:iCs/>
          <w:sz w:val="28"/>
          <w:szCs w:val="28"/>
          <w:lang w:val="nl-NL"/>
        </w:rPr>
        <w:t xml:space="preserve">Thủ trưởng đơn vị </w:t>
      </w:r>
      <w:r w:rsidRPr="00D16706">
        <w:rPr>
          <w:iCs/>
          <w:sz w:val="28"/>
          <w:szCs w:val="28"/>
          <w:lang w:val="vi-VN"/>
        </w:rPr>
        <w:t>giao các đơn vị thuộc, trực thuộc trực tiếp quản lý xác định là định mức của đơn vị thuộc, trực thuộc.</w:t>
      </w:r>
    </w:p>
    <w:p w:rsidR="000F3BAD" w:rsidRDefault="004C3F8A" w:rsidP="000F3BAD">
      <w:pPr>
        <w:shd w:val="clear" w:color="auto" w:fill="FFFFFF"/>
        <w:spacing w:line="234" w:lineRule="atLeast"/>
        <w:ind w:firstLine="567"/>
        <w:jc w:val="both"/>
        <w:rPr>
          <w:rFonts w:ascii="Times New Roman" w:eastAsia="Times New Roman" w:hAnsi="Times New Roman" w:cs="Times New Roman"/>
          <w:color w:val="000000"/>
          <w:sz w:val="28"/>
          <w:szCs w:val="28"/>
          <w:lang w:val="nl-NL"/>
        </w:rPr>
      </w:pPr>
      <w:r w:rsidRPr="00D56004">
        <w:rPr>
          <w:rFonts w:ascii="Times New Roman" w:hAnsi="Times New Roman" w:cs="Times New Roman"/>
          <w:bCs/>
          <w:i/>
          <w:color w:val="000000"/>
          <w:sz w:val="28"/>
          <w:szCs w:val="28"/>
          <w:lang w:val="vi-VN"/>
        </w:rPr>
        <w:t>(6) Về x</w:t>
      </w:r>
      <w:r w:rsidRPr="004C3F8A">
        <w:rPr>
          <w:rFonts w:ascii="Times New Roman" w:hAnsi="Times New Roman" w:cs="Times New Roman"/>
          <w:bCs/>
          <w:i/>
          <w:color w:val="000000"/>
          <w:sz w:val="28"/>
          <w:szCs w:val="28"/>
          <w:lang w:val="vi-VN"/>
        </w:rPr>
        <w:t>e ô tô phục vụ công tác chung của các hội quần chúng do Đảng, Nhà nước giao nhiệm vụ ở trung ương (đối với các tổ chức hội có đảng đoàn</w:t>
      </w:r>
      <w:r w:rsidR="00A9650D" w:rsidRPr="00D56004">
        <w:rPr>
          <w:rFonts w:ascii="Times New Roman" w:hAnsi="Times New Roman" w:cs="Times New Roman"/>
          <w:bCs/>
          <w:i/>
          <w:color w:val="000000"/>
          <w:sz w:val="28"/>
          <w:szCs w:val="28"/>
          <w:lang w:val="vi-VN"/>
        </w:rPr>
        <w:t>)</w:t>
      </w:r>
      <w:r w:rsidR="00122C8E" w:rsidRPr="00D56004">
        <w:rPr>
          <w:rFonts w:ascii="Times New Roman" w:hAnsi="Times New Roman" w:cs="Times New Roman"/>
          <w:bCs/>
          <w:color w:val="000000"/>
          <w:sz w:val="28"/>
          <w:szCs w:val="28"/>
          <w:lang w:val="vi-VN"/>
        </w:rPr>
        <w:t>:</w:t>
      </w:r>
      <w:r w:rsidR="00A9650D" w:rsidRPr="00D56004">
        <w:rPr>
          <w:rFonts w:ascii="Times New Roman" w:hAnsi="Times New Roman" w:cs="Times New Roman"/>
          <w:bCs/>
          <w:i/>
          <w:color w:val="000000"/>
          <w:sz w:val="28"/>
          <w:szCs w:val="28"/>
          <w:lang w:val="vi-VN"/>
        </w:rPr>
        <w:t xml:space="preserve"> </w:t>
      </w:r>
      <w:r w:rsidR="00A9650D" w:rsidRPr="00D56004">
        <w:rPr>
          <w:rFonts w:ascii="Times New Roman" w:hAnsi="Times New Roman" w:cs="Times New Roman"/>
          <w:bCs/>
          <w:color w:val="000000"/>
          <w:sz w:val="28"/>
          <w:szCs w:val="28"/>
          <w:lang w:val="vi-VN"/>
        </w:rPr>
        <w:t>Do c</w:t>
      </w:r>
      <w:r w:rsidR="00A9650D" w:rsidRPr="00A9650D">
        <w:rPr>
          <w:rFonts w:ascii="Times New Roman" w:eastAsia="Times New Roman" w:hAnsi="Times New Roman" w:cs="Times New Roman"/>
          <w:color w:val="000000"/>
          <w:sz w:val="28"/>
          <w:szCs w:val="28"/>
          <w:lang w:val="nl-NL"/>
        </w:rPr>
        <w:t>ác Hội quần chúng do Đảng, Nhà nước giao nhiệm vụ trực thuộc M</w:t>
      </w:r>
      <w:r w:rsidR="00A9650D">
        <w:rPr>
          <w:rFonts w:ascii="Times New Roman" w:eastAsia="Times New Roman" w:hAnsi="Times New Roman" w:cs="Times New Roman"/>
          <w:color w:val="000000"/>
          <w:sz w:val="28"/>
          <w:szCs w:val="28"/>
          <w:lang w:val="nl-NL"/>
        </w:rPr>
        <w:t xml:space="preserve">ặt trận Tổ quốc Việt Nam </w:t>
      </w:r>
      <w:r w:rsidR="00A9650D" w:rsidRPr="00A9650D">
        <w:rPr>
          <w:rFonts w:ascii="Times New Roman" w:eastAsia="Times New Roman" w:hAnsi="Times New Roman" w:cs="Times New Roman"/>
          <w:color w:val="000000"/>
          <w:sz w:val="28"/>
          <w:szCs w:val="28"/>
          <w:lang w:val="nl-NL"/>
        </w:rPr>
        <w:t xml:space="preserve">nên </w:t>
      </w:r>
      <w:r w:rsidR="004E0497">
        <w:rPr>
          <w:rFonts w:ascii="Times New Roman" w:eastAsia="Times New Roman" w:hAnsi="Times New Roman" w:cs="Times New Roman"/>
          <w:color w:val="000000"/>
          <w:sz w:val="28"/>
          <w:szCs w:val="28"/>
          <w:lang w:val="nl-NL"/>
        </w:rPr>
        <w:t>đối</w:t>
      </w:r>
      <w:r w:rsidR="004E0497">
        <w:rPr>
          <w:rFonts w:ascii="Times New Roman" w:eastAsia="Times New Roman" w:hAnsi="Times New Roman" w:cs="Times New Roman"/>
          <w:color w:val="000000"/>
          <w:sz w:val="28"/>
          <w:szCs w:val="28"/>
          <w:lang w:val="vi-VN"/>
        </w:rPr>
        <w:t xml:space="preserve"> với các hội quần chúng ở trung ương </w:t>
      </w:r>
      <w:r w:rsidR="00A9650D" w:rsidRPr="00A9650D">
        <w:rPr>
          <w:rFonts w:ascii="Times New Roman" w:eastAsia="Times New Roman" w:hAnsi="Times New Roman" w:cs="Times New Roman"/>
          <w:color w:val="000000"/>
          <w:sz w:val="28"/>
          <w:szCs w:val="28"/>
          <w:lang w:val="nl-NL"/>
        </w:rPr>
        <w:t>quy định chung trong các đơn vị của Trung ương</w:t>
      </w:r>
      <w:r w:rsidR="000F3BAD">
        <w:rPr>
          <w:rFonts w:ascii="Times New Roman" w:eastAsia="Times New Roman" w:hAnsi="Times New Roman" w:cs="Times New Roman"/>
          <w:color w:val="000000"/>
          <w:sz w:val="28"/>
          <w:szCs w:val="28"/>
          <w:lang w:val="nl-NL"/>
        </w:rPr>
        <w:t>; đồng thời, bỏ quy định tại Điều 20 Nghị định số 72/2023/NĐ-CP.</w:t>
      </w:r>
    </w:p>
    <w:p w:rsidR="00F15969" w:rsidRPr="00E1111A" w:rsidRDefault="00E1111A" w:rsidP="000F3BAD">
      <w:pPr>
        <w:shd w:val="clear" w:color="auto" w:fill="FFFFFF"/>
        <w:spacing w:line="234" w:lineRule="atLeast"/>
        <w:ind w:firstLine="567"/>
        <w:jc w:val="both"/>
        <w:rPr>
          <w:rFonts w:ascii="Times New Roman" w:hAnsi="Times New Roman" w:cs="Times New Roman"/>
          <w:bCs/>
          <w:i/>
          <w:sz w:val="28"/>
          <w:szCs w:val="28"/>
          <w:lang w:val="vi-VN"/>
        </w:rPr>
      </w:pPr>
      <w:r w:rsidRPr="008C5C1D">
        <w:rPr>
          <w:rFonts w:ascii="Times New Roman" w:hAnsi="Times New Roman" w:cs="Times New Roman"/>
          <w:b/>
          <w:bCs/>
          <w:i/>
          <w:spacing w:val="-2"/>
          <w:sz w:val="28"/>
          <w:szCs w:val="28"/>
          <w:lang w:val="vi-VN"/>
        </w:rPr>
        <w:t>2.4</w:t>
      </w:r>
      <w:r w:rsidR="00F15969" w:rsidRPr="00E1111A">
        <w:rPr>
          <w:rFonts w:ascii="Times New Roman" w:hAnsi="Times New Roman" w:cs="Times New Roman"/>
          <w:b/>
          <w:bCs/>
          <w:i/>
          <w:spacing w:val="-2"/>
          <w:sz w:val="28"/>
          <w:szCs w:val="28"/>
          <w:lang w:val="vi-VN"/>
        </w:rPr>
        <w:t>. Về x</w:t>
      </w:r>
      <w:r w:rsidR="00F15969" w:rsidRPr="00E1111A">
        <w:rPr>
          <w:rFonts w:ascii="Times New Roman" w:hAnsi="Times New Roman" w:cs="Times New Roman"/>
          <w:b/>
          <w:i/>
          <w:sz w:val="28"/>
          <w:szCs w:val="28"/>
          <w:lang w:val="nl-NL"/>
        </w:rPr>
        <w:t xml:space="preserve">e ô tô </w:t>
      </w:r>
      <w:r w:rsidR="00F15969" w:rsidRPr="00E1111A">
        <w:rPr>
          <w:rFonts w:ascii="Times New Roman" w:hAnsi="Times New Roman" w:cs="Times New Roman"/>
          <w:b/>
          <w:bCs/>
          <w:i/>
          <w:sz w:val="28"/>
          <w:szCs w:val="28"/>
          <w:lang w:val="nl-NL"/>
        </w:rPr>
        <w:t xml:space="preserve">phục vụ công tác </w:t>
      </w:r>
      <w:r w:rsidR="00F15969" w:rsidRPr="00E1111A">
        <w:rPr>
          <w:rFonts w:ascii="Times New Roman" w:hAnsi="Times New Roman" w:cs="Times New Roman"/>
          <w:b/>
          <w:i/>
          <w:sz w:val="28"/>
          <w:szCs w:val="28"/>
          <w:lang w:val="nl-NL"/>
        </w:rPr>
        <w:t>chung của cơ quan, tổ chức, đơn vị thuộc cấp tỉnh</w:t>
      </w:r>
      <w:r w:rsidR="00F15969" w:rsidRPr="00E1111A">
        <w:rPr>
          <w:rFonts w:ascii="Times New Roman" w:hAnsi="Times New Roman" w:cs="Times New Roman"/>
          <w:b/>
          <w:bCs/>
          <w:i/>
          <w:sz w:val="28"/>
          <w:szCs w:val="28"/>
          <w:lang w:val="vi-VN"/>
        </w:rPr>
        <w:t xml:space="preserve"> </w:t>
      </w:r>
      <w:r w:rsidR="00F15969" w:rsidRPr="00E1111A">
        <w:rPr>
          <w:rFonts w:ascii="Times New Roman" w:hAnsi="Times New Roman" w:cs="Times New Roman"/>
          <w:bCs/>
          <w:i/>
          <w:sz w:val="28"/>
          <w:szCs w:val="28"/>
          <w:lang w:val="vi-VN"/>
        </w:rPr>
        <w:t xml:space="preserve">(Điều 10 </w:t>
      </w:r>
      <w:r w:rsidR="00F15969" w:rsidRPr="00E1111A">
        <w:rPr>
          <w:rFonts w:ascii="Times New Roman" w:hAnsi="Times New Roman" w:cs="Times New Roman"/>
          <w:i/>
          <w:iCs/>
          <w:sz w:val="28"/>
          <w:szCs w:val="28"/>
          <w:lang w:val="vi-VN"/>
        </w:rPr>
        <w:t>dự thảo Nghị định</w:t>
      </w:r>
      <w:r w:rsidR="00F15969" w:rsidRPr="00E1111A">
        <w:rPr>
          <w:rFonts w:ascii="Times New Roman" w:hAnsi="Times New Roman" w:cs="Times New Roman"/>
          <w:bCs/>
          <w:i/>
          <w:sz w:val="28"/>
          <w:szCs w:val="28"/>
          <w:lang w:val="vi-VN"/>
        </w:rPr>
        <w:t>)</w:t>
      </w:r>
    </w:p>
    <w:p w:rsidR="00F15969" w:rsidRPr="00736D5B" w:rsidRDefault="00F15969" w:rsidP="00FA29A0">
      <w:pPr>
        <w:tabs>
          <w:tab w:val="left" w:pos="567"/>
        </w:tabs>
        <w:spacing w:before="120" w:after="0" w:line="240" w:lineRule="auto"/>
        <w:ind w:right="-144" w:firstLine="567"/>
        <w:jc w:val="both"/>
        <w:rPr>
          <w:rFonts w:ascii="Times New Roman" w:hAnsi="Times New Roman" w:cs="Times New Roman"/>
          <w:i/>
          <w:spacing w:val="-2"/>
          <w:sz w:val="28"/>
          <w:szCs w:val="28"/>
          <w:lang w:val="vi-VN"/>
        </w:rPr>
      </w:pPr>
      <w:r w:rsidRPr="00736D5B">
        <w:rPr>
          <w:rFonts w:ascii="Times New Roman" w:hAnsi="Times New Roman" w:cs="Times New Roman"/>
          <w:i/>
          <w:iCs/>
          <w:spacing w:val="-2"/>
          <w:sz w:val="28"/>
          <w:szCs w:val="28"/>
          <w:lang w:val="vi-VN"/>
        </w:rPr>
        <w:t>(1) K</w:t>
      </w:r>
      <w:r w:rsidRPr="00736D5B">
        <w:rPr>
          <w:rFonts w:ascii="Times New Roman" w:hAnsi="Times New Roman" w:cs="Times New Roman"/>
          <w:i/>
          <w:iCs/>
          <w:spacing w:val="-2"/>
          <w:sz w:val="28"/>
          <w:szCs w:val="28"/>
          <w:lang w:val="nl-NL"/>
        </w:rPr>
        <w:t>hối các Văn phòng cấp tỉnh</w:t>
      </w:r>
      <w:r w:rsidRPr="00736D5B">
        <w:rPr>
          <w:rFonts w:ascii="Times New Roman" w:hAnsi="Times New Roman" w:cs="Times New Roman"/>
          <w:i/>
          <w:iCs/>
          <w:spacing w:val="-2"/>
          <w:sz w:val="28"/>
          <w:szCs w:val="28"/>
          <w:lang w:val="vi-VN"/>
        </w:rPr>
        <w:t xml:space="preserve"> (khoản 1 Điều 10 dự thảo Nghị định)</w:t>
      </w:r>
      <w:r w:rsidRPr="00736D5B">
        <w:rPr>
          <w:rFonts w:ascii="Times New Roman" w:hAnsi="Times New Roman" w:cs="Times New Roman"/>
          <w:i/>
          <w:spacing w:val="-2"/>
          <w:sz w:val="28"/>
          <w:szCs w:val="28"/>
          <w:lang w:val="vi-VN"/>
        </w:rPr>
        <w:t xml:space="preserve">: </w:t>
      </w:r>
      <w:r w:rsidRPr="00736D5B">
        <w:rPr>
          <w:rFonts w:ascii="Times New Roman" w:hAnsi="Times New Roman" w:cs="Times New Roman"/>
          <w:i/>
          <w:spacing w:val="-2"/>
          <w:sz w:val="28"/>
          <w:szCs w:val="28"/>
          <w:lang w:val="nl-NL"/>
        </w:rPr>
        <w:t xml:space="preserve"> </w:t>
      </w:r>
    </w:p>
    <w:p w:rsidR="00D42525" w:rsidRPr="00D6552A" w:rsidRDefault="00D42525" w:rsidP="00D42525">
      <w:pPr>
        <w:spacing w:before="40" w:after="60" w:line="240" w:lineRule="auto"/>
        <w:ind w:firstLine="567"/>
        <w:jc w:val="both"/>
        <w:rPr>
          <w:rFonts w:ascii="Times New Roman" w:hAnsi="Times New Roman" w:cs="Times New Roman"/>
          <w:spacing w:val="-2"/>
          <w:sz w:val="28"/>
          <w:szCs w:val="28"/>
          <w:lang w:val="vi-VN"/>
        </w:rPr>
      </w:pPr>
      <w:r w:rsidRPr="00B24A64">
        <w:rPr>
          <w:rFonts w:ascii="Times New Roman" w:hAnsi="Times New Roman" w:cs="Times New Roman"/>
          <w:spacing w:val="-2"/>
          <w:sz w:val="28"/>
          <w:szCs w:val="28"/>
          <w:lang w:val="vi-VN"/>
        </w:rPr>
        <w:lastRenderedPageBreak/>
        <w:t>Tại Nghị định số 72/2023/NĐ-CP quy định: Xe ô tô phục vụ công tác chung của khối các Văn phòng cấp tỉnh (gồm: Vă</w:t>
      </w:r>
      <w:r w:rsidRPr="00D56004">
        <w:rPr>
          <w:rFonts w:ascii="Times New Roman" w:hAnsi="Times New Roman" w:cs="Times New Roman"/>
          <w:spacing w:val="-2"/>
          <w:sz w:val="28"/>
          <w:szCs w:val="28"/>
          <w:lang w:val="vi-VN"/>
        </w:rPr>
        <w:t>n</w:t>
      </w:r>
      <w:r w:rsidRPr="00D6552A">
        <w:rPr>
          <w:rFonts w:ascii="Times New Roman" w:hAnsi="Times New Roman" w:cs="Times New Roman"/>
          <w:spacing w:val="-2"/>
          <w:sz w:val="28"/>
          <w:szCs w:val="28"/>
          <w:lang w:val="vi-VN"/>
        </w:rPr>
        <w:t xml:space="preserve"> phòng Tỉnh ủy, Thành ủy trực thuộc trung ương; Văn phòng Đoàn </w:t>
      </w:r>
      <w:r w:rsidRPr="00BD444E">
        <w:rPr>
          <w:rFonts w:ascii="Times New Roman" w:hAnsi="Times New Roman" w:cs="Times New Roman"/>
          <w:spacing w:val="-2"/>
          <w:sz w:val="28"/>
          <w:szCs w:val="28"/>
          <w:lang w:val="vi-VN"/>
        </w:rPr>
        <w:t>ĐBQH&amp;HĐND</w:t>
      </w:r>
      <w:r w:rsidRPr="00D6552A">
        <w:rPr>
          <w:rFonts w:ascii="Times New Roman" w:hAnsi="Times New Roman" w:cs="Times New Roman"/>
          <w:spacing w:val="-2"/>
          <w:sz w:val="28"/>
          <w:szCs w:val="28"/>
          <w:lang w:val="vi-VN"/>
        </w:rPr>
        <w:t xml:space="preserve">; Văn phòng </w:t>
      </w:r>
      <w:r w:rsidRPr="00BD444E">
        <w:rPr>
          <w:rFonts w:ascii="Times New Roman" w:hAnsi="Times New Roman" w:cs="Times New Roman"/>
          <w:spacing w:val="-2"/>
          <w:sz w:val="28"/>
          <w:szCs w:val="28"/>
          <w:lang w:val="vi-VN"/>
        </w:rPr>
        <w:t>UBND</w:t>
      </w:r>
      <w:r w:rsidRPr="00D6552A">
        <w:rPr>
          <w:rFonts w:ascii="Times New Roman" w:hAnsi="Times New Roman" w:cs="Times New Roman"/>
          <w:spacing w:val="-2"/>
          <w:sz w:val="28"/>
          <w:szCs w:val="28"/>
          <w:lang w:val="vi-VN"/>
        </w:rPr>
        <w:t xml:space="preserve">): Tổng số tối đa 15 xe; riêng </w:t>
      </w:r>
      <w:r w:rsidRPr="00BD444E">
        <w:rPr>
          <w:rFonts w:ascii="Times New Roman" w:hAnsi="Times New Roman" w:cs="Times New Roman"/>
          <w:spacing w:val="-2"/>
          <w:sz w:val="28"/>
          <w:szCs w:val="28"/>
          <w:lang w:val="vi-VN"/>
        </w:rPr>
        <w:t>TP</w:t>
      </w:r>
      <w:r w:rsidRPr="00D6552A">
        <w:rPr>
          <w:rFonts w:ascii="Times New Roman" w:hAnsi="Times New Roman" w:cs="Times New Roman"/>
          <w:spacing w:val="-2"/>
          <w:sz w:val="28"/>
          <w:szCs w:val="28"/>
          <w:lang w:val="vi-VN"/>
        </w:rPr>
        <w:t xml:space="preserve"> Hà Nội, </w:t>
      </w:r>
      <w:r w:rsidRPr="00BD444E">
        <w:rPr>
          <w:rFonts w:ascii="Times New Roman" w:hAnsi="Times New Roman" w:cs="Times New Roman"/>
          <w:spacing w:val="-2"/>
          <w:sz w:val="28"/>
          <w:szCs w:val="28"/>
          <w:lang w:val="vi-VN"/>
        </w:rPr>
        <w:t>TP</w:t>
      </w:r>
      <w:r w:rsidRPr="00D6552A">
        <w:rPr>
          <w:rFonts w:ascii="Times New Roman" w:hAnsi="Times New Roman" w:cs="Times New Roman"/>
          <w:spacing w:val="-2"/>
          <w:sz w:val="28"/>
          <w:szCs w:val="28"/>
          <w:lang w:val="vi-VN"/>
        </w:rPr>
        <w:t xml:space="preserve"> Hồ Chí Minh: Tổng số tối đa 20 xe.</w:t>
      </w:r>
      <w:r w:rsidRPr="00BD444E">
        <w:rPr>
          <w:rFonts w:ascii="Times New Roman" w:hAnsi="Times New Roman" w:cs="Times New Roman"/>
          <w:spacing w:val="-2"/>
          <w:sz w:val="28"/>
          <w:szCs w:val="28"/>
          <w:lang w:val="vi-VN"/>
        </w:rPr>
        <w:t xml:space="preserve"> </w:t>
      </w:r>
      <w:r w:rsidRPr="00D6552A">
        <w:rPr>
          <w:rFonts w:ascii="Times New Roman" w:hAnsi="Times New Roman" w:cs="Times New Roman"/>
          <w:spacing w:val="-2"/>
          <w:sz w:val="28"/>
          <w:szCs w:val="28"/>
          <w:lang w:val="vi-VN"/>
        </w:rPr>
        <w:t>Trường hợp tỉ</w:t>
      </w:r>
      <w:r>
        <w:rPr>
          <w:rFonts w:ascii="Times New Roman" w:hAnsi="Times New Roman" w:cs="Times New Roman"/>
          <w:spacing w:val="-2"/>
          <w:sz w:val="28"/>
          <w:szCs w:val="28"/>
          <w:lang w:val="vi-VN"/>
        </w:rPr>
        <w:t>nh</w:t>
      </w:r>
      <w:r w:rsidRPr="00D56004">
        <w:rPr>
          <w:rFonts w:ascii="Times New Roman" w:hAnsi="Times New Roman" w:cs="Times New Roman"/>
          <w:spacing w:val="-2"/>
          <w:sz w:val="28"/>
          <w:szCs w:val="28"/>
          <w:lang w:val="vi-VN"/>
        </w:rPr>
        <w:t xml:space="preserve"> </w:t>
      </w:r>
      <w:r w:rsidRPr="00D6552A">
        <w:rPr>
          <w:rFonts w:ascii="Times New Roman" w:hAnsi="Times New Roman" w:cs="Times New Roman"/>
          <w:spacing w:val="-2"/>
          <w:sz w:val="28"/>
          <w:szCs w:val="28"/>
          <w:lang w:val="vi-VN"/>
        </w:rPr>
        <w:t xml:space="preserve">có trên 50% số </w:t>
      </w:r>
      <w:r w:rsidRPr="00BD444E">
        <w:rPr>
          <w:rFonts w:ascii="Times New Roman" w:hAnsi="Times New Roman" w:cs="Times New Roman"/>
          <w:spacing w:val="-2"/>
          <w:sz w:val="28"/>
          <w:szCs w:val="28"/>
          <w:lang w:val="vi-VN"/>
        </w:rPr>
        <w:t>ĐVHC</w:t>
      </w:r>
      <w:r w:rsidRPr="00D6552A">
        <w:rPr>
          <w:rFonts w:ascii="Times New Roman" w:hAnsi="Times New Roman" w:cs="Times New Roman"/>
          <w:spacing w:val="-2"/>
          <w:sz w:val="28"/>
          <w:szCs w:val="28"/>
          <w:lang w:val="vi-VN"/>
        </w:rPr>
        <w:t xml:space="preserve"> cấp huyện thuộc danh mục địa bàn miền núi, hải đả</w:t>
      </w:r>
      <w:r>
        <w:rPr>
          <w:rFonts w:ascii="Times New Roman" w:hAnsi="Times New Roman" w:cs="Times New Roman"/>
          <w:spacing w:val="-2"/>
          <w:sz w:val="28"/>
          <w:szCs w:val="28"/>
          <w:lang w:val="vi-VN"/>
        </w:rPr>
        <w:t>o,</w:t>
      </w:r>
      <w:r w:rsidRPr="00D56004">
        <w:rPr>
          <w:rFonts w:ascii="Times New Roman" w:hAnsi="Times New Roman" w:cs="Times New Roman"/>
          <w:spacing w:val="-2"/>
          <w:sz w:val="28"/>
          <w:szCs w:val="28"/>
          <w:lang w:val="vi-VN"/>
        </w:rPr>
        <w:t>…</w:t>
      </w:r>
      <w:r w:rsidRPr="00D6552A">
        <w:rPr>
          <w:rFonts w:ascii="Times New Roman" w:hAnsi="Times New Roman" w:cs="Times New Roman"/>
          <w:spacing w:val="-2"/>
          <w:sz w:val="28"/>
          <w:szCs w:val="28"/>
          <w:lang w:val="vi-VN"/>
        </w:rPr>
        <w:t>hoặc tỉ</w:t>
      </w:r>
      <w:r>
        <w:rPr>
          <w:rFonts w:ascii="Times New Roman" w:hAnsi="Times New Roman" w:cs="Times New Roman"/>
          <w:spacing w:val="-2"/>
          <w:sz w:val="28"/>
          <w:szCs w:val="28"/>
          <w:lang w:val="vi-VN"/>
        </w:rPr>
        <w:t>nh</w:t>
      </w:r>
      <w:r w:rsidRPr="00D56004">
        <w:rPr>
          <w:rFonts w:ascii="Times New Roman" w:hAnsi="Times New Roman" w:cs="Times New Roman"/>
          <w:spacing w:val="-2"/>
          <w:sz w:val="28"/>
          <w:szCs w:val="28"/>
          <w:lang w:val="vi-VN"/>
        </w:rPr>
        <w:t xml:space="preserve"> </w:t>
      </w:r>
      <w:r w:rsidRPr="00D6552A">
        <w:rPr>
          <w:rFonts w:ascii="Times New Roman" w:hAnsi="Times New Roman" w:cs="Times New Roman"/>
          <w:spacing w:val="-2"/>
          <w:sz w:val="28"/>
          <w:szCs w:val="28"/>
          <w:lang w:val="vi-VN"/>
        </w:rPr>
        <w:t>có diện tích tự nhiên từ 5.000 km</w:t>
      </w:r>
      <w:r w:rsidRPr="00D6552A">
        <w:rPr>
          <w:rFonts w:ascii="Times New Roman" w:hAnsi="Times New Roman" w:cs="Times New Roman"/>
          <w:spacing w:val="-2"/>
          <w:sz w:val="28"/>
          <w:szCs w:val="28"/>
          <w:vertAlign w:val="superscript"/>
          <w:lang w:val="vi-VN"/>
        </w:rPr>
        <w:t>2</w:t>
      </w:r>
      <w:r w:rsidRPr="00D6552A">
        <w:rPr>
          <w:rFonts w:ascii="Times New Roman" w:hAnsi="Times New Roman" w:cs="Times New Roman"/>
          <w:spacing w:val="-2"/>
          <w:sz w:val="28"/>
          <w:szCs w:val="28"/>
          <w:lang w:val="vi-VN"/>
        </w:rPr>
        <w:t> trở lên hoặc tỉnh</w:t>
      </w:r>
      <w:r w:rsidRPr="00D56004">
        <w:rPr>
          <w:rFonts w:ascii="Times New Roman" w:hAnsi="Times New Roman" w:cs="Times New Roman"/>
          <w:spacing w:val="-2"/>
          <w:sz w:val="28"/>
          <w:szCs w:val="28"/>
          <w:lang w:val="vi-VN"/>
        </w:rPr>
        <w:t xml:space="preserve"> </w:t>
      </w:r>
      <w:r w:rsidRPr="00D6552A">
        <w:rPr>
          <w:rFonts w:ascii="Times New Roman" w:hAnsi="Times New Roman" w:cs="Times New Roman"/>
          <w:spacing w:val="-2"/>
          <w:sz w:val="28"/>
          <w:szCs w:val="28"/>
          <w:lang w:val="vi-VN"/>
        </w:rPr>
        <w:t xml:space="preserve">tự cân đối được </w:t>
      </w:r>
      <w:r w:rsidRPr="00BD444E">
        <w:rPr>
          <w:rFonts w:ascii="Times New Roman" w:hAnsi="Times New Roman" w:cs="Times New Roman"/>
          <w:spacing w:val="-2"/>
          <w:sz w:val="28"/>
          <w:szCs w:val="28"/>
          <w:lang w:val="vi-VN"/>
        </w:rPr>
        <w:t>NSNN</w:t>
      </w:r>
      <w:r w:rsidRPr="00D6552A">
        <w:rPr>
          <w:rFonts w:ascii="Times New Roman" w:hAnsi="Times New Roman" w:cs="Times New Roman"/>
          <w:spacing w:val="-2"/>
          <w:sz w:val="28"/>
          <w:szCs w:val="28"/>
          <w:lang w:val="vi-VN"/>
        </w:rPr>
        <w:t xml:space="preserve"> thì được bổ sung định mức 01 xe/01 đơn vị.</w:t>
      </w:r>
    </w:p>
    <w:p w:rsidR="00D42525" w:rsidRPr="00707474" w:rsidRDefault="00D42525" w:rsidP="00D42525">
      <w:pPr>
        <w:tabs>
          <w:tab w:val="left" w:pos="567"/>
        </w:tabs>
        <w:spacing w:before="40" w:after="60" w:line="240" w:lineRule="auto"/>
        <w:ind w:right="-144" w:firstLine="567"/>
        <w:jc w:val="both"/>
        <w:rPr>
          <w:rFonts w:ascii="Times New Roman" w:hAnsi="Times New Roman" w:cs="Times New Roman"/>
          <w:sz w:val="28"/>
          <w:szCs w:val="28"/>
          <w:lang w:val="nl-NL"/>
        </w:rPr>
      </w:pPr>
      <w:r w:rsidRPr="00D56004">
        <w:rPr>
          <w:rFonts w:ascii="Times New Roman" w:hAnsi="Times New Roman" w:cs="Times New Roman"/>
          <w:sz w:val="28"/>
          <w:szCs w:val="28"/>
          <w:lang w:val="vi-VN"/>
        </w:rPr>
        <w:t>Do sau khi sắp xếp các tỉnh thì địa bàn quản lý các tỉnh rất lớn; do đó, d</w:t>
      </w:r>
      <w:r w:rsidRPr="00707474">
        <w:rPr>
          <w:rFonts w:ascii="Times New Roman" w:hAnsi="Times New Roman" w:cs="Times New Roman"/>
          <w:sz w:val="28"/>
          <w:szCs w:val="28"/>
          <w:lang w:val="vi-VN"/>
        </w:rPr>
        <w:t>ự thảo</w:t>
      </w:r>
      <w:r w:rsidRPr="00D56004">
        <w:rPr>
          <w:rFonts w:ascii="Times New Roman" w:hAnsi="Times New Roman" w:cs="Times New Roman"/>
          <w:sz w:val="28"/>
          <w:szCs w:val="28"/>
          <w:lang w:val="vi-VN"/>
        </w:rPr>
        <w:t xml:space="preserve"> lấy tiêu chí diện tích để quy định định mức của khối Văn phòng</w:t>
      </w:r>
      <w:r w:rsidRPr="00707474">
        <w:rPr>
          <w:rFonts w:ascii="Times New Roman" w:hAnsi="Times New Roman" w:cs="Times New Roman"/>
          <w:sz w:val="28"/>
          <w:szCs w:val="28"/>
          <w:lang w:val="vi-VN"/>
        </w:rPr>
        <w:t>: T</w:t>
      </w:r>
      <w:r w:rsidRPr="00707474">
        <w:rPr>
          <w:rFonts w:ascii="Times New Roman" w:hAnsi="Times New Roman" w:cs="Times New Roman"/>
          <w:sz w:val="28"/>
          <w:szCs w:val="28"/>
          <w:lang w:val="nl-NL"/>
        </w:rPr>
        <w:t>ỉnh</w:t>
      </w:r>
      <w:r w:rsidRPr="00707474">
        <w:rPr>
          <w:rFonts w:ascii="Times New Roman" w:hAnsi="Times New Roman" w:cs="Times New Roman"/>
          <w:sz w:val="28"/>
          <w:szCs w:val="28"/>
          <w:lang w:val="vi-VN"/>
        </w:rPr>
        <w:t xml:space="preserve"> </w:t>
      </w:r>
      <w:r w:rsidRPr="00707474">
        <w:rPr>
          <w:rFonts w:ascii="Times New Roman" w:hAnsi="Times New Roman" w:cs="Times New Roman"/>
          <w:sz w:val="28"/>
          <w:szCs w:val="28"/>
          <w:lang w:val="nl-NL"/>
        </w:rPr>
        <w:t>có diện tích dưới 5.000km2</w:t>
      </w:r>
      <w:r w:rsidRPr="00707474">
        <w:rPr>
          <w:rStyle w:val="FootnoteReference"/>
          <w:rFonts w:ascii="Times New Roman" w:hAnsi="Times New Roman" w:cs="Times New Roman"/>
          <w:sz w:val="28"/>
          <w:szCs w:val="28"/>
          <w:lang w:val="nl-NL"/>
        </w:rPr>
        <w:footnoteReference w:id="5"/>
      </w:r>
      <w:r w:rsidRPr="00707474">
        <w:rPr>
          <w:rFonts w:ascii="Times New Roman" w:hAnsi="Times New Roman" w:cs="Times New Roman"/>
          <w:sz w:val="28"/>
          <w:szCs w:val="28"/>
          <w:lang w:val="nl-NL"/>
        </w:rPr>
        <w:t xml:space="preserve">: </w:t>
      </w:r>
      <w:r w:rsidRPr="00707474">
        <w:rPr>
          <w:rFonts w:ascii="Times New Roman" w:hAnsi="Times New Roman" w:cs="Times New Roman"/>
          <w:b/>
          <w:sz w:val="28"/>
          <w:szCs w:val="28"/>
          <w:lang w:val="nl-NL"/>
        </w:rPr>
        <w:t>05 xe</w:t>
      </w:r>
      <w:r w:rsidRPr="00707474">
        <w:rPr>
          <w:rFonts w:ascii="Times New Roman" w:hAnsi="Times New Roman" w:cs="Times New Roman"/>
          <w:sz w:val="28"/>
          <w:szCs w:val="28"/>
          <w:lang w:val="nl-NL"/>
        </w:rPr>
        <w:t>/Văn phòng</w:t>
      </w:r>
      <w:r w:rsidRPr="00707474">
        <w:rPr>
          <w:rFonts w:ascii="Times New Roman" w:hAnsi="Times New Roman" w:cs="Times New Roman"/>
          <w:sz w:val="28"/>
          <w:szCs w:val="28"/>
          <w:lang w:val="vi-VN"/>
        </w:rPr>
        <w:t xml:space="preserve"> (bằng định mức hiện nay của các địa phương</w:t>
      </w:r>
      <w:r w:rsidRPr="00D56004">
        <w:rPr>
          <w:rFonts w:ascii="Times New Roman" w:hAnsi="Times New Roman" w:cs="Times New Roman"/>
          <w:sz w:val="28"/>
          <w:szCs w:val="28"/>
          <w:lang w:val="vi-VN"/>
        </w:rPr>
        <w:t>)</w:t>
      </w:r>
      <w:r w:rsidRPr="00707474">
        <w:rPr>
          <w:rFonts w:ascii="Times New Roman" w:hAnsi="Times New Roman" w:cs="Times New Roman"/>
          <w:sz w:val="28"/>
          <w:szCs w:val="28"/>
          <w:lang w:val="nl-NL"/>
        </w:rPr>
        <w:t>; có diện tích từ 5.000km2 trở lên</w:t>
      </w:r>
      <w:r w:rsidRPr="00707474">
        <w:rPr>
          <w:rStyle w:val="FootnoteReference"/>
          <w:rFonts w:ascii="Times New Roman" w:hAnsi="Times New Roman" w:cs="Times New Roman"/>
          <w:sz w:val="28"/>
          <w:szCs w:val="28"/>
          <w:lang w:val="nl-NL"/>
        </w:rPr>
        <w:footnoteReference w:id="6"/>
      </w:r>
      <w:r w:rsidRPr="00707474">
        <w:rPr>
          <w:rFonts w:ascii="Times New Roman" w:hAnsi="Times New Roman" w:cs="Times New Roman"/>
          <w:sz w:val="28"/>
          <w:szCs w:val="28"/>
          <w:lang w:val="nl-NL"/>
        </w:rPr>
        <w:t xml:space="preserve"> thì cứ 5.000km2 tăng thêm được bổ sung tối đa 01 xe/Văn phòng</w:t>
      </w:r>
      <w:r w:rsidRPr="00707474">
        <w:rPr>
          <w:rFonts w:ascii="Times New Roman" w:hAnsi="Times New Roman" w:cs="Times New Roman"/>
          <w:sz w:val="28"/>
          <w:szCs w:val="28"/>
          <w:lang w:val="vi-VN"/>
        </w:rPr>
        <w:t xml:space="preserve">; </w:t>
      </w:r>
      <w:r w:rsidRPr="00707474">
        <w:rPr>
          <w:rFonts w:ascii="Times New Roman" w:hAnsi="Times New Roman" w:cs="Times New Roman"/>
          <w:sz w:val="28"/>
          <w:szCs w:val="28"/>
          <w:lang w:val="nl-NL"/>
        </w:rPr>
        <w:t>Ngoài ra, mỗi Văn phòng được bổ sung số lượng xe nếu địa phương đáp ứng tiêu chí sau:</w:t>
      </w:r>
      <w:r w:rsidRPr="00707474">
        <w:rPr>
          <w:rFonts w:ascii="Times New Roman" w:hAnsi="Times New Roman" w:cs="Times New Roman"/>
          <w:sz w:val="28"/>
          <w:szCs w:val="28"/>
          <w:lang w:val="vi-VN"/>
        </w:rPr>
        <w:t xml:space="preserve"> </w:t>
      </w:r>
      <w:r w:rsidRPr="00707474">
        <w:rPr>
          <w:rFonts w:ascii="Times New Roman" w:hAnsi="Times New Roman" w:cs="Times New Roman"/>
          <w:b/>
          <w:sz w:val="28"/>
          <w:szCs w:val="28"/>
          <w:lang w:val="vi-VN"/>
        </w:rPr>
        <w:t>(1)</w:t>
      </w:r>
      <w:r w:rsidRPr="00707474">
        <w:rPr>
          <w:rFonts w:ascii="Times New Roman" w:hAnsi="Times New Roman" w:cs="Times New Roman"/>
          <w:sz w:val="28"/>
          <w:szCs w:val="28"/>
          <w:lang w:val="vi-VN"/>
        </w:rPr>
        <w:t xml:space="preserve"> T</w:t>
      </w:r>
      <w:r w:rsidRPr="00707474">
        <w:rPr>
          <w:rFonts w:ascii="Times New Roman" w:hAnsi="Times New Roman" w:cs="Times New Roman"/>
          <w:sz w:val="28"/>
          <w:szCs w:val="28"/>
          <w:lang w:val="nl-NL"/>
        </w:rPr>
        <w:t>rường hợp là các đô thị đặc biệt được bổ sung 01 xe/Văn phòng</w:t>
      </w:r>
      <w:r w:rsidRPr="00707474">
        <w:rPr>
          <w:rFonts w:ascii="Times New Roman" w:hAnsi="Times New Roman" w:cs="Times New Roman"/>
          <w:sz w:val="28"/>
          <w:szCs w:val="28"/>
          <w:lang w:val="vi-VN"/>
        </w:rPr>
        <w:t xml:space="preserve">; </w:t>
      </w:r>
      <w:r w:rsidRPr="00707474">
        <w:rPr>
          <w:rFonts w:ascii="Times New Roman" w:hAnsi="Times New Roman" w:cs="Times New Roman"/>
          <w:b/>
          <w:sz w:val="28"/>
          <w:szCs w:val="28"/>
          <w:lang w:val="vi-VN"/>
        </w:rPr>
        <w:t xml:space="preserve">(2) </w:t>
      </w:r>
      <w:r w:rsidRPr="00707474">
        <w:rPr>
          <w:rFonts w:ascii="Times New Roman" w:hAnsi="Times New Roman" w:cs="Times New Roman"/>
          <w:sz w:val="28"/>
          <w:szCs w:val="28"/>
          <w:lang w:val="nl-NL"/>
        </w:rPr>
        <w:t xml:space="preserve">Có trên 50% số ĐVHC cấp </w:t>
      </w:r>
      <w:r w:rsidRPr="00707474">
        <w:rPr>
          <w:rFonts w:ascii="Times New Roman" w:hAnsi="Times New Roman" w:cs="Times New Roman"/>
          <w:b/>
          <w:sz w:val="28"/>
          <w:szCs w:val="28"/>
          <w:lang w:val="nl-NL"/>
        </w:rPr>
        <w:t>xã</w:t>
      </w:r>
      <w:r w:rsidRPr="00707474">
        <w:rPr>
          <w:rFonts w:ascii="Times New Roman" w:hAnsi="Times New Roman" w:cs="Times New Roman"/>
          <w:sz w:val="28"/>
          <w:szCs w:val="28"/>
          <w:lang w:val="nl-NL"/>
        </w:rPr>
        <w:t xml:space="preserve"> thuộc danh mục địa bàn miền núi, hải đảo, địa bàn có điều kiện kinh tế - xã hội đặc biệt khó khăn </w:t>
      </w:r>
      <w:r w:rsidR="009579D7" w:rsidRPr="00707474">
        <w:rPr>
          <w:rFonts w:ascii="Times New Roman" w:hAnsi="Times New Roman" w:cs="Times New Roman"/>
          <w:sz w:val="28"/>
          <w:szCs w:val="28"/>
          <w:lang w:val="nl-NL"/>
        </w:rPr>
        <w:t>được bổ sung 01 xe/Văn phòng</w:t>
      </w:r>
      <w:r w:rsidR="009579D7">
        <w:rPr>
          <w:rFonts w:ascii="Times New Roman" w:hAnsi="Times New Roman" w:cs="Times New Roman"/>
          <w:sz w:val="28"/>
          <w:szCs w:val="28"/>
          <w:lang w:val="nl-NL"/>
        </w:rPr>
        <w:t xml:space="preserve">; </w:t>
      </w:r>
      <w:r w:rsidR="009579D7" w:rsidRPr="009579D7">
        <w:rPr>
          <w:rFonts w:ascii="Times New Roman" w:hAnsi="Times New Roman" w:cs="Times New Roman"/>
          <w:b/>
          <w:sz w:val="28"/>
          <w:szCs w:val="28"/>
          <w:lang w:val="nl-NL"/>
        </w:rPr>
        <w:t>(3)</w:t>
      </w:r>
      <w:r w:rsidR="009579D7">
        <w:rPr>
          <w:rFonts w:ascii="Times New Roman" w:hAnsi="Times New Roman" w:cs="Times New Roman"/>
          <w:sz w:val="28"/>
          <w:szCs w:val="28"/>
          <w:lang w:val="nl-NL"/>
        </w:rPr>
        <w:t xml:space="preserve"> T</w:t>
      </w:r>
      <w:r w:rsidRPr="00707474">
        <w:rPr>
          <w:rFonts w:ascii="Times New Roman" w:hAnsi="Times New Roman" w:cs="Times New Roman"/>
          <w:sz w:val="28"/>
          <w:szCs w:val="28"/>
          <w:lang w:val="vi-VN"/>
        </w:rPr>
        <w:t xml:space="preserve">ự cân đối được NSNN </w:t>
      </w:r>
      <w:r w:rsidRPr="00707474">
        <w:rPr>
          <w:rFonts w:ascii="Times New Roman" w:hAnsi="Times New Roman" w:cs="Times New Roman"/>
          <w:sz w:val="28"/>
          <w:szCs w:val="28"/>
          <w:lang w:val="nl-NL"/>
        </w:rPr>
        <w:t>được bổ sung 01 xe/Văn phòng.</w:t>
      </w:r>
    </w:p>
    <w:p w:rsidR="00D42525" w:rsidRPr="00D56004" w:rsidRDefault="00F15969" w:rsidP="00FA29A0">
      <w:pPr>
        <w:tabs>
          <w:tab w:val="left" w:pos="567"/>
        </w:tabs>
        <w:spacing w:before="120" w:after="0" w:line="240" w:lineRule="auto"/>
        <w:ind w:right="-144" w:firstLine="567"/>
        <w:jc w:val="both"/>
        <w:rPr>
          <w:rFonts w:ascii="Times New Roman" w:hAnsi="Times New Roman" w:cs="Times New Roman"/>
          <w:sz w:val="28"/>
          <w:szCs w:val="28"/>
          <w:lang w:val="vi-VN"/>
        </w:rPr>
      </w:pPr>
      <w:r w:rsidRPr="00E06AE0">
        <w:rPr>
          <w:rFonts w:ascii="Times New Roman" w:hAnsi="Times New Roman" w:cs="Times New Roman"/>
          <w:b/>
          <w:sz w:val="28"/>
          <w:szCs w:val="28"/>
          <w:lang w:val="nl-NL"/>
        </w:rPr>
        <w:t>Lý</w:t>
      </w:r>
      <w:r w:rsidRPr="00E06AE0">
        <w:rPr>
          <w:rFonts w:ascii="Times New Roman" w:hAnsi="Times New Roman" w:cs="Times New Roman"/>
          <w:b/>
          <w:sz w:val="28"/>
          <w:szCs w:val="28"/>
          <w:lang w:val="vi-VN"/>
        </w:rPr>
        <w:t xml:space="preserve"> do:</w:t>
      </w:r>
      <w:r w:rsidRPr="00E06AE0">
        <w:rPr>
          <w:rFonts w:ascii="Times New Roman" w:hAnsi="Times New Roman" w:cs="Times New Roman"/>
          <w:sz w:val="28"/>
          <w:szCs w:val="28"/>
          <w:lang w:val="vi-VN"/>
        </w:rPr>
        <w:t xml:space="preserve"> Kế thừa quy định tại Nghị định số 72</w:t>
      </w:r>
      <w:r w:rsidRPr="00BD444E">
        <w:rPr>
          <w:rFonts w:ascii="Times New Roman" w:hAnsi="Times New Roman" w:cs="Times New Roman"/>
          <w:sz w:val="28"/>
          <w:szCs w:val="28"/>
          <w:lang w:val="nl-NL"/>
        </w:rPr>
        <w:t>/2023/NĐ-CP</w:t>
      </w:r>
      <w:r w:rsidRPr="00E06AE0">
        <w:rPr>
          <w:rFonts w:ascii="Times New Roman" w:hAnsi="Times New Roman" w:cs="Times New Roman"/>
          <w:sz w:val="28"/>
          <w:szCs w:val="28"/>
          <w:lang w:val="vi-VN"/>
        </w:rPr>
        <w:t xml:space="preserve"> dự thảo </w:t>
      </w:r>
      <w:r w:rsidRPr="00BD444E">
        <w:rPr>
          <w:rFonts w:ascii="Times New Roman" w:hAnsi="Times New Roman" w:cs="Times New Roman"/>
          <w:sz w:val="28"/>
          <w:szCs w:val="28"/>
          <w:lang w:val="nl-NL"/>
        </w:rPr>
        <w:t xml:space="preserve">Nghị định </w:t>
      </w:r>
      <w:r w:rsidRPr="00E06AE0">
        <w:rPr>
          <w:rFonts w:ascii="Times New Roman" w:hAnsi="Times New Roman" w:cs="Times New Roman"/>
          <w:sz w:val="28"/>
          <w:szCs w:val="28"/>
          <w:lang w:val="vi-VN"/>
        </w:rPr>
        <w:t>không quy định định mứ</w:t>
      </w:r>
      <w:r>
        <w:rPr>
          <w:rFonts w:ascii="Times New Roman" w:hAnsi="Times New Roman" w:cs="Times New Roman"/>
          <w:sz w:val="28"/>
          <w:szCs w:val="28"/>
          <w:lang w:val="vi-VN"/>
        </w:rPr>
        <w:t xml:space="preserve">c các </w:t>
      </w:r>
      <w:r w:rsidRPr="00BD444E">
        <w:rPr>
          <w:rFonts w:ascii="Times New Roman" w:hAnsi="Times New Roman" w:cs="Times New Roman"/>
          <w:sz w:val="28"/>
          <w:szCs w:val="28"/>
          <w:lang w:val="nl-NL"/>
        </w:rPr>
        <w:t>V</w:t>
      </w:r>
      <w:r w:rsidRPr="00E06AE0">
        <w:rPr>
          <w:rFonts w:ascii="Times New Roman" w:hAnsi="Times New Roman" w:cs="Times New Roman"/>
          <w:sz w:val="28"/>
          <w:szCs w:val="28"/>
          <w:lang w:val="vi-VN"/>
        </w:rPr>
        <w:t>ăn phòng này theo biên chế do thực hiện nhiều nhiệm vụ quan trọng, đặc thù của địa phương. Đồng thời, do các tỉnh sau khi sắp xếp có địa bàn hoạt động rộng nên dự thảo lấy yếu tố diện tích làm tiêu chí để quyết định định mứ</w:t>
      </w:r>
      <w:r>
        <w:rPr>
          <w:rFonts w:ascii="Times New Roman" w:hAnsi="Times New Roman" w:cs="Times New Roman"/>
          <w:sz w:val="28"/>
          <w:szCs w:val="28"/>
          <w:lang w:val="vi-VN"/>
        </w:rPr>
        <w:t>c</w:t>
      </w:r>
      <w:r w:rsidRPr="00BD444E">
        <w:rPr>
          <w:rFonts w:ascii="Times New Roman" w:hAnsi="Times New Roman" w:cs="Times New Roman"/>
          <w:sz w:val="28"/>
          <w:szCs w:val="28"/>
          <w:lang w:val="vi-VN"/>
        </w:rPr>
        <w:t xml:space="preserve">. </w:t>
      </w:r>
    </w:p>
    <w:p w:rsidR="00F15969" w:rsidRPr="00736D5B" w:rsidRDefault="00F15969" w:rsidP="00FA29A0">
      <w:pPr>
        <w:tabs>
          <w:tab w:val="left" w:pos="567"/>
        </w:tabs>
        <w:spacing w:before="120" w:after="0" w:line="240" w:lineRule="auto"/>
        <w:ind w:right="-144" w:firstLine="567"/>
        <w:jc w:val="both"/>
        <w:rPr>
          <w:rFonts w:ascii="Times New Roman" w:hAnsi="Times New Roman" w:cs="Times New Roman"/>
          <w:i/>
          <w:iCs/>
          <w:spacing w:val="-4"/>
          <w:sz w:val="28"/>
          <w:szCs w:val="28"/>
          <w:lang w:val="nl-NL"/>
        </w:rPr>
      </w:pPr>
      <w:r w:rsidRPr="00736D5B">
        <w:rPr>
          <w:rFonts w:ascii="Times New Roman" w:hAnsi="Times New Roman" w:cs="Times New Roman"/>
          <w:i/>
          <w:iCs/>
          <w:spacing w:val="-4"/>
          <w:sz w:val="28"/>
          <w:szCs w:val="28"/>
          <w:lang w:val="vi-VN"/>
        </w:rPr>
        <w:t>(2) Đối với c</w:t>
      </w:r>
      <w:r w:rsidRPr="00736D5B">
        <w:rPr>
          <w:rFonts w:ascii="Times New Roman" w:hAnsi="Times New Roman" w:cs="Times New Roman"/>
          <w:i/>
          <w:iCs/>
          <w:spacing w:val="-4"/>
          <w:sz w:val="28"/>
          <w:szCs w:val="28"/>
          <w:lang w:val="nl-NL"/>
        </w:rPr>
        <w:t>ác cơ quan, đơn vị thuộc Tỉnh ủy, Thành ủy (trừ Văn phòng Tỉnh ủy, Thành ủy, đơn vị sự nghiệp thuộc Tỉnh ủy, Thành ủy)</w:t>
      </w:r>
      <w:r w:rsidRPr="00736D5B">
        <w:rPr>
          <w:rFonts w:ascii="Times New Roman" w:hAnsi="Times New Roman" w:cs="Times New Roman"/>
          <w:i/>
          <w:iCs/>
          <w:spacing w:val="-4"/>
          <w:sz w:val="28"/>
          <w:szCs w:val="28"/>
          <w:lang w:val="vi-VN"/>
        </w:rPr>
        <w:t xml:space="preserve"> - khoản 2 Điều 10 dự thảo Nghị định</w:t>
      </w:r>
    </w:p>
    <w:p w:rsidR="00B03FAA" w:rsidRPr="00D56004" w:rsidRDefault="00F15969" w:rsidP="00FA29A0">
      <w:pPr>
        <w:tabs>
          <w:tab w:val="left" w:pos="567"/>
        </w:tabs>
        <w:spacing w:before="120" w:after="0" w:line="240" w:lineRule="auto"/>
        <w:ind w:right="-144" w:firstLine="567"/>
        <w:jc w:val="both"/>
        <w:rPr>
          <w:rFonts w:ascii="Times New Roman" w:hAnsi="Times New Roman" w:cs="Times New Roman"/>
          <w:spacing w:val="-2"/>
          <w:sz w:val="28"/>
          <w:szCs w:val="28"/>
          <w:lang w:val="nl-NL"/>
        </w:rPr>
      </w:pPr>
      <w:r>
        <w:rPr>
          <w:rFonts w:ascii="Times New Roman" w:hAnsi="Times New Roman" w:cs="Times New Roman"/>
          <w:spacing w:val="-2"/>
          <w:sz w:val="28"/>
          <w:szCs w:val="28"/>
          <w:lang w:val="vi-VN"/>
        </w:rPr>
        <w:t xml:space="preserve">Tương tự với các đơn vị Trung ương, điều chỉnh số lượng biên chế để xác định định mức đối với đơn vị từ 40 người trở lên do sau khi sắp xếp thì quy mô, phạm vi, địa bàn hoạt động tăng hơn so với trước khi sắp xếp các tỉnh. </w:t>
      </w:r>
    </w:p>
    <w:p w:rsidR="00B03FAA" w:rsidRPr="00710DF8" w:rsidRDefault="00B03FAA" w:rsidP="00B03FAA">
      <w:pPr>
        <w:tabs>
          <w:tab w:val="left" w:pos="567"/>
        </w:tabs>
        <w:spacing w:before="40" w:after="60" w:line="240" w:lineRule="auto"/>
        <w:ind w:right="-144" w:firstLine="567"/>
        <w:jc w:val="both"/>
        <w:rPr>
          <w:rFonts w:ascii="Times New Roman" w:hAnsi="Times New Roman" w:cs="Times New Roman"/>
          <w:sz w:val="28"/>
          <w:szCs w:val="28"/>
          <w:lang w:val="nl-NL"/>
        </w:rPr>
      </w:pPr>
      <w:r w:rsidRPr="00707474">
        <w:rPr>
          <w:rFonts w:ascii="Times New Roman" w:hAnsi="Times New Roman" w:cs="Times New Roman"/>
          <w:sz w:val="28"/>
          <w:szCs w:val="28"/>
          <w:lang w:val="nl-NL"/>
        </w:rPr>
        <w:t xml:space="preserve">Ngoài ra, mỗi </w:t>
      </w:r>
      <w:r>
        <w:rPr>
          <w:rFonts w:ascii="Times New Roman" w:hAnsi="Times New Roman" w:cs="Times New Roman"/>
          <w:sz w:val="28"/>
          <w:szCs w:val="28"/>
          <w:lang w:val="nl-NL"/>
        </w:rPr>
        <w:t>đơn vị</w:t>
      </w:r>
      <w:r w:rsidRPr="00707474">
        <w:rPr>
          <w:rFonts w:ascii="Times New Roman" w:hAnsi="Times New Roman" w:cs="Times New Roman"/>
          <w:sz w:val="28"/>
          <w:szCs w:val="28"/>
          <w:lang w:val="nl-NL"/>
        </w:rPr>
        <w:t xml:space="preserve"> được bổ sung số lượng xe nếu địa phương đáp ứng tiêu chí sau:</w:t>
      </w:r>
      <w:r w:rsidRPr="00707474">
        <w:rPr>
          <w:rFonts w:ascii="Times New Roman" w:hAnsi="Times New Roman" w:cs="Times New Roman"/>
          <w:sz w:val="28"/>
          <w:szCs w:val="28"/>
          <w:lang w:val="vi-VN"/>
        </w:rPr>
        <w:t xml:space="preserve"> </w:t>
      </w:r>
      <w:r w:rsidRPr="00710DF8">
        <w:rPr>
          <w:rFonts w:ascii="Times New Roman" w:hAnsi="Times New Roman" w:cs="Times New Roman"/>
          <w:b/>
          <w:sz w:val="28"/>
          <w:szCs w:val="28"/>
          <w:lang w:val="vi-VN"/>
        </w:rPr>
        <w:t>(1)</w:t>
      </w:r>
      <w:r w:rsidRPr="00710DF8">
        <w:rPr>
          <w:rFonts w:ascii="Times New Roman" w:hAnsi="Times New Roman" w:cs="Times New Roman"/>
          <w:sz w:val="28"/>
          <w:szCs w:val="28"/>
          <w:lang w:val="vi-VN"/>
        </w:rPr>
        <w:t xml:space="preserve"> </w:t>
      </w:r>
      <w:r w:rsidR="00710DF8" w:rsidRPr="00D56004">
        <w:rPr>
          <w:rFonts w:ascii="Times New Roman" w:hAnsi="Times New Roman" w:cs="Times New Roman"/>
          <w:sz w:val="28"/>
          <w:szCs w:val="28"/>
          <w:lang w:val="nl-NL"/>
        </w:rPr>
        <w:t xml:space="preserve">Có </w:t>
      </w:r>
      <w:r w:rsidR="00710DF8" w:rsidRPr="00710DF8">
        <w:rPr>
          <w:rFonts w:ascii="Times New Roman" w:hAnsi="Times New Roman" w:cs="Times New Roman"/>
          <w:sz w:val="28"/>
          <w:szCs w:val="28"/>
          <w:lang w:val="nl-NL"/>
        </w:rPr>
        <w:t xml:space="preserve">diện tích tự nhiên từ 9.000km2 trở lên thì cứ 5.000km2 </w:t>
      </w:r>
      <w:r w:rsidR="00710DF8" w:rsidRPr="00710DF8">
        <w:rPr>
          <w:rFonts w:ascii="Times New Roman" w:hAnsi="Times New Roman" w:cs="Times New Roman"/>
          <w:spacing w:val="-2"/>
          <w:sz w:val="28"/>
          <w:szCs w:val="28"/>
          <w:lang w:val="nl-NL"/>
        </w:rPr>
        <w:t xml:space="preserve">tăng thêm được bổ sung </w:t>
      </w:r>
      <w:r w:rsidR="00710DF8" w:rsidRPr="00710DF8">
        <w:rPr>
          <w:rFonts w:ascii="Times New Roman" w:hAnsi="Times New Roman" w:cs="Times New Roman"/>
          <w:sz w:val="28"/>
          <w:szCs w:val="28"/>
          <w:lang w:val="nl-NL"/>
        </w:rPr>
        <w:t xml:space="preserve">tối đa </w:t>
      </w:r>
      <w:r w:rsidR="00710DF8" w:rsidRPr="00710DF8">
        <w:rPr>
          <w:rFonts w:ascii="Times New Roman" w:hAnsi="Times New Roman" w:cs="Times New Roman"/>
          <w:spacing w:val="-2"/>
          <w:sz w:val="28"/>
          <w:szCs w:val="28"/>
          <w:lang w:val="nl-NL"/>
        </w:rPr>
        <w:t>01 xe/đơn vị</w:t>
      </w:r>
      <w:r w:rsidRPr="00710DF8">
        <w:rPr>
          <w:rFonts w:ascii="Times New Roman" w:hAnsi="Times New Roman" w:cs="Times New Roman"/>
          <w:sz w:val="28"/>
          <w:szCs w:val="28"/>
          <w:lang w:val="vi-VN"/>
        </w:rPr>
        <w:t xml:space="preserve">; </w:t>
      </w:r>
      <w:r w:rsidRPr="00710DF8">
        <w:rPr>
          <w:rFonts w:ascii="Times New Roman" w:hAnsi="Times New Roman" w:cs="Times New Roman"/>
          <w:b/>
          <w:sz w:val="28"/>
          <w:szCs w:val="28"/>
          <w:lang w:val="vi-VN"/>
        </w:rPr>
        <w:t xml:space="preserve">(2) </w:t>
      </w:r>
      <w:r w:rsidRPr="00710DF8">
        <w:rPr>
          <w:rFonts w:ascii="Times New Roman" w:hAnsi="Times New Roman" w:cs="Times New Roman"/>
          <w:sz w:val="28"/>
          <w:szCs w:val="28"/>
          <w:lang w:val="nl-NL"/>
        </w:rPr>
        <w:t xml:space="preserve">Có trên 50% số ĐVHC cấp </w:t>
      </w:r>
      <w:r w:rsidRPr="00710DF8">
        <w:rPr>
          <w:rFonts w:ascii="Times New Roman" w:hAnsi="Times New Roman" w:cs="Times New Roman"/>
          <w:b/>
          <w:sz w:val="28"/>
          <w:szCs w:val="28"/>
          <w:lang w:val="nl-NL"/>
        </w:rPr>
        <w:t>xã</w:t>
      </w:r>
      <w:r w:rsidRPr="00710DF8">
        <w:rPr>
          <w:rFonts w:ascii="Times New Roman" w:hAnsi="Times New Roman" w:cs="Times New Roman"/>
          <w:sz w:val="28"/>
          <w:szCs w:val="28"/>
          <w:lang w:val="nl-NL"/>
        </w:rPr>
        <w:t xml:space="preserve"> thuộc danh mục địa bàn miền núi, hải đảo, địa bàn có điều kiện kinh tế - xã hội đặc biệt khó khăn </w:t>
      </w:r>
      <w:r w:rsidR="00710DF8" w:rsidRPr="00710DF8">
        <w:rPr>
          <w:rFonts w:ascii="Times New Roman" w:hAnsi="Times New Roman" w:cs="Times New Roman"/>
          <w:sz w:val="28"/>
          <w:szCs w:val="28"/>
          <w:lang w:val="nl-NL"/>
        </w:rPr>
        <w:t>được bổ sung 01 xe/đơn vị</w:t>
      </w:r>
      <w:r w:rsidR="00710DF8">
        <w:rPr>
          <w:rFonts w:ascii="Times New Roman" w:hAnsi="Times New Roman" w:cs="Times New Roman"/>
          <w:sz w:val="28"/>
          <w:szCs w:val="28"/>
          <w:lang w:val="nl-NL"/>
        </w:rPr>
        <w:t xml:space="preserve">; </w:t>
      </w:r>
      <w:r w:rsidR="00710DF8" w:rsidRPr="00A506FF">
        <w:rPr>
          <w:rFonts w:ascii="Times New Roman" w:hAnsi="Times New Roman" w:cs="Times New Roman"/>
          <w:b/>
          <w:sz w:val="28"/>
          <w:szCs w:val="28"/>
          <w:lang w:val="nl-NL"/>
        </w:rPr>
        <w:t>(3)</w:t>
      </w:r>
      <w:r w:rsidR="00710DF8">
        <w:rPr>
          <w:rFonts w:ascii="Times New Roman" w:hAnsi="Times New Roman" w:cs="Times New Roman"/>
          <w:sz w:val="28"/>
          <w:szCs w:val="28"/>
          <w:lang w:val="nl-NL"/>
        </w:rPr>
        <w:t xml:space="preserve"> T</w:t>
      </w:r>
      <w:r w:rsidRPr="00710DF8">
        <w:rPr>
          <w:rFonts w:ascii="Times New Roman" w:hAnsi="Times New Roman" w:cs="Times New Roman"/>
          <w:sz w:val="28"/>
          <w:szCs w:val="28"/>
          <w:lang w:val="vi-VN"/>
        </w:rPr>
        <w:t xml:space="preserve">ự cân đối được NSNN </w:t>
      </w:r>
      <w:r w:rsidRPr="00710DF8">
        <w:rPr>
          <w:rFonts w:ascii="Times New Roman" w:hAnsi="Times New Roman" w:cs="Times New Roman"/>
          <w:sz w:val="28"/>
          <w:szCs w:val="28"/>
          <w:lang w:val="nl-NL"/>
        </w:rPr>
        <w:t>được bổ sung 01 xe/</w:t>
      </w:r>
      <w:r w:rsidR="00710DF8" w:rsidRPr="00710DF8">
        <w:rPr>
          <w:rFonts w:ascii="Times New Roman" w:hAnsi="Times New Roman" w:cs="Times New Roman"/>
          <w:sz w:val="28"/>
          <w:szCs w:val="28"/>
          <w:lang w:val="nl-NL"/>
        </w:rPr>
        <w:t>đơn vị</w:t>
      </w:r>
      <w:r w:rsidRPr="00710DF8">
        <w:rPr>
          <w:rFonts w:ascii="Times New Roman" w:hAnsi="Times New Roman" w:cs="Times New Roman"/>
          <w:sz w:val="28"/>
          <w:szCs w:val="28"/>
          <w:lang w:val="nl-NL"/>
        </w:rPr>
        <w:t>.</w:t>
      </w:r>
    </w:p>
    <w:p w:rsidR="00F15969" w:rsidRPr="00736D5B" w:rsidRDefault="00F15969" w:rsidP="00FA29A0">
      <w:pPr>
        <w:tabs>
          <w:tab w:val="left" w:pos="567"/>
        </w:tabs>
        <w:spacing w:before="120" w:after="0" w:line="240" w:lineRule="auto"/>
        <w:ind w:right="-144" w:firstLine="567"/>
        <w:jc w:val="both"/>
        <w:rPr>
          <w:rFonts w:ascii="Times New Roman" w:hAnsi="Times New Roman" w:cs="Times New Roman"/>
          <w:i/>
          <w:iCs/>
          <w:spacing w:val="-2"/>
          <w:sz w:val="28"/>
          <w:szCs w:val="28"/>
          <w:lang w:val="vi-VN"/>
        </w:rPr>
      </w:pPr>
      <w:r w:rsidRPr="00736D5B">
        <w:rPr>
          <w:rFonts w:ascii="Times New Roman" w:hAnsi="Times New Roman" w:cs="Times New Roman"/>
          <w:i/>
          <w:iCs/>
          <w:spacing w:val="-2"/>
          <w:sz w:val="28"/>
          <w:szCs w:val="28"/>
          <w:lang w:val="vi-VN"/>
        </w:rPr>
        <w:t>(</w:t>
      </w:r>
      <w:r w:rsidRPr="00736D5B">
        <w:rPr>
          <w:rFonts w:ascii="Times New Roman" w:hAnsi="Times New Roman" w:cs="Times New Roman"/>
          <w:i/>
          <w:iCs/>
          <w:spacing w:val="-2"/>
          <w:sz w:val="28"/>
          <w:szCs w:val="28"/>
          <w:lang w:val="nl-NL"/>
        </w:rPr>
        <w:t>3</w:t>
      </w:r>
      <w:r w:rsidRPr="00736D5B">
        <w:rPr>
          <w:rFonts w:ascii="Times New Roman" w:hAnsi="Times New Roman" w:cs="Times New Roman"/>
          <w:i/>
          <w:iCs/>
          <w:spacing w:val="-2"/>
          <w:sz w:val="28"/>
          <w:szCs w:val="28"/>
          <w:lang w:val="vi-VN"/>
        </w:rPr>
        <w:t>)</w:t>
      </w:r>
      <w:r w:rsidRPr="00736D5B">
        <w:rPr>
          <w:rFonts w:ascii="Times New Roman" w:hAnsi="Times New Roman" w:cs="Times New Roman"/>
          <w:i/>
          <w:iCs/>
          <w:spacing w:val="-2"/>
          <w:sz w:val="28"/>
          <w:szCs w:val="28"/>
          <w:lang w:val="nl-NL"/>
        </w:rPr>
        <w:t xml:space="preserve"> Đối</w:t>
      </w:r>
      <w:r w:rsidRPr="00736D5B">
        <w:rPr>
          <w:rFonts w:ascii="Times New Roman" w:hAnsi="Times New Roman" w:cs="Times New Roman"/>
          <w:i/>
          <w:iCs/>
          <w:spacing w:val="-2"/>
          <w:sz w:val="28"/>
          <w:szCs w:val="28"/>
          <w:lang w:val="vi-VN"/>
        </w:rPr>
        <w:t xml:space="preserve"> với các </w:t>
      </w:r>
      <w:r w:rsidRPr="00736D5B">
        <w:rPr>
          <w:rFonts w:ascii="Times New Roman" w:hAnsi="Times New Roman" w:cs="Times New Roman"/>
          <w:i/>
          <w:iCs/>
          <w:spacing w:val="-2"/>
          <w:sz w:val="28"/>
          <w:szCs w:val="28"/>
          <w:lang w:val="nl-NL"/>
        </w:rPr>
        <w:t>s</w:t>
      </w:r>
      <w:r w:rsidRPr="00736D5B">
        <w:rPr>
          <w:rFonts w:ascii="Times New Roman" w:hAnsi="Times New Roman" w:cs="Times New Roman"/>
          <w:i/>
          <w:iCs/>
          <w:spacing w:val="-2"/>
          <w:sz w:val="28"/>
          <w:szCs w:val="28"/>
          <w:lang w:val="vi-VN"/>
        </w:rPr>
        <w:t xml:space="preserve">ở, </w:t>
      </w:r>
      <w:r w:rsidRPr="00736D5B">
        <w:rPr>
          <w:rFonts w:ascii="Times New Roman" w:hAnsi="Times New Roman" w:cs="Times New Roman"/>
          <w:i/>
          <w:iCs/>
          <w:spacing w:val="-2"/>
          <w:sz w:val="28"/>
          <w:szCs w:val="28"/>
          <w:lang w:val="nl-NL"/>
        </w:rPr>
        <w:t>b</w:t>
      </w:r>
      <w:r w:rsidRPr="00736D5B">
        <w:rPr>
          <w:rFonts w:ascii="Times New Roman" w:hAnsi="Times New Roman" w:cs="Times New Roman"/>
          <w:i/>
          <w:iCs/>
          <w:spacing w:val="-2"/>
          <w:sz w:val="28"/>
          <w:szCs w:val="28"/>
          <w:lang w:val="vi-VN"/>
        </w:rPr>
        <w:t>an, ngành</w:t>
      </w:r>
      <w:r w:rsidRPr="00736D5B">
        <w:rPr>
          <w:rFonts w:ascii="Times New Roman" w:hAnsi="Times New Roman" w:cs="Times New Roman"/>
          <w:i/>
          <w:iCs/>
          <w:spacing w:val="-2"/>
          <w:sz w:val="28"/>
          <w:szCs w:val="28"/>
          <w:lang w:val="nl-NL"/>
        </w:rPr>
        <w:t xml:space="preserve"> và tương đương cấp tỉnh, MTTQ Việt Nam cấp tỉnh</w:t>
      </w:r>
      <w:r w:rsidRPr="00736D5B">
        <w:rPr>
          <w:rFonts w:ascii="Times New Roman" w:hAnsi="Times New Roman" w:cs="Times New Roman"/>
          <w:i/>
          <w:iCs/>
          <w:spacing w:val="-2"/>
          <w:sz w:val="28"/>
          <w:szCs w:val="28"/>
          <w:lang w:val="vi-VN"/>
        </w:rPr>
        <w:t xml:space="preserve"> (</w:t>
      </w:r>
      <w:r w:rsidRPr="00736D5B">
        <w:rPr>
          <w:rFonts w:ascii="Times New Roman" w:hAnsi="Times New Roman" w:cs="Times New Roman"/>
          <w:i/>
          <w:iCs/>
          <w:spacing w:val="-4"/>
          <w:sz w:val="28"/>
          <w:szCs w:val="28"/>
          <w:lang w:val="vi-VN"/>
        </w:rPr>
        <w:t>khoản 3 Điều 10 dự thảo Nghị định)</w:t>
      </w:r>
    </w:p>
    <w:p w:rsidR="00F15969" w:rsidRPr="00D56004" w:rsidRDefault="00F15969" w:rsidP="00FA29A0">
      <w:pPr>
        <w:tabs>
          <w:tab w:val="left" w:pos="567"/>
        </w:tabs>
        <w:spacing w:before="120" w:after="0" w:line="240" w:lineRule="auto"/>
        <w:ind w:right="-144" w:firstLine="567"/>
        <w:jc w:val="both"/>
        <w:rPr>
          <w:rFonts w:ascii="Times New Roman" w:hAnsi="Times New Roman" w:cs="Times New Roman"/>
          <w:bCs/>
          <w:sz w:val="28"/>
          <w:szCs w:val="28"/>
          <w:lang w:val="vi-VN"/>
        </w:rPr>
      </w:pPr>
      <w:r>
        <w:rPr>
          <w:rFonts w:ascii="Times New Roman" w:hAnsi="Times New Roman" w:cs="Times New Roman"/>
          <w:spacing w:val="-2"/>
          <w:sz w:val="28"/>
          <w:szCs w:val="28"/>
          <w:lang w:val="vi-VN"/>
        </w:rPr>
        <w:lastRenderedPageBreak/>
        <w:t>Tương tự các cơ quan khác điều chỉnh số lượng biên chế để xác định định mức đối với đơn vị từ 80 người trở lên do sau khi sắp xếp thì quy mô, phạm vi, địa bàn hoạt động tăng hơn so với trước khi sắp xếp các tỉnh.</w:t>
      </w:r>
      <w:r w:rsidR="00A506FF" w:rsidRPr="00D56004">
        <w:rPr>
          <w:rFonts w:ascii="Times New Roman" w:hAnsi="Times New Roman" w:cs="Times New Roman"/>
          <w:spacing w:val="-2"/>
          <w:sz w:val="28"/>
          <w:szCs w:val="28"/>
          <w:lang w:val="vi-VN"/>
        </w:rPr>
        <w:t xml:space="preserve"> Các tiêu chí khác làm căn cứ để bổ sung thêm xe tương tự </w:t>
      </w:r>
      <w:r w:rsidR="00A506FF" w:rsidRPr="00A506FF">
        <w:rPr>
          <w:rFonts w:ascii="Times New Roman" w:hAnsi="Times New Roman" w:cs="Times New Roman"/>
          <w:iCs/>
          <w:spacing w:val="-4"/>
          <w:sz w:val="28"/>
          <w:szCs w:val="28"/>
          <w:lang w:val="nl-NL"/>
        </w:rPr>
        <w:t>cơ quan, đơn vị thuộc Tỉnh ủy, Thành ủy</w:t>
      </w:r>
      <w:r w:rsidR="00A506FF" w:rsidRPr="00D56004">
        <w:rPr>
          <w:rFonts w:ascii="Times New Roman" w:hAnsi="Times New Roman" w:cs="Times New Roman"/>
          <w:bCs/>
          <w:sz w:val="28"/>
          <w:szCs w:val="28"/>
          <w:lang w:val="vi-VN"/>
        </w:rPr>
        <w:t xml:space="preserve">. </w:t>
      </w:r>
    </w:p>
    <w:p w:rsidR="0006653B" w:rsidRPr="00D56004" w:rsidRDefault="00F15969" w:rsidP="0006653B">
      <w:pPr>
        <w:pStyle w:val="List2"/>
        <w:spacing w:line="252" w:lineRule="auto"/>
        <w:ind w:left="0" w:firstLine="567"/>
        <w:contextualSpacing w:val="0"/>
        <w:jc w:val="both"/>
        <w:rPr>
          <w:i/>
          <w:spacing w:val="-2"/>
          <w:sz w:val="28"/>
          <w:szCs w:val="28"/>
          <w:lang w:val="vi-VN"/>
        </w:rPr>
      </w:pPr>
      <w:r>
        <w:rPr>
          <w:bCs/>
          <w:sz w:val="28"/>
          <w:szCs w:val="28"/>
          <w:lang w:val="vi-VN"/>
        </w:rPr>
        <w:t xml:space="preserve">Ngoài ra, để thống nhất với các đơn vị thuộc Trung ương, dự thảo </w:t>
      </w:r>
      <w:r w:rsidRPr="00BD444E">
        <w:rPr>
          <w:bCs/>
          <w:sz w:val="28"/>
          <w:szCs w:val="28"/>
          <w:lang w:val="vi-VN"/>
        </w:rPr>
        <w:t xml:space="preserve">Nghị định </w:t>
      </w:r>
      <w:r>
        <w:rPr>
          <w:bCs/>
          <w:sz w:val="28"/>
          <w:szCs w:val="28"/>
          <w:lang w:val="vi-VN"/>
        </w:rPr>
        <w:t>bổ sung quy định</w:t>
      </w:r>
      <w:r w:rsidRPr="00BD444E">
        <w:rPr>
          <w:bCs/>
          <w:sz w:val="28"/>
          <w:szCs w:val="28"/>
          <w:lang w:val="vi-VN"/>
        </w:rPr>
        <w:t xml:space="preserve"> </w:t>
      </w:r>
      <w:r w:rsidR="0006653B" w:rsidRPr="00D56004">
        <w:rPr>
          <w:bCs/>
          <w:i/>
          <w:sz w:val="28"/>
          <w:szCs w:val="28"/>
          <w:lang w:val="vi-VN"/>
        </w:rPr>
        <w:t>c</w:t>
      </w:r>
      <w:r w:rsidR="0006653B" w:rsidRPr="0006653B">
        <w:rPr>
          <w:i/>
          <w:spacing w:val="-2"/>
          <w:sz w:val="28"/>
          <w:szCs w:val="28"/>
          <w:lang w:val="nl-NL"/>
        </w:rPr>
        <w:t xml:space="preserve">ác đơn vị (Chi cục, trung tâm,...) có tư cách pháp nhân, con dấu, tài khoản riêng trực thuộc </w:t>
      </w:r>
      <w:r w:rsidR="0006653B" w:rsidRPr="0006653B">
        <w:rPr>
          <w:i/>
          <w:sz w:val="28"/>
          <w:szCs w:val="28"/>
          <w:lang w:val="nl-NL"/>
        </w:rPr>
        <w:t>S</w:t>
      </w:r>
      <w:r w:rsidR="0006653B" w:rsidRPr="0006653B">
        <w:rPr>
          <w:i/>
          <w:sz w:val="28"/>
          <w:szCs w:val="28"/>
          <w:lang w:val="vi-VN"/>
        </w:rPr>
        <w:t xml:space="preserve">ở, </w:t>
      </w:r>
      <w:r w:rsidR="0006653B" w:rsidRPr="0006653B">
        <w:rPr>
          <w:i/>
          <w:sz w:val="28"/>
          <w:szCs w:val="28"/>
          <w:lang w:val="nl-NL"/>
        </w:rPr>
        <w:t>b</w:t>
      </w:r>
      <w:r w:rsidR="0006653B" w:rsidRPr="0006653B">
        <w:rPr>
          <w:i/>
          <w:sz w:val="28"/>
          <w:szCs w:val="28"/>
          <w:lang w:val="vi-VN"/>
        </w:rPr>
        <w:t>an, ngành</w:t>
      </w:r>
      <w:r w:rsidR="0006653B" w:rsidRPr="0006653B">
        <w:rPr>
          <w:i/>
          <w:sz w:val="28"/>
          <w:szCs w:val="28"/>
          <w:lang w:val="nl-NL"/>
        </w:rPr>
        <w:t xml:space="preserve"> và tương đương cấp tỉnh, Mặt trận Tổ quốc Việt Nam cấp tỉnh</w:t>
      </w:r>
      <w:r w:rsidR="0006653B" w:rsidRPr="0006653B">
        <w:rPr>
          <w:i/>
          <w:spacing w:val="-2"/>
          <w:sz w:val="28"/>
          <w:szCs w:val="28"/>
          <w:lang w:val="nl-NL"/>
        </w:rPr>
        <w:t xml:space="preserve"> có số </w:t>
      </w:r>
      <w:r w:rsidR="0006653B" w:rsidRPr="0006653B">
        <w:rPr>
          <w:i/>
          <w:spacing w:val="-2"/>
          <w:sz w:val="28"/>
          <w:szCs w:val="28"/>
          <w:lang w:val="vi-VN"/>
        </w:rPr>
        <w:t>biên chế từ 20 người trở lên</w:t>
      </w:r>
      <w:r w:rsidR="0006653B" w:rsidRPr="00D56004">
        <w:rPr>
          <w:i/>
          <w:spacing w:val="-2"/>
          <w:sz w:val="28"/>
          <w:szCs w:val="28"/>
          <w:lang w:val="vi-VN"/>
        </w:rPr>
        <w:t xml:space="preserve"> </w:t>
      </w:r>
      <w:r w:rsidR="0006653B" w:rsidRPr="0006653B">
        <w:rPr>
          <w:i/>
          <w:spacing w:val="-2"/>
          <w:sz w:val="28"/>
          <w:szCs w:val="28"/>
          <w:lang w:val="nl-NL"/>
        </w:rPr>
        <w:t xml:space="preserve">thì không tổng hợp biên chế của các đơn vị này vào biên chế của </w:t>
      </w:r>
      <w:r w:rsidR="0006653B" w:rsidRPr="0006653B">
        <w:rPr>
          <w:i/>
          <w:sz w:val="28"/>
          <w:szCs w:val="28"/>
          <w:lang w:val="nl-NL"/>
        </w:rPr>
        <w:t>S</w:t>
      </w:r>
      <w:r w:rsidR="0006653B" w:rsidRPr="0006653B">
        <w:rPr>
          <w:i/>
          <w:sz w:val="28"/>
          <w:szCs w:val="28"/>
          <w:lang w:val="vi-VN"/>
        </w:rPr>
        <w:t xml:space="preserve">ở, </w:t>
      </w:r>
      <w:r w:rsidR="0006653B" w:rsidRPr="0006653B">
        <w:rPr>
          <w:i/>
          <w:sz w:val="28"/>
          <w:szCs w:val="28"/>
          <w:lang w:val="nl-NL"/>
        </w:rPr>
        <w:t>b</w:t>
      </w:r>
      <w:r w:rsidR="0006653B" w:rsidRPr="0006653B">
        <w:rPr>
          <w:i/>
          <w:sz w:val="28"/>
          <w:szCs w:val="28"/>
          <w:lang w:val="vi-VN"/>
        </w:rPr>
        <w:t>an, ngành</w:t>
      </w:r>
      <w:r w:rsidR="0006653B" w:rsidRPr="0006653B">
        <w:rPr>
          <w:i/>
          <w:sz w:val="28"/>
          <w:szCs w:val="28"/>
          <w:lang w:val="nl-NL"/>
        </w:rPr>
        <w:t xml:space="preserve"> và tương đương cấp tỉnh, Mặt trận Tổ quốc Việt Nam cấp tỉnh</w:t>
      </w:r>
      <w:r w:rsidR="0006653B" w:rsidRPr="0006653B">
        <w:rPr>
          <w:i/>
          <w:spacing w:val="-2"/>
          <w:sz w:val="28"/>
          <w:szCs w:val="28"/>
          <w:lang w:val="nl-NL"/>
        </w:rPr>
        <w:t xml:space="preserve"> để xác định định mức sử dụng xe ô tô phục </w:t>
      </w:r>
      <w:r w:rsidR="00A506FF">
        <w:rPr>
          <w:i/>
          <w:spacing w:val="-2"/>
          <w:sz w:val="28"/>
          <w:szCs w:val="28"/>
          <w:lang w:val="nl-NL"/>
        </w:rPr>
        <w:t>vụ công tác chung theo quy định</w:t>
      </w:r>
      <w:r w:rsidR="0006653B" w:rsidRPr="0006653B">
        <w:rPr>
          <w:i/>
          <w:spacing w:val="-2"/>
          <w:sz w:val="28"/>
          <w:szCs w:val="28"/>
          <w:lang w:val="nl-NL"/>
        </w:rPr>
        <w:t xml:space="preserve">; số xe ô tô được xác định tại điểm này được cộng vào định mức của </w:t>
      </w:r>
      <w:r w:rsidR="0006653B" w:rsidRPr="0006653B">
        <w:rPr>
          <w:i/>
          <w:spacing w:val="-4"/>
          <w:sz w:val="28"/>
          <w:szCs w:val="28"/>
          <w:lang w:val="nl-NL"/>
        </w:rPr>
        <w:t>cục và tổ chức tương đương và được xác định như sau:</w:t>
      </w:r>
      <w:r w:rsidR="0006653B">
        <w:rPr>
          <w:i/>
          <w:spacing w:val="-4"/>
          <w:sz w:val="28"/>
          <w:szCs w:val="28"/>
          <w:lang w:val="nl-NL"/>
        </w:rPr>
        <w:t xml:space="preserve"> đ</w:t>
      </w:r>
      <w:r w:rsidR="0006653B" w:rsidRPr="0006653B">
        <w:rPr>
          <w:i/>
          <w:sz w:val="28"/>
          <w:szCs w:val="28"/>
          <w:lang w:val="nl-NL"/>
        </w:rPr>
        <w:t xml:space="preserve">ơn vị có số biên chế </w:t>
      </w:r>
      <w:r w:rsidR="0006653B" w:rsidRPr="0006653B">
        <w:rPr>
          <w:i/>
          <w:sz w:val="28"/>
          <w:szCs w:val="28"/>
          <w:lang w:val="vi-VN"/>
        </w:rPr>
        <w:t xml:space="preserve">từ 20 người đến 50 người: </w:t>
      </w:r>
      <w:r w:rsidR="0006653B" w:rsidRPr="00D56004">
        <w:rPr>
          <w:i/>
          <w:sz w:val="28"/>
          <w:szCs w:val="28"/>
          <w:lang w:val="vi-VN"/>
        </w:rPr>
        <w:t xml:space="preserve">Tối đa </w:t>
      </w:r>
      <w:r w:rsidR="0006653B" w:rsidRPr="0006653B">
        <w:rPr>
          <w:i/>
          <w:spacing w:val="-2"/>
          <w:sz w:val="28"/>
          <w:szCs w:val="28"/>
          <w:lang w:val="nl-NL"/>
        </w:rPr>
        <w:t>01 xe/01 đơn vị</w:t>
      </w:r>
      <w:r w:rsidR="0006653B" w:rsidRPr="00D56004">
        <w:rPr>
          <w:i/>
          <w:spacing w:val="-2"/>
          <w:sz w:val="28"/>
          <w:szCs w:val="28"/>
          <w:lang w:val="vi-VN"/>
        </w:rPr>
        <w:t>;</w:t>
      </w:r>
      <w:r w:rsidR="0006653B" w:rsidRPr="0006653B">
        <w:rPr>
          <w:i/>
          <w:sz w:val="28"/>
          <w:szCs w:val="28"/>
          <w:lang w:val="nl-NL"/>
        </w:rPr>
        <w:t xml:space="preserve"> có số biên chế từ trên 50 người trở lên</w:t>
      </w:r>
      <w:r w:rsidR="0006653B" w:rsidRPr="0006653B">
        <w:rPr>
          <w:i/>
          <w:sz w:val="28"/>
          <w:szCs w:val="28"/>
          <w:lang w:val="vi-VN"/>
        </w:rPr>
        <w:t xml:space="preserve"> thì cứ</w:t>
      </w:r>
      <w:r w:rsidR="0006653B" w:rsidRPr="0006653B">
        <w:rPr>
          <w:i/>
          <w:iCs/>
          <w:spacing w:val="-4"/>
          <w:sz w:val="28"/>
          <w:szCs w:val="28"/>
          <w:lang w:val="nl-NL"/>
        </w:rPr>
        <w:t xml:space="preserve"> 50</w:t>
      </w:r>
      <w:r w:rsidR="0006653B" w:rsidRPr="0006653B">
        <w:rPr>
          <w:i/>
          <w:spacing w:val="-2"/>
          <w:sz w:val="28"/>
          <w:szCs w:val="28"/>
          <w:lang w:val="nl-NL"/>
        </w:rPr>
        <w:t xml:space="preserve"> biên chế tăng thêm được bổ sung định mức</w:t>
      </w:r>
      <w:r w:rsidR="0006653B" w:rsidRPr="0006653B">
        <w:rPr>
          <w:i/>
          <w:spacing w:val="-2"/>
          <w:sz w:val="28"/>
          <w:szCs w:val="28"/>
          <w:lang w:val="vi-VN"/>
        </w:rPr>
        <w:t xml:space="preserve"> </w:t>
      </w:r>
      <w:r w:rsidR="0006653B" w:rsidRPr="0006653B">
        <w:rPr>
          <w:i/>
          <w:spacing w:val="-2"/>
          <w:sz w:val="28"/>
          <w:szCs w:val="28"/>
          <w:lang w:val="nl-NL"/>
        </w:rPr>
        <w:t>01 xe</w:t>
      </w:r>
      <w:r w:rsidR="0006653B" w:rsidRPr="0006653B">
        <w:rPr>
          <w:i/>
          <w:spacing w:val="-2"/>
          <w:sz w:val="28"/>
          <w:szCs w:val="28"/>
          <w:lang w:val="vi-VN"/>
        </w:rPr>
        <w:t>.</w:t>
      </w:r>
    </w:p>
    <w:p w:rsidR="00F15969" w:rsidRPr="00D56004" w:rsidRDefault="00F15969" w:rsidP="00FA29A0">
      <w:pPr>
        <w:pStyle w:val="List2"/>
        <w:tabs>
          <w:tab w:val="left" w:pos="567"/>
        </w:tabs>
        <w:spacing w:before="120"/>
        <w:ind w:left="0" w:right="-144" w:firstLine="567"/>
        <w:contextualSpacing w:val="0"/>
        <w:jc w:val="both"/>
        <w:rPr>
          <w:sz w:val="28"/>
          <w:szCs w:val="28"/>
          <w:lang w:val="vi-VN"/>
        </w:rPr>
      </w:pPr>
      <w:r w:rsidRPr="00BD15E2">
        <w:rPr>
          <w:bCs/>
          <w:i/>
          <w:iCs/>
          <w:sz w:val="28"/>
          <w:szCs w:val="28"/>
          <w:lang w:val="vi-VN"/>
        </w:rPr>
        <w:t xml:space="preserve">(4) Đối với </w:t>
      </w:r>
      <w:r w:rsidRPr="00BD15E2">
        <w:rPr>
          <w:i/>
          <w:iCs/>
          <w:sz w:val="28"/>
          <w:szCs w:val="28"/>
          <w:lang w:val="nl-NL"/>
        </w:rPr>
        <w:t>ĐVSNCL thuộc</w:t>
      </w:r>
      <w:r w:rsidRPr="00BD15E2">
        <w:rPr>
          <w:i/>
          <w:iCs/>
          <w:sz w:val="28"/>
          <w:szCs w:val="28"/>
          <w:lang w:val="vi-VN"/>
        </w:rPr>
        <w:t xml:space="preserve">, </w:t>
      </w:r>
      <w:r w:rsidRPr="00BD15E2">
        <w:rPr>
          <w:i/>
          <w:iCs/>
          <w:sz w:val="28"/>
          <w:szCs w:val="28"/>
          <w:lang w:val="nl-NL"/>
        </w:rPr>
        <w:t>trực thuộc Tỉnh ủy, Thành ủy, UBND cấp tỉnh</w:t>
      </w:r>
      <w:r w:rsidRPr="00BD15E2">
        <w:rPr>
          <w:i/>
          <w:iCs/>
          <w:sz w:val="28"/>
          <w:szCs w:val="28"/>
          <w:lang w:val="vi-VN"/>
        </w:rPr>
        <w:t xml:space="preserve"> </w:t>
      </w:r>
      <w:r w:rsidRPr="00BD15E2">
        <w:rPr>
          <w:iCs/>
          <w:spacing w:val="-2"/>
          <w:sz w:val="28"/>
          <w:szCs w:val="28"/>
          <w:lang w:val="vi-VN"/>
        </w:rPr>
        <w:t>(</w:t>
      </w:r>
      <w:r w:rsidRPr="00BD15E2">
        <w:rPr>
          <w:iCs/>
          <w:spacing w:val="-4"/>
          <w:sz w:val="28"/>
          <w:szCs w:val="28"/>
          <w:lang w:val="vi-VN"/>
        </w:rPr>
        <w:t>khoản 4, khoản 5 Điều 10 dự thảo Nghị định)</w:t>
      </w:r>
      <w:r w:rsidRPr="00BD15E2">
        <w:rPr>
          <w:i/>
          <w:iCs/>
          <w:spacing w:val="-4"/>
          <w:sz w:val="28"/>
          <w:szCs w:val="28"/>
          <w:lang w:val="vi-VN"/>
        </w:rPr>
        <w:t>:</w:t>
      </w:r>
      <w:r w:rsidRPr="00BD15E2">
        <w:rPr>
          <w:sz w:val="28"/>
          <w:szCs w:val="28"/>
          <w:lang w:val="vi-VN"/>
        </w:rPr>
        <w:t xml:space="preserve"> Kế thừa nội dung Nghị định số 72/2023/NĐ-CP.</w:t>
      </w:r>
    </w:p>
    <w:p w:rsidR="000A6B6B" w:rsidRPr="00D56004" w:rsidRDefault="009E297C" w:rsidP="000A6B6B">
      <w:pPr>
        <w:spacing w:before="60" w:after="60" w:line="240" w:lineRule="auto"/>
        <w:ind w:firstLine="567"/>
        <w:jc w:val="both"/>
        <w:rPr>
          <w:rFonts w:ascii="Times New Roman" w:hAnsi="Times New Roman" w:cs="Times New Roman"/>
          <w:iCs/>
          <w:sz w:val="28"/>
          <w:szCs w:val="28"/>
          <w:lang w:val="vi-VN"/>
        </w:rPr>
      </w:pPr>
      <w:r w:rsidRPr="00D56004">
        <w:rPr>
          <w:rFonts w:ascii="Times New Roman" w:hAnsi="Times New Roman" w:cs="Times New Roman"/>
          <w:i/>
          <w:sz w:val="28"/>
          <w:szCs w:val="28"/>
          <w:lang w:val="vi-VN"/>
        </w:rPr>
        <w:t xml:space="preserve">(5) </w:t>
      </w:r>
      <w:r w:rsidR="000A6B6B" w:rsidRPr="00D56004">
        <w:rPr>
          <w:rFonts w:ascii="Times New Roman" w:hAnsi="Times New Roman" w:cs="Times New Roman"/>
          <w:i/>
          <w:sz w:val="28"/>
          <w:szCs w:val="28"/>
          <w:lang w:val="vi-VN"/>
        </w:rPr>
        <w:t>Về p</w:t>
      </w:r>
      <w:r w:rsidR="000A6B6B" w:rsidRPr="000A6B6B">
        <w:rPr>
          <w:rFonts w:ascii="Times New Roman" w:hAnsi="Times New Roman" w:cs="Times New Roman"/>
          <w:i/>
          <w:iCs/>
          <w:spacing w:val="-4"/>
          <w:sz w:val="28"/>
          <w:szCs w:val="28"/>
          <w:lang w:val="vi-VN"/>
        </w:rPr>
        <w:t>hương</w:t>
      </w:r>
      <w:r w:rsidR="000A6B6B" w:rsidRPr="000A6B6B">
        <w:rPr>
          <w:rFonts w:ascii="Times New Roman" w:hAnsi="Times New Roman" w:cs="Times New Roman"/>
          <w:i/>
          <w:spacing w:val="-4"/>
          <w:sz w:val="28"/>
          <w:szCs w:val="28"/>
          <w:lang w:val="vi-VN"/>
        </w:rPr>
        <w:t xml:space="preserve"> thức quản lý xe ô tô phục vụ công tác chung</w:t>
      </w:r>
      <w:r w:rsidR="000A6B6B" w:rsidRPr="00D56004">
        <w:rPr>
          <w:rFonts w:ascii="Times New Roman" w:hAnsi="Times New Roman" w:cs="Times New Roman"/>
          <w:i/>
          <w:spacing w:val="-4"/>
          <w:sz w:val="28"/>
          <w:szCs w:val="28"/>
          <w:lang w:val="vi-VN"/>
        </w:rPr>
        <w:t xml:space="preserve"> </w:t>
      </w:r>
      <w:r w:rsidR="000A6B6B" w:rsidRPr="000A6B6B">
        <w:rPr>
          <w:rFonts w:ascii="Times New Roman" w:hAnsi="Times New Roman" w:cs="Times New Roman"/>
          <w:iCs/>
          <w:spacing w:val="-2"/>
          <w:sz w:val="28"/>
          <w:szCs w:val="28"/>
          <w:lang w:val="vi-VN"/>
        </w:rPr>
        <w:t>(</w:t>
      </w:r>
      <w:r w:rsidR="000A6B6B" w:rsidRPr="000A6B6B">
        <w:rPr>
          <w:rFonts w:ascii="Times New Roman" w:hAnsi="Times New Roman" w:cs="Times New Roman"/>
          <w:iCs/>
          <w:spacing w:val="-4"/>
          <w:sz w:val="28"/>
          <w:szCs w:val="28"/>
          <w:lang w:val="vi-VN"/>
        </w:rPr>
        <w:t xml:space="preserve">khoản </w:t>
      </w:r>
      <w:r w:rsidR="000A6B6B" w:rsidRPr="00D56004">
        <w:rPr>
          <w:rFonts w:ascii="Times New Roman" w:hAnsi="Times New Roman" w:cs="Times New Roman"/>
          <w:iCs/>
          <w:spacing w:val="-4"/>
          <w:sz w:val="28"/>
          <w:szCs w:val="28"/>
          <w:lang w:val="vi-VN"/>
        </w:rPr>
        <w:t xml:space="preserve">6 </w:t>
      </w:r>
      <w:r w:rsidR="000A6B6B" w:rsidRPr="000A6B6B">
        <w:rPr>
          <w:rFonts w:ascii="Times New Roman" w:hAnsi="Times New Roman" w:cs="Times New Roman"/>
          <w:iCs/>
          <w:spacing w:val="-4"/>
          <w:sz w:val="28"/>
          <w:szCs w:val="28"/>
          <w:lang w:val="vi-VN"/>
        </w:rPr>
        <w:t>Điều 10 dự thảo Nghị định)</w:t>
      </w:r>
      <w:r w:rsidR="000A6B6B" w:rsidRPr="00D56004">
        <w:rPr>
          <w:rFonts w:ascii="Times New Roman" w:hAnsi="Times New Roman" w:cs="Times New Roman"/>
          <w:iCs/>
          <w:spacing w:val="-4"/>
          <w:sz w:val="28"/>
          <w:szCs w:val="28"/>
          <w:lang w:val="vi-VN"/>
        </w:rPr>
        <w:t>: Cơ bản kế thừa quy định tại Nghị định số 72/2023/NĐ-CP; đồng thời bổ sung để h</w:t>
      </w:r>
      <w:r w:rsidR="000A6B6B" w:rsidRPr="000A6B6B">
        <w:rPr>
          <w:rFonts w:ascii="Times New Roman" w:hAnsi="Times New Roman" w:cs="Times New Roman"/>
          <w:iCs/>
          <w:spacing w:val="-2"/>
          <w:sz w:val="28"/>
          <w:szCs w:val="28"/>
          <w:lang w:val="nl-NL"/>
        </w:rPr>
        <w:t xml:space="preserve">ướng dẫn rõ hơn trường hợp các đơn vị được giao trực tiếp quản lý xe ô tô mà có đơn vị thuộc, trực thuộc thì Thủ trưởng đơn vị </w:t>
      </w:r>
      <w:r w:rsidR="000A6B6B" w:rsidRPr="000A6B6B">
        <w:rPr>
          <w:rFonts w:ascii="Times New Roman" w:hAnsi="Times New Roman" w:cs="Times New Roman"/>
          <w:iCs/>
          <w:sz w:val="28"/>
          <w:szCs w:val="28"/>
          <w:lang w:val="vi-VN"/>
        </w:rPr>
        <w:t>quyết định quản lý xe ô tô tập trung tại đơn vị</w:t>
      </w:r>
      <w:r w:rsidR="000A6B6B" w:rsidRPr="00D56004">
        <w:rPr>
          <w:rFonts w:ascii="Times New Roman" w:hAnsi="Times New Roman" w:cs="Times New Roman"/>
          <w:iCs/>
          <w:sz w:val="28"/>
          <w:szCs w:val="28"/>
          <w:lang w:val="vi-VN"/>
        </w:rPr>
        <w:t xml:space="preserve"> (gọi là phương thức quản lý tập trung) hoặc giao cho đơn vị </w:t>
      </w:r>
      <w:r w:rsidR="000A6B6B" w:rsidRPr="000A6B6B">
        <w:rPr>
          <w:rFonts w:ascii="Times New Roman" w:hAnsi="Times New Roman" w:cs="Times New Roman"/>
          <w:iCs/>
          <w:sz w:val="28"/>
          <w:szCs w:val="28"/>
          <w:lang w:val="vi-VN"/>
        </w:rPr>
        <w:t>thuộc, trực thuộc trực tiếp</w:t>
      </w:r>
      <w:r w:rsidR="000A6B6B" w:rsidRPr="00D56004">
        <w:rPr>
          <w:rFonts w:ascii="Times New Roman" w:hAnsi="Times New Roman" w:cs="Times New Roman"/>
          <w:iCs/>
          <w:sz w:val="28"/>
          <w:szCs w:val="28"/>
          <w:lang w:val="vi-VN"/>
        </w:rPr>
        <w:t xml:space="preserve"> quản lý xe (gọi là phương thức quản lý trực tiếp); t</w:t>
      </w:r>
      <w:r w:rsidR="000A6B6B" w:rsidRPr="000A6B6B">
        <w:rPr>
          <w:rFonts w:ascii="Times New Roman" w:hAnsi="Times New Roman" w:cs="Times New Roman"/>
          <w:iCs/>
          <w:sz w:val="28"/>
          <w:szCs w:val="28"/>
          <w:lang w:val="vi-VN"/>
        </w:rPr>
        <w:t>rường hợp quyết định giao các đơn vị thuộc, trực thuộc quản lý xe trực tiếp</w:t>
      </w:r>
      <w:r w:rsidR="000A6B6B" w:rsidRPr="00D56004">
        <w:rPr>
          <w:rFonts w:ascii="Times New Roman" w:hAnsi="Times New Roman" w:cs="Times New Roman"/>
          <w:iCs/>
          <w:sz w:val="28"/>
          <w:szCs w:val="28"/>
          <w:lang w:val="vi-VN"/>
        </w:rPr>
        <w:t xml:space="preserve"> thì s</w:t>
      </w:r>
      <w:r w:rsidR="000A6B6B" w:rsidRPr="000A6B6B">
        <w:rPr>
          <w:rFonts w:ascii="Times New Roman" w:hAnsi="Times New Roman" w:cs="Times New Roman"/>
          <w:iCs/>
          <w:sz w:val="28"/>
          <w:szCs w:val="28"/>
          <w:lang w:val="vi-VN"/>
        </w:rPr>
        <w:t xml:space="preserve">ố lượng xe Thủ trưởng giao các đơn vị thuộc, trực thuộc quản lý trực tiếp xác định là định mức của đơn vị thuộc, trực thuộc. </w:t>
      </w:r>
    </w:p>
    <w:p w:rsidR="009E297C" w:rsidRDefault="009E297C" w:rsidP="009E297C">
      <w:pPr>
        <w:pStyle w:val="List2"/>
        <w:tabs>
          <w:tab w:val="left" w:pos="567"/>
        </w:tabs>
        <w:spacing w:before="120"/>
        <w:ind w:left="0" w:right="-144" w:firstLine="567"/>
        <w:contextualSpacing w:val="0"/>
        <w:jc w:val="both"/>
        <w:rPr>
          <w:color w:val="000000"/>
          <w:sz w:val="28"/>
          <w:szCs w:val="28"/>
          <w:lang w:val="nl-NL"/>
        </w:rPr>
      </w:pPr>
      <w:r w:rsidRPr="00D56004">
        <w:rPr>
          <w:i/>
          <w:sz w:val="28"/>
          <w:szCs w:val="28"/>
          <w:lang w:val="vi-VN"/>
        </w:rPr>
        <w:t>(6) Về x</w:t>
      </w:r>
      <w:r w:rsidRPr="009E297C">
        <w:rPr>
          <w:bCs/>
          <w:i/>
          <w:color w:val="000000"/>
          <w:sz w:val="28"/>
          <w:szCs w:val="28"/>
          <w:lang w:val="vi-VN"/>
        </w:rPr>
        <w:t xml:space="preserve">e ô tô phục vụ công tác chung của các hội quần chúng do Đảng, Nhà nước giao nhiệm vụ ở </w:t>
      </w:r>
      <w:r w:rsidRPr="00D56004">
        <w:rPr>
          <w:bCs/>
          <w:i/>
          <w:color w:val="000000"/>
          <w:sz w:val="28"/>
          <w:szCs w:val="28"/>
          <w:lang w:val="vi-VN"/>
        </w:rPr>
        <w:t xml:space="preserve">địa phương </w:t>
      </w:r>
      <w:r w:rsidRPr="00BD15E2">
        <w:rPr>
          <w:iCs/>
          <w:spacing w:val="-2"/>
          <w:sz w:val="28"/>
          <w:szCs w:val="28"/>
          <w:lang w:val="vi-VN"/>
        </w:rPr>
        <w:t>(</w:t>
      </w:r>
      <w:r w:rsidRPr="00BD15E2">
        <w:rPr>
          <w:iCs/>
          <w:spacing w:val="-4"/>
          <w:sz w:val="28"/>
          <w:szCs w:val="28"/>
          <w:lang w:val="vi-VN"/>
        </w:rPr>
        <w:t xml:space="preserve">khoản </w:t>
      </w:r>
      <w:r w:rsidRPr="00D56004">
        <w:rPr>
          <w:iCs/>
          <w:spacing w:val="-4"/>
          <w:sz w:val="28"/>
          <w:szCs w:val="28"/>
          <w:lang w:val="vi-VN"/>
        </w:rPr>
        <w:t>7</w:t>
      </w:r>
      <w:r w:rsidRPr="00BD15E2">
        <w:rPr>
          <w:iCs/>
          <w:spacing w:val="-4"/>
          <w:sz w:val="28"/>
          <w:szCs w:val="28"/>
          <w:lang w:val="vi-VN"/>
        </w:rPr>
        <w:t xml:space="preserve"> Điều 10 dự thảo Nghị định)</w:t>
      </w:r>
      <w:r w:rsidRPr="00D56004">
        <w:rPr>
          <w:iCs/>
          <w:spacing w:val="-4"/>
          <w:sz w:val="28"/>
          <w:szCs w:val="28"/>
          <w:lang w:val="vi-VN"/>
        </w:rPr>
        <w:t xml:space="preserve">: </w:t>
      </w:r>
      <w:r w:rsidRPr="00D56004">
        <w:rPr>
          <w:bCs/>
          <w:color w:val="000000"/>
          <w:sz w:val="28"/>
          <w:szCs w:val="28"/>
          <w:lang w:val="vi-VN"/>
        </w:rPr>
        <w:t>Do c</w:t>
      </w:r>
      <w:r w:rsidRPr="00A9650D">
        <w:rPr>
          <w:color w:val="000000"/>
          <w:sz w:val="28"/>
          <w:szCs w:val="28"/>
          <w:lang w:val="nl-NL"/>
        </w:rPr>
        <w:t>ác Hội quần chúng do Đảng, Nhà nước giao nhiệm vụ trực thuộc M</w:t>
      </w:r>
      <w:r>
        <w:rPr>
          <w:color w:val="000000"/>
          <w:sz w:val="28"/>
          <w:szCs w:val="28"/>
          <w:lang w:val="nl-NL"/>
        </w:rPr>
        <w:t xml:space="preserve">ặt trận Tổ quốc Việt Nam </w:t>
      </w:r>
      <w:r w:rsidRPr="00A9650D">
        <w:rPr>
          <w:color w:val="000000"/>
          <w:sz w:val="28"/>
          <w:szCs w:val="28"/>
          <w:lang w:val="nl-NL"/>
        </w:rPr>
        <w:t xml:space="preserve">nên </w:t>
      </w:r>
      <w:r w:rsidR="00DC7E19">
        <w:rPr>
          <w:color w:val="000000"/>
          <w:sz w:val="28"/>
          <w:szCs w:val="28"/>
          <w:lang w:val="nl-NL"/>
        </w:rPr>
        <w:t>đối</w:t>
      </w:r>
      <w:r w:rsidR="00DC7E19">
        <w:rPr>
          <w:color w:val="000000"/>
          <w:sz w:val="28"/>
          <w:szCs w:val="28"/>
          <w:lang w:val="vi-VN"/>
        </w:rPr>
        <w:t xml:space="preserve"> với các hội quần chúng ở địa phương </w:t>
      </w:r>
      <w:r w:rsidRPr="00A9650D">
        <w:rPr>
          <w:color w:val="000000"/>
          <w:sz w:val="28"/>
          <w:szCs w:val="28"/>
          <w:lang w:val="nl-NL"/>
        </w:rPr>
        <w:t xml:space="preserve">quy định chung trong các đơn vị của </w:t>
      </w:r>
      <w:r>
        <w:rPr>
          <w:color w:val="000000"/>
          <w:sz w:val="28"/>
          <w:szCs w:val="28"/>
          <w:lang w:val="nl-NL"/>
        </w:rPr>
        <w:t>địa phương; đồng thời, bỏ quy định tại Điều 20 Nghị định số 72/2023/NĐ-CP.</w:t>
      </w:r>
    </w:p>
    <w:p w:rsidR="00F15969" w:rsidRPr="00BD15E2" w:rsidRDefault="00BD15E2" w:rsidP="00FA29A0">
      <w:pPr>
        <w:tabs>
          <w:tab w:val="left" w:pos="567"/>
        </w:tabs>
        <w:spacing w:before="120" w:after="0" w:line="240" w:lineRule="auto"/>
        <w:ind w:right="-144" w:firstLine="567"/>
        <w:jc w:val="both"/>
        <w:rPr>
          <w:rFonts w:ascii="Times New Roman" w:hAnsi="Times New Roman" w:cs="Times New Roman"/>
          <w:i/>
          <w:sz w:val="28"/>
          <w:szCs w:val="28"/>
          <w:lang w:val="vi-VN"/>
        </w:rPr>
      </w:pPr>
      <w:r w:rsidRPr="008C5C1D">
        <w:rPr>
          <w:rFonts w:ascii="Times New Roman" w:hAnsi="Times New Roman" w:cs="Times New Roman"/>
          <w:b/>
          <w:i/>
          <w:sz w:val="28"/>
          <w:szCs w:val="28"/>
          <w:lang w:val="vi-VN"/>
        </w:rPr>
        <w:t>2.5.</w:t>
      </w:r>
      <w:r w:rsidR="00F15969" w:rsidRPr="00BD15E2">
        <w:rPr>
          <w:rFonts w:ascii="Times New Roman" w:hAnsi="Times New Roman" w:cs="Times New Roman"/>
          <w:b/>
          <w:i/>
          <w:sz w:val="28"/>
          <w:szCs w:val="28"/>
          <w:lang w:val="vi-VN"/>
        </w:rPr>
        <w:t xml:space="preserve"> Về x</w:t>
      </w:r>
      <w:r w:rsidR="00F15969" w:rsidRPr="00BD15E2">
        <w:rPr>
          <w:rFonts w:ascii="Times New Roman" w:hAnsi="Times New Roman" w:cs="Times New Roman"/>
          <w:b/>
          <w:i/>
          <w:sz w:val="28"/>
          <w:szCs w:val="28"/>
          <w:lang w:val="nl-NL"/>
        </w:rPr>
        <w:t>e ô tô phục vụ công tác chung của cấp xã</w:t>
      </w:r>
      <w:r w:rsidR="00F15969" w:rsidRPr="00BD15E2">
        <w:rPr>
          <w:rFonts w:ascii="Times New Roman" w:hAnsi="Times New Roman" w:cs="Times New Roman"/>
          <w:b/>
          <w:i/>
          <w:sz w:val="28"/>
          <w:szCs w:val="28"/>
          <w:lang w:val="vi-VN"/>
        </w:rPr>
        <w:t xml:space="preserve"> </w:t>
      </w:r>
      <w:r w:rsidR="00F15969" w:rsidRPr="00BD15E2">
        <w:rPr>
          <w:rFonts w:ascii="Times New Roman" w:hAnsi="Times New Roman" w:cs="Times New Roman"/>
          <w:i/>
          <w:sz w:val="28"/>
          <w:szCs w:val="28"/>
          <w:lang w:val="vi-VN"/>
        </w:rPr>
        <w:t xml:space="preserve">(Điều 11 dự thảo Nghị định): </w:t>
      </w:r>
    </w:p>
    <w:p w:rsidR="00D80859" w:rsidRPr="00AE7C91" w:rsidRDefault="00D80859" w:rsidP="00D80859">
      <w:pPr>
        <w:tabs>
          <w:tab w:val="left" w:pos="567"/>
        </w:tabs>
        <w:spacing w:before="40" w:after="60" w:line="240" w:lineRule="auto"/>
        <w:ind w:right="-144" w:firstLine="567"/>
        <w:jc w:val="both"/>
        <w:rPr>
          <w:rFonts w:ascii="Times New Roman" w:hAnsi="Times New Roman" w:cs="Times New Roman"/>
          <w:bCs/>
          <w:sz w:val="28"/>
          <w:szCs w:val="28"/>
          <w:lang w:val="vi-VN"/>
        </w:rPr>
      </w:pPr>
      <w:r w:rsidRPr="00AE7C91">
        <w:rPr>
          <w:rFonts w:ascii="Times New Roman" w:hAnsi="Times New Roman" w:cs="Times New Roman"/>
          <w:bCs/>
          <w:sz w:val="28"/>
          <w:szCs w:val="28"/>
          <w:lang w:val="vi-VN"/>
        </w:rPr>
        <w:t>Do sắp xếp ĐVHC (không tổ chức cấp huyện, chuyển nhiệm vụ xuống cấp xã) nên dự thảo quy định đ</w:t>
      </w:r>
      <w:r w:rsidRPr="00AE7C91">
        <w:rPr>
          <w:rFonts w:ascii="Times New Roman" w:hAnsi="Times New Roman" w:cs="Times New Roman"/>
          <w:sz w:val="28"/>
          <w:szCs w:val="28"/>
          <w:lang w:val="nl-NL"/>
        </w:rPr>
        <w:t>ịnh mức</w:t>
      </w:r>
      <w:r w:rsidRPr="00AE7C91">
        <w:rPr>
          <w:rFonts w:ascii="Times New Roman" w:hAnsi="Times New Roman" w:cs="Times New Roman"/>
          <w:sz w:val="28"/>
          <w:szCs w:val="28"/>
          <w:lang w:val="vi-VN"/>
        </w:rPr>
        <w:t xml:space="preserve"> sử dụng</w:t>
      </w:r>
      <w:r w:rsidRPr="00AE7C91">
        <w:rPr>
          <w:rFonts w:ascii="Times New Roman" w:hAnsi="Times New Roman" w:cs="Times New Roman"/>
          <w:sz w:val="28"/>
          <w:szCs w:val="28"/>
          <w:lang w:val="nl-NL"/>
        </w:rPr>
        <w:t xml:space="preserve"> xe ô tô </w:t>
      </w:r>
      <w:r w:rsidRPr="00AE7C91">
        <w:rPr>
          <w:rFonts w:ascii="Times New Roman" w:hAnsi="Times New Roman" w:cs="Times New Roman"/>
          <w:bCs/>
          <w:sz w:val="28"/>
          <w:szCs w:val="28"/>
          <w:lang w:val="nl-NL"/>
        </w:rPr>
        <w:t>phục vụ công tác chung: Tối đa 02 xe/xã</w:t>
      </w:r>
      <w:r w:rsidRPr="00AE7C91">
        <w:rPr>
          <w:rFonts w:ascii="Times New Roman" w:hAnsi="Times New Roman" w:cs="Times New Roman"/>
          <w:bCs/>
          <w:sz w:val="28"/>
          <w:szCs w:val="28"/>
          <w:lang w:val="vi-VN"/>
        </w:rPr>
        <w:t xml:space="preserve"> và </w:t>
      </w:r>
      <w:r w:rsidRPr="00D56004">
        <w:rPr>
          <w:rFonts w:ascii="Times New Roman" w:hAnsi="Times New Roman" w:cs="Times New Roman"/>
          <w:bCs/>
          <w:sz w:val="28"/>
          <w:szCs w:val="28"/>
          <w:lang w:val="vi-VN"/>
        </w:rPr>
        <w:t xml:space="preserve">UBND cấp tỉnh sẽ điều hòa số lượng xe giữa các xã (cao hơn hoặc thấp hơn 02 xe) và xã </w:t>
      </w:r>
      <w:r w:rsidRPr="00AE7C91">
        <w:rPr>
          <w:rFonts w:ascii="Times New Roman" w:hAnsi="Times New Roman" w:cs="Times New Roman"/>
          <w:bCs/>
          <w:sz w:val="28"/>
          <w:szCs w:val="28"/>
          <w:lang w:val="nl-NL"/>
        </w:rPr>
        <w:t xml:space="preserve">được </w:t>
      </w:r>
      <w:r w:rsidRPr="00AE7C91">
        <w:rPr>
          <w:rFonts w:ascii="Times New Roman" w:hAnsi="Times New Roman" w:cs="Times New Roman"/>
          <w:bCs/>
          <w:iCs/>
          <w:sz w:val="28"/>
          <w:szCs w:val="28"/>
          <w:lang w:val="vi-VN"/>
        </w:rPr>
        <w:t>quản lý theo phương thức trực tiếp.</w:t>
      </w:r>
    </w:p>
    <w:p w:rsidR="003432FF" w:rsidRPr="003432FF" w:rsidRDefault="00BD15E2" w:rsidP="00FA29A0">
      <w:pPr>
        <w:tabs>
          <w:tab w:val="left" w:pos="567"/>
        </w:tabs>
        <w:spacing w:before="120" w:after="0" w:line="240" w:lineRule="auto"/>
        <w:ind w:right="-144" w:firstLine="567"/>
        <w:jc w:val="both"/>
        <w:rPr>
          <w:rFonts w:ascii="Times New Roman" w:hAnsi="Times New Roman" w:cs="Times New Roman"/>
          <w:b/>
          <w:sz w:val="28"/>
          <w:szCs w:val="28"/>
          <w:lang w:val="nl-NL"/>
        </w:rPr>
      </w:pPr>
      <w:r w:rsidRPr="000B6F4C">
        <w:rPr>
          <w:rFonts w:ascii="Times New Roman" w:hAnsi="Times New Roman" w:cs="Times New Roman"/>
          <w:b/>
          <w:i/>
          <w:iCs/>
          <w:sz w:val="28"/>
          <w:szCs w:val="28"/>
          <w:lang w:val="nl-NL"/>
        </w:rPr>
        <w:t>2.6. Về x</w:t>
      </w:r>
      <w:r w:rsidRPr="000B6F4C">
        <w:rPr>
          <w:rFonts w:ascii="Times New Roman" w:hAnsi="Times New Roman" w:cs="Times New Roman"/>
          <w:b/>
          <w:i/>
          <w:sz w:val="28"/>
          <w:szCs w:val="28"/>
          <w:lang w:val="nl-NL"/>
        </w:rPr>
        <w:t xml:space="preserve">e ô tô phục vụ công tác chung </w:t>
      </w:r>
      <w:r w:rsidRPr="000B6F4C">
        <w:rPr>
          <w:rFonts w:ascii="Times New Roman" w:hAnsi="Times New Roman" w:cs="Times New Roman"/>
          <w:b/>
          <w:i/>
          <w:sz w:val="28"/>
          <w:szCs w:val="28"/>
          <w:lang w:val="vi-VN"/>
        </w:rPr>
        <w:t>của</w:t>
      </w:r>
      <w:r w:rsidRPr="000B6F4C">
        <w:rPr>
          <w:rFonts w:ascii="Times New Roman" w:hAnsi="Times New Roman" w:cs="Times New Roman"/>
          <w:b/>
          <w:i/>
          <w:sz w:val="28"/>
          <w:szCs w:val="28"/>
          <w:lang w:val="nl-NL"/>
        </w:rPr>
        <w:t xml:space="preserve"> ban quản lý dự án và </w:t>
      </w:r>
      <w:r w:rsidRPr="000B6F4C">
        <w:rPr>
          <w:rFonts w:ascii="Times New Roman" w:hAnsi="Times New Roman" w:cs="Times New Roman"/>
          <w:b/>
          <w:i/>
          <w:sz w:val="28"/>
          <w:szCs w:val="28"/>
          <w:lang w:val="vi-VN"/>
        </w:rPr>
        <w:t xml:space="preserve">phục vụ </w:t>
      </w:r>
      <w:r w:rsidRPr="000B6F4C">
        <w:rPr>
          <w:rFonts w:ascii="Times New Roman" w:hAnsi="Times New Roman" w:cs="Times New Roman"/>
          <w:b/>
          <w:i/>
          <w:sz w:val="28"/>
          <w:szCs w:val="28"/>
          <w:lang w:val="nl-NL"/>
        </w:rPr>
        <w:t>hoạt động của dự án</w:t>
      </w:r>
      <w:r w:rsidR="00117AEB">
        <w:rPr>
          <w:rFonts w:ascii="Times New Roman" w:hAnsi="Times New Roman" w:cs="Times New Roman"/>
          <w:b/>
          <w:i/>
          <w:sz w:val="28"/>
          <w:szCs w:val="28"/>
          <w:lang w:val="nl-NL"/>
        </w:rPr>
        <w:t xml:space="preserve"> </w:t>
      </w:r>
      <w:r w:rsidR="00117AEB" w:rsidRPr="00385E95">
        <w:rPr>
          <w:rFonts w:ascii="Times New Roman" w:hAnsi="Times New Roman" w:cs="Times New Roman"/>
          <w:sz w:val="28"/>
          <w:szCs w:val="28"/>
          <w:lang w:val="nl-NL"/>
        </w:rPr>
        <w:t>(Điề</w:t>
      </w:r>
      <w:r w:rsidR="00117AEB">
        <w:rPr>
          <w:rFonts w:ascii="Times New Roman" w:hAnsi="Times New Roman" w:cs="Times New Roman"/>
          <w:sz w:val="28"/>
          <w:szCs w:val="28"/>
          <w:lang w:val="nl-NL"/>
        </w:rPr>
        <w:t>u 12</w:t>
      </w:r>
      <w:r w:rsidR="00117AEB" w:rsidRPr="00385E95">
        <w:rPr>
          <w:rFonts w:ascii="Times New Roman" w:hAnsi="Times New Roman" w:cs="Times New Roman"/>
          <w:sz w:val="28"/>
          <w:szCs w:val="28"/>
          <w:lang w:val="nl-NL"/>
        </w:rPr>
        <w:t xml:space="preserve"> dự thảo Nghị định)</w:t>
      </w:r>
      <w:r w:rsidR="00117AEB">
        <w:rPr>
          <w:rFonts w:ascii="Times New Roman" w:hAnsi="Times New Roman" w:cs="Times New Roman"/>
          <w:sz w:val="28"/>
          <w:szCs w:val="28"/>
          <w:lang w:val="nl-NL"/>
        </w:rPr>
        <w:t>:</w:t>
      </w:r>
      <w:r w:rsidR="00ED7AEA">
        <w:rPr>
          <w:rFonts w:ascii="Times New Roman" w:hAnsi="Times New Roman" w:cs="Times New Roman"/>
          <w:sz w:val="28"/>
          <w:szCs w:val="28"/>
          <w:lang w:val="nl-NL"/>
        </w:rPr>
        <w:t xml:space="preserve"> </w:t>
      </w:r>
      <w:r w:rsidR="003432FF" w:rsidRPr="003432FF">
        <w:rPr>
          <w:rFonts w:ascii="Times New Roman" w:hAnsi="Times New Roman" w:cs="Times New Roman"/>
          <w:sz w:val="28"/>
          <w:szCs w:val="28"/>
          <w:lang w:val="nl-NL"/>
        </w:rPr>
        <w:t>Kế thừa Nghị định số 72/2023/NĐ-CP</w:t>
      </w:r>
      <w:r w:rsidR="00211B41">
        <w:rPr>
          <w:rFonts w:ascii="Times New Roman" w:hAnsi="Times New Roman" w:cs="Times New Roman"/>
          <w:sz w:val="28"/>
          <w:szCs w:val="28"/>
          <w:lang w:val="nl-NL"/>
        </w:rPr>
        <w:t>.</w:t>
      </w:r>
    </w:p>
    <w:p w:rsidR="000B6F4C" w:rsidRPr="008C5C1D" w:rsidRDefault="000B6F4C" w:rsidP="00FA29A0">
      <w:pPr>
        <w:tabs>
          <w:tab w:val="left" w:pos="567"/>
        </w:tabs>
        <w:spacing w:before="120" w:after="0" w:line="240" w:lineRule="auto"/>
        <w:ind w:right="-144" w:firstLine="567"/>
        <w:jc w:val="both"/>
        <w:rPr>
          <w:rFonts w:ascii="Times New Roman" w:hAnsi="Times New Roman" w:cs="Times New Roman"/>
          <w:b/>
          <w:i/>
          <w:sz w:val="28"/>
          <w:szCs w:val="28"/>
          <w:lang w:val="vi-VN"/>
        </w:rPr>
      </w:pPr>
      <w:r w:rsidRPr="008C5C1D">
        <w:rPr>
          <w:rFonts w:ascii="Times New Roman" w:hAnsi="Times New Roman" w:cs="Times New Roman"/>
          <w:b/>
          <w:i/>
          <w:sz w:val="28"/>
          <w:szCs w:val="28"/>
          <w:lang w:val="vi-VN"/>
        </w:rPr>
        <w:lastRenderedPageBreak/>
        <w:t>2.7. Về g</w:t>
      </w:r>
      <w:r w:rsidRPr="000B6F4C">
        <w:rPr>
          <w:rFonts w:ascii="Times New Roman" w:hAnsi="Times New Roman" w:cs="Times New Roman"/>
          <w:b/>
          <w:i/>
          <w:sz w:val="28"/>
          <w:szCs w:val="28"/>
          <w:lang w:val="nl-NL"/>
        </w:rPr>
        <w:t xml:space="preserve">iá mua xe ô tô phục vụ công tác chung </w:t>
      </w:r>
      <w:r w:rsidR="00117AEB" w:rsidRPr="00385E95">
        <w:rPr>
          <w:rFonts w:ascii="Times New Roman" w:hAnsi="Times New Roman" w:cs="Times New Roman"/>
          <w:sz w:val="28"/>
          <w:szCs w:val="28"/>
          <w:lang w:val="nl-NL"/>
        </w:rPr>
        <w:t>(Điề</w:t>
      </w:r>
      <w:r w:rsidR="00117AEB">
        <w:rPr>
          <w:rFonts w:ascii="Times New Roman" w:hAnsi="Times New Roman" w:cs="Times New Roman"/>
          <w:sz w:val="28"/>
          <w:szCs w:val="28"/>
          <w:lang w:val="nl-NL"/>
        </w:rPr>
        <w:t>u 13</w:t>
      </w:r>
      <w:r w:rsidR="00117AEB" w:rsidRPr="00385E95">
        <w:rPr>
          <w:rFonts w:ascii="Times New Roman" w:hAnsi="Times New Roman" w:cs="Times New Roman"/>
          <w:sz w:val="28"/>
          <w:szCs w:val="28"/>
          <w:lang w:val="nl-NL"/>
        </w:rPr>
        <w:t xml:space="preserve"> dự thảo Nghị định)</w:t>
      </w:r>
    </w:p>
    <w:p w:rsidR="004420D5" w:rsidRPr="00385E95" w:rsidRDefault="003F0A31" w:rsidP="00FA29A0">
      <w:pPr>
        <w:tabs>
          <w:tab w:val="left" w:pos="567"/>
        </w:tabs>
        <w:spacing w:before="120" w:after="0" w:line="240" w:lineRule="auto"/>
        <w:ind w:right="-144" w:firstLine="567"/>
        <w:jc w:val="both"/>
        <w:rPr>
          <w:rFonts w:ascii="Times New Roman" w:hAnsi="Times New Roman" w:cs="Times New Roman"/>
          <w:spacing w:val="-4"/>
          <w:sz w:val="28"/>
          <w:szCs w:val="28"/>
          <w:lang w:val="nl-NL"/>
        </w:rPr>
      </w:pPr>
      <w:r>
        <w:rPr>
          <w:rFonts w:ascii="Times New Roman" w:hAnsi="Times New Roman" w:cs="Times New Roman"/>
          <w:spacing w:val="-2"/>
          <w:sz w:val="28"/>
          <w:szCs w:val="28"/>
          <w:lang w:val="nl-NL"/>
        </w:rPr>
        <w:t>Dự thảo k</w:t>
      </w:r>
      <w:r w:rsidR="004420D5" w:rsidRPr="00385E95">
        <w:rPr>
          <w:rFonts w:ascii="Times New Roman" w:hAnsi="Times New Roman" w:cs="Times New Roman"/>
          <w:spacing w:val="-2"/>
          <w:sz w:val="28"/>
          <w:szCs w:val="28"/>
          <w:lang w:val="nl-NL"/>
        </w:rPr>
        <w:t xml:space="preserve">ế thừa quy định tại Nghị định số 72/2023/NĐ-CP; theo đó: Giá mua xe ô tô phục vụ công tác chung tối đa là 950 triệu đồng/xe. Trường hợp cần thiết phải mua xe từ 12 - 16 chỗ ngồi thì mức giá tối đa là 1.300 triệu đồng/xe, mua xe ô tô 7 hoặc 8 chỗ ngồi 2 cầu thì mức giá tối đa là 1.600 triệu đồng/xe. Bộ, cơ quan trung ương, </w:t>
      </w:r>
      <w:r w:rsidR="008E6939" w:rsidRPr="008E6939">
        <w:rPr>
          <w:rFonts w:ascii="Times New Roman" w:hAnsi="Times New Roman" w:cs="Times New Roman"/>
          <w:sz w:val="28"/>
          <w:szCs w:val="28"/>
          <w:lang w:val="nl-NL"/>
        </w:rPr>
        <w:t>Tỉnh</w:t>
      </w:r>
      <w:r w:rsidR="008E6939" w:rsidRPr="008E6939">
        <w:rPr>
          <w:rFonts w:ascii="Times New Roman" w:hAnsi="Times New Roman" w:cs="Times New Roman"/>
          <w:sz w:val="28"/>
          <w:szCs w:val="28"/>
          <w:lang w:val="vi-VN"/>
        </w:rPr>
        <w:t xml:space="preserve"> ủy, Thành ủy,</w:t>
      </w:r>
      <w:r w:rsidR="008E6939">
        <w:rPr>
          <w:sz w:val="28"/>
          <w:szCs w:val="28"/>
          <w:lang w:val="vi-VN"/>
        </w:rPr>
        <w:t xml:space="preserve"> </w:t>
      </w:r>
      <w:r w:rsidR="004420D5" w:rsidRPr="00385E95">
        <w:rPr>
          <w:rFonts w:ascii="Times New Roman" w:hAnsi="Times New Roman" w:cs="Times New Roman"/>
          <w:spacing w:val="-2"/>
          <w:sz w:val="28"/>
          <w:szCs w:val="28"/>
          <w:lang w:val="nl-NL"/>
        </w:rPr>
        <w:t>UBND cấp tỉnh căn cứ phạm vi hoạt động, tính chất công việc, nhu cầu sử dụng xe thực tế của cơ quan, tổ chức, đơn vị để quyết định việc trang bị xe ô tô từ 12 - 16 chỗ ngồi và xe ô tô 7 hoặc 8 chỗ 2 cầu</w:t>
      </w:r>
      <w:r w:rsidR="004420D5" w:rsidRPr="00385E95">
        <w:rPr>
          <w:rFonts w:ascii="Times New Roman" w:hAnsi="Times New Roman" w:cs="Times New Roman"/>
          <w:sz w:val="28"/>
          <w:szCs w:val="28"/>
          <w:lang w:val="nl-NL"/>
        </w:rPr>
        <w:t xml:space="preserve"> cho các cơ quan, tổ chức, đơn vị thuộc phạm vi quản lý bảo đảm cơ cấu hợp lý, tiết kiệm, hiệu quả. </w:t>
      </w:r>
      <w:r>
        <w:rPr>
          <w:rFonts w:ascii="Times New Roman" w:hAnsi="Times New Roman" w:cs="Times New Roman"/>
          <w:sz w:val="28"/>
          <w:szCs w:val="28"/>
          <w:lang w:val="nl-NL"/>
        </w:rPr>
        <w:t>Ngoài ra, dự thảo đ</w:t>
      </w:r>
      <w:r w:rsidR="004420D5" w:rsidRPr="00385E95">
        <w:rPr>
          <w:rFonts w:ascii="Times New Roman" w:hAnsi="Times New Roman" w:cs="Times New Roman"/>
          <w:spacing w:val="-4"/>
          <w:sz w:val="28"/>
          <w:szCs w:val="28"/>
          <w:lang w:val="nl-NL"/>
        </w:rPr>
        <w:t>iều chỉnh số cầu xe theo hướng không quy định cứng là “02 cầu” để phù hợp thực tế trang bị (có thể sử dụng nguồn xe dôi dư đã qua sử dụng)</w:t>
      </w:r>
      <w:r>
        <w:rPr>
          <w:rFonts w:ascii="Times New Roman" w:hAnsi="Times New Roman" w:cs="Times New Roman"/>
          <w:spacing w:val="-4"/>
          <w:sz w:val="28"/>
          <w:szCs w:val="28"/>
          <w:lang w:val="nl-NL"/>
        </w:rPr>
        <w:t xml:space="preserve"> và đ</w:t>
      </w:r>
      <w:r w:rsidR="004420D5" w:rsidRPr="00385E95">
        <w:rPr>
          <w:rFonts w:ascii="Times New Roman" w:hAnsi="Times New Roman" w:cs="Times New Roman"/>
          <w:spacing w:val="-4"/>
          <w:sz w:val="28"/>
          <w:szCs w:val="28"/>
          <w:lang w:val="nl-NL"/>
        </w:rPr>
        <w:t xml:space="preserve">iều chỉnh số lượng xe phục vụ công suất lớn được trang bị với mức giá cao hơn quy định theo hướng tăng thêm 01 xe </w:t>
      </w:r>
      <w:r w:rsidR="004420D5" w:rsidRPr="00385E95">
        <w:rPr>
          <w:rFonts w:ascii="Times New Roman" w:hAnsi="Times New Roman" w:cs="Times New Roman"/>
          <w:iCs/>
          <w:spacing w:val="-2"/>
          <w:sz w:val="28"/>
          <w:szCs w:val="28"/>
          <w:lang w:val="nl-NL"/>
        </w:rPr>
        <w:t xml:space="preserve">với mức giá tối đa là 2.800 triệu đồng/xe (tăng từ 01 xe lên 02 xe) của mỗi bộ, cơ quan trung ương, tỉnh, thành phố trực thuộc trung ương do mô hình mới của các bộ, ngành, địa phương sau sắp xếp có phạm vi, địa bàn hoạt động rộng hơn.   </w:t>
      </w:r>
    </w:p>
    <w:p w:rsidR="004420D5" w:rsidRPr="00385E95" w:rsidRDefault="003F0A31" w:rsidP="00FA29A0">
      <w:pPr>
        <w:tabs>
          <w:tab w:val="left" w:pos="567"/>
        </w:tabs>
        <w:spacing w:before="120" w:after="0" w:line="240" w:lineRule="auto"/>
        <w:ind w:right="-144" w:firstLine="567"/>
        <w:jc w:val="both"/>
        <w:rPr>
          <w:rFonts w:ascii="Times New Roman" w:hAnsi="Times New Roman" w:cs="Times New Roman"/>
          <w:b/>
          <w:sz w:val="28"/>
          <w:szCs w:val="28"/>
          <w:lang w:val="nl-NL"/>
        </w:rPr>
      </w:pPr>
      <w:r w:rsidRPr="007A2F4F">
        <w:rPr>
          <w:rFonts w:ascii="Times New Roman" w:hAnsi="Times New Roman" w:cs="Times New Roman"/>
          <w:b/>
          <w:i/>
          <w:spacing w:val="-2"/>
          <w:sz w:val="28"/>
          <w:szCs w:val="28"/>
          <w:lang w:val="nl-NL"/>
        </w:rPr>
        <w:t>2</w:t>
      </w:r>
      <w:r w:rsidR="004420D5" w:rsidRPr="007A2F4F">
        <w:rPr>
          <w:rFonts w:ascii="Times New Roman" w:hAnsi="Times New Roman" w:cs="Times New Roman"/>
          <w:b/>
          <w:i/>
          <w:spacing w:val="-2"/>
          <w:sz w:val="28"/>
          <w:szCs w:val="28"/>
          <w:lang w:val="nl-NL"/>
        </w:rPr>
        <w:t>.</w:t>
      </w:r>
      <w:r w:rsidRPr="007A2F4F">
        <w:rPr>
          <w:rFonts w:ascii="Times New Roman" w:hAnsi="Times New Roman" w:cs="Times New Roman"/>
          <w:b/>
          <w:i/>
          <w:spacing w:val="-2"/>
          <w:sz w:val="28"/>
          <w:szCs w:val="28"/>
          <w:lang w:val="nl-NL"/>
        </w:rPr>
        <w:t>8</w:t>
      </w:r>
      <w:r w:rsidR="004420D5" w:rsidRPr="007A2F4F">
        <w:rPr>
          <w:rFonts w:ascii="Times New Roman" w:hAnsi="Times New Roman" w:cs="Times New Roman"/>
          <w:b/>
          <w:i/>
          <w:spacing w:val="-2"/>
          <w:sz w:val="28"/>
          <w:szCs w:val="28"/>
          <w:lang w:val="nl-NL"/>
        </w:rPr>
        <w:t xml:space="preserve">. Về </w:t>
      </w:r>
      <w:r w:rsidR="004420D5" w:rsidRPr="007A2F4F">
        <w:rPr>
          <w:rFonts w:ascii="Times New Roman" w:hAnsi="Times New Roman" w:cs="Times New Roman"/>
          <w:b/>
          <w:i/>
          <w:sz w:val="28"/>
          <w:szCs w:val="28"/>
          <w:lang w:val="nl-NL"/>
        </w:rPr>
        <w:t>danh mục xe ô tô chuyên dùng</w:t>
      </w:r>
      <w:r w:rsidR="004420D5" w:rsidRPr="00385E95">
        <w:rPr>
          <w:rFonts w:ascii="Times New Roman" w:hAnsi="Times New Roman" w:cs="Times New Roman"/>
          <w:b/>
          <w:sz w:val="28"/>
          <w:szCs w:val="28"/>
          <w:lang w:val="nl-NL"/>
        </w:rPr>
        <w:t xml:space="preserve"> </w:t>
      </w:r>
      <w:r w:rsidR="004420D5" w:rsidRPr="00385E95">
        <w:rPr>
          <w:rFonts w:ascii="Times New Roman" w:hAnsi="Times New Roman" w:cs="Times New Roman"/>
          <w:sz w:val="28"/>
          <w:szCs w:val="28"/>
          <w:lang w:val="nl-NL"/>
        </w:rPr>
        <w:t>(Điề</w:t>
      </w:r>
      <w:r>
        <w:rPr>
          <w:rFonts w:ascii="Times New Roman" w:hAnsi="Times New Roman" w:cs="Times New Roman"/>
          <w:sz w:val="28"/>
          <w:szCs w:val="28"/>
          <w:lang w:val="nl-NL"/>
        </w:rPr>
        <w:t>u 14</w:t>
      </w:r>
      <w:r w:rsidR="004420D5" w:rsidRPr="00385E95">
        <w:rPr>
          <w:rFonts w:ascii="Times New Roman" w:hAnsi="Times New Roman" w:cs="Times New Roman"/>
          <w:sz w:val="28"/>
          <w:szCs w:val="28"/>
          <w:lang w:val="nl-NL"/>
        </w:rPr>
        <w:t xml:space="preserve"> dự thảo Nghị định):</w:t>
      </w:r>
      <w:r w:rsidR="004420D5" w:rsidRPr="00385E95">
        <w:rPr>
          <w:rFonts w:ascii="Times New Roman" w:hAnsi="Times New Roman" w:cs="Times New Roman"/>
          <w:b/>
          <w:sz w:val="28"/>
          <w:szCs w:val="28"/>
          <w:lang w:val="nl-NL"/>
        </w:rPr>
        <w:t xml:space="preserve"> </w:t>
      </w:r>
      <w:r w:rsidR="004420D5" w:rsidRPr="00385E95">
        <w:rPr>
          <w:rFonts w:ascii="Times New Roman" w:hAnsi="Times New Roman" w:cs="Times New Roman"/>
          <w:sz w:val="28"/>
          <w:szCs w:val="28"/>
          <w:lang w:val="nl-NL"/>
        </w:rPr>
        <w:t>Kế thừa quy định tại Nghị định số 72/2023/NĐ-CP.</w:t>
      </w:r>
    </w:p>
    <w:p w:rsidR="004420D5" w:rsidRPr="00385E95" w:rsidRDefault="003F0A31" w:rsidP="00FA29A0">
      <w:pPr>
        <w:tabs>
          <w:tab w:val="left" w:pos="567"/>
        </w:tabs>
        <w:spacing w:before="120" w:after="0" w:line="240" w:lineRule="auto"/>
        <w:ind w:right="-144" w:firstLine="567"/>
        <w:jc w:val="both"/>
        <w:rPr>
          <w:rFonts w:ascii="Times New Roman" w:hAnsi="Times New Roman" w:cs="Times New Roman"/>
          <w:sz w:val="28"/>
          <w:szCs w:val="28"/>
          <w:lang w:val="nl-NL"/>
        </w:rPr>
      </w:pPr>
      <w:r w:rsidRPr="007A2F4F">
        <w:rPr>
          <w:rFonts w:ascii="Times New Roman" w:hAnsi="Times New Roman" w:cs="Times New Roman"/>
          <w:b/>
          <w:i/>
          <w:iCs/>
          <w:spacing w:val="-2"/>
          <w:sz w:val="28"/>
          <w:szCs w:val="28"/>
          <w:lang w:val="nl-NL"/>
        </w:rPr>
        <w:t>2.9</w:t>
      </w:r>
      <w:r w:rsidR="004420D5" w:rsidRPr="007A2F4F">
        <w:rPr>
          <w:rFonts w:ascii="Times New Roman" w:hAnsi="Times New Roman" w:cs="Times New Roman"/>
          <w:b/>
          <w:i/>
          <w:iCs/>
          <w:spacing w:val="-2"/>
          <w:sz w:val="28"/>
          <w:szCs w:val="28"/>
          <w:lang w:val="nl-NL"/>
        </w:rPr>
        <w:t>. Về t</w:t>
      </w:r>
      <w:r w:rsidR="004420D5" w:rsidRPr="007A2F4F">
        <w:rPr>
          <w:rFonts w:ascii="Times New Roman" w:hAnsi="Times New Roman" w:cs="Times New Roman"/>
          <w:b/>
          <w:i/>
          <w:sz w:val="28"/>
          <w:szCs w:val="28"/>
          <w:lang w:val="vi-VN"/>
        </w:rPr>
        <w:t>hẩm quyền quyết định áp dụng tiêu chuẩn, định mức sử dụng xe ô tô chuyên dùng</w:t>
      </w:r>
      <w:r w:rsidR="004420D5" w:rsidRPr="00385E95">
        <w:rPr>
          <w:rFonts w:ascii="Times New Roman" w:hAnsi="Times New Roman" w:cs="Times New Roman"/>
          <w:b/>
          <w:sz w:val="28"/>
          <w:szCs w:val="28"/>
          <w:lang w:val="vi-VN"/>
        </w:rPr>
        <w:t xml:space="preserve"> </w:t>
      </w:r>
      <w:r w:rsidR="004420D5" w:rsidRPr="00385E95">
        <w:rPr>
          <w:rFonts w:ascii="Times New Roman" w:hAnsi="Times New Roman" w:cs="Times New Roman"/>
          <w:sz w:val="28"/>
          <w:szCs w:val="28"/>
          <w:lang w:val="nl-NL"/>
        </w:rPr>
        <w:t xml:space="preserve">(Điều </w:t>
      </w:r>
      <w:r>
        <w:rPr>
          <w:rFonts w:ascii="Times New Roman" w:hAnsi="Times New Roman" w:cs="Times New Roman"/>
          <w:sz w:val="28"/>
          <w:szCs w:val="28"/>
          <w:lang w:val="nl-NL"/>
        </w:rPr>
        <w:t>15</w:t>
      </w:r>
      <w:r w:rsidR="004420D5" w:rsidRPr="00385E95">
        <w:rPr>
          <w:rFonts w:ascii="Times New Roman" w:hAnsi="Times New Roman" w:cs="Times New Roman"/>
          <w:sz w:val="28"/>
          <w:szCs w:val="28"/>
          <w:lang w:val="nl-NL"/>
        </w:rPr>
        <w:t xml:space="preserve"> dự thảo Nghị định)</w:t>
      </w:r>
    </w:p>
    <w:p w:rsidR="003F0A31" w:rsidRPr="007054CC" w:rsidRDefault="003F0A31" w:rsidP="00FA29A0">
      <w:pPr>
        <w:tabs>
          <w:tab w:val="left" w:pos="567"/>
        </w:tabs>
        <w:spacing w:before="120" w:after="0" w:line="240" w:lineRule="auto"/>
        <w:ind w:right="-144" w:firstLine="567"/>
        <w:jc w:val="both"/>
        <w:rPr>
          <w:rFonts w:ascii="Times New Roman" w:hAnsi="Times New Roman" w:cs="Times New Roman"/>
          <w:spacing w:val="-2"/>
          <w:sz w:val="28"/>
          <w:szCs w:val="28"/>
          <w:lang w:val="nl-NL"/>
        </w:rPr>
      </w:pPr>
      <w:r>
        <w:rPr>
          <w:rFonts w:ascii="Times New Roman" w:hAnsi="Times New Roman" w:cs="Times New Roman"/>
          <w:spacing w:val="-2"/>
          <w:sz w:val="28"/>
          <w:szCs w:val="28"/>
          <w:lang w:val="nl-NL"/>
        </w:rPr>
        <w:t xml:space="preserve">Cơ bản kế thừa tại Nghị định số 72/2023/NĐ-CP; đồng thời để phù hợp với quy định của Luật Quản lý, sử dụng tài sản công sửa cụm từ </w:t>
      </w:r>
      <w:r w:rsidRPr="007054CC">
        <w:rPr>
          <w:rFonts w:ascii="Times New Roman" w:hAnsi="Times New Roman" w:cs="Times New Roman"/>
          <w:i/>
          <w:spacing w:val="-2"/>
          <w:sz w:val="28"/>
          <w:szCs w:val="28"/>
          <w:lang w:val="nl-NL"/>
        </w:rPr>
        <w:t>“</w:t>
      </w:r>
      <w:r w:rsidR="007054CC" w:rsidRPr="007054CC">
        <w:rPr>
          <w:rFonts w:ascii="Times New Roman" w:hAnsi="Times New Roman" w:cs="Times New Roman"/>
          <w:i/>
          <w:spacing w:val="-2"/>
          <w:sz w:val="28"/>
          <w:szCs w:val="28"/>
          <w:lang w:val="nl-NL"/>
        </w:rPr>
        <w:t>ban hành tiêu chuẩn, định mức”</w:t>
      </w:r>
      <w:r w:rsidR="007054CC">
        <w:rPr>
          <w:rFonts w:ascii="Times New Roman" w:hAnsi="Times New Roman" w:cs="Times New Roman"/>
          <w:spacing w:val="-2"/>
          <w:sz w:val="28"/>
          <w:szCs w:val="28"/>
          <w:lang w:val="nl-NL"/>
        </w:rPr>
        <w:t xml:space="preserve"> thành </w:t>
      </w:r>
      <w:r w:rsidR="007054CC" w:rsidRPr="007054CC">
        <w:rPr>
          <w:rFonts w:ascii="Times New Roman" w:hAnsi="Times New Roman" w:cs="Times New Roman"/>
          <w:i/>
          <w:spacing w:val="-2"/>
          <w:sz w:val="28"/>
          <w:szCs w:val="28"/>
          <w:lang w:val="nl-NL"/>
        </w:rPr>
        <w:t>“</w:t>
      </w:r>
      <w:r w:rsidR="007054CC">
        <w:rPr>
          <w:rFonts w:ascii="Times New Roman" w:hAnsi="Times New Roman" w:cs="Times New Roman"/>
          <w:i/>
          <w:spacing w:val="-2"/>
          <w:sz w:val="28"/>
          <w:szCs w:val="28"/>
          <w:lang w:val="nl-NL"/>
        </w:rPr>
        <w:t>quyết định</w:t>
      </w:r>
      <w:r w:rsidR="007054CC" w:rsidRPr="007054CC">
        <w:rPr>
          <w:rFonts w:ascii="Times New Roman" w:hAnsi="Times New Roman" w:cs="Times New Roman"/>
          <w:i/>
          <w:spacing w:val="-2"/>
          <w:sz w:val="28"/>
          <w:szCs w:val="28"/>
          <w:lang w:val="nl-NL"/>
        </w:rPr>
        <w:t xml:space="preserve"> tiêu chuẩn, định mức”</w:t>
      </w:r>
      <w:r w:rsidR="007054CC">
        <w:rPr>
          <w:rFonts w:ascii="Times New Roman" w:hAnsi="Times New Roman" w:cs="Times New Roman"/>
          <w:i/>
          <w:spacing w:val="-2"/>
          <w:sz w:val="28"/>
          <w:szCs w:val="28"/>
          <w:lang w:val="nl-NL"/>
        </w:rPr>
        <w:t xml:space="preserve"> </w:t>
      </w:r>
      <w:r w:rsidR="007054CC">
        <w:rPr>
          <w:rFonts w:ascii="Times New Roman" w:hAnsi="Times New Roman" w:cs="Times New Roman"/>
          <w:spacing w:val="-2"/>
          <w:sz w:val="28"/>
          <w:szCs w:val="28"/>
          <w:lang w:val="nl-NL"/>
        </w:rPr>
        <w:t xml:space="preserve">và </w:t>
      </w:r>
      <w:r w:rsidR="007054CC" w:rsidRPr="007054CC">
        <w:rPr>
          <w:rFonts w:ascii="Times New Roman" w:hAnsi="Times New Roman" w:cs="Times New Roman"/>
          <w:spacing w:val="-2"/>
          <w:sz w:val="28"/>
          <w:szCs w:val="28"/>
          <w:lang w:val="nl-NL"/>
        </w:rPr>
        <w:t>việc quyết định tiêu chuẩn, định mức xe ô tô chuyên dùng cụ thể của từng đơn</w:t>
      </w:r>
      <w:r w:rsidR="007054CC" w:rsidRPr="007054CC">
        <w:rPr>
          <w:rFonts w:ascii="Times New Roman" w:hAnsi="Times New Roman" w:cs="Times New Roman"/>
          <w:spacing w:val="-2"/>
          <w:sz w:val="28"/>
          <w:szCs w:val="28"/>
          <w:lang w:val="vi-VN"/>
        </w:rPr>
        <w:t xml:space="preserve"> vị </w:t>
      </w:r>
      <w:r w:rsidR="007054CC" w:rsidRPr="007054CC">
        <w:rPr>
          <w:rFonts w:ascii="Times New Roman" w:hAnsi="Times New Roman" w:cs="Times New Roman"/>
          <w:spacing w:val="-2"/>
          <w:sz w:val="28"/>
          <w:szCs w:val="28"/>
          <w:lang w:val="nl-NL"/>
        </w:rPr>
        <w:t xml:space="preserve">là </w:t>
      </w:r>
      <w:r w:rsidR="007054CC" w:rsidRPr="007054CC">
        <w:rPr>
          <w:rFonts w:ascii="Times New Roman" w:hAnsi="Times New Roman" w:cs="Times New Roman"/>
          <w:spacing w:val="-2"/>
          <w:sz w:val="28"/>
          <w:szCs w:val="28"/>
          <w:lang w:val="nb-NO"/>
        </w:rPr>
        <w:t>văn bản hành chính</w:t>
      </w:r>
      <w:r w:rsidR="007054CC">
        <w:rPr>
          <w:rFonts w:ascii="Times New Roman" w:hAnsi="Times New Roman" w:cs="Times New Roman"/>
          <w:spacing w:val="-2"/>
          <w:sz w:val="28"/>
          <w:szCs w:val="28"/>
          <w:lang w:val="nb-NO"/>
        </w:rPr>
        <w:t>.</w:t>
      </w:r>
    </w:p>
    <w:p w:rsidR="004420D5" w:rsidRPr="008E6939" w:rsidRDefault="004C497A" w:rsidP="00FA29A0">
      <w:pPr>
        <w:tabs>
          <w:tab w:val="left" w:pos="567"/>
        </w:tabs>
        <w:spacing w:before="120" w:after="0" w:line="240" w:lineRule="auto"/>
        <w:ind w:right="-144" w:firstLine="567"/>
        <w:jc w:val="both"/>
        <w:rPr>
          <w:rFonts w:ascii="Times New Roman" w:hAnsi="Times New Roman" w:cs="Times New Roman"/>
          <w:sz w:val="28"/>
          <w:szCs w:val="28"/>
          <w:lang w:val="vi-VN"/>
        </w:rPr>
      </w:pPr>
      <w:r w:rsidRPr="007A2F4F">
        <w:rPr>
          <w:rFonts w:ascii="Times New Roman" w:hAnsi="Times New Roman" w:cs="Times New Roman"/>
          <w:b/>
          <w:i/>
          <w:sz w:val="28"/>
          <w:szCs w:val="28"/>
          <w:lang w:val="nl-NL"/>
        </w:rPr>
        <w:t>2</w:t>
      </w:r>
      <w:r w:rsidR="004420D5" w:rsidRPr="007A2F4F">
        <w:rPr>
          <w:rFonts w:ascii="Times New Roman" w:hAnsi="Times New Roman" w:cs="Times New Roman"/>
          <w:b/>
          <w:i/>
          <w:sz w:val="28"/>
          <w:szCs w:val="28"/>
          <w:lang w:val="nl-NL"/>
        </w:rPr>
        <w:t>.1</w:t>
      </w:r>
      <w:r w:rsidRPr="007A2F4F">
        <w:rPr>
          <w:rFonts w:ascii="Times New Roman" w:hAnsi="Times New Roman" w:cs="Times New Roman"/>
          <w:b/>
          <w:i/>
          <w:sz w:val="28"/>
          <w:szCs w:val="28"/>
          <w:lang w:val="nl-NL"/>
        </w:rPr>
        <w:t>0</w:t>
      </w:r>
      <w:r w:rsidR="004420D5" w:rsidRPr="007A2F4F">
        <w:rPr>
          <w:rFonts w:ascii="Times New Roman" w:hAnsi="Times New Roman" w:cs="Times New Roman"/>
          <w:b/>
          <w:i/>
          <w:sz w:val="28"/>
          <w:szCs w:val="28"/>
          <w:lang w:val="nl-NL"/>
        </w:rPr>
        <w:t xml:space="preserve">. Về </w:t>
      </w:r>
      <w:r w:rsidR="004420D5" w:rsidRPr="007A2F4F">
        <w:rPr>
          <w:rFonts w:ascii="Times New Roman" w:hAnsi="Times New Roman" w:cs="Times New Roman"/>
          <w:b/>
          <w:bCs/>
          <w:i/>
          <w:spacing w:val="-6"/>
          <w:sz w:val="28"/>
          <w:szCs w:val="28"/>
          <w:lang w:val="nl-NL"/>
        </w:rPr>
        <w:t xml:space="preserve">tiêu chuẩn, định mức sử dụng xe ô tô phục vụ lễ tân nhà nước và </w:t>
      </w:r>
      <w:r w:rsidR="00CD30C6">
        <w:rPr>
          <w:rFonts w:ascii="Times New Roman" w:hAnsi="Times New Roman" w:cs="Times New Roman"/>
          <w:b/>
          <w:i/>
          <w:sz w:val="28"/>
          <w:szCs w:val="28"/>
          <w:lang w:val="nl-NL"/>
        </w:rPr>
        <w:t>t</w:t>
      </w:r>
      <w:r w:rsidR="004420D5" w:rsidRPr="007A2F4F">
        <w:rPr>
          <w:rFonts w:ascii="Times New Roman" w:hAnsi="Times New Roman" w:cs="Times New Roman"/>
          <w:b/>
          <w:i/>
          <w:sz w:val="28"/>
          <w:szCs w:val="28"/>
          <w:lang w:val="nl-NL"/>
        </w:rPr>
        <w:t>hay thế xe ô tô phục vụ lễ tân nhà nước</w:t>
      </w:r>
      <w:r w:rsidR="004420D5" w:rsidRPr="00385E95">
        <w:rPr>
          <w:rFonts w:ascii="Times New Roman" w:hAnsi="Times New Roman" w:cs="Times New Roman"/>
          <w:b/>
          <w:sz w:val="28"/>
          <w:szCs w:val="28"/>
          <w:lang w:val="nl-NL"/>
        </w:rPr>
        <w:t xml:space="preserve"> </w:t>
      </w:r>
      <w:r w:rsidR="004420D5" w:rsidRPr="00385E95">
        <w:rPr>
          <w:rFonts w:ascii="Times New Roman" w:hAnsi="Times New Roman" w:cs="Times New Roman"/>
          <w:sz w:val="28"/>
          <w:szCs w:val="28"/>
          <w:lang w:val="nl-NL"/>
        </w:rPr>
        <w:t>(Điều 1</w:t>
      </w:r>
      <w:r w:rsidR="007054CC">
        <w:rPr>
          <w:rFonts w:ascii="Times New Roman" w:hAnsi="Times New Roman" w:cs="Times New Roman"/>
          <w:sz w:val="28"/>
          <w:szCs w:val="28"/>
          <w:lang w:val="nl-NL"/>
        </w:rPr>
        <w:t>6</w:t>
      </w:r>
      <w:r w:rsidR="004420D5" w:rsidRPr="00385E95">
        <w:rPr>
          <w:rFonts w:ascii="Times New Roman" w:hAnsi="Times New Roman" w:cs="Times New Roman"/>
          <w:sz w:val="28"/>
          <w:szCs w:val="28"/>
          <w:lang w:val="nl-NL"/>
        </w:rPr>
        <w:t>, Điều 1</w:t>
      </w:r>
      <w:r w:rsidR="007054CC">
        <w:rPr>
          <w:rFonts w:ascii="Times New Roman" w:hAnsi="Times New Roman" w:cs="Times New Roman"/>
          <w:sz w:val="28"/>
          <w:szCs w:val="28"/>
          <w:lang w:val="nl-NL"/>
        </w:rPr>
        <w:t>7</w:t>
      </w:r>
      <w:r w:rsidR="004420D5" w:rsidRPr="00385E95">
        <w:rPr>
          <w:rFonts w:ascii="Times New Roman" w:hAnsi="Times New Roman" w:cs="Times New Roman"/>
          <w:sz w:val="28"/>
          <w:szCs w:val="28"/>
          <w:lang w:val="nl-NL"/>
        </w:rPr>
        <w:t xml:space="preserve"> dự thảo Nghị định):</w:t>
      </w:r>
      <w:r w:rsidR="004420D5" w:rsidRPr="00385E95">
        <w:rPr>
          <w:rFonts w:ascii="Times New Roman" w:hAnsi="Times New Roman" w:cs="Times New Roman"/>
          <w:b/>
          <w:sz w:val="28"/>
          <w:szCs w:val="28"/>
          <w:lang w:val="nl-NL"/>
        </w:rPr>
        <w:t xml:space="preserve"> </w:t>
      </w:r>
      <w:r w:rsidR="004420D5" w:rsidRPr="00385E95">
        <w:rPr>
          <w:rFonts w:ascii="Times New Roman" w:hAnsi="Times New Roman" w:cs="Times New Roman"/>
          <w:sz w:val="28"/>
          <w:szCs w:val="28"/>
          <w:lang w:val="nl-NL"/>
        </w:rPr>
        <w:t>Dự thảo kế thừa quy định tại Nghị định số 72/2023/NĐ-</w:t>
      </w:r>
      <w:r w:rsidR="008E6939">
        <w:rPr>
          <w:rFonts w:ascii="Times New Roman" w:hAnsi="Times New Roman" w:cs="Times New Roman"/>
          <w:sz w:val="28"/>
          <w:szCs w:val="28"/>
          <w:lang w:val="nl-NL"/>
        </w:rPr>
        <w:t>CP</w:t>
      </w:r>
      <w:r w:rsidR="008E6939">
        <w:rPr>
          <w:rFonts w:ascii="Times New Roman" w:hAnsi="Times New Roman" w:cs="Times New Roman"/>
          <w:sz w:val="28"/>
          <w:szCs w:val="28"/>
          <w:lang w:val="vi-VN"/>
        </w:rPr>
        <w:t>; riêng điểm a khoản 3 Điều 17 sửa cụm từ “điều chuyển” thành “chuyển” để phù hợp với quy định về điều chuyển, chuyển đổi công năng tài sản.</w:t>
      </w:r>
    </w:p>
    <w:p w:rsidR="004C497A" w:rsidRPr="007A2F4F" w:rsidRDefault="004C497A" w:rsidP="00FA29A0">
      <w:pPr>
        <w:tabs>
          <w:tab w:val="left" w:pos="567"/>
        </w:tabs>
        <w:spacing w:before="120" w:after="0" w:line="240" w:lineRule="auto"/>
        <w:ind w:right="-144" w:firstLine="567"/>
        <w:jc w:val="both"/>
        <w:rPr>
          <w:rFonts w:ascii="Times New Roman" w:hAnsi="Times New Roman" w:cs="Times New Roman"/>
          <w:b/>
          <w:sz w:val="28"/>
          <w:szCs w:val="28"/>
          <w:lang w:val="vi-VN"/>
        </w:rPr>
      </w:pPr>
      <w:r w:rsidRPr="004C497A">
        <w:rPr>
          <w:rFonts w:ascii="Times New Roman" w:hAnsi="Times New Roman" w:cs="Times New Roman"/>
          <w:b/>
          <w:sz w:val="28"/>
          <w:szCs w:val="28"/>
          <w:lang w:val="nl-NL"/>
        </w:rPr>
        <w:t>3. Khoán kinh phí sử dụng xe ô tô và thuê dịch vụ xe ô tô</w:t>
      </w:r>
      <w:r w:rsidR="007A2F4F">
        <w:rPr>
          <w:rFonts w:ascii="Times New Roman" w:hAnsi="Times New Roman" w:cs="Times New Roman"/>
          <w:b/>
          <w:sz w:val="28"/>
          <w:szCs w:val="28"/>
          <w:lang w:val="vi-VN"/>
        </w:rPr>
        <w:t xml:space="preserve"> </w:t>
      </w:r>
      <w:r w:rsidR="007A2F4F" w:rsidRPr="007A2F4F">
        <w:rPr>
          <w:rFonts w:ascii="Times New Roman" w:hAnsi="Times New Roman" w:cs="Times New Roman"/>
          <w:sz w:val="28"/>
          <w:szCs w:val="28"/>
          <w:lang w:val="vi-VN"/>
        </w:rPr>
        <w:t>(</w:t>
      </w:r>
      <w:r w:rsidR="007A2F4F" w:rsidRPr="007A2F4F">
        <w:rPr>
          <w:rFonts w:ascii="Times New Roman" w:hAnsi="Times New Roman" w:cs="Times New Roman"/>
          <w:sz w:val="28"/>
          <w:szCs w:val="28"/>
          <w:lang w:val="nl-NL"/>
        </w:rPr>
        <w:t>Chương 3</w:t>
      </w:r>
      <w:r w:rsidR="007A2F4F" w:rsidRPr="007A2F4F">
        <w:rPr>
          <w:rFonts w:ascii="Times New Roman" w:hAnsi="Times New Roman" w:cs="Times New Roman"/>
          <w:sz w:val="28"/>
          <w:szCs w:val="28"/>
          <w:lang w:val="vi-VN"/>
        </w:rPr>
        <w:t>)</w:t>
      </w:r>
    </w:p>
    <w:p w:rsidR="004420D5" w:rsidRPr="00385E95" w:rsidRDefault="004420D5" w:rsidP="00FA29A0">
      <w:pPr>
        <w:tabs>
          <w:tab w:val="left" w:pos="567"/>
        </w:tabs>
        <w:spacing w:before="120" w:after="0" w:line="240" w:lineRule="auto"/>
        <w:ind w:right="-144" w:firstLine="567"/>
        <w:jc w:val="both"/>
        <w:rPr>
          <w:rFonts w:ascii="Times New Roman" w:hAnsi="Times New Roman" w:cs="Times New Roman"/>
          <w:b/>
          <w:spacing w:val="-4"/>
          <w:sz w:val="28"/>
          <w:szCs w:val="28"/>
          <w:lang w:val="nl-NL"/>
        </w:rPr>
      </w:pPr>
      <w:r w:rsidRPr="004C497A">
        <w:rPr>
          <w:rFonts w:ascii="Times New Roman" w:hAnsi="Times New Roman" w:cs="Times New Roman"/>
          <w:spacing w:val="-4"/>
          <w:sz w:val="28"/>
          <w:szCs w:val="28"/>
          <w:lang w:val="nl-NL"/>
        </w:rPr>
        <w:t>Về khoán kinh phí sử dụng</w:t>
      </w:r>
      <w:r w:rsidRPr="004C497A">
        <w:rPr>
          <w:rFonts w:ascii="Times New Roman" w:hAnsi="Times New Roman" w:cs="Times New Roman"/>
          <w:spacing w:val="-4"/>
          <w:sz w:val="28"/>
          <w:szCs w:val="28"/>
          <w:lang w:val="vi-VN"/>
        </w:rPr>
        <w:t xml:space="preserve"> xe ô tô</w:t>
      </w:r>
      <w:r w:rsidRPr="004C497A">
        <w:rPr>
          <w:rFonts w:ascii="Times New Roman" w:hAnsi="Times New Roman" w:cs="Times New Roman"/>
          <w:spacing w:val="-4"/>
          <w:sz w:val="28"/>
          <w:szCs w:val="28"/>
          <w:lang w:val="nl-NL"/>
        </w:rPr>
        <w:t xml:space="preserve"> và </w:t>
      </w:r>
      <w:r w:rsidR="004C497A" w:rsidRPr="008C5C1D">
        <w:rPr>
          <w:rFonts w:ascii="Times New Roman" w:hAnsi="Times New Roman" w:cs="Times New Roman"/>
          <w:spacing w:val="-4"/>
          <w:sz w:val="28"/>
          <w:szCs w:val="28"/>
          <w:lang w:val="nl-NL"/>
        </w:rPr>
        <w:t>t</w:t>
      </w:r>
      <w:r w:rsidRPr="004C497A">
        <w:rPr>
          <w:rFonts w:ascii="Times New Roman" w:hAnsi="Times New Roman" w:cs="Times New Roman"/>
          <w:spacing w:val="-4"/>
          <w:sz w:val="28"/>
          <w:szCs w:val="28"/>
          <w:lang w:val="vi-VN"/>
        </w:rPr>
        <w:t>huê dịch vụ xe ô tô</w:t>
      </w:r>
      <w:r w:rsidRPr="00682144">
        <w:rPr>
          <w:rFonts w:ascii="Times New Roman" w:hAnsi="Times New Roman" w:cs="Times New Roman"/>
          <w:b/>
          <w:spacing w:val="-4"/>
          <w:sz w:val="28"/>
          <w:szCs w:val="28"/>
          <w:lang w:val="nl-NL"/>
        </w:rPr>
        <w:t xml:space="preserve"> </w:t>
      </w:r>
      <w:r w:rsidRPr="00682144">
        <w:rPr>
          <w:rFonts w:ascii="Times New Roman" w:hAnsi="Times New Roman" w:cs="Times New Roman"/>
          <w:spacing w:val="-4"/>
          <w:sz w:val="28"/>
          <w:szCs w:val="28"/>
          <w:lang w:val="nl-NL"/>
        </w:rPr>
        <w:t>(</w:t>
      </w:r>
      <w:r w:rsidRPr="00385E95">
        <w:rPr>
          <w:rFonts w:ascii="Times New Roman" w:hAnsi="Times New Roman" w:cs="Times New Roman"/>
          <w:spacing w:val="-4"/>
          <w:sz w:val="28"/>
          <w:szCs w:val="28"/>
          <w:lang w:val="nl-NL"/>
        </w:rPr>
        <w:t>Điều 1</w:t>
      </w:r>
      <w:r w:rsidR="007054CC">
        <w:rPr>
          <w:rFonts w:ascii="Times New Roman" w:hAnsi="Times New Roman" w:cs="Times New Roman"/>
          <w:spacing w:val="-4"/>
          <w:sz w:val="28"/>
          <w:szCs w:val="28"/>
          <w:lang w:val="nl-NL"/>
        </w:rPr>
        <w:t>8</w:t>
      </w:r>
      <w:r w:rsidRPr="00385E95">
        <w:rPr>
          <w:rFonts w:ascii="Times New Roman" w:hAnsi="Times New Roman" w:cs="Times New Roman"/>
          <w:spacing w:val="-4"/>
          <w:sz w:val="28"/>
          <w:szCs w:val="28"/>
          <w:lang w:val="nl-NL"/>
        </w:rPr>
        <w:t xml:space="preserve">, Điều </w:t>
      </w:r>
      <w:r w:rsidR="007054CC">
        <w:rPr>
          <w:rFonts w:ascii="Times New Roman" w:hAnsi="Times New Roman" w:cs="Times New Roman"/>
          <w:spacing w:val="-4"/>
          <w:sz w:val="28"/>
          <w:szCs w:val="28"/>
          <w:lang w:val="nl-NL"/>
        </w:rPr>
        <w:t>19</w:t>
      </w:r>
      <w:r w:rsidRPr="00385E95">
        <w:rPr>
          <w:rFonts w:ascii="Times New Roman" w:hAnsi="Times New Roman" w:cs="Times New Roman"/>
          <w:spacing w:val="-4"/>
          <w:sz w:val="28"/>
          <w:szCs w:val="28"/>
          <w:lang w:val="nl-NL"/>
        </w:rPr>
        <w:t xml:space="preserve"> dự thảo Nghị định):</w:t>
      </w:r>
      <w:r w:rsidRPr="00385E95">
        <w:rPr>
          <w:rFonts w:ascii="Times New Roman" w:hAnsi="Times New Roman" w:cs="Times New Roman"/>
          <w:b/>
          <w:spacing w:val="-4"/>
          <w:sz w:val="28"/>
          <w:szCs w:val="28"/>
          <w:lang w:val="nl-NL"/>
        </w:rPr>
        <w:t xml:space="preserve"> </w:t>
      </w:r>
      <w:r w:rsidRPr="00385E95">
        <w:rPr>
          <w:rFonts w:ascii="Times New Roman" w:hAnsi="Times New Roman" w:cs="Times New Roman"/>
          <w:spacing w:val="-4"/>
          <w:sz w:val="28"/>
          <w:szCs w:val="28"/>
          <w:lang w:val="nl-NL"/>
        </w:rPr>
        <w:t>Kế thừa quy định tại Nghị định số 72/2023/NĐ-CP</w:t>
      </w:r>
      <w:r>
        <w:rPr>
          <w:rFonts w:ascii="Times New Roman" w:hAnsi="Times New Roman" w:cs="Times New Roman"/>
          <w:spacing w:val="-4"/>
          <w:sz w:val="28"/>
          <w:szCs w:val="28"/>
          <w:lang w:val="nl-NL"/>
        </w:rPr>
        <w:t>.</w:t>
      </w:r>
    </w:p>
    <w:p w:rsidR="004C497A" w:rsidRPr="007A2F4F" w:rsidRDefault="004C497A" w:rsidP="00FA29A0">
      <w:pPr>
        <w:pStyle w:val="List4"/>
        <w:tabs>
          <w:tab w:val="left" w:pos="567"/>
          <w:tab w:val="left" w:pos="4182"/>
        </w:tabs>
        <w:spacing w:before="120" w:after="0" w:line="240" w:lineRule="auto"/>
        <w:ind w:left="0" w:right="-144" w:firstLine="567"/>
        <w:contextualSpacing w:val="0"/>
        <w:jc w:val="both"/>
        <w:rPr>
          <w:rFonts w:ascii="Times New Roman" w:hAnsi="Times New Roman"/>
          <w:sz w:val="28"/>
          <w:szCs w:val="28"/>
          <w:lang w:val="vi-VN"/>
        </w:rPr>
      </w:pPr>
      <w:r>
        <w:rPr>
          <w:rFonts w:ascii="Times New Roman" w:hAnsi="Times New Roman"/>
          <w:b/>
          <w:sz w:val="28"/>
          <w:szCs w:val="28"/>
          <w:lang w:val="nl-NL"/>
        </w:rPr>
        <w:t>4. Sắp xếp lại, xử lý xe ô tô</w:t>
      </w:r>
      <w:r w:rsidR="007A2F4F">
        <w:rPr>
          <w:rFonts w:ascii="Times New Roman" w:hAnsi="Times New Roman"/>
          <w:b/>
          <w:sz w:val="28"/>
          <w:szCs w:val="28"/>
          <w:lang w:val="vi-VN"/>
        </w:rPr>
        <w:t xml:space="preserve"> </w:t>
      </w:r>
      <w:r w:rsidR="007A2F4F" w:rsidRPr="007A2F4F">
        <w:rPr>
          <w:rFonts w:ascii="Times New Roman" w:hAnsi="Times New Roman"/>
          <w:sz w:val="28"/>
          <w:szCs w:val="28"/>
          <w:lang w:val="vi-VN"/>
        </w:rPr>
        <w:t>(</w:t>
      </w:r>
      <w:r w:rsidR="007A2F4F" w:rsidRPr="007A2F4F">
        <w:rPr>
          <w:rFonts w:ascii="Times New Roman" w:hAnsi="Times New Roman"/>
          <w:sz w:val="28"/>
          <w:szCs w:val="28"/>
          <w:lang w:val="nl-NL"/>
        </w:rPr>
        <w:t>Chương 4</w:t>
      </w:r>
      <w:r w:rsidR="007A2F4F" w:rsidRPr="007A2F4F">
        <w:rPr>
          <w:rFonts w:ascii="Times New Roman" w:hAnsi="Times New Roman"/>
          <w:sz w:val="28"/>
          <w:szCs w:val="28"/>
          <w:lang w:val="vi-VN"/>
        </w:rPr>
        <w:t>)</w:t>
      </w:r>
    </w:p>
    <w:p w:rsidR="004420D5" w:rsidRPr="00385E95" w:rsidRDefault="004C497A" w:rsidP="00FA29A0">
      <w:pPr>
        <w:pStyle w:val="List4"/>
        <w:tabs>
          <w:tab w:val="left" w:pos="567"/>
          <w:tab w:val="left" w:pos="4182"/>
        </w:tabs>
        <w:spacing w:before="120" w:after="0" w:line="240" w:lineRule="auto"/>
        <w:ind w:left="0" w:right="-144" w:firstLine="567"/>
        <w:contextualSpacing w:val="0"/>
        <w:jc w:val="both"/>
        <w:rPr>
          <w:rFonts w:ascii="Times New Roman" w:hAnsi="Times New Roman"/>
          <w:sz w:val="28"/>
          <w:szCs w:val="28"/>
          <w:lang w:val="nl-NL"/>
        </w:rPr>
      </w:pPr>
      <w:r w:rsidRPr="007A2F4F">
        <w:rPr>
          <w:rFonts w:ascii="Times New Roman" w:hAnsi="Times New Roman"/>
          <w:b/>
          <w:i/>
          <w:sz w:val="28"/>
          <w:szCs w:val="28"/>
          <w:lang w:val="nl-NL"/>
        </w:rPr>
        <w:t>4.1</w:t>
      </w:r>
      <w:r w:rsidR="004420D5" w:rsidRPr="007A2F4F">
        <w:rPr>
          <w:rFonts w:ascii="Times New Roman" w:hAnsi="Times New Roman"/>
          <w:b/>
          <w:i/>
          <w:sz w:val="28"/>
          <w:szCs w:val="28"/>
          <w:lang w:val="nl-NL"/>
        </w:rPr>
        <w:t xml:space="preserve">. Về sắp xếp lại, xử lý xe ô tô phục vụ công tác </w:t>
      </w:r>
      <w:r w:rsidR="004420D5" w:rsidRPr="007A2F4F">
        <w:rPr>
          <w:rFonts w:ascii="Times New Roman" w:hAnsi="Times New Roman"/>
          <w:b/>
          <w:i/>
          <w:sz w:val="28"/>
          <w:szCs w:val="28"/>
          <w:lang w:val="vi-VN"/>
        </w:rPr>
        <w:t>các chức danh, xe ô tô</w:t>
      </w:r>
      <w:r w:rsidR="004420D5" w:rsidRPr="007A2F4F">
        <w:rPr>
          <w:rFonts w:ascii="Times New Roman" w:hAnsi="Times New Roman"/>
          <w:b/>
          <w:i/>
          <w:sz w:val="28"/>
          <w:szCs w:val="28"/>
          <w:lang w:val="nl-NL"/>
        </w:rPr>
        <w:t xml:space="preserve"> phục vụ công tác chung</w:t>
      </w:r>
      <w:r w:rsidR="004420D5" w:rsidRPr="00385E95">
        <w:rPr>
          <w:rFonts w:ascii="Times New Roman" w:hAnsi="Times New Roman"/>
          <w:b/>
          <w:sz w:val="28"/>
          <w:szCs w:val="28"/>
          <w:lang w:val="vi-VN"/>
        </w:rPr>
        <w:t xml:space="preserve"> </w:t>
      </w:r>
      <w:r w:rsidR="004420D5" w:rsidRPr="00682144">
        <w:rPr>
          <w:rFonts w:ascii="Times New Roman" w:hAnsi="Times New Roman"/>
          <w:sz w:val="28"/>
          <w:szCs w:val="28"/>
          <w:lang w:val="nl-NL"/>
        </w:rPr>
        <w:t>(</w:t>
      </w:r>
      <w:r w:rsidR="004420D5" w:rsidRPr="00385E95">
        <w:rPr>
          <w:rFonts w:ascii="Times New Roman" w:hAnsi="Times New Roman"/>
          <w:sz w:val="28"/>
          <w:szCs w:val="28"/>
          <w:lang w:val="nl-NL"/>
        </w:rPr>
        <w:t>Điều 2</w:t>
      </w:r>
      <w:r w:rsidR="007054CC">
        <w:rPr>
          <w:rFonts w:ascii="Times New Roman" w:hAnsi="Times New Roman"/>
          <w:sz w:val="28"/>
          <w:szCs w:val="28"/>
          <w:lang w:val="nl-NL"/>
        </w:rPr>
        <w:t>0</w:t>
      </w:r>
      <w:r w:rsidR="004420D5" w:rsidRPr="00385E95">
        <w:rPr>
          <w:rFonts w:ascii="Times New Roman" w:hAnsi="Times New Roman"/>
          <w:sz w:val="28"/>
          <w:szCs w:val="28"/>
          <w:lang w:val="nl-NL"/>
        </w:rPr>
        <w:t xml:space="preserve"> dự thảo Nghị định): Kế thừa quy định tại Nghị định số 72/2023/NĐ-CP; đồng thời:</w:t>
      </w:r>
    </w:p>
    <w:p w:rsidR="004420D5" w:rsidRPr="00682144" w:rsidRDefault="004420D5" w:rsidP="00FA29A0">
      <w:pPr>
        <w:pStyle w:val="List4"/>
        <w:tabs>
          <w:tab w:val="left" w:pos="567"/>
          <w:tab w:val="left" w:pos="4182"/>
        </w:tabs>
        <w:spacing w:before="120" w:after="0" w:line="240" w:lineRule="auto"/>
        <w:ind w:left="0" w:right="-144" w:firstLine="567"/>
        <w:contextualSpacing w:val="0"/>
        <w:jc w:val="both"/>
        <w:rPr>
          <w:rFonts w:ascii="Times New Roman" w:hAnsi="Times New Roman"/>
          <w:spacing w:val="-2"/>
          <w:sz w:val="28"/>
          <w:szCs w:val="28"/>
          <w:lang w:val="nl-NL"/>
        </w:rPr>
      </w:pPr>
      <w:r w:rsidRPr="00385E95">
        <w:rPr>
          <w:rFonts w:ascii="Times New Roman" w:hAnsi="Times New Roman"/>
          <w:sz w:val="28"/>
          <w:szCs w:val="28"/>
          <w:lang w:val="nl-NL"/>
        </w:rPr>
        <w:t xml:space="preserve">- Sửa đổi theo hướng quy định việc </w:t>
      </w:r>
      <w:r w:rsidRPr="00385E95">
        <w:rPr>
          <w:rFonts w:ascii="Times New Roman" w:hAnsi="Times New Roman"/>
          <w:spacing w:val="-2"/>
          <w:sz w:val="28"/>
          <w:szCs w:val="28"/>
          <w:lang w:val="nl-NL"/>
        </w:rPr>
        <w:t>rà soát, sắp xếp lại số xe ô tô hiện có</w:t>
      </w:r>
      <w:r w:rsidRPr="00385E95">
        <w:rPr>
          <w:rFonts w:ascii="Times New Roman" w:hAnsi="Times New Roman"/>
          <w:spacing w:val="-2"/>
          <w:sz w:val="28"/>
          <w:szCs w:val="28"/>
          <w:lang w:val="vi-VN"/>
        </w:rPr>
        <w:t xml:space="preserve"> của tất cả các cơ quan, tổ chức, đơn vị thuộc phạm vi quản lý của bộ, cơ quan trung ương</w:t>
      </w:r>
      <w:r w:rsidRPr="00682144">
        <w:rPr>
          <w:rFonts w:ascii="Times New Roman" w:hAnsi="Times New Roman"/>
          <w:spacing w:val="-2"/>
          <w:sz w:val="28"/>
          <w:szCs w:val="28"/>
          <w:lang w:val="nl-NL"/>
        </w:rPr>
        <w:t xml:space="preserve"> và </w:t>
      </w:r>
      <w:r w:rsidRPr="00385E95">
        <w:rPr>
          <w:rFonts w:ascii="Times New Roman" w:hAnsi="Times New Roman"/>
          <w:spacing w:val="-2"/>
          <w:sz w:val="28"/>
          <w:szCs w:val="28"/>
          <w:lang w:val="nl-NL"/>
        </w:rPr>
        <w:t xml:space="preserve">thực hiện xử lý xe ô tô dôi dư trên phạm vi tổng thể của bộ, cơ quan trung ương, UBND </w:t>
      </w:r>
      <w:r w:rsidRPr="00385E95">
        <w:rPr>
          <w:rFonts w:ascii="Times New Roman" w:hAnsi="Times New Roman"/>
          <w:spacing w:val="-2"/>
          <w:sz w:val="28"/>
          <w:szCs w:val="28"/>
          <w:lang w:val="vi-VN"/>
        </w:rPr>
        <w:t>cấp tỉnh</w:t>
      </w:r>
      <w:r w:rsidRPr="00385E95">
        <w:rPr>
          <w:rFonts w:ascii="Times New Roman" w:hAnsi="Times New Roman"/>
          <w:spacing w:val="-2"/>
          <w:sz w:val="28"/>
          <w:szCs w:val="28"/>
          <w:lang w:val="nl-NL"/>
        </w:rPr>
        <w:t xml:space="preserve"> </w:t>
      </w:r>
      <w:r w:rsidRPr="00682144">
        <w:rPr>
          <w:rFonts w:ascii="Times New Roman" w:hAnsi="Times New Roman"/>
          <w:spacing w:val="-2"/>
          <w:sz w:val="28"/>
          <w:szCs w:val="28"/>
          <w:lang w:val="nl-NL"/>
        </w:rPr>
        <w:t>để thống nhất thực hiện.</w:t>
      </w:r>
    </w:p>
    <w:p w:rsidR="004420D5" w:rsidRPr="00682144" w:rsidRDefault="004420D5" w:rsidP="00FA29A0">
      <w:pPr>
        <w:pStyle w:val="List4"/>
        <w:tabs>
          <w:tab w:val="left" w:pos="567"/>
        </w:tabs>
        <w:spacing w:before="120" w:after="0" w:line="240" w:lineRule="auto"/>
        <w:ind w:left="0" w:right="-144" w:firstLine="567"/>
        <w:contextualSpacing w:val="0"/>
        <w:jc w:val="both"/>
        <w:rPr>
          <w:rFonts w:ascii="Times New Roman" w:hAnsi="Times New Roman"/>
          <w:sz w:val="28"/>
          <w:szCs w:val="28"/>
          <w:lang w:val="nl-NL"/>
        </w:rPr>
      </w:pPr>
      <w:r w:rsidRPr="00682144">
        <w:rPr>
          <w:rFonts w:ascii="Times New Roman" w:hAnsi="Times New Roman"/>
          <w:spacing w:val="-2"/>
          <w:sz w:val="28"/>
          <w:szCs w:val="28"/>
          <w:lang w:val="nl-NL"/>
        </w:rPr>
        <w:lastRenderedPageBreak/>
        <w:t>- Bổ sung quy định t</w:t>
      </w:r>
      <w:r w:rsidRPr="00385E95">
        <w:rPr>
          <w:rFonts w:ascii="Times New Roman" w:hAnsi="Times New Roman"/>
          <w:sz w:val="28"/>
          <w:szCs w:val="28"/>
          <w:lang w:val="vi-VN"/>
        </w:rPr>
        <w:t>rường hợp sắp xếp tổ chức bộ máy của hệ thống chính trị mà có quy định, hướng dẫn khác của cơ quan, người có thẩm quyền thì thực hiện sắp xếp lại, xử lý xe ô tô phục vụ công tác các chức danh, xe ô tô phục vụ công tác chung theo quy định, hướng dẫn đó</w:t>
      </w:r>
      <w:r w:rsidRPr="00682144">
        <w:rPr>
          <w:rFonts w:ascii="Times New Roman" w:hAnsi="Times New Roman"/>
          <w:sz w:val="28"/>
          <w:szCs w:val="28"/>
          <w:lang w:val="nl-NL"/>
        </w:rPr>
        <w:t xml:space="preserve"> để phù hợp với tình hình sắp xếp, tổ chức bộ</w:t>
      </w:r>
      <w:r w:rsidR="005F66C8">
        <w:rPr>
          <w:rFonts w:ascii="Times New Roman" w:hAnsi="Times New Roman"/>
          <w:sz w:val="28"/>
          <w:szCs w:val="28"/>
          <w:lang w:val="nl-NL"/>
        </w:rPr>
        <w:t xml:space="preserve"> máy để phù hợp với tình hình sắp xếp, tổ chức bộ máy.</w:t>
      </w:r>
    </w:p>
    <w:p w:rsidR="005F66C8" w:rsidRDefault="004C497A" w:rsidP="00FA29A0">
      <w:pPr>
        <w:pStyle w:val="List4"/>
        <w:tabs>
          <w:tab w:val="left" w:pos="567"/>
        </w:tabs>
        <w:spacing w:before="120" w:after="0" w:line="240" w:lineRule="auto"/>
        <w:ind w:left="0" w:right="-144" w:firstLine="567"/>
        <w:contextualSpacing w:val="0"/>
        <w:jc w:val="both"/>
        <w:rPr>
          <w:rFonts w:ascii="Times New Roman" w:hAnsi="Times New Roman"/>
          <w:sz w:val="28"/>
          <w:szCs w:val="28"/>
          <w:lang w:val="nl-NL"/>
        </w:rPr>
      </w:pPr>
      <w:r w:rsidRPr="007A2F4F">
        <w:rPr>
          <w:rFonts w:ascii="Times New Roman" w:hAnsi="Times New Roman"/>
          <w:b/>
          <w:i/>
          <w:sz w:val="28"/>
          <w:szCs w:val="28"/>
          <w:lang w:val="nl-NL"/>
        </w:rPr>
        <w:t>4.2</w:t>
      </w:r>
      <w:r w:rsidR="004420D5" w:rsidRPr="007A2F4F">
        <w:rPr>
          <w:rFonts w:ascii="Times New Roman" w:hAnsi="Times New Roman"/>
          <w:b/>
          <w:i/>
          <w:sz w:val="28"/>
          <w:szCs w:val="28"/>
          <w:lang w:val="nl-NL"/>
        </w:rPr>
        <w:t xml:space="preserve">. Về sắp xếp lại, xử lý xe ô tô </w:t>
      </w:r>
      <w:r w:rsidR="004420D5" w:rsidRPr="007A2F4F">
        <w:rPr>
          <w:rFonts w:ascii="Times New Roman" w:hAnsi="Times New Roman"/>
          <w:b/>
          <w:i/>
          <w:sz w:val="28"/>
          <w:szCs w:val="28"/>
          <w:lang w:val="vi-VN"/>
        </w:rPr>
        <w:t>chuyên dùng</w:t>
      </w:r>
      <w:r w:rsidR="004420D5" w:rsidRPr="00682144">
        <w:rPr>
          <w:rFonts w:ascii="Times New Roman" w:hAnsi="Times New Roman"/>
          <w:b/>
          <w:sz w:val="28"/>
          <w:szCs w:val="28"/>
          <w:lang w:val="nl-NL"/>
        </w:rPr>
        <w:t xml:space="preserve"> (</w:t>
      </w:r>
      <w:r w:rsidR="004420D5" w:rsidRPr="00385E95">
        <w:rPr>
          <w:rFonts w:ascii="Times New Roman" w:hAnsi="Times New Roman"/>
          <w:sz w:val="28"/>
          <w:szCs w:val="28"/>
          <w:lang w:val="nl-NL"/>
        </w:rPr>
        <w:t xml:space="preserve">Điều </w:t>
      </w:r>
      <w:r>
        <w:rPr>
          <w:rFonts w:ascii="Times New Roman" w:hAnsi="Times New Roman"/>
          <w:sz w:val="28"/>
          <w:szCs w:val="28"/>
          <w:lang w:val="nl-NL"/>
        </w:rPr>
        <w:t>21</w:t>
      </w:r>
      <w:r w:rsidR="004420D5" w:rsidRPr="00385E95">
        <w:rPr>
          <w:rFonts w:ascii="Times New Roman" w:hAnsi="Times New Roman"/>
          <w:sz w:val="28"/>
          <w:szCs w:val="28"/>
          <w:lang w:val="nl-NL"/>
        </w:rPr>
        <w:t xml:space="preserve"> dự thảo Nghị định)</w:t>
      </w:r>
      <w:r w:rsidR="009B6A9D">
        <w:rPr>
          <w:rFonts w:ascii="Times New Roman" w:hAnsi="Times New Roman"/>
          <w:sz w:val="28"/>
          <w:szCs w:val="28"/>
          <w:lang w:val="nl-NL"/>
        </w:rPr>
        <w:t xml:space="preserve">: Cơ bản kế thừa </w:t>
      </w:r>
      <w:r w:rsidR="009B6A9D" w:rsidRPr="00385E95">
        <w:rPr>
          <w:rFonts w:ascii="Times New Roman" w:hAnsi="Times New Roman"/>
          <w:sz w:val="28"/>
          <w:szCs w:val="28"/>
          <w:lang w:val="nl-NL"/>
        </w:rPr>
        <w:t>Nghị định số 72/2023/NĐ-CP</w:t>
      </w:r>
      <w:r w:rsidR="009B6A9D">
        <w:rPr>
          <w:rFonts w:ascii="Times New Roman" w:hAnsi="Times New Roman"/>
          <w:sz w:val="28"/>
          <w:szCs w:val="28"/>
          <w:lang w:val="nl-NL"/>
        </w:rPr>
        <w:t>; đồng thời, bổ sung</w:t>
      </w:r>
      <w:r w:rsidR="00F3549E">
        <w:rPr>
          <w:rFonts w:ascii="Times New Roman" w:hAnsi="Times New Roman"/>
          <w:sz w:val="28"/>
          <w:szCs w:val="28"/>
          <w:lang w:val="nl-NL"/>
        </w:rPr>
        <w:t xml:space="preserve"> quy định</w:t>
      </w:r>
      <w:r w:rsidR="009B6A9D">
        <w:rPr>
          <w:rFonts w:ascii="Times New Roman" w:hAnsi="Times New Roman"/>
          <w:sz w:val="28"/>
          <w:szCs w:val="28"/>
          <w:lang w:val="nl-NL"/>
        </w:rPr>
        <w:t xml:space="preserve"> t</w:t>
      </w:r>
      <w:r w:rsidRPr="009B6A9D">
        <w:rPr>
          <w:rFonts w:ascii="Times New Roman" w:hAnsi="Times New Roman"/>
          <w:sz w:val="28"/>
          <w:szCs w:val="28"/>
          <w:lang w:val="vi-VN"/>
        </w:rPr>
        <w:t>rường hợp sắp xếp tổ chức bộ máy của hệ thống chính trị mà có quy định, hướng dẫn khác của cơ quan, người có thẩm quyền thì thực hiện sắp xếp lại, xử lý xe ô tô phục vụ công tác các chức danh, xe ô tô phục vụ công tác chung theo quy định, hướng dẫ</w:t>
      </w:r>
      <w:r w:rsidR="005F66C8">
        <w:rPr>
          <w:rFonts w:ascii="Times New Roman" w:hAnsi="Times New Roman"/>
          <w:sz w:val="28"/>
          <w:szCs w:val="28"/>
          <w:lang w:val="vi-VN"/>
        </w:rPr>
        <w:t>n đó</w:t>
      </w:r>
      <w:r w:rsidR="005F66C8" w:rsidRPr="008C5C1D">
        <w:rPr>
          <w:rFonts w:ascii="Times New Roman" w:hAnsi="Times New Roman"/>
          <w:sz w:val="28"/>
          <w:szCs w:val="28"/>
          <w:lang w:val="nl-NL"/>
        </w:rPr>
        <w:t xml:space="preserve"> </w:t>
      </w:r>
      <w:r w:rsidR="005F66C8">
        <w:rPr>
          <w:rFonts w:ascii="Times New Roman" w:hAnsi="Times New Roman"/>
          <w:sz w:val="28"/>
          <w:szCs w:val="28"/>
          <w:lang w:val="nl-NL"/>
        </w:rPr>
        <w:t>để phù hợp với tình hình sắp xếp, tổ chức bộ máy.</w:t>
      </w:r>
    </w:p>
    <w:p w:rsidR="005F66C8" w:rsidRPr="007A2F4F" w:rsidRDefault="005F66C8" w:rsidP="009A4458">
      <w:pPr>
        <w:pStyle w:val="List4"/>
        <w:tabs>
          <w:tab w:val="left" w:pos="567"/>
          <w:tab w:val="left" w:pos="4182"/>
        </w:tabs>
        <w:spacing w:before="60" w:after="0" w:line="240" w:lineRule="auto"/>
        <w:ind w:left="0" w:right="-142" w:firstLine="567"/>
        <w:contextualSpacing w:val="0"/>
        <w:jc w:val="both"/>
        <w:rPr>
          <w:rFonts w:ascii="Times New Roman" w:hAnsi="Times New Roman"/>
          <w:sz w:val="28"/>
          <w:szCs w:val="28"/>
          <w:lang w:val="vi-VN"/>
        </w:rPr>
      </w:pPr>
      <w:r>
        <w:rPr>
          <w:rFonts w:ascii="Times New Roman" w:hAnsi="Times New Roman"/>
          <w:b/>
          <w:sz w:val="28"/>
          <w:szCs w:val="28"/>
          <w:lang w:val="nl-NL"/>
        </w:rPr>
        <w:t>5. Điều khoản thi hành</w:t>
      </w:r>
      <w:r w:rsidR="007A2F4F">
        <w:rPr>
          <w:rFonts w:ascii="Times New Roman" w:hAnsi="Times New Roman"/>
          <w:b/>
          <w:sz w:val="28"/>
          <w:szCs w:val="28"/>
          <w:lang w:val="vi-VN"/>
        </w:rPr>
        <w:t xml:space="preserve"> </w:t>
      </w:r>
      <w:r w:rsidR="007A2F4F" w:rsidRPr="007A2F4F">
        <w:rPr>
          <w:rFonts w:ascii="Times New Roman" w:hAnsi="Times New Roman"/>
          <w:sz w:val="28"/>
          <w:szCs w:val="28"/>
          <w:lang w:val="vi-VN"/>
        </w:rPr>
        <w:t>(</w:t>
      </w:r>
      <w:r w:rsidR="007A2F4F">
        <w:rPr>
          <w:rFonts w:ascii="Times New Roman" w:hAnsi="Times New Roman"/>
          <w:sz w:val="28"/>
          <w:szCs w:val="28"/>
          <w:lang w:val="nl-NL"/>
        </w:rPr>
        <w:t>Chương 5</w:t>
      </w:r>
      <w:r w:rsidR="007A2F4F">
        <w:rPr>
          <w:rFonts w:ascii="Times New Roman" w:hAnsi="Times New Roman"/>
          <w:sz w:val="28"/>
          <w:szCs w:val="28"/>
          <w:lang w:val="vi-VN"/>
        </w:rPr>
        <w:t>)</w:t>
      </w:r>
    </w:p>
    <w:p w:rsidR="004420D5" w:rsidRPr="00385E95" w:rsidRDefault="005F66C8" w:rsidP="009A4458">
      <w:pPr>
        <w:pStyle w:val="List4"/>
        <w:tabs>
          <w:tab w:val="left" w:pos="567"/>
          <w:tab w:val="left" w:pos="4182"/>
        </w:tabs>
        <w:spacing w:before="60" w:after="0" w:line="240" w:lineRule="auto"/>
        <w:ind w:left="0" w:right="-142" w:firstLine="567"/>
        <w:contextualSpacing w:val="0"/>
        <w:jc w:val="both"/>
        <w:rPr>
          <w:rFonts w:ascii="Times New Roman" w:hAnsi="Times New Roman"/>
          <w:spacing w:val="-2"/>
          <w:sz w:val="28"/>
          <w:szCs w:val="28"/>
          <w:lang w:val="nl-NL"/>
        </w:rPr>
      </w:pPr>
      <w:r w:rsidRPr="005F66C8">
        <w:rPr>
          <w:rFonts w:ascii="Times New Roman" w:hAnsi="Times New Roman"/>
          <w:b/>
          <w:i/>
          <w:sz w:val="28"/>
          <w:szCs w:val="28"/>
          <w:lang w:val="nl-NL"/>
        </w:rPr>
        <w:t>5.1</w:t>
      </w:r>
      <w:r w:rsidR="004420D5" w:rsidRPr="005F66C8">
        <w:rPr>
          <w:rFonts w:ascii="Times New Roman" w:hAnsi="Times New Roman"/>
          <w:b/>
          <w:i/>
          <w:sz w:val="28"/>
          <w:szCs w:val="28"/>
          <w:lang w:val="nl-NL"/>
        </w:rPr>
        <w:t>.</w:t>
      </w:r>
      <w:r w:rsidR="004420D5" w:rsidRPr="005F66C8">
        <w:rPr>
          <w:rFonts w:ascii="Times New Roman" w:hAnsi="Times New Roman"/>
          <w:i/>
          <w:sz w:val="28"/>
          <w:szCs w:val="28"/>
          <w:lang w:val="nl-NL"/>
        </w:rPr>
        <w:t xml:space="preserve"> </w:t>
      </w:r>
      <w:r w:rsidR="004420D5" w:rsidRPr="005F66C8">
        <w:rPr>
          <w:rFonts w:ascii="Times New Roman" w:hAnsi="Times New Roman"/>
          <w:b/>
          <w:i/>
          <w:sz w:val="28"/>
          <w:szCs w:val="28"/>
          <w:lang w:val="nl-NL"/>
        </w:rPr>
        <w:t>Về x</w:t>
      </w:r>
      <w:r w:rsidR="004420D5" w:rsidRPr="005F66C8">
        <w:rPr>
          <w:rFonts w:ascii="Times New Roman" w:hAnsi="Times New Roman"/>
          <w:b/>
          <w:bCs/>
          <w:i/>
          <w:sz w:val="28"/>
          <w:szCs w:val="28"/>
          <w:lang w:val="nl-NL"/>
        </w:rPr>
        <w:t>ử lý chuyển tiếp</w:t>
      </w:r>
      <w:r w:rsidR="004420D5" w:rsidRPr="00385E95">
        <w:rPr>
          <w:rFonts w:ascii="Times New Roman" w:hAnsi="Times New Roman"/>
          <w:b/>
          <w:bCs/>
          <w:sz w:val="28"/>
          <w:szCs w:val="28"/>
          <w:lang w:val="nl-NL"/>
        </w:rPr>
        <w:t xml:space="preserve"> </w:t>
      </w:r>
      <w:r w:rsidR="004420D5" w:rsidRPr="00682144">
        <w:rPr>
          <w:rFonts w:ascii="Times New Roman" w:hAnsi="Times New Roman"/>
          <w:b/>
          <w:sz w:val="28"/>
          <w:szCs w:val="28"/>
          <w:lang w:val="vi-VN"/>
        </w:rPr>
        <w:t>(</w:t>
      </w:r>
      <w:r w:rsidR="004420D5" w:rsidRPr="00385E95">
        <w:rPr>
          <w:rFonts w:ascii="Times New Roman" w:hAnsi="Times New Roman"/>
          <w:sz w:val="28"/>
          <w:szCs w:val="28"/>
          <w:lang w:val="nl-NL"/>
        </w:rPr>
        <w:t>Điều 2</w:t>
      </w:r>
      <w:r>
        <w:rPr>
          <w:rFonts w:ascii="Times New Roman" w:hAnsi="Times New Roman"/>
          <w:sz w:val="28"/>
          <w:szCs w:val="28"/>
          <w:lang w:val="nl-NL"/>
        </w:rPr>
        <w:t>2</w:t>
      </w:r>
      <w:r w:rsidR="004420D5" w:rsidRPr="00385E95">
        <w:rPr>
          <w:rFonts w:ascii="Times New Roman" w:hAnsi="Times New Roman"/>
          <w:sz w:val="28"/>
          <w:szCs w:val="28"/>
          <w:lang w:val="nl-NL"/>
        </w:rPr>
        <w:t xml:space="preserve"> dự thảo Nghị định): </w:t>
      </w:r>
      <w:r w:rsidR="004420D5" w:rsidRPr="00385E95">
        <w:rPr>
          <w:rFonts w:ascii="Times New Roman" w:hAnsi="Times New Roman"/>
          <w:spacing w:val="-2"/>
          <w:sz w:val="28"/>
          <w:szCs w:val="28"/>
          <w:lang w:val="nl-NL"/>
        </w:rPr>
        <w:t>Sửa đổi, bổ sung để phù hợp và bao quát thực tế phát sinh:</w:t>
      </w:r>
    </w:p>
    <w:p w:rsidR="00FF2809" w:rsidRPr="00FF2809" w:rsidRDefault="00FF2809" w:rsidP="00FF2809">
      <w:pPr>
        <w:shd w:val="clear" w:color="auto" w:fill="FFFFFF"/>
        <w:spacing w:line="240" w:lineRule="auto"/>
        <w:ind w:firstLine="567"/>
        <w:jc w:val="both"/>
        <w:rPr>
          <w:rFonts w:ascii="Times New Roman" w:hAnsi="Times New Roman" w:cs="Times New Roman"/>
          <w:sz w:val="28"/>
          <w:szCs w:val="28"/>
          <w:lang w:val="nl-NL"/>
        </w:rPr>
      </w:pPr>
      <w:r>
        <w:rPr>
          <w:rFonts w:ascii="Times New Roman" w:hAnsi="Times New Roman" w:cs="Times New Roman"/>
          <w:spacing w:val="-4"/>
          <w:sz w:val="28"/>
          <w:szCs w:val="28"/>
          <w:lang w:val="nl-NL"/>
        </w:rPr>
        <w:t>-</w:t>
      </w:r>
      <w:r w:rsidRPr="00FF2809">
        <w:rPr>
          <w:rFonts w:ascii="Times New Roman" w:hAnsi="Times New Roman" w:cs="Times New Roman"/>
          <w:spacing w:val="-4"/>
          <w:sz w:val="28"/>
          <w:szCs w:val="28"/>
          <w:lang w:val="nl-NL"/>
        </w:rPr>
        <w:t xml:space="preserve"> Các chức danh đã được trang bị xe ô tô chức danh theo đúng quy định tại Nghị định số 04/2019/NĐ-CP nhưng nay không có trong danh mục các chức danh, chức vụ có tiêu chuẩn sử dụng xe ô tô chức danh quy định tại Điều 6, Điều 7</w:t>
      </w:r>
      <w:r w:rsidRPr="00FF2809">
        <w:rPr>
          <w:rFonts w:ascii="Times New Roman" w:hAnsi="Times New Roman" w:cs="Times New Roman"/>
          <w:sz w:val="28"/>
          <w:szCs w:val="28"/>
          <w:lang w:val="nl-NL"/>
        </w:rPr>
        <w:t xml:space="preserve"> Nghị định, trong thời gian chưa được cơ quan có thẩm quyền quy định chức danh, chức vụ đó tương đương với chức danh, chức vụ nào quy định tại</w:t>
      </w:r>
      <w:r w:rsidRPr="00FF2809">
        <w:rPr>
          <w:rFonts w:ascii="Times New Roman" w:hAnsi="Times New Roman" w:cs="Times New Roman"/>
          <w:sz w:val="28"/>
          <w:szCs w:val="28"/>
          <w:lang w:val="vi-VN"/>
        </w:rPr>
        <w:t xml:space="preserve"> Điều </w:t>
      </w:r>
      <w:r w:rsidRPr="00FF2809">
        <w:rPr>
          <w:rFonts w:ascii="Times New Roman" w:hAnsi="Times New Roman" w:cs="Times New Roman"/>
          <w:sz w:val="28"/>
          <w:szCs w:val="28"/>
          <w:lang w:val="nl-NL"/>
        </w:rPr>
        <w:t>6,</w:t>
      </w:r>
      <w:r w:rsidRPr="00FF2809">
        <w:rPr>
          <w:rFonts w:ascii="Times New Roman" w:hAnsi="Times New Roman" w:cs="Times New Roman"/>
          <w:sz w:val="28"/>
          <w:szCs w:val="28"/>
          <w:lang w:val="vi-VN"/>
        </w:rPr>
        <w:t xml:space="preserve"> Điều </w:t>
      </w:r>
      <w:r w:rsidRPr="00FF2809">
        <w:rPr>
          <w:rFonts w:ascii="Times New Roman" w:hAnsi="Times New Roman" w:cs="Times New Roman"/>
          <w:sz w:val="28"/>
          <w:szCs w:val="28"/>
          <w:lang w:val="nl-NL"/>
        </w:rPr>
        <w:t xml:space="preserve">7 thì được tiếp tục sử dụng xe ô tô chức danh cho đến khi cơ quan có thẩm quyền sắp xếp lại các chức danh, chức vụ; </w:t>
      </w:r>
      <w:r w:rsidRPr="00FF2809">
        <w:rPr>
          <w:rFonts w:ascii="Times New Roman" w:hAnsi="Times New Roman" w:cs="Times New Roman"/>
          <w:bCs/>
          <w:sz w:val="28"/>
          <w:szCs w:val="28"/>
          <w:lang w:val="nl-NL"/>
        </w:rPr>
        <w:t xml:space="preserve">trường hợp xe ô tô chức danh đã trang bị đủ điều kiện thanh lý theo quy định tại khoản 4 Điều 3 Nghị định này thì được trang bị để thay thế với mức giá tối đa không quá mức giá tối đa của xe ô tô đã trang bị. Sau khi </w:t>
      </w:r>
      <w:r w:rsidRPr="00FF2809">
        <w:rPr>
          <w:rFonts w:ascii="Times New Roman" w:hAnsi="Times New Roman" w:cs="Times New Roman"/>
          <w:sz w:val="28"/>
          <w:szCs w:val="28"/>
          <w:lang w:val="nl-NL"/>
        </w:rPr>
        <w:t>sắp xếp lại các chức danh, chức vụ thì thực hiện theo định mức quy</w:t>
      </w:r>
      <w:r w:rsidRPr="00FF2809">
        <w:rPr>
          <w:rFonts w:ascii="Times New Roman" w:hAnsi="Times New Roman" w:cs="Times New Roman"/>
          <w:b/>
          <w:sz w:val="28"/>
          <w:szCs w:val="28"/>
          <w:lang w:val="nl-NL"/>
        </w:rPr>
        <w:t xml:space="preserve"> </w:t>
      </w:r>
      <w:r w:rsidRPr="00FF2809">
        <w:rPr>
          <w:rFonts w:ascii="Times New Roman" w:hAnsi="Times New Roman" w:cs="Times New Roman"/>
          <w:sz w:val="28"/>
          <w:szCs w:val="28"/>
          <w:lang w:val="nl-NL"/>
        </w:rPr>
        <w:t xml:space="preserve">định tại Nghị định này. </w:t>
      </w:r>
    </w:p>
    <w:p w:rsidR="00FF2809" w:rsidRPr="00FF2809" w:rsidRDefault="00A414BE" w:rsidP="00FF2809">
      <w:pPr>
        <w:shd w:val="clear" w:color="auto" w:fill="FFFFFF"/>
        <w:spacing w:line="240" w:lineRule="auto"/>
        <w:ind w:firstLine="567"/>
        <w:jc w:val="both"/>
        <w:rPr>
          <w:rFonts w:ascii="Times New Roman" w:hAnsi="Times New Roman" w:cs="Times New Roman"/>
          <w:spacing w:val="-2"/>
          <w:sz w:val="28"/>
          <w:szCs w:val="28"/>
          <w:lang w:val="vi-VN"/>
        </w:rPr>
      </w:pPr>
      <w:r>
        <w:rPr>
          <w:rFonts w:ascii="Times New Roman" w:hAnsi="Times New Roman" w:cs="Times New Roman"/>
          <w:spacing w:val="-2"/>
          <w:sz w:val="28"/>
          <w:szCs w:val="28"/>
          <w:lang w:val="nl-NL"/>
        </w:rPr>
        <w:t>-</w:t>
      </w:r>
      <w:r w:rsidR="00FF2809" w:rsidRPr="00FF2809">
        <w:rPr>
          <w:rFonts w:ascii="Times New Roman" w:hAnsi="Times New Roman" w:cs="Times New Roman"/>
          <w:spacing w:val="-2"/>
          <w:sz w:val="28"/>
          <w:szCs w:val="28"/>
          <w:lang w:val="nl-NL"/>
        </w:rPr>
        <w:t xml:space="preserve"> Các chức danh</w:t>
      </w:r>
      <w:r w:rsidR="00FF2809" w:rsidRPr="00FF2809">
        <w:rPr>
          <w:rFonts w:ascii="Times New Roman" w:hAnsi="Times New Roman" w:cs="Times New Roman"/>
          <w:spacing w:val="-2"/>
          <w:sz w:val="28"/>
          <w:szCs w:val="28"/>
          <w:lang w:val="vi-VN"/>
        </w:rPr>
        <w:t xml:space="preserve"> là Tổng cục trưởng và tương đương</w:t>
      </w:r>
      <w:r w:rsidR="00FF2809" w:rsidRPr="00FF2809">
        <w:rPr>
          <w:rFonts w:ascii="Times New Roman" w:hAnsi="Times New Roman" w:cs="Times New Roman"/>
          <w:spacing w:val="-2"/>
          <w:sz w:val="28"/>
          <w:szCs w:val="28"/>
          <w:lang w:val="nl-NL"/>
        </w:rPr>
        <w:t xml:space="preserve"> đã</w:t>
      </w:r>
      <w:r w:rsidR="00FF2809" w:rsidRPr="00FF2809">
        <w:rPr>
          <w:rFonts w:ascii="Times New Roman" w:hAnsi="Times New Roman" w:cs="Times New Roman"/>
          <w:spacing w:val="-2"/>
          <w:sz w:val="28"/>
          <w:szCs w:val="28"/>
          <w:lang w:val="vi-VN"/>
        </w:rPr>
        <w:t xml:space="preserve"> được</w:t>
      </w:r>
      <w:r w:rsidR="00FF2809" w:rsidRPr="00FF2809">
        <w:rPr>
          <w:rFonts w:ascii="Times New Roman" w:hAnsi="Times New Roman" w:cs="Times New Roman"/>
          <w:spacing w:val="-2"/>
          <w:sz w:val="28"/>
          <w:szCs w:val="28"/>
          <w:lang w:val="nl-NL"/>
        </w:rPr>
        <w:t xml:space="preserve"> trang bị xe</w:t>
      </w:r>
      <w:r w:rsidR="00FF2809" w:rsidRPr="00FF2809">
        <w:rPr>
          <w:rFonts w:ascii="Times New Roman" w:hAnsi="Times New Roman" w:cs="Times New Roman"/>
          <w:spacing w:val="-2"/>
          <w:sz w:val="28"/>
          <w:szCs w:val="28"/>
          <w:lang w:val="vi-VN"/>
        </w:rPr>
        <w:t xml:space="preserve"> ô tô phục vụ chức danh </w:t>
      </w:r>
      <w:r w:rsidR="00FF2809" w:rsidRPr="00FF2809">
        <w:rPr>
          <w:rFonts w:ascii="Times New Roman" w:hAnsi="Times New Roman" w:cs="Times New Roman"/>
          <w:spacing w:val="-2"/>
          <w:sz w:val="28"/>
          <w:szCs w:val="28"/>
          <w:lang w:val="nl-NL"/>
        </w:rPr>
        <w:t>theo đúng quy định tại Nghị định số 72/2023/NĐ-CP mà sau khi sắp xếp tổ chức bộ máy không còn đủ tiêu chuẩn sử dụng xe ô tô chức danh thì thực hiện sắp xếp lại, xử lý xe chức danh đã trang bị theo quy định tại Điều 20 Nghị định này</w:t>
      </w:r>
      <w:r w:rsidR="00FF2809" w:rsidRPr="00FF2809">
        <w:rPr>
          <w:rFonts w:ascii="Times New Roman" w:hAnsi="Times New Roman" w:cs="Times New Roman"/>
          <w:spacing w:val="-2"/>
          <w:sz w:val="28"/>
          <w:szCs w:val="28"/>
          <w:lang w:val="vi-VN"/>
        </w:rPr>
        <w:t xml:space="preserve">; trường hợp được bảo lưu hệ số phụ cấp chức vụ trong một thời gian theo quy định tại </w:t>
      </w:r>
      <w:r w:rsidR="00FF2809" w:rsidRPr="00FF2809">
        <w:rPr>
          <w:rFonts w:ascii="Times New Roman" w:hAnsi="Times New Roman" w:cs="Times New Roman"/>
          <w:spacing w:val="-2"/>
          <w:sz w:val="28"/>
          <w:szCs w:val="28"/>
          <w:lang w:val="nl-NL"/>
        </w:rPr>
        <w:t>Nghị định số 178/2024/NĐ-CP ngày 31 tháng 12 năm 2024 của Chính phủ về chính sách, chế độ đối với cán bộ, công chức, viên chức, người lao động và lực lượng vũ trang trong thực hiện sắp xếp tổ chức bộ máy của hệ thống chính trị</w:t>
      </w:r>
      <w:r w:rsidR="00FF2809" w:rsidRPr="00FF2809">
        <w:rPr>
          <w:rFonts w:ascii="Times New Roman" w:hAnsi="Times New Roman" w:cs="Times New Roman"/>
          <w:spacing w:val="-2"/>
          <w:sz w:val="28"/>
          <w:szCs w:val="28"/>
          <w:lang w:val="vi-VN"/>
        </w:rPr>
        <w:t xml:space="preserve"> (được sửa đổi, bổ sung tại Nghị định số </w:t>
      </w:r>
      <w:r w:rsidR="00FF2809" w:rsidRPr="00FF2809">
        <w:rPr>
          <w:rFonts w:ascii="Times New Roman" w:hAnsi="Times New Roman" w:cs="Times New Roman"/>
          <w:spacing w:val="-2"/>
          <w:sz w:val="28"/>
          <w:szCs w:val="28"/>
          <w:lang w:val="nl-NL"/>
        </w:rPr>
        <w:t>67/2025/NĐ-CP</w:t>
      </w:r>
      <w:r w:rsidR="00FF2809" w:rsidRPr="00FF2809">
        <w:rPr>
          <w:rFonts w:ascii="Times New Roman" w:hAnsi="Times New Roman" w:cs="Times New Roman"/>
          <w:spacing w:val="-2"/>
          <w:sz w:val="28"/>
          <w:szCs w:val="28"/>
          <w:lang w:val="vi-VN"/>
        </w:rPr>
        <w:t xml:space="preserve"> ngày 15 tháng 3 năm 2025 của Chính phủ) thì được tiếp tục sử dụng xe ô tô chức danh đã trang bị trong thời gian được bảo lưu hệ số phụ cấp chức vụ.</w:t>
      </w:r>
    </w:p>
    <w:p w:rsidR="00FF2809" w:rsidRPr="00FF2809" w:rsidRDefault="00FF2809" w:rsidP="00FF2809">
      <w:pPr>
        <w:shd w:val="clear" w:color="auto" w:fill="FFFFFF"/>
        <w:spacing w:line="240" w:lineRule="auto"/>
        <w:ind w:firstLine="567"/>
        <w:jc w:val="both"/>
        <w:rPr>
          <w:rFonts w:ascii="Times New Roman" w:hAnsi="Times New Roman" w:cs="Times New Roman"/>
          <w:sz w:val="28"/>
          <w:szCs w:val="28"/>
          <w:lang w:val="nl-NL"/>
        </w:rPr>
      </w:pPr>
      <w:r>
        <w:rPr>
          <w:rFonts w:ascii="Times New Roman" w:hAnsi="Times New Roman" w:cs="Times New Roman"/>
          <w:spacing w:val="-2"/>
          <w:sz w:val="28"/>
          <w:szCs w:val="28"/>
          <w:lang w:val="nl-NL"/>
        </w:rPr>
        <w:t>-</w:t>
      </w:r>
      <w:r w:rsidRPr="00FF2809">
        <w:rPr>
          <w:rFonts w:ascii="Times New Roman" w:hAnsi="Times New Roman" w:cs="Times New Roman"/>
          <w:spacing w:val="-2"/>
          <w:sz w:val="28"/>
          <w:szCs w:val="28"/>
          <w:lang w:val="nl-NL"/>
        </w:rPr>
        <w:t xml:space="preserve"> Các chức danh có hệ số phụ cấp</w:t>
      </w:r>
      <w:r w:rsidRPr="00FF2809">
        <w:rPr>
          <w:rFonts w:ascii="Times New Roman" w:hAnsi="Times New Roman" w:cs="Times New Roman"/>
          <w:spacing w:val="-2"/>
          <w:sz w:val="28"/>
          <w:szCs w:val="28"/>
          <w:lang w:val="vi-VN"/>
        </w:rPr>
        <w:t xml:space="preserve"> chức vụ</w:t>
      </w:r>
      <w:r w:rsidRPr="00FF2809">
        <w:rPr>
          <w:rFonts w:ascii="Times New Roman" w:hAnsi="Times New Roman" w:cs="Times New Roman"/>
          <w:spacing w:val="-2"/>
          <w:sz w:val="28"/>
          <w:szCs w:val="28"/>
          <w:lang w:val="nl-NL"/>
        </w:rPr>
        <w:t xml:space="preserve"> tương đương với hệ số phụ cấp chức vụ của các chức danh quy định tại các điểm a, b, c, d và đ khoản 2 Điều 8 Nghị định này thuộc đối tượng được sử dụng xe ô tô phục vụ công tác chung trong thời gian cơ quan, người có thẩm quyền chưa có quy định thay thế</w:t>
      </w:r>
      <w:r w:rsidRPr="00FF2809">
        <w:rPr>
          <w:rFonts w:ascii="Times New Roman" w:hAnsi="Times New Roman" w:cs="Times New Roman"/>
          <w:sz w:val="28"/>
          <w:szCs w:val="28"/>
          <w:lang w:val="nl-NL"/>
        </w:rPr>
        <w:t xml:space="preserve">. </w:t>
      </w:r>
    </w:p>
    <w:p w:rsidR="00FF2809" w:rsidRPr="00FF2809" w:rsidRDefault="00FF2809" w:rsidP="00FF2809">
      <w:pPr>
        <w:widowControl w:val="0"/>
        <w:spacing w:line="240" w:lineRule="auto"/>
        <w:ind w:firstLine="567"/>
        <w:jc w:val="both"/>
        <w:rPr>
          <w:rFonts w:ascii="Times New Roman" w:hAnsi="Times New Roman" w:cs="Times New Roman"/>
          <w:iCs/>
          <w:spacing w:val="-2"/>
          <w:sz w:val="28"/>
          <w:szCs w:val="28"/>
          <w:lang w:val="nl-NL"/>
        </w:rPr>
      </w:pPr>
      <w:r>
        <w:rPr>
          <w:rFonts w:ascii="Times New Roman" w:hAnsi="Times New Roman" w:cs="Times New Roman"/>
          <w:sz w:val="28"/>
          <w:szCs w:val="28"/>
          <w:lang w:val="nl-NL"/>
        </w:rPr>
        <w:t>-</w:t>
      </w:r>
      <w:r w:rsidRPr="00FF2809">
        <w:rPr>
          <w:rFonts w:ascii="Times New Roman" w:hAnsi="Times New Roman" w:cs="Times New Roman"/>
          <w:sz w:val="28"/>
          <w:szCs w:val="28"/>
          <w:lang w:val="nl-NL"/>
        </w:rPr>
        <w:t xml:space="preserve"> Trường hợp đã trang bị xe ô tô phục vụ chức danh mà áp dụng quy định tại Nghị định này mà có tiêu chuẩn, định mức sử dụng cao hơn thì vẫn tiếp tục sử dụng xe chức danh đã trang bị đến khi đủ điều kiện thanh lý theo quy định tại </w:t>
      </w:r>
      <w:r w:rsidRPr="00FF2809">
        <w:rPr>
          <w:rFonts w:ascii="Times New Roman" w:hAnsi="Times New Roman" w:cs="Times New Roman"/>
          <w:sz w:val="28"/>
          <w:szCs w:val="28"/>
          <w:lang w:val="nl-NL"/>
        </w:rPr>
        <w:lastRenderedPageBreak/>
        <w:t xml:space="preserve">khoản 4 Điều 3 Nghị định này, </w:t>
      </w:r>
      <w:r w:rsidRPr="00FF2809">
        <w:rPr>
          <w:rFonts w:ascii="Times New Roman" w:hAnsi="Times New Roman" w:cs="Times New Roman"/>
          <w:iCs/>
          <w:spacing w:val="-2"/>
          <w:sz w:val="28"/>
          <w:szCs w:val="28"/>
          <w:lang w:val="nl-NL"/>
        </w:rPr>
        <w:t>trừ trường hợp xe ô tô được cơ quan, người có thẩm quyền quyết định xử lý theo quy định của Luật Quản lý, sử dụng tài sản công và văn bản quy định chi tiết thi hành.</w:t>
      </w:r>
    </w:p>
    <w:p w:rsidR="000B526B" w:rsidRPr="000B526B" w:rsidRDefault="000B526B" w:rsidP="009E31ED">
      <w:pPr>
        <w:pStyle w:val="List4"/>
        <w:tabs>
          <w:tab w:val="left" w:pos="567"/>
        </w:tabs>
        <w:spacing w:before="60" w:after="0" w:line="240" w:lineRule="auto"/>
        <w:ind w:left="0" w:right="-142" w:firstLine="567"/>
        <w:contextualSpacing w:val="0"/>
        <w:jc w:val="both"/>
        <w:rPr>
          <w:rFonts w:ascii="Times New Roman" w:hAnsi="Times New Roman"/>
          <w:sz w:val="28"/>
          <w:szCs w:val="28"/>
          <w:lang w:val="vi-VN"/>
        </w:rPr>
      </w:pPr>
      <w:r>
        <w:rPr>
          <w:rFonts w:ascii="Times New Roman" w:hAnsi="Times New Roman"/>
          <w:b/>
          <w:iCs/>
          <w:spacing w:val="-4"/>
          <w:sz w:val="28"/>
          <w:szCs w:val="28"/>
          <w:lang w:val="nl-NL"/>
        </w:rPr>
        <w:t>5</w:t>
      </w:r>
      <w:r w:rsidR="004420D5" w:rsidRPr="00385E95">
        <w:rPr>
          <w:rFonts w:ascii="Times New Roman" w:hAnsi="Times New Roman"/>
          <w:b/>
          <w:iCs/>
          <w:spacing w:val="-4"/>
          <w:sz w:val="28"/>
          <w:szCs w:val="28"/>
          <w:lang w:val="nl-NL"/>
        </w:rPr>
        <w:t>.</w:t>
      </w:r>
      <w:r>
        <w:rPr>
          <w:rFonts w:ascii="Times New Roman" w:hAnsi="Times New Roman"/>
          <w:b/>
          <w:iCs/>
          <w:spacing w:val="-4"/>
          <w:sz w:val="28"/>
          <w:szCs w:val="28"/>
          <w:lang w:val="nl-NL"/>
        </w:rPr>
        <w:t>2</w:t>
      </w:r>
      <w:r w:rsidR="004420D5" w:rsidRPr="00385E95">
        <w:rPr>
          <w:rFonts w:ascii="Times New Roman" w:hAnsi="Times New Roman"/>
          <w:b/>
          <w:iCs/>
          <w:spacing w:val="-4"/>
          <w:sz w:val="28"/>
          <w:szCs w:val="28"/>
          <w:lang w:val="nl-NL"/>
        </w:rPr>
        <w:t>. Về đ</w:t>
      </w:r>
      <w:r w:rsidR="004420D5" w:rsidRPr="00385E95">
        <w:rPr>
          <w:rFonts w:ascii="Times New Roman" w:hAnsi="Times New Roman"/>
          <w:b/>
          <w:spacing w:val="-4"/>
          <w:sz w:val="28"/>
          <w:szCs w:val="28"/>
          <w:lang w:val="nl-NL"/>
        </w:rPr>
        <w:t xml:space="preserve">iều </w:t>
      </w:r>
      <w:r w:rsidR="004420D5" w:rsidRPr="00385E95">
        <w:rPr>
          <w:rFonts w:ascii="Times New Roman" w:hAnsi="Times New Roman"/>
          <w:b/>
          <w:spacing w:val="-4"/>
          <w:sz w:val="28"/>
          <w:szCs w:val="28"/>
          <w:lang w:val="vi-VN"/>
        </w:rPr>
        <w:t>khoản</w:t>
      </w:r>
      <w:r w:rsidR="004420D5" w:rsidRPr="00385E95">
        <w:rPr>
          <w:rFonts w:ascii="Times New Roman" w:hAnsi="Times New Roman"/>
          <w:b/>
          <w:spacing w:val="-4"/>
          <w:sz w:val="28"/>
          <w:szCs w:val="28"/>
          <w:lang w:val="nl-NL"/>
        </w:rPr>
        <w:t xml:space="preserve"> thi hành</w:t>
      </w:r>
      <w:r w:rsidR="004420D5" w:rsidRPr="00385E95">
        <w:rPr>
          <w:rFonts w:ascii="Times New Roman" w:hAnsi="Times New Roman"/>
          <w:b/>
          <w:spacing w:val="-4"/>
          <w:sz w:val="28"/>
          <w:szCs w:val="28"/>
          <w:lang w:val="vi-VN"/>
        </w:rPr>
        <w:t xml:space="preserve"> và trách nhiệm thi hành </w:t>
      </w:r>
      <w:r w:rsidR="004420D5" w:rsidRPr="00682144">
        <w:rPr>
          <w:rFonts w:ascii="Times New Roman" w:hAnsi="Times New Roman"/>
          <w:spacing w:val="-4"/>
          <w:sz w:val="28"/>
          <w:szCs w:val="28"/>
          <w:lang w:val="nl-NL"/>
        </w:rPr>
        <w:t>(Điều 2</w:t>
      </w:r>
      <w:r>
        <w:rPr>
          <w:rFonts w:ascii="Times New Roman" w:hAnsi="Times New Roman"/>
          <w:spacing w:val="-4"/>
          <w:sz w:val="28"/>
          <w:szCs w:val="28"/>
          <w:lang w:val="nl-NL"/>
        </w:rPr>
        <w:t>3</w:t>
      </w:r>
      <w:r w:rsidR="004420D5" w:rsidRPr="00682144">
        <w:rPr>
          <w:rFonts w:ascii="Times New Roman" w:hAnsi="Times New Roman"/>
          <w:spacing w:val="-4"/>
          <w:sz w:val="28"/>
          <w:szCs w:val="28"/>
          <w:lang w:val="nl-NL"/>
        </w:rPr>
        <w:t xml:space="preserve"> dự thảo Nghị định): K</w:t>
      </w:r>
      <w:r w:rsidR="004420D5" w:rsidRPr="00385E95">
        <w:rPr>
          <w:rFonts w:ascii="Times New Roman" w:hAnsi="Times New Roman"/>
          <w:spacing w:val="-4"/>
          <w:sz w:val="28"/>
          <w:szCs w:val="28"/>
          <w:lang w:val="nl-NL"/>
        </w:rPr>
        <w:t>ế thừa quy định tại Nghị định số 72/2023/NĐ-CP; đồng thời bổ sung:</w:t>
      </w:r>
      <w:r w:rsidR="009E31ED">
        <w:rPr>
          <w:rFonts w:ascii="Times New Roman" w:hAnsi="Times New Roman"/>
          <w:spacing w:val="-4"/>
          <w:sz w:val="28"/>
          <w:szCs w:val="28"/>
          <w:lang w:val="nl-NL"/>
        </w:rPr>
        <w:t xml:space="preserve"> </w:t>
      </w:r>
      <w:r w:rsidRPr="000B526B">
        <w:rPr>
          <w:rFonts w:ascii="Times New Roman" w:hAnsi="Times New Roman"/>
          <w:sz w:val="28"/>
          <w:szCs w:val="28"/>
          <w:lang w:val="fi-FI"/>
        </w:rPr>
        <w:t>Bộ, cơ quan trung ương, Tỉnh</w:t>
      </w:r>
      <w:r w:rsidRPr="000B526B">
        <w:rPr>
          <w:rFonts w:ascii="Times New Roman" w:hAnsi="Times New Roman"/>
          <w:sz w:val="28"/>
          <w:szCs w:val="28"/>
          <w:lang w:val="vi-VN"/>
        </w:rPr>
        <w:t xml:space="preserve"> ủy, Thành ủy, </w:t>
      </w:r>
      <w:r w:rsidRPr="000B526B">
        <w:rPr>
          <w:rFonts w:ascii="Times New Roman" w:hAnsi="Times New Roman"/>
          <w:sz w:val="28"/>
          <w:szCs w:val="28"/>
          <w:lang w:val="nl-NL"/>
        </w:rPr>
        <w:t>Ủy ban nhân dân cấp tỉnh</w:t>
      </w:r>
      <w:r w:rsidRPr="000B526B">
        <w:rPr>
          <w:rFonts w:ascii="Times New Roman" w:hAnsi="Times New Roman"/>
          <w:sz w:val="28"/>
          <w:szCs w:val="28"/>
          <w:lang w:val="vi-VN"/>
        </w:rPr>
        <w:t>, tập đoàn kinh tế có trách nhiệm</w:t>
      </w:r>
      <w:r w:rsidRPr="008C5C1D">
        <w:rPr>
          <w:rFonts w:ascii="Times New Roman" w:hAnsi="Times New Roman"/>
          <w:sz w:val="28"/>
          <w:szCs w:val="28"/>
          <w:lang w:val="nl-NL"/>
        </w:rPr>
        <w:t xml:space="preserve"> t</w:t>
      </w:r>
      <w:r w:rsidRPr="000B526B">
        <w:rPr>
          <w:rFonts w:ascii="Times New Roman" w:hAnsi="Times New Roman"/>
          <w:sz w:val="28"/>
          <w:szCs w:val="28"/>
          <w:lang w:val="vi-VN"/>
        </w:rPr>
        <w:t>ổ chức x</w:t>
      </w:r>
      <w:r w:rsidRPr="000B526B">
        <w:rPr>
          <w:rFonts w:ascii="Times New Roman" w:hAnsi="Times New Roman"/>
          <w:sz w:val="28"/>
          <w:szCs w:val="28"/>
          <w:lang w:val="nl-NL"/>
        </w:rPr>
        <w:t>ác định số lượng xe</w:t>
      </w:r>
      <w:r w:rsidRPr="000B526B">
        <w:rPr>
          <w:rFonts w:ascii="Times New Roman" w:hAnsi="Times New Roman"/>
          <w:sz w:val="28"/>
          <w:szCs w:val="28"/>
          <w:lang w:val="vi-VN"/>
        </w:rPr>
        <w:t xml:space="preserve"> ô </w:t>
      </w:r>
      <w:r w:rsidRPr="000D477A">
        <w:rPr>
          <w:rFonts w:ascii="Times New Roman" w:hAnsi="Times New Roman"/>
          <w:sz w:val="28"/>
          <w:szCs w:val="28"/>
          <w:lang w:val="vi-VN"/>
        </w:rPr>
        <w:t>tô</w:t>
      </w:r>
      <w:r w:rsidRPr="000D477A">
        <w:rPr>
          <w:rFonts w:ascii="Times New Roman" w:hAnsi="Times New Roman"/>
          <w:sz w:val="28"/>
          <w:szCs w:val="28"/>
          <w:lang w:val="nl-NL"/>
        </w:rPr>
        <w:t xml:space="preserve"> phục vụ công tác chung được sử dụng của các cơ quan, tổ chức đơn vị, doanh nghiệp nhà nước thuộc phạm vi quản lý theo đúng tiêu chuẩn, định mức theo quy định</w:t>
      </w:r>
      <w:r w:rsidRPr="000D477A">
        <w:rPr>
          <w:rFonts w:ascii="Times New Roman" w:hAnsi="Times New Roman"/>
          <w:sz w:val="28"/>
          <w:szCs w:val="28"/>
          <w:lang w:val="vi-VN"/>
        </w:rPr>
        <w:t xml:space="preserve"> tại khoản 6 Điều 8 Nghị định này, thông báo cho các cơ quan, tổ chức, đơn vị thuộc phạm</w:t>
      </w:r>
      <w:r w:rsidRPr="000B526B">
        <w:rPr>
          <w:rFonts w:ascii="Times New Roman" w:hAnsi="Times New Roman"/>
          <w:sz w:val="28"/>
          <w:szCs w:val="28"/>
          <w:lang w:val="vi-VN"/>
        </w:rPr>
        <w:t xml:space="preserve"> vi quản lý và Bộ Tài chính được biết. Các đơn vị thuộc, trực thuộc bộ là đơn vị dự toán cấp I cũng phải thực hiện theo quy định này.</w:t>
      </w:r>
    </w:p>
    <w:p w:rsidR="00124542" w:rsidRDefault="00124542" w:rsidP="00FA29A0">
      <w:pPr>
        <w:tabs>
          <w:tab w:val="left" w:pos="567"/>
          <w:tab w:val="left" w:pos="851"/>
        </w:tabs>
        <w:spacing w:before="120" w:after="0" w:line="240" w:lineRule="auto"/>
        <w:ind w:right="-144" w:firstLine="567"/>
        <w:jc w:val="both"/>
        <w:rPr>
          <w:rFonts w:ascii="Times New Roman" w:hAnsi="Times New Roman" w:cs="Times New Roman"/>
          <w:b/>
          <w:iCs/>
          <w:spacing w:val="-3"/>
          <w:sz w:val="28"/>
          <w:szCs w:val="28"/>
          <w:lang w:val="nb-NO"/>
        </w:rPr>
      </w:pPr>
      <w:r w:rsidRPr="00124542">
        <w:rPr>
          <w:rFonts w:ascii="Times New Roman" w:hAnsi="Times New Roman" w:cs="Times New Roman"/>
          <w:b/>
          <w:iCs/>
          <w:spacing w:val="-3"/>
          <w:sz w:val="28"/>
          <w:szCs w:val="28"/>
          <w:lang w:val="nb-NO"/>
        </w:rPr>
        <w:t>VI. DỰ KIẾN NGUỒN LỰC, ĐIỀU KIỆN BẢO ĐẢM CHO VIỆC THI HÀNH VĂN BẢN (NẾU CÓ)</w:t>
      </w:r>
    </w:p>
    <w:p w:rsidR="007F39CC" w:rsidRDefault="00124542" w:rsidP="00FA29A0">
      <w:pPr>
        <w:tabs>
          <w:tab w:val="left" w:pos="567"/>
          <w:tab w:val="left" w:pos="851"/>
        </w:tabs>
        <w:spacing w:before="120" w:after="0" w:line="240" w:lineRule="auto"/>
        <w:ind w:right="-144" w:firstLine="567"/>
        <w:jc w:val="both"/>
        <w:rPr>
          <w:rFonts w:ascii="Times New Roman" w:hAnsi="Times New Roman" w:cs="Times New Roman"/>
          <w:b/>
          <w:iCs/>
          <w:spacing w:val="-3"/>
          <w:sz w:val="28"/>
          <w:szCs w:val="28"/>
          <w:lang w:val="nb-NO"/>
        </w:rPr>
      </w:pPr>
      <w:r>
        <w:rPr>
          <w:rFonts w:ascii="Times New Roman" w:hAnsi="Times New Roman" w:cs="Times New Roman"/>
          <w:b/>
          <w:iCs/>
          <w:spacing w:val="-3"/>
          <w:sz w:val="28"/>
          <w:szCs w:val="28"/>
          <w:lang w:val="nb-NO"/>
        </w:rPr>
        <w:t xml:space="preserve">VII. </w:t>
      </w:r>
      <w:r w:rsidR="007F39CC">
        <w:rPr>
          <w:rFonts w:ascii="Times New Roman" w:hAnsi="Times New Roman" w:cs="Times New Roman"/>
          <w:b/>
          <w:iCs/>
          <w:spacing w:val="-3"/>
          <w:sz w:val="28"/>
          <w:szCs w:val="28"/>
          <w:lang w:val="nb-NO"/>
        </w:rPr>
        <w:t>THỜI GIAN TRÌNH THÔNG QUA HOẶC BAN HÀNH</w:t>
      </w:r>
    </w:p>
    <w:p w:rsidR="00124542" w:rsidRDefault="007F39CC" w:rsidP="00FA29A0">
      <w:pPr>
        <w:tabs>
          <w:tab w:val="left" w:pos="567"/>
          <w:tab w:val="left" w:pos="851"/>
        </w:tabs>
        <w:spacing w:before="120" w:after="0" w:line="240" w:lineRule="auto"/>
        <w:ind w:right="-144" w:firstLine="567"/>
        <w:jc w:val="both"/>
        <w:rPr>
          <w:rFonts w:ascii="Times New Roman" w:hAnsi="Times New Roman" w:cs="Times New Roman"/>
          <w:b/>
          <w:iCs/>
          <w:spacing w:val="-3"/>
          <w:sz w:val="28"/>
          <w:szCs w:val="28"/>
          <w:lang w:val="nb-NO"/>
        </w:rPr>
      </w:pPr>
      <w:r>
        <w:rPr>
          <w:rFonts w:ascii="Times New Roman" w:hAnsi="Times New Roman" w:cs="Times New Roman"/>
          <w:b/>
          <w:iCs/>
          <w:spacing w:val="-3"/>
          <w:sz w:val="28"/>
          <w:szCs w:val="28"/>
          <w:lang w:val="nb-NO"/>
        </w:rPr>
        <w:t xml:space="preserve">VIII. </w:t>
      </w:r>
      <w:r w:rsidR="00124542">
        <w:rPr>
          <w:rFonts w:ascii="Times New Roman" w:hAnsi="Times New Roman" w:cs="Times New Roman"/>
          <w:b/>
          <w:iCs/>
          <w:spacing w:val="-3"/>
          <w:sz w:val="28"/>
          <w:szCs w:val="28"/>
          <w:lang w:val="nb-NO"/>
        </w:rPr>
        <w:t>NHỮNG VẤN ĐỀ CẦN XIN Ý KIẾN (NẾU CÓ)</w:t>
      </w:r>
    </w:p>
    <w:p w:rsidR="00751E74" w:rsidRDefault="007F39CC" w:rsidP="00751E74">
      <w:pPr>
        <w:widowControl w:val="0"/>
        <w:tabs>
          <w:tab w:val="left" w:pos="567"/>
        </w:tabs>
        <w:spacing w:before="120" w:after="0" w:line="240" w:lineRule="auto"/>
        <w:ind w:right="-144" w:firstLine="567"/>
        <w:jc w:val="both"/>
        <w:rPr>
          <w:rFonts w:ascii="Times New Roman Bold" w:hAnsi="Times New Roman Bold" w:cs="Times New Roman"/>
          <w:b/>
          <w:spacing w:val="-6"/>
          <w:sz w:val="28"/>
          <w:szCs w:val="28"/>
          <w:lang w:val="nl-NL"/>
        </w:rPr>
      </w:pPr>
      <w:r>
        <w:rPr>
          <w:rFonts w:ascii="Times New Roman Bold" w:hAnsi="Times New Roman Bold" w:cs="Times New Roman"/>
          <w:b/>
          <w:spacing w:val="-6"/>
          <w:sz w:val="28"/>
          <w:szCs w:val="28"/>
          <w:lang w:val="nl-NL"/>
        </w:rPr>
        <w:t>IX</w:t>
      </w:r>
      <w:r w:rsidR="00F7089F" w:rsidRPr="008A0E02">
        <w:rPr>
          <w:rFonts w:ascii="Times New Roman Bold" w:hAnsi="Times New Roman Bold" w:cs="Times New Roman"/>
          <w:b/>
          <w:spacing w:val="-6"/>
          <w:sz w:val="28"/>
          <w:szCs w:val="28"/>
          <w:lang w:val="nl-NL"/>
        </w:rPr>
        <w:t xml:space="preserve">. VỀ </w:t>
      </w:r>
      <w:r w:rsidR="00751E74">
        <w:rPr>
          <w:rFonts w:ascii="Times New Roman Bold" w:hAnsi="Times New Roman Bold" w:cs="Times New Roman"/>
          <w:b/>
          <w:spacing w:val="-6"/>
          <w:sz w:val="28"/>
          <w:szCs w:val="28"/>
          <w:lang w:val="nl-NL"/>
        </w:rPr>
        <w:t>ĐÁNH GIÁ THỦ TỤC HÀNH CHÍNH, VIỆC PHÂN CẤP NHIỆM VỤ, QUYỀN HẠN (NẾU CÓ)</w:t>
      </w:r>
    </w:p>
    <w:p w:rsidR="00751E74" w:rsidRDefault="00751E74" w:rsidP="00FA29A0">
      <w:pPr>
        <w:widowControl w:val="0"/>
        <w:tabs>
          <w:tab w:val="left" w:pos="567"/>
        </w:tabs>
        <w:spacing w:before="120" w:after="0" w:line="240" w:lineRule="auto"/>
        <w:ind w:right="-144" w:firstLine="567"/>
        <w:jc w:val="both"/>
        <w:rPr>
          <w:rFonts w:ascii="Times New Roman" w:hAnsi="Times New Roman" w:cs="Times New Roman"/>
          <w:spacing w:val="-3"/>
          <w:sz w:val="28"/>
          <w:szCs w:val="28"/>
          <w:lang w:val="nl-NL"/>
        </w:rPr>
      </w:pPr>
      <w:r>
        <w:rPr>
          <w:rFonts w:ascii="Times New Roman" w:hAnsi="Times New Roman" w:cs="Times New Roman"/>
          <w:spacing w:val="-3"/>
          <w:sz w:val="28"/>
          <w:szCs w:val="28"/>
          <w:lang w:val="nl-NL"/>
        </w:rPr>
        <w:t>1. Về đánh giá thủ tục hành chính</w:t>
      </w:r>
    </w:p>
    <w:p w:rsidR="00F7089F" w:rsidRDefault="00F7089F" w:rsidP="00FA29A0">
      <w:pPr>
        <w:widowControl w:val="0"/>
        <w:tabs>
          <w:tab w:val="left" w:pos="567"/>
        </w:tabs>
        <w:spacing w:before="120" w:after="0" w:line="240" w:lineRule="auto"/>
        <w:ind w:right="-144" w:firstLine="567"/>
        <w:jc w:val="both"/>
        <w:rPr>
          <w:rFonts w:ascii="Times New Roman" w:hAnsi="Times New Roman" w:cs="Times New Roman"/>
          <w:spacing w:val="-3"/>
          <w:sz w:val="28"/>
          <w:szCs w:val="28"/>
          <w:lang w:val="nl-NL"/>
        </w:rPr>
      </w:pPr>
      <w:r w:rsidRPr="00BE3D3C">
        <w:rPr>
          <w:rFonts w:ascii="Times New Roman" w:hAnsi="Times New Roman" w:cs="Times New Roman"/>
          <w:spacing w:val="-3"/>
          <w:sz w:val="28"/>
          <w:szCs w:val="28"/>
          <w:lang w:val="nl-NL"/>
        </w:rPr>
        <w:t>Dự thảo Nghị định không quy định thủ tục hành chính theo quy định tại Nghị định số 63/2010/NĐ-CP ngày 08/6/2010 của Chính phủ về kiểm soát thủ tục hành chính (được sửa đổi, bổ sung một số điều bởi Nghị định số 48/2013/NĐ-CP ngày 14/5/2013 và Nghị định số 92/2017/NĐ-CP ngày 07/8/2017 của Chính phủ</w:t>
      </w:r>
      <w:r w:rsidR="00751E74">
        <w:rPr>
          <w:rFonts w:ascii="Times New Roman" w:hAnsi="Times New Roman" w:cs="Times New Roman"/>
          <w:spacing w:val="-3"/>
          <w:sz w:val="28"/>
          <w:szCs w:val="28"/>
          <w:lang w:val="nl-NL"/>
        </w:rPr>
        <w:t>)</w:t>
      </w:r>
      <w:r w:rsidRPr="00BE3D3C">
        <w:rPr>
          <w:rFonts w:ascii="Times New Roman" w:hAnsi="Times New Roman" w:cs="Times New Roman"/>
          <w:spacing w:val="-3"/>
          <w:sz w:val="28"/>
          <w:szCs w:val="28"/>
          <w:lang w:val="nl-NL"/>
        </w:rPr>
        <w:t xml:space="preserve">. </w:t>
      </w:r>
    </w:p>
    <w:p w:rsidR="00751E74" w:rsidRDefault="00751E74" w:rsidP="00FA29A0">
      <w:pPr>
        <w:widowControl w:val="0"/>
        <w:tabs>
          <w:tab w:val="left" w:pos="567"/>
        </w:tabs>
        <w:spacing w:before="120" w:after="0" w:line="240" w:lineRule="auto"/>
        <w:ind w:right="-144" w:firstLine="567"/>
        <w:jc w:val="both"/>
        <w:rPr>
          <w:rFonts w:ascii="Times New Roman" w:hAnsi="Times New Roman" w:cs="Times New Roman"/>
          <w:spacing w:val="-3"/>
          <w:sz w:val="28"/>
          <w:szCs w:val="28"/>
          <w:lang w:val="nl-NL"/>
        </w:rPr>
      </w:pPr>
      <w:r>
        <w:rPr>
          <w:rFonts w:ascii="Times New Roman" w:hAnsi="Times New Roman" w:cs="Times New Roman"/>
          <w:spacing w:val="-3"/>
          <w:sz w:val="28"/>
          <w:szCs w:val="28"/>
          <w:lang w:val="nl-NL"/>
        </w:rPr>
        <w:t>2. Về việc phân cấp nhiệm vụ, quyền hạn</w:t>
      </w:r>
    </w:p>
    <w:p w:rsidR="000B3FFF" w:rsidRPr="00D56004" w:rsidRDefault="000B3FFF" w:rsidP="009A40EB">
      <w:pPr>
        <w:pStyle w:val="ListParagraph"/>
        <w:spacing w:before="40" w:after="40" w:line="240" w:lineRule="auto"/>
        <w:ind w:left="0" w:firstLine="567"/>
        <w:jc w:val="both"/>
        <w:rPr>
          <w:rFonts w:ascii="Times New Roman" w:hAnsi="Times New Roman" w:cs="Times New Roman"/>
          <w:spacing w:val="-2"/>
          <w:sz w:val="28"/>
          <w:szCs w:val="28"/>
          <w:lang w:val="nl-NL"/>
        </w:rPr>
      </w:pPr>
      <w:r w:rsidRPr="00D56004">
        <w:rPr>
          <w:rFonts w:ascii="Times New Roman" w:hAnsi="Times New Roman" w:cs="Times New Roman"/>
          <w:spacing w:val="-2"/>
          <w:sz w:val="28"/>
          <w:szCs w:val="28"/>
          <w:lang w:val="nl-NL"/>
        </w:rPr>
        <w:t xml:space="preserve">- Phân cấp </w:t>
      </w:r>
      <w:r w:rsidR="002F0D91">
        <w:rPr>
          <w:rFonts w:ascii="Times New Roman" w:hAnsi="Times New Roman" w:cs="Times New Roman"/>
          <w:spacing w:val="-2"/>
          <w:sz w:val="28"/>
          <w:szCs w:val="28"/>
          <w:lang w:val="nl-NL"/>
        </w:rPr>
        <w:t xml:space="preserve">nhiệm vụ </w:t>
      </w:r>
      <w:r w:rsidR="00B45CBA" w:rsidRPr="00177ABA">
        <w:rPr>
          <w:rFonts w:ascii="Times New Roman" w:hAnsi="Times New Roman" w:cs="Times New Roman"/>
          <w:spacing w:val="-2"/>
          <w:sz w:val="28"/>
          <w:szCs w:val="28"/>
          <w:lang w:val="vi-VN"/>
        </w:rPr>
        <w:t>Bộ Tài chính</w:t>
      </w:r>
      <w:r w:rsidR="00B45CBA" w:rsidRPr="00B45CBA">
        <w:rPr>
          <w:rFonts w:ascii="Times New Roman" w:hAnsi="Times New Roman" w:cs="Times New Roman"/>
          <w:spacing w:val="-2"/>
          <w:sz w:val="28"/>
          <w:szCs w:val="28"/>
          <w:lang w:val="vi-VN"/>
        </w:rPr>
        <w:t xml:space="preserve"> </w:t>
      </w:r>
      <w:r w:rsidR="00B45CBA" w:rsidRPr="00D56004">
        <w:rPr>
          <w:rFonts w:ascii="Times New Roman" w:hAnsi="Times New Roman" w:cs="Times New Roman"/>
          <w:spacing w:val="-2"/>
          <w:sz w:val="28"/>
          <w:szCs w:val="28"/>
          <w:lang w:val="nl-NL"/>
        </w:rPr>
        <w:t xml:space="preserve">có ý kiến trong trường hợp giao, điều chuyển xe đã qua sử dụng có </w:t>
      </w:r>
      <w:r w:rsidR="00B45CBA" w:rsidRPr="001E2390">
        <w:rPr>
          <w:rFonts w:ascii="Times New Roman" w:hAnsi="Times New Roman" w:cs="Times New Roman"/>
          <w:spacing w:val="-4"/>
          <w:sz w:val="28"/>
          <w:szCs w:val="28"/>
          <w:lang w:val="nl-NL"/>
        </w:rPr>
        <w:t>giá trị còn lại hoặc giá trị đánh giá lại</w:t>
      </w:r>
      <w:r w:rsidR="00B45CBA" w:rsidRPr="001E2390">
        <w:rPr>
          <w:rFonts w:ascii="Times New Roman" w:hAnsi="Times New Roman" w:cs="Times New Roman"/>
          <w:spacing w:val="-4"/>
          <w:sz w:val="28"/>
          <w:szCs w:val="28"/>
          <w:lang w:val="vi-VN"/>
        </w:rPr>
        <w:t xml:space="preserve"> lớn hơn </w:t>
      </w:r>
      <w:r w:rsidR="00B45CBA" w:rsidRPr="001E2390">
        <w:rPr>
          <w:rFonts w:ascii="Times New Roman" w:hAnsi="Times New Roman" w:cs="Times New Roman"/>
          <w:spacing w:val="-4"/>
          <w:sz w:val="28"/>
          <w:szCs w:val="28"/>
          <w:lang w:val="nl-NL"/>
        </w:rPr>
        <w:t>115% của</w:t>
      </w:r>
      <w:r w:rsidR="00B45CBA" w:rsidRPr="001E2390">
        <w:rPr>
          <w:rFonts w:ascii="Times New Roman" w:hAnsi="Times New Roman" w:cs="Times New Roman"/>
          <w:spacing w:val="-4"/>
          <w:sz w:val="28"/>
          <w:szCs w:val="28"/>
          <w:lang w:val="vi-VN"/>
        </w:rPr>
        <w:t xml:space="preserve"> </w:t>
      </w:r>
      <w:r w:rsidR="00B45CBA" w:rsidRPr="001E2390">
        <w:rPr>
          <w:rFonts w:ascii="Times New Roman" w:hAnsi="Times New Roman" w:cs="Times New Roman"/>
          <w:spacing w:val="-4"/>
          <w:sz w:val="28"/>
          <w:szCs w:val="28"/>
          <w:lang w:val="nl-NL"/>
        </w:rPr>
        <w:t xml:space="preserve">mức giá mua xe tối đa </w:t>
      </w:r>
      <w:r w:rsidR="001E2390">
        <w:rPr>
          <w:rFonts w:ascii="Times New Roman" w:hAnsi="Times New Roman" w:cs="Times New Roman"/>
          <w:spacing w:val="-4"/>
          <w:sz w:val="28"/>
          <w:szCs w:val="28"/>
          <w:lang w:val="nl-NL"/>
        </w:rPr>
        <w:t xml:space="preserve">theo </w:t>
      </w:r>
      <w:r w:rsidR="00B45CBA" w:rsidRPr="001E2390">
        <w:rPr>
          <w:rFonts w:ascii="Times New Roman" w:hAnsi="Times New Roman" w:cs="Times New Roman"/>
          <w:spacing w:val="-4"/>
          <w:sz w:val="28"/>
          <w:szCs w:val="28"/>
          <w:lang w:val="nl-NL"/>
        </w:rPr>
        <w:t>quy định</w:t>
      </w:r>
      <w:r w:rsidR="002B71C8">
        <w:rPr>
          <w:rFonts w:ascii="Times New Roman" w:hAnsi="Times New Roman" w:cs="Times New Roman"/>
          <w:spacing w:val="-4"/>
          <w:sz w:val="28"/>
          <w:szCs w:val="28"/>
          <w:lang w:val="nl-NL"/>
        </w:rPr>
        <w:t xml:space="preserve"> để giảm sự vụ lên Thủ tướng Chính phủ</w:t>
      </w:r>
      <w:r w:rsidR="006067D4">
        <w:rPr>
          <w:rFonts w:ascii="Times New Roman" w:hAnsi="Times New Roman" w:cs="Times New Roman"/>
          <w:spacing w:val="-4"/>
          <w:sz w:val="28"/>
          <w:szCs w:val="28"/>
          <w:lang w:val="nl-NL"/>
        </w:rPr>
        <w:t xml:space="preserve"> </w:t>
      </w:r>
      <w:r w:rsidR="006067D4" w:rsidRPr="006067D4">
        <w:rPr>
          <w:rFonts w:ascii="Times New Roman" w:hAnsi="Times New Roman" w:cs="Times New Roman"/>
          <w:spacing w:val="-2"/>
          <w:sz w:val="28"/>
          <w:szCs w:val="28"/>
          <w:lang w:val="vi-VN"/>
        </w:rPr>
        <w:t xml:space="preserve">(đối với trường hợp </w:t>
      </w:r>
      <w:r w:rsidR="006067D4" w:rsidRPr="006067D4">
        <w:rPr>
          <w:rFonts w:ascii="Times New Roman" w:hAnsi="Times New Roman" w:cs="Times New Roman"/>
          <w:spacing w:val="-2"/>
          <w:sz w:val="28"/>
          <w:szCs w:val="28"/>
        </w:rPr>
        <w:t xml:space="preserve">Nghị định số 72/2023/NĐ-CP quy định </w:t>
      </w:r>
      <w:r w:rsidR="006067D4" w:rsidRPr="006067D4">
        <w:rPr>
          <w:rFonts w:ascii="Times New Roman" w:hAnsi="Times New Roman" w:cs="Times New Roman"/>
          <w:spacing w:val="-2"/>
          <w:sz w:val="28"/>
          <w:szCs w:val="28"/>
          <w:lang w:val="vi-VN"/>
        </w:rPr>
        <w:t>Thủ tướng Chính phủ</w:t>
      </w:r>
      <w:r w:rsidR="006067D4" w:rsidRPr="006067D4">
        <w:rPr>
          <w:rFonts w:ascii="Times New Roman" w:hAnsi="Times New Roman" w:cs="Times New Roman"/>
          <w:spacing w:val="-2"/>
          <w:sz w:val="28"/>
          <w:szCs w:val="28"/>
        </w:rPr>
        <w:t xml:space="preserve"> </w:t>
      </w:r>
      <w:r w:rsidR="006067D4" w:rsidRPr="006067D4">
        <w:rPr>
          <w:rFonts w:ascii="Times New Roman" w:hAnsi="Times New Roman" w:cs="Times New Roman"/>
          <w:spacing w:val="-2"/>
          <w:sz w:val="28"/>
          <w:szCs w:val="28"/>
          <w:lang w:val="vi-VN"/>
        </w:rPr>
        <w:t xml:space="preserve">xem xét, quyết định giao, điều chuyển xe ô tô đã qua sử dụng có giá trị còn lại </w:t>
      </w:r>
      <w:r w:rsidR="006067D4" w:rsidRPr="006067D4">
        <w:rPr>
          <w:rFonts w:ascii="Times New Roman" w:hAnsi="Times New Roman" w:cs="Times New Roman"/>
          <w:spacing w:val="-2"/>
          <w:sz w:val="28"/>
          <w:szCs w:val="28"/>
        </w:rPr>
        <w:t xml:space="preserve">hoặc </w:t>
      </w:r>
      <w:r w:rsidR="006067D4" w:rsidRPr="006067D4">
        <w:rPr>
          <w:rFonts w:ascii="Times New Roman" w:hAnsi="Times New Roman" w:cs="Times New Roman"/>
          <w:spacing w:val="-2"/>
          <w:sz w:val="28"/>
          <w:szCs w:val="28"/>
          <w:lang w:val="vi-VN"/>
        </w:rPr>
        <w:t>giá trị đánh giá lại cao hơn trên 15% mức giá mua xe tối đa)</w:t>
      </w:r>
      <w:r w:rsidR="002B71C8">
        <w:rPr>
          <w:rFonts w:ascii="Times New Roman" w:hAnsi="Times New Roman" w:cs="Times New Roman"/>
          <w:spacing w:val="-4"/>
          <w:sz w:val="28"/>
          <w:szCs w:val="28"/>
          <w:lang w:val="nl-NL"/>
        </w:rPr>
        <w:t>.</w:t>
      </w:r>
    </w:p>
    <w:p w:rsidR="009A40EB" w:rsidRPr="00D56004" w:rsidRDefault="009A40EB" w:rsidP="009A40EB">
      <w:pPr>
        <w:pStyle w:val="ListParagraph"/>
        <w:spacing w:before="40" w:after="40" w:line="240" w:lineRule="auto"/>
        <w:ind w:left="0" w:firstLine="567"/>
        <w:jc w:val="both"/>
        <w:rPr>
          <w:rFonts w:ascii="Times New Roman" w:hAnsi="Times New Roman" w:cs="Times New Roman"/>
          <w:sz w:val="28"/>
          <w:szCs w:val="28"/>
          <w:lang w:val="nl-NL"/>
        </w:rPr>
      </w:pPr>
      <w:r w:rsidRPr="00D56004">
        <w:rPr>
          <w:rFonts w:ascii="Times New Roman" w:hAnsi="Times New Roman" w:cs="Times New Roman"/>
          <w:spacing w:val="-2"/>
          <w:sz w:val="28"/>
          <w:szCs w:val="28"/>
          <w:lang w:val="nl-NL"/>
        </w:rPr>
        <w:t xml:space="preserve">- Phân cấp cho các Bộ, ngành, địa phương, </w:t>
      </w:r>
      <w:r w:rsidRPr="00385E95">
        <w:rPr>
          <w:rFonts w:ascii="Times New Roman" w:hAnsi="Times New Roman" w:cs="Times New Roman"/>
          <w:bCs/>
          <w:sz w:val="28"/>
          <w:szCs w:val="28"/>
          <w:lang w:val="nl-NL"/>
        </w:rPr>
        <w:t xml:space="preserve">Cục trưởng, Thủ trưởng đơn vị đặc thù và tương đương </w:t>
      </w:r>
      <w:r w:rsidRPr="00385E95">
        <w:rPr>
          <w:rFonts w:ascii="Times New Roman" w:hAnsi="Times New Roman" w:cs="Times New Roman"/>
          <w:sz w:val="28"/>
          <w:szCs w:val="28"/>
          <w:lang w:val="nl-NL"/>
        </w:rPr>
        <w:t>quyết định phân bổ</w:t>
      </w:r>
      <w:r w:rsidRPr="00385E95">
        <w:rPr>
          <w:rFonts w:ascii="Times New Roman" w:hAnsi="Times New Roman" w:cs="Times New Roman"/>
          <w:sz w:val="28"/>
          <w:szCs w:val="28"/>
          <w:lang w:val="vi-VN"/>
        </w:rPr>
        <w:t xml:space="preserve"> số lượng xe ô tô phục vụ công tác chung của từng đơn vị thuộc phạm vi quản lý </w:t>
      </w:r>
      <w:r w:rsidRPr="00D56004">
        <w:rPr>
          <w:rFonts w:ascii="Times New Roman" w:hAnsi="Times New Roman" w:cs="Times New Roman"/>
          <w:sz w:val="28"/>
          <w:szCs w:val="28"/>
          <w:lang w:val="nl-NL"/>
        </w:rPr>
        <w:t>để phù hợp với thực tế của cơ quan mình.</w:t>
      </w:r>
    </w:p>
    <w:p w:rsidR="00484A22" w:rsidRPr="00D56004" w:rsidRDefault="00484A22" w:rsidP="009A40EB">
      <w:pPr>
        <w:pStyle w:val="ListParagraph"/>
        <w:spacing w:before="40" w:after="40" w:line="240" w:lineRule="auto"/>
        <w:ind w:left="0" w:firstLine="567"/>
        <w:jc w:val="both"/>
        <w:rPr>
          <w:rFonts w:ascii="Times New Roman" w:hAnsi="Times New Roman" w:cs="Times New Roman"/>
          <w:sz w:val="28"/>
          <w:szCs w:val="28"/>
          <w:lang w:val="nl-NL"/>
        </w:rPr>
      </w:pPr>
      <w:r w:rsidRPr="00D56004">
        <w:rPr>
          <w:rFonts w:ascii="Times New Roman" w:hAnsi="Times New Roman" w:cs="Times New Roman"/>
          <w:sz w:val="28"/>
          <w:szCs w:val="28"/>
          <w:lang w:val="nl-NL"/>
        </w:rPr>
        <w:t xml:space="preserve">- Phân cấp cho </w:t>
      </w:r>
      <w:r w:rsidRPr="000B3FFF">
        <w:rPr>
          <w:rFonts w:ascii="Times New Roman" w:hAnsi="Times New Roman" w:cs="Times New Roman"/>
          <w:sz w:val="28"/>
          <w:szCs w:val="28"/>
          <w:lang w:val="nl-NL"/>
        </w:rPr>
        <w:t xml:space="preserve">các bộ, cơ quan trung ương, Tỉnh ủy, Thành ủy, </w:t>
      </w:r>
      <w:r w:rsidRPr="000B3FFF">
        <w:rPr>
          <w:rFonts w:ascii="Times New Roman" w:hAnsi="Times New Roman" w:cs="Times New Roman"/>
          <w:spacing w:val="-2"/>
          <w:sz w:val="28"/>
          <w:szCs w:val="28"/>
          <w:lang w:val="vi-VN"/>
        </w:rPr>
        <w:t xml:space="preserve">Ủy ban nhân dân cấp tỉnh </w:t>
      </w:r>
      <w:r w:rsidRPr="000B3FFF">
        <w:rPr>
          <w:rFonts w:ascii="Times New Roman" w:hAnsi="Times New Roman" w:cs="Times New Roman"/>
          <w:spacing w:val="-2"/>
          <w:sz w:val="28"/>
          <w:szCs w:val="28"/>
          <w:lang w:val="fi-FI"/>
        </w:rPr>
        <w:t>Hội</w:t>
      </w:r>
      <w:r w:rsidRPr="000B3FFF">
        <w:rPr>
          <w:rFonts w:ascii="Times New Roman" w:hAnsi="Times New Roman" w:cs="Times New Roman"/>
          <w:spacing w:val="-2"/>
          <w:sz w:val="28"/>
          <w:szCs w:val="28"/>
          <w:lang w:val="vi-VN"/>
        </w:rPr>
        <w:t xml:space="preserve"> đồng quản lý, người đứng đầu </w:t>
      </w:r>
      <w:r w:rsidRPr="000B3FFF">
        <w:rPr>
          <w:rFonts w:ascii="Times New Roman" w:hAnsi="Times New Roman" w:cs="Times New Roman"/>
          <w:spacing w:val="-2"/>
          <w:sz w:val="28"/>
          <w:szCs w:val="28"/>
          <w:lang w:val="fi-FI"/>
        </w:rPr>
        <w:t>đơn vị sự nghiệp công lập tự bảo đảm chi thường xuyên và chi đầu tư (trong trường hợp đơn vị sự nghiệp không có Hội đồng quản lý)</w:t>
      </w:r>
      <w:r w:rsidR="00F61404">
        <w:rPr>
          <w:rFonts w:ascii="Times New Roman" w:hAnsi="Times New Roman" w:cs="Times New Roman"/>
          <w:spacing w:val="-2"/>
          <w:sz w:val="28"/>
          <w:szCs w:val="28"/>
          <w:lang w:val="fi-FI"/>
        </w:rPr>
        <w:t xml:space="preserve"> quyết định tiêu chuẩn, định mức xe ô tô chuyên dùng</w:t>
      </w:r>
      <w:r w:rsidR="009B333B">
        <w:rPr>
          <w:rFonts w:ascii="Times New Roman" w:hAnsi="Times New Roman" w:cs="Times New Roman"/>
          <w:spacing w:val="-2"/>
          <w:sz w:val="28"/>
          <w:szCs w:val="28"/>
          <w:lang w:val="fi-FI"/>
        </w:rPr>
        <w:t xml:space="preserve"> phù hợp tình hình thực tế của đơn vị.</w:t>
      </w:r>
    </w:p>
    <w:p w:rsidR="00BB115E" w:rsidRPr="00D56004" w:rsidRDefault="00D57ABB" w:rsidP="009A40EB">
      <w:pPr>
        <w:pStyle w:val="ListParagraph"/>
        <w:spacing w:before="40" w:after="40" w:line="240" w:lineRule="auto"/>
        <w:ind w:left="0" w:firstLine="567"/>
        <w:jc w:val="both"/>
        <w:rPr>
          <w:rFonts w:ascii="Times New Roman" w:hAnsi="Times New Roman" w:cs="Times New Roman"/>
          <w:sz w:val="28"/>
          <w:szCs w:val="28"/>
          <w:lang w:val="nl-NL"/>
        </w:rPr>
      </w:pPr>
      <w:r w:rsidRPr="00D56004">
        <w:rPr>
          <w:rFonts w:ascii="Times New Roman" w:hAnsi="Times New Roman" w:cs="Times New Roman"/>
          <w:sz w:val="28"/>
          <w:szCs w:val="28"/>
          <w:lang w:val="nl-NL"/>
        </w:rPr>
        <w:t xml:space="preserve">- </w:t>
      </w:r>
      <w:r w:rsidR="00F60F19">
        <w:rPr>
          <w:rFonts w:ascii="Times New Roman" w:hAnsi="Times New Roman" w:cs="Times New Roman"/>
          <w:sz w:val="28"/>
          <w:szCs w:val="28"/>
          <w:lang w:val="nl-NL"/>
        </w:rPr>
        <w:t xml:space="preserve">Quy định </w:t>
      </w:r>
      <w:r w:rsidR="00BB115E" w:rsidRPr="00BB115E">
        <w:rPr>
          <w:rFonts w:ascii="Times New Roman" w:hAnsi="Times New Roman" w:cs="Times New Roman"/>
          <w:spacing w:val="-2"/>
          <w:sz w:val="28"/>
          <w:szCs w:val="28"/>
          <w:lang w:val="nl-NL"/>
        </w:rPr>
        <w:t>Bộ trưởng, Thủ trưởng cơ quan trung ương,</w:t>
      </w:r>
      <w:r w:rsidR="00BB115E" w:rsidRPr="00BB115E">
        <w:rPr>
          <w:rFonts w:ascii="Times New Roman" w:hAnsi="Times New Roman" w:cs="Times New Roman"/>
          <w:spacing w:val="-2"/>
          <w:sz w:val="28"/>
          <w:szCs w:val="28"/>
          <w:lang w:val="vi-VN"/>
        </w:rPr>
        <w:t xml:space="preserve"> </w:t>
      </w:r>
      <w:r w:rsidR="00BB115E" w:rsidRPr="00BB115E">
        <w:rPr>
          <w:rFonts w:ascii="Times New Roman" w:hAnsi="Times New Roman" w:cs="Times New Roman"/>
          <w:spacing w:val="-2"/>
          <w:sz w:val="28"/>
          <w:szCs w:val="28"/>
          <w:lang w:val="nl-NL"/>
        </w:rPr>
        <w:t xml:space="preserve">Ủy ban nhân dân cấp tỉnh (sau khi xin ý kiến của các cơ quan theo Quy chế làm việc của Tỉnh ủy, Thành ủy), Hội đồng thành viên, Hội đồng quản trị các tập đoàn kinh tế quyết </w:t>
      </w:r>
      <w:r w:rsidR="00BB115E" w:rsidRPr="00BB115E">
        <w:rPr>
          <w:rFonts w:ascii="Times New Roman" w:hAnsi="Times New Roman" w:cs="Times New Roman"/>
          <w:spacing w:val="-2"/>
          <w:sz w:val="28"/>
          <w:szCs w:val="28"/>
          <w:lang w:val="nl-NL"/>
        </w:rPr>
        <w:lastRenderedPageBreak/>
        <w:t>định hoặc phân</w:t>
      </w:r>
      <w:r w:rsidR="00BB115E" w:rsidRPr="00BB115E">
        <w:rPr>
          <w:rFonts w:ascii="Times New Roman" w:hAnsi="Times New Roman" w:cs="Times New Roman"/>
          <w:spacing w:val="-2"/>
          <w:sz w:val="28"/>
          <w:szCs w:val="28"/>
          <w:lang w:val="vi-VN"/>
        </w:rPr>
        <w:t xml:space="preserve"> cấp </w:t>
      </w:r>
      <w:r w:rsidR="00BB115E" w:rsidRPr="00BB115E">
        <w:rPr>
          <w:rFonts w:ascii="Times New Roman" w:hAnsi="Times New Roman" w:cs="Times New Roman"/>
          <w:spacing w:val="-2"/>
          <w:sz w:val="28"/>
          <w:szCs w:val="28"/>
          <w:lang w:val="nl-NL"/>
        </w:rPr>
        <w:t xml:space="preserve">thẩm quyền quyết định: </w:t>
      </w:r>
      <w:bookmarkStart w:id="7" w:name="_Hlk195500472"/>
      <w:r w:rsidR="00BB115E" w:rsidRPr="00BB115E">
        <w:rPr>
          <w:rFonts w:ascii="Times New Roman" w:hAnsi="Times New Roman" w:cs="Times New Roman"/>
          <w:sz w:val="28"/>
          <w:szCs w:val="28"/>
          <w:lang w:val="nl-NL"/>
        </w:rPr>
        <w:t xml:space="preserve">Việc áp dụng khoán kinh phí </w:t>
      </w:r>
      <w:bookmarkEnd w:id="7"/>
      <w:r w:rsidR="00BB115E" w:rsidRPr="00BB115E">
        <w:rPr>
          <w:rFonts w:ascii="Times New Roman" w:hAnsi="Times New Roman" w:cs="Times New Roman"/>
          <w:sz w:val="28"/>
          <w:szCs w:val="28"/>
          <w:lang w:val="nl-NL"/>
        </w:rPr>
        <w:t xml:space="preserve">sử dụng xe ô tô, </w:t>
      </w:r>
      <w:bookmarkStart w:id="8" w:name="_Hlk195500479"/>
      <w:r w:rsidR="00D20EFC">
        <w:rPr>
          <w:rFonts w:ascii="Times New Roman" w:hAnsi="Times New Roman" w:cs="Times New Roman"/>
          <w:sz w:val="28"/>
          <w:szCs w:val="28"/>
          <w:lang w:val="nl-NL"/>
        </w:rPr>
        <w:t>h</w:t>
      </w:r>
      <w:r w:rsidR="00BB115E" w:rsidRPr="00BB115E">
        <w:rPr>
          <w:rFonts w:ascii="Times New Roman" w:hAnsi="Times New Roman" w:cs="Times New Roman"/>
          <w:sz w:val="28"/>
          <w:szCs w:val="28"/>
          <w:lang w:val="nl-NL"/>
        </w:rPr>
        <w:t xml:space="preserve">ình thức và công đoạn </w:t>
      </w:r>
      <w:bookmarkEnd w:id="8"/>
      <w:r w:rsidR="00BB115E" w:rsidRPr="00BB115E">
        <w:rPr>
          <w:rFonts w:ascii="Times New Roman" w:hAnsi="Times New Roman" w:cs="Times New Roman"/>
          <w:sz w:val="28"/>
          <w:szCs w:val="28"/>
          <w:lang w:val="nl-NL"/>
        </w:rPr>
        <w:t xml:space="preserve">thực hiện khoán, </w:t>
      </w:r>
      <w:bookmarkStart w:id="9" w:name="_Hlk195500484"/>
      <w:r w:rsidR="00D20EFC">
        <w:rPr>
          <w:rFonts w:ascii="Times New Roman" w:hAnsi="Times New Roman" w:cs="Times New Roman"/>
          <w:spacing w:val="-2"/>
          <w:sz w:val="28"/>
          <w:szCs w:val="28"/>
          <w:lang w:val="nl-NL"/>
        </w:rPr>
        <w:t>đ</w:t>
      </w:r>
      <w:r w:rsidR="00BB115E" w:rsidRPr="00BB115E">
        <w:rPr>
          <w:rFonts w:ascii="Times New Roman" w:hAnsi="Times New Roman" w:cs="Times New Roman"/>
          <w:spacing w:val="-2"/>
          <w:sz w:val="28"/>
          <w:szCs w:val="28"/>
          <w:lang w:val="nl-NL"/>
        </w:rPr>
        <w:t>ơn giá khoán</w:t>
      </w:r>
      <w:bookmarkEnd w:id="9"/>
      <w:r w:rsidR="00BB115E" w:rsidRPr="00BB115E">
        <w:rPr>
          <w:rFonts w:ascii="Times New Roman" w:hAnsi="Times New Roman" w:cs="Times New Roman"/>
          <w:spacing w:val="-2"/>
          <w:sz w:val="28"/>
          <w:szCs w:val="28"/>
          <w:lang w:val="nl-NL"/>
        </w:rPr>
        <w:t xml:space="preserve"> kinh phí</w:t>
      </w:r>
      <w:r w:rsidR="00BB115E">
        <w:rPr>
          <w:rFonts w:ascii="Times New Roman" w:hAnsi="Times New Roman" w:cs="Times New Roman"/>
          <w:spacing w:val="-2"/>
          <w:sz w:val="28"/>
          <w:szCs w:val="28"/>
          <w:lang w:val="nl-NL"/>
        </w:rPr>
        <w:t>, mức khoán</w:t>
      </w:r>
      <w:r w:rsidR="00652C93">
        <w:rPr>
          <w:rFonts w:ascii="Times New Roman" w:hAnsi="Times New Roman" w:cs="Times New Roman"/>
          <w:spacing w:val="-2"/>
          <w:sz w:val="28"/>
          <w:szCs w:val="28"/>
          <w:lang w:val="nl-NL"/>
        </w:rPr>
        <w:t>.</w:t>
      </w:r>
    </w:p>
    <w:p w:rsidR="00F7089F" w:rsidRPr="0070173C" w:rsidRDefault="00F7089F" w:rsidP="00FA29A0">
      <w:pPr>
        <w:tabs>
          <w:tab w:val="left" w:pos="567"/>
        </w:tabs>
        <w:spacing w:before="120" w:after="0" w:line="240" w:lineRule="auto"/>
        <w:ind w:right="-144" w:firstLine="567"/>
        <w:jc w:val="both"/>
        <w:rPr>
          <w:rFonts w:ascii="Times New Roman" w:hAnsi="Times New Roman" w:cs="Times New Roman"/>
          <w:bCs/>
          <w:i/>
          <w:sz w:val="28"/>
          <w:szCs w:val="28"/>
          <w:lang w:val="vi-VN"/>
        </w:rPr>
      </w:pPr>
      <w:r w:rsidRPr="0070173C">
        <w:rPr>
          <w:rFonts w:ascii="Times New Roman" w:hAnsi="Times New Roman" w:cs="Times New Roman"/>
          <w:sz w:val="28"/>
          <w:szCs w:val="28"/>
          <w:lang w:val="vi-VN"/>
        </w:rPr>
        <w:t xml:space="preserve">Trên cơ sở tiếp thu ý kiến của các Bộ, ngành, địa phương và ý kiến thẩm định của Bộ Tư pháp, Bộ Tài chính hoàn thiện dự thảo </w:t>
      </w:r>
      <w:r w:rsidRPr="0070173C">
        <w:rPr>
          <w:rFonts w:ascii="Times New Roman" w:hAnsi="Times New Roman" w:cs="Times New Roman"/>
          <w:bCs/>
          <w:sz w:val="28"/>
          <w:szCs w:val="28"/>
          <w:lang w:val="nl-NL"/>
        </w:rPr>
        <w:t>Nghị định quy định tiêu chuẩn, định mức</w:t>
      </w:r>
      <w:r w:rsidRPr="0070173C">
        <w:rPr>
          <w:rFonts w:ascii="Times New Roman" w:hAnsi="Times New Roman" w:cs="Times New Roman"/>
          <w:bCs/>
          <w:sz w:val="28"/>
          <w:szCs w:val="28"/>
          <w:lang w:val="vi-VN"/>
        </w:rPr>
        <w:t xml:space="preserve"> </w:t>
      </w:r>
      <w:r w:rsidRPr="0070173C">
        <w:rPr>
          <w:rFonts w:ascii="Times New Roman" w:hAnsi="Times New Roman" w:cs="Times New Roman"/>
          <w:bCs/>
          <w:sz w:val="28"/>
          <w:szCs w:val="28"/>
          <w:lang w:val="nl-NL"/>
        </w:rPr>
        <w:t>sử dụng trụ sở làm việc, cơ sở hoạt động sự nghiệp</w:t>
      </w:r>
      <w:r w:rsidRPr="0070173C">
        <w:rPr>
          <w:rFonts w:ascii="Times New Roman" w:hAnsi="Times New Roman" w:cs="Times New Roman"/>
          <w:bCs/>
          <w:i/>
          <w:sz w:val="28"/>
          <w:szCs w:val="28"/>
          <w:lang w:val="vi-VN"/>
        </w:rPr>
        <w:t>.</w:t>
      </w:r>
    </w:p>
    <w:p w:rsidR="00F7089F" w:rsidRPr="00D56004" w:rsidRDefault="00F7089F" w:rsidP="00FA29A0">
      <w:pPr>
        <w:tabs>
          <w:tab w:val="left" w:pos="567"/>
        </w:tabs>
        <w:spacing w:before="120" w:after="0" w:line="240" w:lineRule="auto"/>
        <w:ind w:right="-144" w:firstLine="567"/>
        <w:jc w:val="both"/>
        <w:rPr>
          <w:rFonts w:ascii="Times New Roman" w:hAnsi="Times New Roman" w:cs="Times New Roman"/>
          <w:sz w:val="28"/>
          <w:szCs w:val="28"/>
          <w:lang w:val="vi-VN"/>
        </w:rPr>
      </w:pPr>
      <w:r w:rsidRPr="0070173C">
        <w:rPr>
          <w:rFonts w:ascii="Times New Roman" w:hAnsi="Times New Roman" w:cs="Times New Roman"/>
          <w:sz w:val="28"/>
          <w:szCs w:val="28"/>
          <w:lang w:val="vi-VN"/>
        </w:rPr>
        <w:t xml:space="preserve">Trên đây là Tờ trình về dự thảo </w:t>
      </w:r>
      <w:r w:rsidRPr="0070173C">
        <w:rPr>
          <w:rFonts w:ascii="Times New Roman" w:hAnsi="Times New Roman" w:cs="Times New Roman"/>
          <w:bCs/>
          <w:sz w:val="28"/>
          <w:szCs w:val="28"/>
          <w:lang w:val="nl-NL"/>
        </w:rPr>
        <w:t>Nghị định quy định tiêu chuẩn, định mức</w:t>
      </w:r>
      <w:r w:rsidRPr="0070173C">
        <w:rPr>
          <w:rFonts w:ascii="Times New Roman" w:hAnsi="Times New Roman" w:cs="Times New Roman"/>
          <w:bCs/>
          <w:sz w:val="28"/>
          <w:szCs w:val="28"/>
          <w:lang w:val="vi-VN"/>
        </w:rPr>
        <w:t xml:space="preserve"> </w:t>
      </w:r>
      <w:r w:rsidRPr="0070173C">
        <w:rPr>
          <w:rFonts w:ascii="Times New Roman" w:hAnsi="Times New Roman" w:cs="Times New Roman"/>
          <w:bCs/>
          <w:sz w:val="28"/>
          <w:szCs w:val="28"/>
          <w:lang w:val="nl-NL"/>
        </w:rPr>
        <w:t xml:space="preserve">sử dụng </w:t>
      </w:r>
      <w:r w:rsidR="00E912CF">
        <w:rPr>
          <w:rFonts w:ascii="Times New Roman" w:hAnsi="Times New Roman" w:cs="Times New Roman"/>
          <w:bCs/>
          <w:sz w:val="28"/>
          <w:szCs w:val="28"/>
          <w:lang w:val="nl-NL"/>
        </w:rPr>
        <w:t>xe ô tô</w:t>
      </w:r>
      <w:r w:rsidRPr="0070173C">
        <w:rPr>
          <w:rFonts w:ascii="Times New Roman" w:hAnsi="Times New Roman" w:cs="Times New Roman"/>
          <w:bCs/>
          <w:iCs/>
          <w:sz w:val="28"/>
          <w:szCs w:val="28"/>
          <w:lang w:val="vi-VN"/>
        </w:rPr>
        <w:t xml:space="preserve">; </w:t>
      </w:r>
      <w:r w:rsidRPr="0070173C">
        <w:rPr>
          <w:rFonts w:ascii="Times New Roman" w:hAnsi="Times New Roman" w:cs="Times New Roman"/>
          <w:sz w:val="28"/>
          <w:szCs w:val="28"/>
          <w:lang w:val="vi-VN"/>
        </w:rPr>
        <w:t>Bộ Tài chính xin kính trình</w:t>
      </w:r>
      <w:r w:rsidRPr="0070173C">
        <w:rPr>
          <w:rFonts w:ascii="Times New Roman" w:hAnsi="Times New Roman" w:cs="Times New Roman"/>
          <w:sz w:val="28"/>
          <w:szCs w:val="28"/>
          <w:lang w:val="nl-NL"/>
        </w:rPr>
        <w:t xml:space="preserve"> Chính phủ</w:t>
      </w:r>
      <w:r w:rsidRPr="0070173C">
        <w:rPr>
          <w:rFonts w:ascii="Times New Roman" w:hAnsi="Times New Roman" w:cs="Times New Roman"/>
          <w:sz w:val="28"/>
          <w:szCs w:val="28"/>
          <w:lang w:val="vi-VN"/>
        </w:rPr>
        <w:t xml:space="preserve"> xem xét, quyết định.</w:t>
      </w:r>
      <w:r w:rsidR="009A4458" w:rsidRPr="00D56004">
        <w:rPr>
          <w:rFonts w:ascii="Times New Roman" w:hAnsi="Times New Roman" w:cs="Times New Roman"/>
          <w:sz w:val="28"/>
          <w:szCs w:val="28"/>
          <w:lang w:val="vi-VN"/>
        </w:rPr>
        <w:t>/.</w:t>
      </w:r>
    </w:p>
    <w:p w:rsidR="009A4458" w:rsidRDefault="009A4458" w:rsidP="00FA29A0">
      <w:pPr>
        <w:tabs>
          <w:tab w:val="left" w:pos="567"/>
        </w:tabs>
        <w:spacing w:after="0" w:line="240" w:lineRule="auto"/>
        <w:ind w:right="-144" w:firstLine="567"/>
        <w:jc w:val="both"/>
        <w:rPr>
          <w:rFonts w:ascii="Times New Roman" w:hAnsi="Times New Roman" w:cs="Times New Roman"/>
          <w:sz w:val="28"/>
          <w:szCs w:val="28"/>
          <w:lang w:val="nl-NL"/>
        </w:rPr>
      </w:pPr>
    </w:p>
    <w:p w:rsidR="00BA5939" w:rsidRDefault="00BA5939" w:rsidP="00FA29A0">
      <w:pPr>
        <w:tabs>
          <w:tab w:val="left" w:pos="567"/>
        </w:tabs>
        <w:spacing w:after="0" w:line="240" w:lineRule="auto"/>
        <w:ind w:right="-144" w:firstLine="567"/>
        <w:jc w:val="both"/>
        <w:rPr>
          <w:rFonts w:ascii="Times New Roman" w:hAnsi="Times New Roman" w:cs="Times New Roman"/>
          <w:sz w:val="28"/>
          <w:szCs w:val="28"/>
          <w:lang w:val="nl-NL"/>
        </w:rPr>
      </w:pPr>
      <w:r>
        <w:rPr>
          <w:rFonts w:ascii="Times New Roman" w:hAnsi="Times New Roman" w:cs="Times New Roman"/>
          <w:sz w:val="28"/>
          <w:szCs w:val="28"/>
          <w:lang w:val="nl-NL"/>
        </w:rPr>
        <w:t>(Xin gửi kèm theo:</w:t>
      </w:r>
    </w:p>
    <w:p w:rsidR="00E647D7" w:rsidRPr="00E647D7" w:rsidRDefault="00E647D7" w:rsidP="00FA29A0">
      <w:pPr>
        <w:tabs>
          <w:tab w:val="left" w:pos="567"/>
        </w:tabs>
        <w:spacing w:after="0" w:line="240" w:lineRule="auto"/>
        <w:ind w:right="-144" w:firstLine="567"/>
        <w:jc w:val="both"/>
        <w:rPr>
          <w:rFonts w:ascii="Times New Roman" w:hAnsi="Times New Roman" w:cs="Times New Roman"/>
          <w:i/>
          <w:iCs/>
          <w:sz w:val="28"/>
          <w:szCs w:val="28"/>
          <w:lang w:val="vi-VN"/>
        </w:rPr>
      </w:pPr>
      <w:r w:rsidRPr="00E647D7">
        <w:rPr>
          <w:rFonts w:ascii="Times New Roman" w:hAnsi="Times New Roman" w:cs="Times New Roman"/>
          <w:i/>
          <w:iCs/>
          <w:sz w:val="28"/>
          <w:szCs w:val="28"/>
          <w:lang w:val="nl-NL"/>
        </w:rPr>
        <w:t>- Dự thảo Nghị định</w:t>
      </w:r>
      <w:r w:rsidRPr="00E647D7">
        <w:rPr>
          <w:rFonts w:ascii="Times New Roman" w:hAnsi="Times New Roman" w:cs="Times New Roman"/>
          <w:i/>
          <w:iCs/>
          <w:sz w:val="28"/>
          <w:szCs w:val="28"/>
          <w:lang w:val="vi-VN"/>
        </w:rPr>
        <w:t>.</w:t>
      </w:r>
    </w:p>
    <w:p w:rsidR="00E647D7" w:rsidRPr="00E647D7" w:rsidRDefault="00E647D7" w:rsidP="00FA29A0">
      <w:pPr>
        <w:pStyle w:val="BodyTextIndent2"/>
        <w:tabs>
          <w:tab w:val="left" w:pos="567"/>
        </w:tabs>
        <w:spacing w:after="0" w:line="240" w:lineRule="auto"/>
        <w:ind w:left="0" w:right="-144" w:firstLine="567"/>
        <w:rPr>
          <w:rFonts w:ascii="Times New Roman" w:hAnsi="Times New Roman" w:cs="Times New Roman"/>
          <w:i/>
          <w:iCs/>
          <w:sz w:val="28"/>
          <w:szCs w:val="28"/>
          <w:lang w:val="nl-NL"/>
        </w:rPr>
      </w:pPr>
      <w:r w:rsidRPr="00E647D7">
        <w:rPr>
          <w:rFonts w:ascii="Times New Roman" w:hAnsi="Times New Roman" w:cs="Times New Roman"/>
          <w:b/>
          <w:i/>
          <w:iCs/>
          <w:sz w:val="28"/>
          <w:szCs w:val="28"/>
          <w:lang w:val="vi-VN"/>
        </w:rPr>
        <w:t xml:space="preserve">- </w:t>
      </w:r>
      <w:r w:rsidRPr="00E647D7">
        <w:rPr>
          <w:rFonts w:ascii="Times New Roman" w:hAnsi="Times New Roman" w:cs="Times New Roman"/>
          <w:i/>
          <w:iCs/>
          <w:sz w:val="28"/>
          <w:szCs w:val="28"/>
          <w:lang w:val="nl-NL"/>
        </w:rPr>
        <w:t>Báo cáo thẩm định của Bộ Tư pháp.</w:t>
      </w:r>
    </w:p>
    <w:p w:rsidR="00E647D7" w:rsidRPr="00E647D7" w:rsidRDefault="00E647D7" w:rsidP="00FA29A0">
      <w:pPr>
        <w:pStyle w:val="BodyTextIndent2"/>
        <w:tabs>
          <w:tab w:val="left" w:pos="567"/>
        </w:tabs>
        <w:spacing w:after="0" w:line="240" w:lineRule="auto"/>
        <w:ind w:left="0" w:right="-144" w:firstLine="567"/>
        <w:rPr>
          <w:rFonts w:ascii="Times New Roman" w:hAnsi="Times New Roman" w:cs="Times New Roman"/>
          <w:i/>
          <w:iCs/>
          <w:sz w:val="28"/>
          <w:szCs w:val="28"/>
          <w:lang w:val="nl-NL"/>
        </w:rPr>
      </w:pPr>
      <w:r w:rsidRPr="00E647D7">
        <w:rPr>
          <w:rFonts w:ascii="Times New Roman" w:hAnsi="Times New Roman" w:cs="Times New Roman"/>
          <w:b/>
          <w:i/>
          <w:iCs/>
          <w:sz w:val="28"/>
          <w:szCs w:val="28"/>
          <w:lang w:val="vi-VN"/>
        </w:rPr>
        <w:t xml:space="preserve">- </w:t>
      </w:r>
      <w:r w:rsidRPr="00E647D7">
        <w:rPr>
          <w:rFonts w:ascii="Times New Roman" w:hAnsi="Times New Roman" w:cs="Times New Roman"/>
          <w:i/>
          <w:iCs/>
          <w:sz w:val="28"/>
          <w:szCs w:val="28"/>
          <w:lang w:val="nl-NL"/>
        </w:rPr>
        <w:t>Báo cáo giải trình, tiếp thu ý kiến thẩm định của Bộ Tư pháp về dự thảo Nghị định.</w:t>
      </w:r>
    </w:p>
    <w:p w:rsidR="00862FA2" w:rsidRPr="00862FA2" w:rsidRDefault="00862FA2" w:rsidP="00FA29A0">
      <w:pPr>
        <w:tabs>
          <w:tab w:val="left" w:pos="567"/>
        </w:tabs>
        <w:spacing w:after="0" w:line="240" w:lineRule="auto"/>
        <w:ind w:right="-144" w:firstLine="567"/>
        <w:jc w:val="both"/>
        <w:rPr>
          <w:rFonts w:ascii="Times New Roman" w:hAnsi="Times New Roman" w:cs="Times New Roman"/>
          <w:i/>
          <w:sz w:val="28"/>
          <w:szCs w:val="28"/>
          <w:lang w:val="nl-NL"/>
        </w:rPr>
      </w:pPr>
      <w:r w:rsidRPr="00862FA2">
        <w:rPr>
          <w:rFonts w:ascii="Times New Roman" w:eastAsia="Times New Roman" w:hAnsi="Times New Roman" w:cs="Times New Roman"/>
          <w:i/>
          <w:color w:val="000000"/>
          <w:sz w:val="28"/>
          <w:szCs w:val="28"/>
        </w:rPr>
        <w:t xml:space="preserve">- </w:t>
      </w:r>
      <w:r w:rsidRPr="00881AE2">
        <w:rPr>
          <w:rFonts w:ascii="Times New Roman" w:eastAsia="Times New Roman" w:hAnsi="Times New Roman" w:cs="Times New Roman"/>
          <w:i/>
          <w:color w:val="000000"/>
          <w:sz w:val="28"/>
          <w:szCs w:val="28"/>
        </w:rPr>
        <w:t>Bản so sánh, thuyết minh nội dung dự thảo</w:t>
      </w:r>
      <w:r w:rsidRPr="00862FA2">
        <w:rPr>
          <w:rFonts w:ascii="Times New Roman" w:eastAsia="Times New Roman" w:hAnsi="Times New Roman" w:cs="Times New Roman"/>
          <w:i/>
          <w:color w:val="000000"/>
          <w:sz w:val="28"/>
          <w:szCs w:val="28"/>
        </w:rPr>
        <w:t>.</w:t>
      </w:r>
    </w:p>
    <w:p w:rsidR="00862FA2" w:rsidRPr="00862FA2" w:rsidRDefault="00862FA2" w:rsidP="00FA29A0">
      <w:pPr>
        <w:tabs>
          <w:tab w:val="left" w:pos="567"/>
        </w:tabs>
        <w:spacing w:after="0" w:line="240" w:lineRule="auto"/>
        <w:ind w:right="-144" w:firstLine="567"/>
        <w:jc w:val="both"/>
        <w:rPr>
          <w:rFonts w:ascii="Times New Roman" w:hAnsi="Times New Roman" w:cs="Times New Roman"/>
          <w:i/>
          <w:sz w:val="28"/>
          <w:szCs w:val="28"/>
          <w:lang w:val="vi-VN"/>
        </w:rPr>
      </w:pPr>
      <w:r w:rsidRPr="00D56004">
        <w:rPr>
          <w:rFonts w:ascii="Times New Roman" w:eastAsia="Times New Roman" w:hAnsi="Times New Roman" w:cs="Times New Roman"/>
          <w:i/>
          <w:color w:val="000000"/>
          <w:sz w:val="28"/>
          <w:szCs w:val="28"/>
          <w:lang w:val="nl-NL"/>
        </w:rPr>
        <w:t>- Bản tổng hợp ý kiến, tiếp thu giải trình ý kiến góp ý, phản biện xã hội.</w:t>
      </w:r>
    </w:p>
    <w:p w:rsidR="00E647D7" w:rsidRPr="00D56004" w:rsidRDefault="00E647D7" w:rsidP="00FA29A0">
      <w:pPr>
        <w:tabs>
          <w:tab w:val="left" w:pos="567"/>
        </w:tabs>
        <w:spacing w:after="0" w:line="240" w:lineRule="auto"/>
        <w:ind w:right="-144" w:firstLine="567"/>
        <w:jc w:val="both"/>
        <w:rPr>
          <w:rFonts w:ascii="Times New Roman" w:hAnsi="Times New Roman" w:cs="Times New Roman"/>
          <w:i/>
          <w:iCs/>
          <w:sz w:val="28"/>
          <w:szCs w:val="28"/>
          <w:lang w:val="vi-VN"/>
        </w:rPr>
      </w:pPr>
      <w:r w:rsidRPr="00E647D7">
        <w:rPr>
          <w:rFonts w:ascii="Times New Roman" w:hAnsi="Times New Roman" w:cs="Times New Roman"/>
          <w:i/>
          <w:sz w:val="28"/>
          <w:szCs w:val="28"/>
          <w:lang w:val="vi-VN"/>
        </w:rPr>
        <w:t xml:space="preserve">- </w:t>
      </w:r>
      <w:r w:rsidRPr="00E647D7">
        <w:rPr>
          <w:rFonts w:ascii="Times New Roman" w:hAnsi="Times New Roman" w:cs="Times New Roman"/>
          <w:i/>
          <w:sz w:val="28"/>
          <w:szCs w:val="28"/>
          <w:lang w:val="nl-NL"/>
        </w:rPr>
        <w:t xml:space="preserve">Bản chụp ý kiến góp ý của các bộ, </w:t>
      </w:r>
      <w:r w:rsidR="009A4458">
        <w:rPr>
          <w:rFonts w:ascii="Times New Roman" w:hAnsi="Times New Roman" w:cs="Times New Roman"/>
          <w:i/>
          <w:sz w:val="28"/>
          <w:szCs w:val="28"/>
          <w:lang w:val="nl-NL"/>
        </w:rPr>
        <w:t>ngành, địa phương</w:t>
      </w:r>
      <w:r w:rsidR="00862FA2">
        <w:rPr>
          <w:rFonts w:ascii="Times New Roman" w:hAnsi="Times New Roman" w:cs="Times New Roman"/>
          <w:i/>
          <w:sz w:val="28"/>
          <w:szCs w:val="28"/>
          <w:lang w:val="nl-NL"/>
        </w:rPr>
        <w:t>.</w:t>
      </w:r>
      <w:r w:rsidRPr="00E647D7">
        <w:rPr>
          <w:rFonts w:ascii="Times New Roman" w:hAnsi="Times New Roman" w:cs="Times New Roman"/>
          <w:i/>
          <w:iCs/>
          <w:sz w:val="28"/>
          <w:szCs w:val="28"/>
          <w:lang w:val="vi-VN"/>
        </w:rPr>
        <w:t>)</w:t>
      </w:r>
    </w:p>
    <w:p w:rsidR="009A4458" w:rsidRPr="00D56004" w:rsidRDefault="009A4458" w:rsidP="00FA29A0">
      <w:pPr>
        <w:tabs>
          <w:tab w:val="left" w:pos="567"/>
        </w:tabs>
        <w:spacing w:after="0" w:line="240" w:lineRule="auto"/>
        <w:ind w:right="-144" w:firstLine="567"/>
        <w:jc w:val="both"/>
        <w:rPr>
          <w:rFonts w:ascii="Times New Roman" w:hAnsi="Times New Roman" w:cs="Times New Roman"/>
          <w:i/>
          <w:sz w:val="28"/>
          <w:szCs w:val="28"/>
          <w:lang w:val="vi-VN"/>
        </w:rPr>
      </w:pPr>
    </w:p>
    <w:tbl>
      <w:tblPr>
        <w:tblW w:w="9072" w:type="dxa"/>
        <w:tblInd w:w="108" w:type="dxa"/>
        <w:tblLook w:val="01E0"/>
      </w:tblPr>
      <w:tblGrid>
        <w:gridCol w:w="4536"/>
        <w:gridCol w:w="4536"/>
      </w:tblGrid>
      <w:tr w:rsidR="00F7089F" w:rsidRPr="00D56004" w:rsidTr="001A6A28">
        <w:tc>
          <w:tcPr>
            <w:tcW w:w="4536" w:type="dxa"/>
          </w:tcPr>
          <w:p w:rsidR="00F7089F" w:rsidRPr="00BE3D3C" w:rsidRDefault="00F7089F" w:rsidP="00CE4349">
            <w:pPr>
              <w:spacing w:after="0" w:line="240" w:lineRule="auto"/>
              <w:jc w:val="both"/>
              <w:rPr>
                <w:rFonts w:ascii="Times New Roman" w:hAnsi="Times New Roman" w:cs="Times New Roman"/>
                <w:b/>
                <w:bCs/>
                <w:i/>
                <w:iCs/>
                <w:spacing w:val="-3"/>
                <w:lang w:val="nl-NL"/>
              </w:rPr>
            </w:pPr>
            <w:r w:rsidRPr="00BE3D3C">
              <w:rPr>
                <w:rFonts w:ascii="Times New Roman" w:hAnsi="Times New Roman" w:cs="Times New Roman"/>
                <w:b/>
                <w:bCs/>
                <w:i/>
                <w:iCs/>
                <w:spacing w:val="-3"/>
                <w:lang w:val="nl-NL"/>
              </w:rPr>
              <w:t>Nơi nhận:</w:t>
            </w:r>
          </w:p>
          <w:p w:rsidR="00F7089F" w:rsidRPr="00BE3D3C" w:rsidRDefault="00F7089F" w:rsidP="00CE4349">
            <w:pPr>
              <w:spacing w:after="0" w:line="240" w:lineRule="auto"/>
              <w:jc w:val="both"/>
              <w:rPr>
                <w:rFonts w:ascii="Times New Roman" w:hAnsi="Times New Roman" w:cs="Times New Roman"/>
                <w:spacing w:val="-3"/>
                <w:lang w:val="vi-VN"/>
              </w:rPr>
            </w:pPr>
            <w:r w:rsidRPr="00BE3D3C">
              <w:rPr>
                <w:rFonts w:ascii="Times New Roman" w:hAnsi="Times New Roman" w:cs="Times New Roman"/>
                <w:spacing w:val="-3"/>
                <w:lang w:val="nl-NL"/>
              </w:rPr>
              <w:t>- Như trên;</w:t>
            </w:r>
          </w:p>
          <w:p w:rsidR="00F7089F" w:rsidRPr="00BE3D3C" w:rsidRDefault="00F7089F" w:rsidP="00CE4349">
            <w:pPr>
              <w:spacing w:after="0" w:line="240" w:lineRule="auto"/>
              <w:jc w:val="both"/>
              <w:rPr>
                <w:rFonts w:ascii="Times New Roman" w:hAnsi="Times New Roman" w:cs="Times New Roman"/>
                <w:spacing w:val="-3"/>
                <w:lang w:val="vi-VN"/>
              </w:rPr>
            </w:pPr>
            <w:r w:rsidRPr="00BE3D3C">
              <w:rPr>
                <w:rFonts w:ascii="Times New Roman" w:hAnsi="Times New Roman" w:cs="Times New Roman"/>
                <w:spacing w:val="-3"/>
                <w:lang w:val="vi-VN"/>
              </w:rPr>
              <w:t xml:space="preserve">- TTgCP </w:t>
            </w:r>
            <w:r w:rsidRPr="00BE3D3C">
              <w:rPr>
                <w:rFonts w:ascii="Times New Roman" w:hAnsi="Times New Roman" w:cs="Times New Roman"/>
                <w:spacing w:val="-3"/>
                <w:lang w:val="nl-NL"/>
              </w:rPr>
              <w:t>Phạm Minh Chính</w:t>
            </w:r>
            <w:r w:rsidRPr="00BE3D3C">
              <w:rPr>
                <w:rFonts w:ascii="Times New Roman" w:hAnsi="Times New Roman" w:cs="Times New Roman"/>
                <w:spacing w:val="-3"/>
                <w:lang w:val="vi-VN"/>
              </w:rPr>
              <w:t xml:space="preserve"> (để b/c);</w:t>
            </w:r>
          </w:p>
          <w:p w:rsidR="00F7089F" w:rsidRPr="00BE3D3C" w:rsidRDefault="00F7089F" w:rsidP="00CE4349">
            <w:pPr>
              <w:spacing w:after="0" w:line="240" w:lineRule="auto"/>
              <w:jc w:val="both"/>
              <w:rPr>
                <w:rFonts w:ascii="Times New Roman" w:hAnsi="Times New Roman" w:cs="Times New Roman"/>
                <w:spacing w:val="-3"/>
                <w:lang w:val="vi-VN"/>
              </w:rPr>
            </w:pPr>
            <w:r w:rsidRPr="00BE3D3C">
              <w:rPr>
                <w:rFonts w:ascii="Times New Roman" w:hAnsi="Times New Roman" w:cs="Times New Roman"/>
                <w:spacing w:val="-3"/>
                <w:lang w:val="vi-VN"/>
              </w:rPr>
              <w:t>- Phó TTgCP Hồ Đức Phớc (để b/c);</w:t>
            </w:r>
          </w:p>
          <w:p w:rsidR="00F7089F" w:rsidRPr="00D56004" w:rsidRDefault="00F7089F" w:rsidP="00CE4349">
            <w:pPr>
              <w:spacing w:after="0" w:line="240" w:lineRule="auto"/>
              <w:jc w:val="both"/>
              <w:rPr>
                <w:rFonts w:ascii="Times New Roman" w:hAnsi="Times New Roman" w:cs="Times New Roman"/>
                <w:spacing w:val="-3"/>
                <w:lang w:val="vi-VN"/>
              </w:rPr>
            </w:pPr>
            <w:r w:rsidRPr="00BE3D3C">
              <w:rPr>
                <w:rFonts w:ascii="Times New Roman" w:hAnsi="Times New Roman" w:cs="Times New Roman"/>
                <w:spacing w:val="-3"/>
                <w:lang w:val="vi-VN"/>
              </w:rPr>
              <w:t>- Bộ trưởng Nguyễn Văn Thắng (để b/c);</w:t>
            </w:r>
          </w:p>
          <w:p w:rsidR="00F71ADA" w:rsidRPr="00D56004" w:rsidRDefault="00F71ADA" w:rsidP="00CE4349">
            <w:pPr>
              <w:spacing w:after="0" w:line="240" w:lineRule="auto"/>
              <w:jc w:val="both"/>
              <w:rPr>
                <w:rFonts w:ascii="Times New Roman" w:hAnsi="Times New Roman" w:cs="Times New Roman"/>
                <w:spacing w:val="-3"/>
                <w:lang w:val="vi-VN"/>
              </w:rPr>
            </w:pPr>
            <w:r w:rsidRPr="00D56004">
              <w:rPr>
                <w:rFonts w:ascii="Times New Roman" w:hAnsi="Times New Roman" w:cs="Times New Roman"/>
                <w:spacing w:val="-3"/>
                <w:lang w:val="vi-VN"/>
              </w:rPr>
              <w:t>- Bộ Tư pháp;</w:t>
            </w:r>
          </w:p>
          <w:p w:rsidR="009A4458" w:rsidRPr="00D56004" w:rsidRDefault="009A4458" w:rsidP="00CE4349">
            <w:pPr>
              <w:spacing w:after="0" w:line="240" w:lineRule="auto"/>
              <w:jc w:val="both"/>
              <w:rPr>
                <w:rFonts w:ascii="Times New Roman" w:hAnsi="Times New Roman" w:cs="Times New Roman"/>
                <w:spacing w:val="-3"/>
                <w:lang w:val="vi-VN"/>
              </w:rPr>
            </w:pPr>
            <w:r w:rsidRPr="00D56004">
              <w:rPr>
                <w:rFonts w:ascii="Times New Roman" w:hAnsi="Times New Roman" w:cs="Times New Roman"/>
                <w:spacing w:val="-3"/>
                <w:lang w:val="vi-VN"/>
              </w:rPr>
              <w:t>- Vụ Pháp chế;</w:t>
            </w:r>
          </w:p>
          <w:p w:rsidR="00F7089F" w:rsidRPr="00BE3D3C" w:rsidRDefault="00F7089F" w:rsidP="00CE4349">
            <w:pPr>
              <w:spacing w:after="0" w:line="240" w:lineRule="auto"/>
              <w:jc w:val="both"/>
              <w:rPr>
                <w:rFonts w:ascii="Times New Roman" w:hAnsi="Times New Roman" w:cs="Times New Roman"/>
                <w:spacing w:val="-3"/>
                <w:lang w:val="vi-VN"/>
              </w:rPr>
            </w:pPr>
            <w:r w:rsidRPr="00BE3D3C">
              <w:rPr>
                <w:rFonts w:ascii="Times New Roman" w:hAnsi="Times New Roman" w:cs="Times New Roman"/>
                <w:spacing w:val="-3"/>
                <w:lang w:val="vi-VN"/>
              </w:rPr>
              <w:t>- Lưu: VT, QLCS. (06)</w:t>
            </w:r>
          </w:p>
        </w:tc>
        <w:tc>
          <w:tcPr>
            <w:tcW w:w="4536" w:type="dxa"/>
          </w:tcPr>
          <w:p w:rsidR="00F7089F" w:rsidRPr="00BE3D3C" w:rsidRDefault="00F7089F" w:rsidP="00CE4349">
            <w:pPr>
              <w:tabs>
                <w:tab w:val="left" w:pos="559"/>
                <w:tab w:val="center" w:pos="2482"/>
              </w:tabs>
              <w:spacing w:after="0" w:line="240" w:lineRule="auto"/>
              <w:jc w:val="center"/>
              <w:rPr>
                <w:rFonts w:ascii="Times New Roman" w:hAnsi="Times New Roman" w:cs="Times New Roman"/>
                <w:b/>
                <w:bCs/>
                <w:spacing w:val="-3"/>
                <w:sz w:val="26"/>
                <w:szCs w:val="26"/>
                <w:lang w:val="nl-NL"/>
              </w:rPr>
            </w:pPr>
            <w:r w:rsidRPr="00BE3D3C">
              <w:rPr>
                <w:rFonts w:ascii="Times New Roman" w:hAnsi="Times New Roman" w:cs="Times New Roman"/>
                <w:b/>
                <w:bCs/>
                <w:spacing w:val="-3"/>
                <w:sz w:val="26"/>
                <w:szCs w:val="26"/>
                <w:lang w:val="nl-NL"/>
              </w:rPr>
              <w:t>KT. BỘ TRƯỞNG</w:t>
            </w:r>
          </w:p>
          <w:p w:rsidR="00F7089F" w:rsidRPr="00BE3D3C" w:rsidRDefault="00F7089F" w:rsidP="00CE4349">
            <w:pPr>
              <w:tabs>
                <w:tab w:val="left" w:pos="559"/>
                <w:tab w:val="center" w:pos="2482"/>
              </w:tabs>
              <w:spacing w:after="0" w:line="240" w:lineRule="auto"/>
              <w:jc w:val="center"/>
              <w:rPr>
                <w:rFonts w:ascii="Times New Roman" w:hAnsi="Times New Roman" w:cs="Times New Roman"/>
                <w:b/>
                <w:bCs/>
                <w:spacing w:val="-3"/>
                <w:sz w:val="26"/>
                <w:szCs w:val="26"/>
                <w:lang w:val="nl-NL"/>
              </w:rPr>
            </w:pPr>
            <w:r w:rsidRPr="00BE3D3C">
              <w:rPr>
                <w:rFonts w:ascii="Times New Roman" w:hAnsi="Times New Roman" w:cs="Times New Roman"/>
                <w:b/>
                <w:bCs/>
                <w:spacing w:val="-3"/>
                <w:sz w:val="26"/>
                <w:szCs w:val="26"/>
                <w:lang w:val="nl-NL"/>
              </w:rPr>
              <w:t>THỨ TRƯỞNG</w:t>
            </w:r>
          </w:p>
          <w:p w:rsidR="00F7089F" w:rsidRPr="00B25C76" w:rsidRDefault="00F7089F" w:rsidP="00CE4349">
            <w:pPr>
              <w:spacing w:after="0" w:line="240" w:lineRule="auto"/>
              <w:jc w:val="center"/>
              <w:rPr>
                <w:rFonts w:ascii="Times New Roman" w:hAnsi="Times New Roman" w:cs="Times New Roman"/>
                <w:b/>
                <w:bCs/>
                <w:spacing w:val="-3"/>
                <w:sz w:val="28"/>
                <w:szCs w:val="28"/>
                <w:lang w:val="vi-VN"/>
              </w:rPr>
            </w:pPr>
          </w:p>
          <w:p w:rsidR="00F7089F" w:rsidRDefault="00F7089F" w:rsidP="00CE4349">
            <w:pPr>
              <w:spacing w:after="0" w:line="240" w:lineRule="auto"/>
              <w:jc w:val="center"/>
              <w:rPr>
                <w:rFonts w:ascii="Times New Roman" w:hAnsi="Times New Roman" w:cs="Times New Roman"/>
                <w:b/>
                <w:bCs/>
                <w:spacing w:val="-3"/>
                <w:sz w:val="28"/>
                <w:szCs w:val="28"/>
                <w:lang w:val="vi-VN"/>
              </w:rPr>
            </w:pPr>
          </w:p>
          <w:p w:rsidR="00B25C76" w:rsidRPr="00B25C76" w:rsidRDefault="00B25C76" w:rsidP="00CE4349">
            <w:pPr>
              <w:spacing w:after="0" w:line="240" w:lineRule="auto"/>
              <w:jc w:val="center"/>
              <w:rPr>
                <w:rFonts w:ascii="Times New Roman" w:hAnsi="Times New Roman" w:cs="Times New Roman"/>
                <w:b/>
                <w:bCs/>
                <w:spacing w:val="-3"/>
                <w:sz w:val="28"/>
                <w:szCs w:val="28"/>
                <w:lang w:val="vi-VN"/>
              </w:rPr>
            </w:pPr>
          </w:p>
          <w:p w:rsidR="00F7089F" w:rsidRPr="00B25C76" w:rsidRDefault="00F7089F" w:rsidP="00CE4349">
            <w:pPr>
              <w:spacing w:after="0" w:line="240" w:lineRule="auto"/>
              <w:jc w:val="center"/>
              <w:rPr>
                <w:rFonts w:ascii="Times New Roman" w:hAnsi="Times New Roman" w:cs="Times New Roman"/>
                <w:b/>
                <w:bCs/>
                <w:spacing w:val="-3"/>
                <w:sz w:val="28"/>
                <w:szCs w:val="28"/>
                <w:lang w:val="vi-VN"/>
              </w:rPr>
            </w:pPr>
          </w:p>
          <w:p w:rsidR="00B25C76" w:rsidRPr="00B25C76" w:rsidRDefault="00B25C76" w:rsidP="00CE4349">
            <w:pPr>
              <w:spacing w:after="0" w:line="240" w:lineRule="auto"/>
              <w:jc w:val="center"/>
              <w:rPr>
                <w:rFonts w:ascii="Times New Roman" w:hAnsi="Times New Roman" w:cs="Times New Roman"/>
                <w:b/>
                <w:bCs/>
                <w:spacing w:val="-3"/>
                <w:sz w:val="28"/>
                <w:szCs w:val="28"/>
                <w:lang w:val="vi-VN"/>
              </w:rPr>
            </w:pPr>
          </w:p>
          <w:p w:rsidR="00F7089F" w:rsidRPr="00BE3D3C" w:rsidRDefault="000B526B" w:rsidP="00CE4349">
            <w:pPr>
              <w:spacing w:after="0" w:line="240" w:lineRule="auto"/>
              <w:jc w:val="center"/>
              <w:rPr>
                <w:rFonts w:ascii="Times New Roman" w:hAnsi="Times New Roman" w:cs="Times New Roman"/>
                <w:b/>
                <w:bCs/>
                <w:spacing w:val="-3"/>
                <w:sz w:val="28"/>
                <w:szCs w:val="28"/>
                <w:lang w:val="vi-VN"/>
              </w:rPr>
            </w:pPr>
            <w:r w:rsidRPr="008C5C1D">
              <w:rPr>
                <w:rFonts w:ascii="Times New Roman" w:hAnsi="Times New Roman" w:cs="Times New Roman"/>
                <w:b/>
                <w:bCs/>
                <w:spacing w:val="-3"/>
                <w:sz w:val="28"/>
                <w:szCs w:val="28"/>
                <w:lang w:val="vi-VN"/>
              </w:rPr>
              <w:t xml:space="preserve"> </w:t>
            </w:r>
            <w:r w:rsidR="00CE4349" w:rsidRPr="00BE3D3C">
              <w:rPr>
                <w:rFonts w:ascii="Times New Roman" w:hAnsi="Times New Roman" w:cs="Times New Roman"/>
                <w:b/>
                <w:bCs/>
                <w:spacing w:val="-3"/>
                <w:sz w:val="28"/>
                <w:szCs w:val="28"/>
                <w:lang w:val="vi-VN"/>
              </w:rPr>
              <w:t>Bùi Văn Khắng</w:t>
            </w:r>
          </w:p>
        </w:tc>
      </w:tr>
    </w:tbl>
    <w:p w:rsidR="007A2380" w:rsidRPr="00BE3D3C" w:rsidRDefault="007A2380" w:rsidP="00CE4349">
      <w:pPr>
        <w:pStyle w:val="FootnoteText"/>
        <w:spacing w:before="120" w:after="40"/>
        <w:ind w:firstLine="567"/>
        <w:jc w:val="both"/>
        <w:rPr>
          <w:spacing w:val="-3"/>
          <w:sz w:val="28"/>
          <w:szCs w:val="28"/>
          <w:lang w:val="vi-VN"/>
        </w:rPr>
      </w:pPr>
    </w:p>
    <w:sectPr w:rsidR="007A2380" w:rsidRPr="00BE3D3C" w:rsidSect="009A4458">
      <w:headerReference w:type="default" r:id="rId8"/>
      <w:pgSz w:w="11907" w:h="16840" w:code="9"/>
      <w:pgMar w:top="851" w:right="1134"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858" w:rsidRDefault="003A2858" w:rsidP="0077679B">
      <w:pPr>
        <w:spacing w:after="0" w:line="240" w:lineRule="auto"/>
      </w:pPr>
      <w:r>
        <w:separator/>
      </w:r>
    </w:p>
  </w:endnote>
  <w:endnote w:type="continuationSeparator" w:id="0">
    <w:p w:rsidR="003A2858" w:rsidRDefault="003A2858" w:rsidP="00776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858" w:rsidRDefault="003A2858" w:rsidP="0077679B">
      <w:pPr>
        <w:spacing w:after="0" w:line="240" w:lineRule="auto"/>
      </w:pPr>
      <w:r>
        <w:separator/>
      </w:r>
    </w:p>
  </w:footnote>
  <w:footnote w:type="continuationSeparator" w:id="0">
    <w:p w:rsidR="003A2858" w:rsidRDefault="003A2858" w:rsidP="0077679B">
      <w:pPr>
        <w:spacing w:after="0" w:line="240" w:lineRule="auto"/>
      </w:pPr>
      <w:r>
        <w:continuationSeparator/>
      </w:r>
    </w:p>
  </w:footnote>
  <w:footnote w:id="1">
    <w:p w:rsidR="003A2858" w:rsidRPr="008200AC" w:rsidRDefault="003A2858" w:rsidP="00A64136">
      <w:pPr>
        <w:pStyle w:val="FootnoteText"/>
        <w:jc w:val="both"/>
        <w:rPr>
          <w:lang w:val="vi-VN"/>
        </w:rPr>
      </w:pPr>
      <w:r>
        <w:rPr>
          <w:rStyle w:val="FootnoteReference"/>
        </w:rPr>
        <w:footnoteRef/>
      </w:r>
      <w:r>
        <w:t xml:space="preserve"> </w:t>
      </w:r>
      <w:r w:rsidR="00230220">
        <w:rPr>
          <w:lang w:val="vi-VN"/>
        </w:rPr>
        <w:t xml:space="preserve">Tại tỉnh Thái Nguyên ngày </w:t>
      </w:r>
      <w:r w:rsidR="00230220">
        <w:t>27</w:t>
      </w:r>
      <w:r>
        <w:rPr>
          <w:lang w:val="vi-VN"/>
        </w:rPr>
        <w:t>/</w:t>
      </w:r>
      <w:r w:rsidR="00230220">
        <w:t>2</w:t>
      </w:r>
      <w:r w:rsidR="00D51A8C">
        <w:rPr>
          <w:lang w:val="vi-VN"/>
        </w:rPr>
        <w:t xml:space="preserve">/2025, tại </w:t>
      </w:r>
      <w:r w:rsidR="00D51A8C">
        <w:t xml:space="preserve">thành phố </w:t>
      </w:r>
      <w:r w:rsidR="00D51A8C">
        <w:rPr>
          <w:lang w:val="vi-VN"/>
        </w:rPr>
        <w:t xml:space="preserve">Hà Nội và </w:t>
      </w:r>
      <w:r w:rsidR="00D51A8C">
        <w:t>thành phố Hồ Chí Minh</w:t>
      </w:r>
      <w:r>
        <w:rPr>
          <w:lang w:val="vi-VN"/>
        </w:rPr>
        <w:t xml:space="preserve"> ngày 3,4/4/2025.</w:t>
      </w:r>
    </w:p>
  </w:footnote>
  <w:footnote w:id="2">
    <w:p w:rsidR="00A64136" w:rsidRPr="00D56004" w:rsidRDefault="00A64136" w:rsidP="00A64136">
      <w:pPr>
        <w:pStyle w:val="FootnoteText"/>
        <w:rPr>
          <w:lang w:val="vi-VN"/>
        </w:rPr>
      </w:pPr>
      <w:r w:rsidRPr="00D56004">
        <w:rPr>
          <w:vertAlign w:val="superscript"/>
          <w:lang w:val="vi-VN"/>
        </w:rPr>
        <w:t>(</w:t>
      </w:r>
      <w:r>
        <w:rPr>
          <w:rStyle w:val="FootnoteReference"/>
        </w:rPr>
        <w:footnoteRef/>
      </w:r>
      <w:r w:rsidRPr="00D56004">
        <w:rPr>
          <w:vertAlign w:val="superscript"/>
          <w:lang w:val="vi-VN"/>
        </w:rPr>
        <w:t>)</w:t>
      </w:r>
      <w:r>
        <w:rPr>
          <w:lang w:val="vi-VN"/>
        </w:rPr>
        <w:t xml:space="preserve"> Hội nghị tháng 3/2025 tại tỉnh Thái Nguyên; Hội nghị tháng 4/2025 tại thành phố Hồ Chí Minh , TP Hà Nội</w:t>
      </w:r>
      <w:r w:rsidRPr="00D56004">
        <w:rPr>
          <w:lang w:val="vi-VN"/>
        </w:rPr>
        <w:t xml:space="preserve"> </w:t>
      </w:r>
    </w:p>
  </w:footnote>
  <w:footnote w:id="3">
    <w:p w:rsidR="00A64136" w:rsidRPr="008346F2" w:rsidRDefault="00A64136" w:rsidP="00A64136">
      <w:pPr>
        <w:pStyle w:val="FootnoteText"/>
        <w:rPr>
          <w:lang w:val="vi-VN"/>
        </w:rPr>
      </w:pPr>
      <w:r w:rsidRPr="00D56004">
        <w:rPr>
          <w:vertAlign w:val="superscript"/>
          <w:lang w:val="vi-VN"/>
        </w:rPr>
        <w:t>(</w:t>
      </w:r>
      <w:r w:rsidRPr="002C5E94">
        <w:rPr>
          <w:rStyle w:val="FootnoteReference"/>
        </w:rPr>
        <w:footnoteRef/>
      </w:r>
      <w:r w:rsidRPr="00D56004">
        <w:rPr>
          <w:vertAlign w:val="superscript"/>
          <w:lang w:val="vi-VN"/>
        </w:rPr>
        <w:t xml:space="preserve">) </w:t>
      </w:r>
      <w:r w:rsidRPr="00D56004">
        <w:rPr>
          <w:lang w:val="vi-VN"/>
        </w:rPr>
        <w:t>Công văn số …/BTC-QLCS ngày …</w:t>
      </w:r>
      <w:r>
        <w:rPr>
          <w:lang w:val="vi-VN"/>
        </w:rPr>
        <w:t>/.../2025.</w:t>
      </w:r>
    </w:p>
  </w:footnote>
  <w:footnote w:id="4">
    <w:p w:rsidR="00E5493F" w:rsidRPr="00D56004" w:rsidRDefault="00E5493F" w:rsidP="00E5493F">
      <w:pPr>
        <w:pStyle w:val="FootnoteText"/>
        <w:jc w:val="both"/>
        <w:rPr>
          <w:lang w:val="nl-NL"/>
        </w:rPr>
      </w:pPr>
      <w:r w:rsidRPr="00CF4E2A">
        <w:rPr>
          <w:rStyle w:val="FootnoteReference"/>
        </w:rPr>
        <w:footnoteRef/>
      </w:r>
      <w:r w:rsidRPr="00D56004">
        <w:rPr>
          <w:lang w:val="vi-VN"/>
        </w:rPr>
        <w:t xml:space="preserve"> </w:t>
      </w:r>
      <w:r w:rsidRPr="00CF4E2A">
        <w:rPr>
          <w:lang w:val="vi-VN"/>
        </w:rPr>
        <w:t>Nghị định số 72/2023/NĐ-CP</w:t>
      </w:r>
      <w:r w:rsidRPr="00CF4E2A">
        <w:rPr>
          <w:iCs/>
          <w:lang w:val="nl-NL"/>
        </w:rPr>
        <w:t xml:space="preserve"> lấy tiêu chí trên 5.000km2</w:t>
      </w:r>
      <w:r w:rsidRPr="00CF4E2A">
        <w:rPr>
          <w:iCs/>
          <w:lang w:val="vi-VN"/>
        </w:rPr>
        <w:t xml:space="preserve"> là các tỉnh có diện tích lớn</w:t>
      </w:r>
      <w:r w:rsidRPr="00CF4E2A">
        <w:rPr>
          <w:iCs/>
          <w:lang w:val="nl-NL"/>
        </w:rPr>
        <w:t>; theo đó có 29/63 tỉnh, khoảng 46% các tỉnh. Sau khi sắp xếp thì có 16/34 tỉnh có diện tích trên 9.000km2, chiếm 47%; do</w:t>
      </w:r>
      <w:r w:rsidRPr="00CF4E2A">
        <w:rPr>
          <w:iCs/>
          <w:lang w:val="vi-VN"/>
        </w:rPr>
        <w:t xml:space="preserve"> đó, dự thảo lấy t</w:t>
      </w:r>
      <w:r w:rsidRPr="00CF4E2A">
        <w:rPr>
          <w:iCs/>
          <w:lang w:val="nl-NL"/>
        </w:rPr>
        <w:t>ỷ lệ</w:t>
      </w:r>
      <w:r>
        <w:rPr>
          <w:iCs/>
          <w:lang w:val="nl-NL"/>
        </w:rPr>
        <w:t xml:space="preserve"> (</w:t>
      </w:r>
      <w:r w:rsidRPr="00CF4E2A">
        <w:rPr>
          <w:iCs/>
          <w:lang w:val="nl-NL"/>
        </w:rPr>
        <w:t>tương đồng</w:t>
      </w:r>
      <w:r w:rsidRPr="00CF4E2A">
        <w:rPr>
          <w:iCs/>
          <w:lang w:val="vi-VN"/>
        </w:rPr>
        <w:t xml:space="preserve"> về</w:t>
      </w:r>
      <w:r w:rsidRPr="00CF4E2A">
        <w:rPr>
          <w:iCs/>
          <w:lang w:val="nl-NL"/>
        </w:rPr>
        <w:t xml:space="preserve"> tỷ lệ </w:t>
      </w:r>
      <w:r>
        <w:rPr>
          <w:iCs/>
          <w:lang w:val="nl-NL"/>
        </w:rPr>
        <w:t xml:space="preserve">tại </w:t>
      </w:r>
      <w:r w:rsidRPr="00CF4E2A">
        <w:rPr>
          <w:lang w:val="vi-VN"/>
        </w:rPr>
        <w:t>Nghị định số 72/2023/NĐ-CP</w:t>
      </w:r>
      <w:r>
        <w:rPr>
          <w:iCs/>
          <w:lang w:val="nl-NL"/>
        </w:rPr>
        <w:t xml:space="preserve">) để xác định </w:t>
      </w:r>
      <w:r w:rsidRPr="00CF4E2A">
        <w:rPr>
          <w:iCs/>
          <w:lang w:val="nl-NL"/>
        </w:rPr>
        <w:t>các tỉnh có diện tích lớn như trước khi sắp xếp</w:t>
      </w:r>
      <w:r>
        <w:rPr>
          <w:iCs/>
          <w:lang w:val="nl-NL"/>
        </w:rPr>
        <w:t>. Đồng thời, tính trung bình liên tỉnh là 02 tỉnh thì địa bàn hoạt động rộng là 18.000 km2.</w:t>
      </w:r>
    </w:p>
  </w:footnote>
  <w:footnote w:id="5">
    <w:p w:rsidR="00D42525" w:rsidRPr="0032381E" w:rsidRDefault="00D42525" w:rsidP="00D42525">
      <w:pPr>
        <w:pStyle w:val="FootnoteText"/>
        <w:jc w:val="both"/>
        <w:rPr>
          <w:spacing w:val="-4"/>
          <w:lang w:val="vi-VN"/>
        </w:rPr>
      </w:pPr>
      <w:r w:rsidRPr="0032381E">
        <w:rPr>
          <w:rStyle w:val="FootnoteReference"/>
          <w:spacing w:val="-4"/>
        </w:rPr>
        <w:footnoteRef/>
      </w:r>
      <w:r w:rsidRPr="0032381E">
        <w:rPr>
          <w:spacing w:val="-4"/>
          <w:lang w:val="vi-VN"/>
        </w:rPr>
        <w:t xml:space="preserve"> </w:t>
      </w:r>
      <w:r w:rsidRPr="0032381E">
        <w:rPr>
          <w:spacing w:val="-4"/>
          <w:lang w:val="vi-VN"/>
        </w:rPr>
        <w:t xml:space="preserve">05 địa phương diện tích </w:t>
      </w:r>
      <w:r w:rsidRPr="0032381E">
        <w:rPr>
          <w:spacing w:val="-4"/>
          <w:lang w:val="nl-NL"/>
        </w:rPr>
        <w:t xml:space="preserve">dưới 5.000km2, </w:t>
      </w:r>
      <w:r w:rsidRPr="0032381E">
        <w:rPr>
          <w:spacing w:val="-4"/>
          <w:lang w:val="vi-VN"/>
        </w:rPr>
        <w:t xml:space="preserve">gồm: Hải Phòng, Hà Nội, Ninh Bình, Bắc Ninh, Hưng Yên, Ninh Bình. </w:t>
      </w:r>
    </w:p>
  </w:footnote>
  <w:footnote w:id="6">
    <w:p w:rsidR="00D42525" w:rsidRPr="0032381E" w:rsidRDefault="00D42525" w:rsidP="00D42525">
      <w:pPr>
        <w:pStyle w:val="FootnoteText"/>
        <w:jc w:val="both"/>
        <w:rPr>
          <w:spacing w:val="-2"/>
          <w:lang w:val="vi-VN"/>
        </w:rPr>
      </w:pPr>
      <w:r w:rsidRPr="0032381E">
        <w:rPr>
          <w:rStyle w:val="FootnoteReference"/>
          <w:spacing w:val="-2"/>
        </w:rPr>
        <w:footnoteRef/>
      </w:r>
      <w:r w:rsidRPr="0032381E">
        <w:rPr>
          <w:spacing w:val="-2"/>
          <w:lang w:val="vi-VN"/>
        </w:rPr>
        <w:t xml:space="preserve"> </w:t>
      </w:r>
      <w:r w:rsidRPr="0032381E">
        <w:rPr>
          <w:spacing w:val="-2"/>
          <w:lang w:val="vi-VN"/>
        </w:rPr>
        <w:t xml:space="preserve">17 </w:t>
      </w:r>
      <w:r w:rsidRPr="0032381E">
        <w:rPr>
          <w:lang w:val="vi-VN"/>
        </w:rPr>
        <w:t>địa phương diện tích</w:t>
      </w:r>
      <w:r w:rsidRPr="0032381E">
        <w:rPr>
          <w:spacing w:val="-2"/>
          <w:lang w:val="vi-VN"/>
        </w:rPr>
        <w:t xml:space="preserve"> từ 5.000-10.000 km2, gồm: TP HCM, Cần Thơ, Huế, Thái Nguyên, Phú Thọ, Điện Biên, Lai Châu, Lạng Sơn, Cao Bằng, Quảng Ninh, Hà Tĩnh, Khánh Hòa, Tây Ninh, Vĩnh Long, Đồng Tháp, Cà Mau, An Giang,</w:t>
      </w:r>
    </w:p>
    <w:p w:rsidR="00D42525" w:rsidRPr="0032381E" w:rsidRDefault="00D42525" w:rsidP="00D42525">
      <w:pPr>
        <w:pStyle w:val="FootnoteText"/>
        <w:jc w:val="both"/>
        <w:rPr>
          <w:spacing w:val="-2"/>
          <w:lang w:val="vi-VN"/>
        </w:rPr>
      </w:pPr>
      <w:r w:rsidRPr="0032381E">
        <w:rPr>
          <w:spacing w:val="-2"/>
          <w:lang w:val="vi-VN"/>
        </w:rPr>
        <w:t xml:space="preserve"> 08 địa phương diện tích trên 10.000-15.000 km2: TP Đà Nẵng, Tuyên Quang, Lào Cai, Sơn La, Thanh Hóa, Quảng Trị, Đồng Nai.</w:t>
      </w:r>
    </w:p>
    <w:p w:rsidR="00D42525" w:rsidRPr="0032381E" w:rsidRDefault="00D42525" w:rsidP="00D42525">
      <w:pPr>
        <w:pStyle w:val="FootnoteText"/>
        <w:jc w:val="both"/>
        <w:rPr>
          <w:spacing w:val="-2"/>
          <w:lang w:val="vi-VN"/>
        </w:rPr>
      </w:pPr>
      <w:r w:rsidRPr="0032381E">
        <w:rPr>
          <w:spacing w:val="-2"/>
          <w:lang w:val="vi-VN"/>
        </w:rPr>
        <w:t>02 địa phương diệnt tích trên 15.000-20.000 km2: Đắk Lắk, Nghệ An.</w:t>
      </w:r>
    </w:p>
    <w:p w:rsidR="00D42525" w:rsidRPr="0032381E" w:rsidRDefault="00D42525" w:rsidP="00D42525">
      <w:pPr>
        <w:pStyle w:val="FootnoteText"/>
        <w:jc w:val="both"/>
        <w:rPr>
          <w:spacing w:val="-2"/>
          <w:lang w:val="vi-VN"/>
        </w:rPr>
      </w:pPr>
      <w:r w:rsidRPr="0032381E">
        <w:rPr>
          <w:spacing w:val="-2"/>
          <w:lang w:val="vi-VN"/>
        </w:rPr>
        <w:t>02 địa phương diệnt tích trên 20.000- dưới 25.000 km2: Gia Lai, Lâm Đồng.</w:t>
      </w:r>
    </w:p>
    <w:p w:rsidR="00D42525" w:rsidRPr="0032381E" w:rsidRDefault="00D42525" w:rsidP="00D42525">
      <w:pPr>
        <w:pStyle w:val="FootnoteText"/>
        <w:rPr>
          <w:lang w:val="vi-V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6172"/>
      <w:docPartObj>
        <w:docPartGallery w:val="Page Numbers (Top of Page)"/>
        <w:docPartUnique/>
      </w:docPartObj>
    </w:sdtPr>
    <w:sdtEndPr>
      <w:rPr>
        <w:rFonts w:ascii="Times New Roman" w:hAnsi="Times New Roman" w:cs="Times New Roman"/>
        <w:sz w:val="24"/>
        <w:szCs w:val="24"/>
      </w:rPr>
    </w:sdtEndPr>
    <w:sdtContent>
      <w:p w:rsidR="003A2858" w:rsidRPr="00BE3D3C" w:rsidRDefault="00D004A0">
        <w:pPr>
          <w:pStyle w:val="Header"/>
          <w:jc w:val="center"/>
          <w:rPr>
            <w:rFonts w:ascii="Times New Roman" w:hAnsi="Times New Roman" w:cs="Times New Roman"/>
            <w:sz w:val="24"/>
            <w:szCs w:val="24"/>
          </w:rPr>
        </w:pPr>
        <w:r w:rsidRPr="00BE3D3C">
          <w:rPr>
            <w:rFonts w:ascii="Times New Roman" w:hAnsi="Times New Roman" w:cs="Times New Roman"/>
            <w:sz w:val="24"/>
            <w:szCs w:val="24"/>
          </w:rPr>
          <w:fldChar w:fldCharType="begin"/>
        </w:r>
        <w:r w:rsidR="003A2858" w:rsidRPr="00BE3D3C">
          <w:rPr>
            <w:rFonts w:ascii="Times New Roman" w:hAnsi="Times New Roman" w:cs="Times New Roman"/>
            <w:sz w:val="24"/>
            <w:szCs w:val="24"/>
          </w:rPr>
          <w:instrText xml:space="preserve"> PAGE   \* MERGEFORMAT </w:instrText>
        </w:r>
        <w:r w:rsidRPr="00BE3D3C">
          <w:rPr>
            <w:rFonts w:ascii="Times New Roman" w:hAnsi="Times New Roman" w:cs="Times New Roman"/>
            <w:sz w:val="24"/>
            <w:szCs w:val="24"/>
          </w:rPr>
          <w:fldChar w:fldCharType="separate"/>
        </w:r>
        <w:r w:rsidR="007F0115">
          <w:rPr>
            <w:rFonts w:ascii="Times New Roman" w:hAnsi="Times New Roman" w:cs="Times New Roman"/>
            <w:noProof/>
            <w:sz w:val="24"/>
            <w:szCs w:val="24"/>
          </w:rPr>
          <w:t>14</w:t>
        </w:r>
        <w:r w:rsidRPr="00BE3D3C">
          <w:rPr>
            <w:rFonts w:ascii="Times New Roman" w:hAnsi="Times New Roman" w:cs="Times New Roman"/>
            <w:sz w:val="24"/>
            <w:szCs w:val="24"/>
          </w:rPr>
          <w:fldChar w:fldCharType="end"/>
        </w:r>
      </w:p>
    </w:sdtContent>
  </w:sdt>
  <w:p w:rsidR="003A2858" w:rsidRDefault="003A28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12B5B"/>
    <w:multiLevelType w:val="hybridMultilevel"/>
    <w:tmpl w:val="81A2829E"/>
    <w:lvl w:ilvl="0" w:tplc="8F1E0A0A">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D955F47"/>
    <w:multiLevelType w:val="hybridMultilevel"/>
    <w:tmpl w:val="A3C2CF40"/>
    <w:lvl w:ilvl="0" w:tplc="33C45CBA">
      <w:start w:val="1"/>
      <w:numFmt w:val="lowerLetter"/>
      <w:lvlText w:val="%1)"/>
      <w:lvlJc w:val="left"/>
      <w:pPr>
        <w:ind w:left="1068" w:hanging="360"/>
      </w:pPr>
      <w:rPr>
        <w:rFonts w:eastAsiaTheme="minorHAns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65F81D60"/>
    <w:multiLevelType w:val="hybridMultilevel"/>
    <w:tmpl w:val="1D1AEAEA"/>
    <w:lvl w:ilvl="0" w:tplc="783AAE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A115228"/>
    <w:multiLevelType w:val="hybridMultilevel"/>
    <w:tmpl w:val="CBDE9704"/>
    <w:lvl w:ilvl="0" w:tplc="3EF491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708F79DE"/>
    <w:multiLevelType w:val="hybridMultilevel"/>
    <w:tmpl w:val="C4964CC4"/>
    <w:lvl w:ilvl="0" w:tplc="338CC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7679B"/>
    <w:rsid w:val="00006721"/>
    <w:rsid w:val="00006B25"/>
    <w:rsid w:val="00007378"/>
    <w:rsid w:val="000100EE"/>
    <w:rsid w:val="0001070D"/>
    <w:rsid w:val="00010A01"/>
    <w:rsid w:val="0001218F"/>
    <w:rsid w:val="00014B86"/>
    <w:rsid w:val="00016650"/>
    <w:rsid w:val="00016671"/>
    <w:rsid w:val="000261DF"/>
    <w:rsid w:val="000357C6"/>
    <w:rsid w:val="000376E4"/>
    <w:rsid w:val="00040B2A"/>
    <w:rsid w:val="000448EA"/>
    <w:rsid w:val="00044F9E"/>
    <w:rsid w:val="000461CA"/>
    <w:rsid w:val="00046659"/>
    <w:rsid w:val="0005121D"/>
    <w:rsid w:val="00051685"/>
    <w:rsid w:val="00051AE4"/>
    <w:rsid w:val="00056CDA"/>
    <w:rsid w:val="00065970"/>
    <w:rsid w:val="0006653B"/>
    <w:rsid w:val="00076F5D"/>
    <w:rsid w:val="00080097"/>
    <w:rsid w:val="00081DE0"/>
    <w:rsid w:val="00082C10"/>
    <w:rsid w:val="00083976"/>
    <w:rsid w:val="00083C31"/>
    <w:rsid w:val="000909E6"/>
    <w:rsid w:val="0009232A"/>
    <w:rsid w:val="00093B4F"/>
    <w:rsid w:val="00094019"/>
    <w:rsid w:val="00095955"/>
    <w:rsid w:val="00096079"/>
    <w:rsid w:val="00096104"/>
    <w:rsid w:val="000A516E"/>
    <w:rsid w:val="000A6B6B"/>
    <w:rsid w:val="000B1A78"/>
    <w:rsid w:val="000B2AF6"/>
    <w:rsid w:val="000B369A"/>
    <w:rsid w:val="000B3DA3"/>
    <w:rsid w:val="000B3FFF"/>
    <w:rsid w:val="000B460D"/>
    <w:rsid w:val="000B526B"/>
    <w:rsid w:val="000B68CB"/>
    <w:rsid w:val="000B6C19"/>
    <w:rsid w:val="000B6F4C"/>
    <w:rsid w:val="000C05CF"/>
    <w:rsid w:val="000C2193"/>
    <w:rsid w:val="000C5A1F"/>
    <w:rsid w:val="000C65B5"/>
    <w:rsid w:val="000C6D35"/>
    <w:rsid w:val="000D3997"/>
    <w:rsid w:val="000D477A"/>
    <w:rsid w:val="000D63FA"/>
    <w:rsid w:val="000D65AB"/>
    <w:rsid w:val="000E1F22"/>
    <w:rsid w:val="000E3A88"/>
    <w:rsid w:val="000E4495"/>
    <w:rsid w:val="000E5614"/>
    <w:rsid w:val="000E612D"/>
    <w:rsid w:val="000E6252"/>
    <w:rsid w:val="000F005D"/>
    <w:rsid w:val="000F1AAD"/>
    <w:rsid w:val="000F37D2"/>
    <w:rsid w:val="000F3BAD"/>
    <w:rsid w:val="000F519C"/>
    <w:rsid w:val="00104E65"/>
    <w:rsid w:val="00113231"/>
    <w:rsid w:val="00115CDB"/>
    <w:rsid w:val="001161E8"/>
    <w:rsid w:val="001170F2"/>
    <w:rsid w:val="00117AEB"/>
    <w:rsid w:val="00121A6B"/>
    <w:rsid w:val="00121FAE"/>
    <w:rsid w:val="00122C8E"/>
    <w:rsid w:val="00124542"/>
    <w:rsid w:val="001249C0"/>
    <w:rsid w:val="0012533C"/>
    <w:rsid w:val="001364AA"/>
    <w:rsid w:val="00141CBF"/>
    <w:rsid w:val="00143265"/>
    <w:rsid w:val="0014751E"/>
    <w:rsid w:val="001510D8"/>
    <w:rsid w:val="001539A3"/>
    <w:rsid w:val="00154ECD"/>
    <w:rsid w:val="0016319D"/>
    <w:rsid w:val="00164F15"/>
    <w:rsid w:val="00165BBB"/>
    <w:rsid w:val="001716CD"/>
    <w:rsid w:val="00172743"/>
    <w:rsid w:val="00173F26"/>
    <w:rsid w:val="00177ABA"/>
    <w:rsid w:val="00183DD5"/>
    <w:rsid w:val="00186548"/>
    <w:rsid w:val="00187006"/>
    <w:rsid w:val="00193724"/>
    <w:rsid w:val="00194582"/>
    <w:rsid w:val="00195843"/>
    <w:rsid w:val="001A05A4"/>
    <w:rsid w:val="001A1103"/>
    <w:rsid w:val="001A13E2"/>
    <w:rsid w:val="001A21F2"/>
    <w:rsid w:val="001A3C48"/>
    <w:rsid w:val="001A6A28"/>
    <w:rsid w:val="001A7EFC"/>
    <w:rsid w:val="001B3085"/>
    <w:rsid w:val="001B5591"/>
    <w:rsid w:val="001C17C9"/>
    <w:rsid w:val="001C6221"/>
    <w:rsid w:val="001C659A"/>
    <w:rsid w:val="001D0E04"/>
    <w:rsid w:val="001D3ACA"/>
    <w:rsid w:val="001D4BC2"/>
    <w:rsid w:val="001D5064"/>
    <w:rsid w:val="001D5B0A"/>
    <w:rsid w:val="001E029D"/>
    <w:rsid w:val="001E2390"/>
    <w:rsid w:val="001E4176"/>
    <w:rsid w:val="001E44D6"/>
    <w:rsid w:val="001E5229"/>
    <w:rsid w:val="001E7F61"/>
    <w:rsid w:val="001F025B"/>
    <w:rsid w:val="001F0B35"/>
    <w:rsid w:val="001F0E34"/>
    <w:rsid w:val="001F1322"/>
    <w:rsid w:val="001F633C"/>
    <w:rsid w:val="001F787B"/>
    <w:rsid w:val="0020042C"/>
    <w:rsid w:val="00200693"/>
    <w:rsid w:val="00200E5A"/>
    <w:rsid w:val="00201043"/>
    <w:rsid w:val="002018FF"/>
    <w:rsid w:val="00202774"/>
    <w:rsid w:val="00203984"/>
    <w:rsid w:val="0020639E"/>
    <w:rsid w:val="0021048B"/>
    <w:rsid w:val="00211B41"/>
    <w:rsid w:val="0021381A"/>
    <w:rsid w:val="00213BB8"/>
    <w:rsid w:val="00215EC4"/>
    <w:rsid w:val="00217A81"/>
    <w:rsid w:val="00220AB6"/>
    <w:rsid w:val="002225B4"/>
    <w:rsid w:val="00224EDD"/>
    <w:rsid w:val="00225524"/>
    <w:rsid w:val="0022608B"/>
    <w:rsid w:val="00230220"/>
    <w:rsid w:val="002320D8"/>
    <w:rsid w:val="002367EE"/>
    <w:rsid w:val="00252680"/>
    <w:rsid w:val="00254CAE"/>
    <w:rsid w:val="00256336"/>
    <w:rsid w:val="00261DFB"/>
    <w:rsid w:val="00262145"/>
    <w:rsid w:val="00267CD7"/>
    <w:rsid w:val="0027036E"/>
    <w:rsid w:val="0027182C"/>
    <w:rsid w:val="002756E7"/>
    <w:rsid w:val="00283A53"/>
    <w:rsid w:val="00285399"/>
    <w:rsid w:val="0028554D"/>
    <w:rsid w:val="00285A64"/>
    <w:rsid w:val="00286959"/>
    <w:rsid w:val="00286DB6"/>
    <w:rsid w:val="00291E3F"/>
    <w:rsid w:val="00292F0D"/>
    <w:rsid w:val="00294977"/>
    <w:rsid w:val="002A17B3"/>
    <w:rsid w:val="002A1B75"/>
    <w:rsid w:val="002A2CFB"/>
    <w:rsid w:val="002A5235"/>
    <w:rsid w:val="002A5CAD"/>
    <w:rsid w:val="002A659F"/>
    <w:rsid w:val="002B0536"/>
    <w:rsid w:val="002B621F"/>
    <w:rsid w:val="002B71C8"/>
    <w:rsid w:val="002C1550"/>
    <w:rsid w:val="002C3040"/>
    <w:rsid w:val="002C4647"/>
    <w:rsid w:val="002D03ED"/>
    <w:rsid w:val="002D04BA"/>
    <w:rsid w:val="002D757A"/>
    <w:rsid w:val="002E040C"/>
    <w:rsid w:val="002E0AB2"/>
    <w:rsid w:val="002E2991"/>
    <w:rsid w:val="002E7191"/>
    <w:rsid w:val="002F0D91"/>
    <w:rsid w:val="002F29CA"/>
    <w:rsid w:val="002F3596"/>
    <w:rsid w:val="002F36C9"/>
    <w:rsid w:val="002F7E2E"/>
    <w:rsid w:val="00300B46"/>
    <w:rsid w:val="00302E4F"/>
    <w:rsid w:val="003034F1"/>
    <w:rsid w:val="003037A6"/>
    <w:rsid w:val="00312397"/>
    <w:rsid w:val="00314231"/>
    <w:rsid w:val="0032306A"/>
    <w:rsid w:val="00323862"/>
    <w:rsid w:val="003273A2"/>
    <w:rsid w:val="00330DE3"/>
    <w:rsid w:val="00331568"/>
    <w:rsid w:val="00336EBB"/>
    <w:rsid w:val="00340620"/>
    <w:rsid w:val="00341A50"/>
    <w:rsid w:val="0034252C"/>
    <w:rsid w:val="003430A7"/>
    <w:rsid w:val="003432FF"/>
    <w:rsid w:val="00346433"/>
    <w:rsid w:val="00346FC9"/>
    <w:rsid w:val="0035256A"/>
    <w:rsid w:val="003541CA"/>
    <w:rsid w:val="0035538C"/>
    <w:rsid w:val="00360828"/>
    <w:rsid w:val="00361CA5"/>
    <w:rsid w:val="003628FA"/>
    <w:rsid w:val="00366079"/>
    <w:rsid w:val="003662D6"/>
    <w:rsid w:val="00373EEF"/>
    <w:rsid w:val="00375593"/>
    <w:rsid w:val="00375A8E"/>
    <w:rsid w:val="00382A16"/>
    <w:rsid w:val="003866BE"/>
    <w:rsid w:val="0039150B"/>
    <w:rsid w:val="00394B82"/>
    <w:rsid w:val="00397242"/>
    <w:rsid w:val="00397475"/>
    <w:rsid w:val="003A1076"/>
    <w:rsid w:val="003A23D0"/>
    <w:rsid w:val="003A2858"/>
    <w:rsid w:val="003A2DDA"/>
    <w:rsid w:val="003A3386"/>
    <w:rsid w:val="003A455E"/>
    <w:rsid w:val="003A6624"/>
    <w:rsid w:val="003B2F58"/>
    <w:rsid w:val="003B3FF3"/>
    <w:rsid w:val="003B5102"/>
    <w:rsid w:val="003B774B"/>
    <w:rsid w:val="003C07BA"/>
    <w:rsid w:val="003C1D85"/>
    <w:rsid w:val="003C22E7"/>
    <w:rsid w:val="003C35EF"/>
    <w:rsid w:val="003C7B3E"/>
    <w:rsid w:val="003D4FF6"/>
    <w:rsid w:val="003D5F9F"/>
    <w:rsid w:val="003F0A31"/>
    <w:rsid w:val="003F4499"/>
    <w:rsid w:val="003F501B"/>
    <w:rsid w:val="00402010"/>
    <w:rsid w:val="004039B2"/>
    <w:rsid w:val="00405D7B"/>
    <w:rsid w:val="004112A3"/>
    <w:rsid w:val="00412711"/>
    <w:rsid w:val="004155CB"/>
    <w:rsid w:val="00415B81"/>
    <w:rsid w:val="00416737"/>
    <w:rsid w:val="00417A8F"/>
    <w:rsid w:val="00417E56"/>
    <w:rsid w:val="0042254D"/>
    <w:rsid w:val="004235BD"/>
    <w:rsid w:val="00425473"/>
    <w:rsid w:val="0042564D"/>
    <w:rsid w:val="00427256"/>
    <w:rsid w:val="00427601"/>
    <w:rsid w:val="004276FD"/>
    <w:rsid w:val="0043069C"/>
    <w:rsid w:val="00431AC0"/>
    <w:rsid w:val="004332ED"/>
    <w:rsid w:val="00434588"/>
    <w:rsid w:val="00435F87"/>
    <w:rsid w:val="004420D5"/>
    <w:rsid w:val="004427DE"/>
    <w:rsid w:val="0044453C"/>
    <w:rsid w:val="004530F5"/>
    <w:rsid w:val="00455733"/>
    <w:rsid w:val="00456787"/>
    <w:rsid w:val="00456A2A"/>
    <w:rsid w:val="00461E27"/>
    <w:rsid w:val="00462FA8"/>
    <w:rsid w:val="00464CD8"/>
    <w:rsid w:val="00466338"/>
    <w:rsid w:val="0047705F"/>
    <w:rsid w:val="00482486"/>
    <w:rsid w:val="00482E0D"/>
    <w:rsid w:val="00484A22"/>
    <w:rsid w:val="00487634"/>
    <w:rsid w:val="00490B1E"/>
    <w:rsid w:val="00496619"/>
    <w:rsid w:val="00497FD5"/>
    <w:rsid w:val="004A139F"/>
    <w:rsid w:val="004A295A"/>
    <w:rsid w:val="004A2B1C"/>
    <w:rsid w:val="004A4646"/>
    <w:rsid w:val="004A4988"/>
    <w:rsid w:val="004A7415"/>
    <w:rsid w:val="004A7677"/>
    <w:rsid w:val="004B0145"/>
    <w:rsid w:val="004B4B9F"/>
    <w:rsid w:val="004B6B26"/>
    <w:rsid w:val="004B78E4"/>
    <w:rsid w:val="004C2B1D"/>
    <w:rsid w:val="004C3F8A"/>
    <w:rsid w:val="004C4375"/>
    <w:rsid w:val="004C497A"/>
    <w:rsid w:val="004C4FF6"/>
    <w:rsid w:val="004C595E"/>
    <w:rsid w:val="004C70EA"/>
    <w:rsid w:val="004C72C2"/>
    <w:rsid w:val="004C7D27"/>
    <w:rsid w:val="004D096D"/>
    <w:rsid w:val="004D10F7"/>
    <w:rsid w:val="004D3729"/>
    <w:rsid w:val="004D3812"/>
    <w:rsid w:val="004D42E6"/>
    <w:rsid w:val="004D4706"/>
    <w:rsid w:val="004E0497"/>
    <w:rsid w:val="004E085F"/>
    <w:rsid w:val="004E0B8D"/>
    <w:rsid w:val="004F0E01"/>
    <w:rsid w:val="004F10E4"/>
    <w:rsid w:val="004F36BA"/>
    <w:rsid w:val="004F6346"/>
    <w:rsid w:val="004F75B7"/>
    <w:rsid w:val="00501766"/>
    <w:rsid w:val="005019C4"/>
    <w:rsid w:val="005042BE"/>
    <w:rsid w:val="005049E1"/>
    <w:rsid w:val="00505614"/>
    <w:rsid w:val="005063C0"/>
    <w:rsid w:val="00510416"/>
    <w:rsid w:val="00510BAC"/>
    <w:rsid w:val="00510CF1"/>
    <w:rsid w:val="00511B9A"/>
    <w:rsid w:val="00515B19"/>
    <w:rsid w:val="005209F6"/>
    <w:rsid w:val="00521557"/>
    <w:rsid w:val="00523325"/>
    <w:rsid w:val="00523EF3"/>
    <w:rsid w:val="00527BDD"/>
    <w:rsid w:val="00532419"/>
    <w:rsid w:val="00533090"/>
    <w:rsid w:val="00533334"/>
    <w:rsid w:val="00535FBB"/>
    <w:rsid w:val="005410C0"/>
    <w:rsid w:val="00542983"/>
    <w:rsid w:val="00542A6D"/>
    <w:rsid w:val="00544757"/>
    <w:rsid w:val="0054588F"/>
    <w:rsid w:val="00545A78"/>
    <w:rsid w:val="00547666"/>
    <w:rsid w:val="0055043B"/>
    <w:rsid w:val="005516EE"/>
    <w:rsid w:val="005536EE"/>
    <w:rsid w:val="00556495"/>
    <w:rsid w:val="00557A3D"/>
    <w:rsid w:val="00560B08"/>
    <w:rsid w:val="00565D86"/>
    <w:rsid w:val="005661C5"/>
    <w:rsid w:val="0057688E"/>
    <w:rsid w:val="00577DE2"/>
    <w:rsid w:val="00581E43"/>
    <w:rsid w:val="00584370"/>
    <w:rsid w:val="00590462"/>
    <w:rsid w:val="00591111"/>
    <w:rsid w:val="00592083"/>
    <w:rsid w:val="005A1374"/>
    <w:rsid w:val="005A3107"/>
    <w:rsid w:val="005A546C"/>
    <w:rsid w:val="005A69BD"/>
    <w:rsid w:val="005B055F"/>
    <w:rsid w:val="005B0E5A"/>
    <w:rsid w:val="005B3140"/>
    <w:rsid w:val="005B5823"/>
    <w:rsid w:val="005C2064"/>
    <w:rsid w:val="005C28B6"/>
    <w:rsid w:val="005C2B47"/>
    <w:rsid w:val="005C3B4F"/>
    <w:rsid w:val="005C71CE"/>
    <w:rsid w:val="005C7B9C"/>
    <w:rsid w:val="005C7C31"/>
    <w:rsid w:val="005D0CE1"/>
    <w:rsid w:val="005D5E81"/>
    <w:rsid w:val="005D711C"/>
    <w:rsid w:val="005D736B"/>
    <w:rsid w:val="005E0A02"/>
    <w:rsid w:val="005E0A1E"/>
    <w:rsid w:val="005E22F7"/>
    <w:rsid w:val="005E26BD"/>
    <w:rsid w:val="005E78C7"/>
    <w:rsid w:val="005F66C8"/>
    <w:rsid w:val="006001DD"/>
    <w:rsid w:val="0060042C"/>
    <w:rsid w:val="00602C08"/>
    <w:rsid w:val="006067D4"/>
    <w:rsid w:val="00610B03"/>
    <w:rsid w:val="0061317C"/>
    <w:rsid w:val="00613A1C"/>
    <w:rsid w:val="00617016"/>
    <w:rsid w:val="006179A6"/>
    <w:rsid w:val="00617EEB"/>
    <w:rsid w:val="0062575D"/>
    <w:rsid w:val="006278F3"/>
    <w:rsid w:val="006313E5"/>
    <w:rsid w:val="006321EB"/>
    <w:rsid w:val="0063723F"/>
    <w:rsid w:val="00640364"/>
    <w:rsid w:val="00641626"/>
    <w:rsid w:val="0064283D"/>
    <w:rsid w:val="00644CBB"/>
    <w:rsid w:val="006503F8"/>
    <w:rsid w:val="00652C93"/>
    <w:rsid w:val="00654D3E"/>
    <w:rsid w:val="00655CC8"/>
    <w:rsid w:val="00657632"/>
    <w:rsid w:val="00660C6B"/>
    <w:rsid w:val="00661F8A"/>
    <w:rsid w:val="0066276E"/>
    <w:rsid w:val="00662850"/>
    <w:rsid w:val="00663A03"/>
    <w:rsid w:val="00664446"/>
    <w:rsid w:val="006651DE"/>
    <w:rsid w:val="006667FA"/>
    <w:rsid w:val="0067093D"/>
    <w:rsid w:val="0067523C"/>
    <w:rsid w:val="00675447"/>
    <w:rsid w:val="00675ECC"/>
    <w:rsid w:val="006841BC"/>
    <w:rsid w:val="00684272"/>
    <w:rsid w:val="006863AC"/>
    <w:rsid w:val="006876B9"/>
    <w:rsid w:val="0069002F"/>
    <w:rsid w:val="0069159F"/>
    <w:rsid w:val="00692DBB"/>
    <w:rsid w:val="00693AA3"/>
    <w:rsid w:val="006957A2"/>
    <w:rsid w:val="006976C5"/>
    <w:rsid w:val="006A4446"/>
    <w:rsid w:val="006A459D"/>
    <w:rsid w:val="006A4C7D"/>
    <w:rsid w:val="006A514D"/>
    <w:rsid w:val="006B402C"/>
    <w:rsid w:val="006B4832"/>
    <w:rsid w:val="006B68D7"/>
    <w:rsid w:val="006C2876"/>
    <w:rsid w:val="006C4246"/>
    <w:rsid w:val="006C60B6"/>
    <w:rsid w:val="006C7657"/>
    <w:rsid w:val="006D0140"/>
    <w:rsid w:val="006D093E"/>
    <w:rsid w:val="006D1CB1"/>
    <w:rsid w:val="006D3E7F"/>
    <w:rsid w:val="006D488E"/>
    <w:rsid w:val="006D6B7D"/>
    <w:rsid w:val="006E080A"/>
    <w:rsid w:val="006E1CFC"/>
    <w:rsid w:val="006E1FAD"/>
    <w:rsid w:val="006E37AD"/>
    <w:rsid w:val="006E4954"/>
    <w:rsid w:val="006F122F"/>
    <w:rsid w:val="006F1AC8"/>
    <w:rsid w:val="006F2DD0"/>
    <w:rsid w:val="006F3245"/>
    <w:rsid w:val="0070057E"/>
    <w:rsid w:val="007010B0"/>
    <w:rsid w:val="0070173C"/>
    <w:rsid w:val="00703B42"/>
    <w:rsid w:val="007043EF"/>
    <w:rsid w:val="00704E1C"/>
    <w:rsid w:val="007054CC"/>
    <w:rsid w:val="0070650C"/>
    <w:rsid w:val="0070676F"/>
    <w:rsid w:val="00706C86"/>
    <w:rsid w:val="00706DF3"/>
    <w:rsid w:val="00707F5A"/>
    <w:rsid w:val="00710D61"/>
    <w:rsid w:val="00710DF8"/>
    <w:rsid w:val="007112E7"/>
    <w:rsid w:val="007171EE"/>
    <w:rsid w:val="007176A3"/>
    <w:rsid w:val="00725DB3"/>
    <w:rsid w:val="00726197"/>
    <w:rsid w:val="007319CB"/>
    <w:rsid w:val="0073306F"/>
    <w:rsid w:val="00736D5B"/>
    <w:rsid w:val="00743B39"/>
    <w:rsid w:val="00744AE2"/>
    <w:rsid w:val="007453B9"/>
    <w:rsid w:val="0074598B"/>
    <w:rsid w:val="0074762E"/>
    <w:rsid w:val="00750B27"/>
    <w:rsid w:val="00750D88"/>
    <w:rsid w:val="00751E74"/>
    <w:rsid w:val="00753CA0"/>
    <w:rsid w:val="0075618B"/>
    <w:rsid w:val="00757815"/>
    <w:rsid w:val="00761A58"/>
    <w:rsid w:val="00765FD5"/>
    <w:rsid w:val="00766B01"/>
    <w:rsid w:val="007706BA"/>
    <w:rsid w:val="00775DC7"/>
    <w:rsid w:val="0077679B"/>
    <w:rsid w:val="00777978"/>
    <w:rsid w:val="00777BA9"/>
    <w:rsid w:val="007816A3"/>
    <w:rsid w:val="00782218"/>
    <w:rsid w:val="0078501D"/>
    <w:rsid w:val="00786275"/>
    <w:rsid w:val="00786379"/>
    <w:rsid w:val="00790A49"/>
    <w:rsid w:val="00792B7C"/>
    <w:rsid w:val="00793D15"/>
    <w:rsid w:val="007A0D63"/>
    <w:rsid w:val="007A16A3"/>
    <w:rsid w:val="007A2380"/>
    <w:rsid w:val="007A2F4F"/>
    <w:rsid w:val="007A461A"/>
    <w:rsid w:val="007B1188"/>
    <w:rsid w:val="007B3AC4"/>
    <w:rsid w:val="007B5668"/>
    <w:rsid w:val="007B6AA0"/>
    <w:rsid w:val="007C1823"/>
    <w:rsid w:val="007C43C5"/>
    <w:rsid w:val="007C5077"/>
    <w:rsid w:val="007D2C69"/>
    <w:rsid w:val="007D41B6"/>
    <w:rsid w:val="007D5E69"/>
    <w:rsid w:val="007D6889"/>
    <w:rsid w:val="007D738E"/>
    <w:rsid w:val="007D7D41"/>
    <w:rsid w:val="007E3CA5"/>
    <w:rsid w:val="007E552C"/>
    <w:rsid w:val="007E728C"/>
    <w:rsid w:val="007E7CFB"/>
    <w:rsid w:val="007F0115"/>
    <w:rsid w:val="007F261E"/>
    <w:rsid w:val="007F39CC"/>
    <w:rsid w:val="007F64CA"/>
    <w:rsid w:val="007F7A94"/>
    <w:rsid w:val="0080291D"/>
    <w:rsid w:val="00805C24"/>
    <w:rsid w:val="0080701C"/>
    <w:rsid w:val="008119F5"/>
    <w:rsid w:val="00811BA8"/>
    <w:rsid w:val="00811EE6"/>
    <w:rsid w:val="00812E41"/>
    <w:rsid w:val="008138D9"/>
    <w:rsid w:val="00814827"/>
    <w:rsid w:val="008158C5"/>
    <w:rsid w:val="00816781"/>
    <w:rsid w:val="008200AC"/>
    <w:rsid w:val="00820C31"/>
    <w:rsid w:val="00822179"/>
    <w:rsid w:val="008255F1"/>
    <w:rsid w:val="00826597"/>
    <w:rsid w:val="00832122"/>
    <w:rsid w:val="00840DC4"/>
    <w:rsid w:val="00846ADC"/>
    <w:rsid w:val="00851F5C"/>
    <w:rsid w:val="00855652"/>
    <w:rsid w:val="00855A1A"/>
    <w:rsid w:val="008566DB"/>
    <w:rsid w:val="00861EC6"/>
    <w:rsid w:val="00862FA2"/>
    <w:rsid w:val="00863082"/>
    <w:rsid w:val="008643F0"/>
    <w:rsid w:val="00864F41"/>
    <w:rsid w:val="00865391"/>
    <w:rsid w:val="0087082A"/>
    <w:rsid w:val="00874023"/>
    <w:rsid w:val="0087410D"/>
    <w:rsid w:val="00877E53"/>
    <w:rsid w:val="00877E86"/>
    <w:rsid w:val="008804B8"/>
    <w:rsid w:val="00882171"/>
    <w:rsid w:val="0088223D"/>
    <w:rsid w:val="00882A5B"/>
    <w:rsid w:val="008835A7"/>
    <w:rsid w:val="008835E0"/>
    <w:rsid w:val="00886673"/>
    <w:rsid w:val="00891DB8"/>
    <w:rsid w:val="008925A9"/>
    <w:rsid w:val="00893A02"/>
    <w:rsid w:val="00894046"/>
    <w:rsid w:val="0089678F"/>
    <w:rsid w:val="00896C15"/>
    <w:rsid w:val="00896D20"/>
    <w:rsid w:val="008A0E02"/>
    <w:rsid w:val="008A12EA"/>
    <w:rsid w:val="008A1833"/>
    <w:rsid w:val="008A187E"/>
    <w:rsid w:val="008A47FD"/>
    <w:rsid w:val="008A4B8F"/>
    <w:rsid w:val="008A6699"/>
    <w:rsid w:val="008B3517"/>
    <w:rsid w:val="008B36EF"/>
    <w:rsid w:val="008B7894"/>
    <w:rsid w:val="008C179E"/>
    <w:rsid w:val="008C25FA"/>
    <w:rsid w:val="008C2BF1"/>
    <w:rsid w:val="008C5C1D"/>
    <w:rsid w:val="008D1010"/>
    <w:rsid w:val="008D4201"/>
    <w:rsid w:val="008D6C69"/>
    <w:rsid w:val="008E2472"/>
    <w:rsid w:val="008E3387"/>
    <w:rsid w:val="008E6939"/>
    <w:rsid w:val="008F0337"/>
    <w:rsid w:val="008F139F"/>
    <w:rsid w:val="008F799A"/>
    <w:rsid w:val="009001EC"/>
    <w:rsid w:val="00900DE9"/>
    <w:rsid w:val="009029D9"/>
    <w:rsid w:val="00902D1E"/>
    <w:rsid w:val="00904432"/>
    <w:rsid w:val="009060A0"/>
    <w:rsid w:val="0091224F"/>
    <w:rsid w:val="009135E1"/>
    <w:rsid w:val="009140AC"/>
    <w:rsid w:val="00917FBE"/>
    <w:rsid w:val="00921736"/>
    <w:rsid w:val="00922D97"/>
    <w:rsid w:val="0092449C"/>
    <w:rsid w:val="00924C28"/>
    <w:rsid w:val="00927FC4"/>
    <w:rsid w:val="0093041C"/>
    <w:rsid w:val="009306E3"/>
    <w:rsid w:val="009313CD"/>
    <w:rsid w:val="00935AF0"/>
    <w:rsid w:val="00936C8F"/>
    <w:rsid w:val="00943A06"/>
    <w:rsid w:val="009503F2"/>
    <w:rsid w:val="00952B1E"/>
    <w:rsid w:val="009537F4"/>
    <w:rsid w:val="00953EFE"/>
    <w:rsid w:val="009579D7"/>
    <w:rsid w:val="009609A3"/>
    <w:rsid w:val="009642E5"/>
    <w:rsid w:val="00965E93"/>
    <w:rsid w:val="00966EA3"/>
    <w:rsid w:val="009707C0"/>
    <w:rsid w:val="00982CCF"/>
    <w:rsid w:val="009933CD"/>
    <w:rsid w:val="00994A32"/>
    <w:rsid w:val="009A3A0E"/>
    <w:rsid w:val="009A3AF6"/>
    <w:rsid w:val="009A40EB"/>
    <w:rsid w:val="009A4458"/>
    <w:rsid w:val="009A53A8"/>
    <w:rsid w:val="009A5FF6"/>
    <w:rsid w:val="009B333B"/>
    <w:rsid w:val="009B4AFC"/>
    <w:rsid w:val="009B5CC1"/>
    <w:rsid w:val="009B6A9D"/>
    <w:rsid w:val="009B6BAF"/>
    <w:rsid w:val="009B7695"/>
    <w:rsid w:val="009C49B0"/>
    <w:rsid w:val="009C5059"/>
    <w:rsid w:val="009C5EC6"/>
    <w:rsid w:val="009C6A61"/>
    <w:rsid w:val="009D1C15"/>
    <w:rsid w:val="009D1E7B"/>
    <w:rsid w:val="009D2650"/>
    <w:rsid w:val="009D2FC8"/>
    <w:rsid w:val="009D5312"/>
    <w:rsid w:val="009E0834"/>
    <w:rsid w:val="009E25C5"/>
    <w:rsid w:val="009E297C"/>
    <w:rsid w:val="009E2C09"/>
    <w:rsid w:val="009E2F79"/>
    <w:rsid w:val="009E31ED"/>
    <w:rsid w:val="009E3251"/>
    <w:rsid w:val="009F0BD7"/>
    <w:rsid w:val="009F0CF4"/>
    <w:rsid w:val="009F2A68"/>
    <w:rsid w:val="009F40A9"/>
    <w:rsid w:val="009F70FE"/>
    <w:rsid w:val="009F7376"/>
    <w:rsid w:val="00A01B52"/>
    <w:rsid w:val="00A024F6"/>
    <w:rsid w:val="00A04BD8"/>
    <w:rsid w:val="00A04E66"/>
    <w:rsid w:val="00A053AB"/>
    <w:rsid w:val="00A062F2"/>
    <w:rsid w:val="00A07C15"/>
    <w:rsid w:val="00A10313"/>
    <w:rsid w:val="00A10508"/>
    <w:rsid w:val="00A10AD7"/>
    <w:rsid w:val="00A11674"/>
    <w:rsid w:val="00A12B2D"/>
    <w:rsid w:val="00A13372"/>
    <w:rsid w:val="00A140BD"/>
    <w:rsid w:val="00A1702E"/>
    <w:rsid w:val="00A20155"/>
    <w:rsid w:val="00A20821"/>
    <w:rsid w:val="00A217D8"/>
    <w:rsid w:val="00A21DDB"/>
    <w:rsid w:val="00A25452"/>
    <w:rsid w:val="00A264B0"/>
    <w:rsid w:val="00A26858"/>
    <w:rsid w:val="00A30CDF"/>
    <w:rsid w:val="00A34F6F"/>
    <w:rsid w:val="00A3796A"/>
    <w:rsid w:val="00A40B85"/>
    <w:rsid w:val="00A414BE"/>
    <w:rsid w:val="00A44398"/>
    <w:rsid w:val="00A45A5B"/>
    <w:rsid w:val="00A467A2"/>
    <w:rsid w:val="00A506FF"/>
    <w:rsid w:val="00A54404"/>
    <w:rsid w:val="00A54C64"/>
    <w:rsid w:val="00A57040"/>
    <w:rsid w:val="00A60784"/>
    <w:rsid w:val="00A60E7D"/>
    <w:rsid w:val="00A636FB"/>
    <w:rsid w:val="00A64136"/>
    <w:rsid w:val="00A668BE"/>
    <w:rsid w:val="00A66986"/>
    <w:rsid w:val="00A714BE"/>
    <w:rsid w:val="00A73894"/>
    <w:rsid w:val="00A740E9"/>
    <w:rsid w:val="00A75960"/>
    <w:rsid w:val="00A75D44"/>
    <w:rsid w:val="00A776BC"/>
    <w:rsid w:val="00A872D7"/>
    <w:rsid w:val="00A90E24"/>
    <w:rsid w:val="00A945A0"/>
    <w:rsid w:val="00A9650D"/>
    <w:rsid w:val="00A96DC8"/>
    <w:rsid w:val="00AA085B"/>
    <w:rsid w:val="00AA154E"/>
    <w:rsid w:val="00AA54A8"/>
    <w:rsid w:val="00AB022B"/>
    <w:rsid w:val="00AB2667"/>
    <w:rsid w:val="00AB3367"/>
    <w:rsid w:val="00AB3DF4"/>
    <w:rsid w:val="00AC2282"/>
    <w:rsid w:val="00AC5678"/>
    <w:rsid w:val="00AC6841"/>
    <w:rsid w:val="00AD079A"/>
    <w:rsid w:val="00AD34C1"/>
    <w:rsid w:val="00AD3807"/>
    <w:rsid w:val="00AD6E64"/>
    <w:rsid w:val="00AD767A"/>
    <w:rsid w:val="00AD784E"/>
    <w:rsid w:val="00AE292D"/>
    <w:rsid w:val="00AE4FB4"/>
    <w:rsid w:val="00AE6BCD"/>
    <w:rsid w:val="00AF2926"/>
    <w:rsid w:val="00AF3FD4"/>
    <w:rsid w:val="00AF5D70"/>
    <w:rsid w:val="00AF6797"/>
    <w:rsid w:val="00B025FB"/>
    <w:rsid w:val="00B03FAA"/>
    <w:rsid w:val="00B04B53"/>
    <w:rsid w:val="00B066B7"/>
    <w:rsid w:val="00B1283D"/>
    <w:rsid w:val="00B159D3"/>
    <w:rsid w:val="00B23152"/>
    <w:rsid w:val="00B245CC"/>
    <w:rsid w:val="00B24A64"/>
    <w:rsid w:val="00B25C76"/>
    <w:rsid w:val="00B26B7A"/>
    <w:rsid w:val="00B26CA6"/>
    <w:rsid w:val="00B30B7A"/>
    <w:rsid w:val="00B30EC3"/>
    <w:rsid w:val="00B31BBC"/>
    <w:rsid w:val="00B36D70"/>
    <w:rsid w:val="00B37B13"/>
    <w:rsid w:val="00B41F4C"/>
    <w:rsid w:val="00B42976"/>
    <w:rsid w:val="00B45149"/>
    <w:rsid w:val="00B45208"/>
    <w:rsid w:val="00B45CBA"/>
    <w:rsid w:val="00B466B7"/>
    <w:rsid w:val="00B51A36"/>
    <w:rsid w:val="00B51E9E"/>
    <w:rsid w:val="00B52C57"/>
    <w:rsid w:val="00B53A7B"/>
    <w:rsid w:val="00B53B40"/>
    <w:rsid w:val="00B54D5F"/>
    <w:rsid w:val="00B55E5E"/>
    <w:rsid w:val="00B56F8D"/>
    <w:rsid w:val="00B61563"/>
    <w:rsid w:val="00B61FE6"/>
    <w:rsid w:val="00B665E4"/>
    <w:rsid w:val="00B666E1"/>
    <w:rsid w:val="00B66ACE"/>
    <w:rsid w:val="00B736F7"/>
    <w:rsid w:val="00B74C71"/>
    <w:rsid w:val="00B76888"/>
    <w:rsid w:val="00B76D28"/>
    <w:rsid w:val="00B81A13"/>
    <w:rsid w:val="00B834DD"/>
    <w:rsid w:val="00B84312"/>
    <w:rsid w:val="00B8488B"/>
    <w:rsid w:val="00B868E4"/>
    <w:rsid w:val="00B86C45"/>
    <w:rsid w:val="00B91228"/>
    <w:rsid w:val="00B93C6D"/>
    <w:rsid w:val="00BA423A"/>
    <w:rsid w:val="00BA5920"/>
    <w:rsid w:val="00BA5939"/>
    <w:rsid w:val="00BB115E"/>
    <w:rsid w:val="00BB52BF"/>
    <w:rsid w:val="00BC0D39"/>
    <w:rsid w:val="00BC0D3E"/>
    <w:rsid w:val="00BC1BC1"/>
    <w:rsid w:val="00BC42A1"/>
    <w:rsid w:val="00BC4459"/>
    <w:rsid w:val="00BC47AF"/>
    <w:rsid w:val="00BC6C6D"/>
    <w:rsid w:val="00BD1072"/>
    <w:rsid w:val="00BD15E2"/>
    <w:rsid w:val="00BD3A25"/>
    <w:rsid w:val="00BD3ACA"/>
    <w:rsid w:val="00BD3B73"/>
    <w:rsid w:val="00BD6EB7"/>
    <w:rsid w:val="00BD7CCF"/>
    <w:rsid w:val="00BE0CC9"/>
    <w:rsid w:val="00BE195F"/>
    <w:rsid w:val="00BE32BE"/>
    <w:rsid w:val="00BE3D3C"/>
    <w:rsid w:val="00BE401A"/>
    <w:rsid w:val="00BE4A96"/>
    <w:rsid w:val="00BF06CE"/>
    <w:rsid w:val="00BF4BD3"/>
    <w:rsid w:val="00C00728"/>
    <w:rsid w:val="00C00AE3"/>
    <w:rsid w:val="00C02F97"/>
    <w:rsid w:val="00C031F0"/>
    <w:rsid w:val="00C037C3"/>
    <w:rsid w:val="00C06692"/>
    <w:rsid w:val="00C06975"/>
    <w:rsid w:val="00C10582"/>
    <w:rsid w:val="00C121AD"/>
    <w:rsid w:val="00C1491B"/>
    <w:rsid w:val="00C205F2"/>
    <w:rsid w:val="00C259B3"/>
    <w:rsid w:val="00C27642"/>
    <w:rsid w:val="00C337EE"/>
    <w:rsid w:val="00C3499E"/>
    <w:rsid w:val="00C35495"/>
    <w:rsid w:val="00C44258"/>
    <w:rsid w:val="00C445C4"/>
    <w:rsid w:val="00C44D1A"/>
    <w:rsid w:val="00C45088"/>
    <w:rsid w:val="00C454F3"/>
    <w:rsid w:val="00C50548"/>
    <w:rsid w:val="00C52DBA"/>
    <w:rsid w:val="00C5311B"/>
    <w:rsid w:val="00C554A6"/>
    <w:rsid w:val="00C567E5"/>
    <w:rsid w:val="00C575B1"/>
    <w:rsid w:val="00C57ED5"/>
    <w:rsid w:val="00C60049"/>
    <w:rsid w:val="00C613BA"/>
    <w:rsid w:val="00C70251"/>
    <w:rsid w:val="00C77D99"/>
    <w:rsid w:val="00C82DEE"/>
    <w:rsid w:val="00C9049F"/>
    <w:rsid w:val="00C94694"/>
    <w:rsid w:val="00C96204"/>
    <w:rsid w:val="00C963EF"/>
    <w:rsid w:val="00CA077F"/>
    <w:rsid w:val="00CB082E"/>
    <w:rsid w:val="00CB091F"/>
    <w:rsid w:val="00CB0F03"/>
    <w:rsid w:val="00CB1A2C"/>
    <w:rsid w:val="00CB21DC"/>
    <w:rsid w:val="00CB227A"/>
    <w:rsid w:val="00CB59EF"/>
    <w:rsid w:val="00CB7966"/>
    <w:rsid w:val="00CC3710"/>
    <w:rsid w:val="00CC3ADD"/>
    <w:rsid w:val="00CC471E"/>
    <w:rsid w:val="00CC7D1E"/>
    <w:rsid w:val="00CD1E59"/>
    <w:rsid w:val="00CD30C6"/>
    <w:rsid w:val="00CD406A"/>
    <w:rsid w:val="00CD42DE"/>
    <w:rsid w:val="00CE4349"/>
    <w:rsid w:val="00CF050B"/>
    <w:rsid w:val="00CF1932"/>
    <w:rsid w:val="00CF55C1"/>
    <w:rsid w:val="00CF7DDC"/>
    <w:rsid w:val="00D004A0"/>
    <w:rsid w:val="00D016A1"/>
    <w:rsid w:val="00D02051"/>
    <w:rsid w:val="00D0297B"/>
    <w:rsid w:val="00D047AE"/>
    <w:rsid w:val="00D10E1A"/>
    <w:rsid w:val="00D15C67"/>
    <w:rsid w:val="00D15FA6"/>
    <w:rsid w:val="00D161FB"/>
    <w:rsid w:val="00D16602"/>
    <w:rsid w:val="00D16706"/>
    <w:rsid w:val="00D171E3"/>
    <w:rsid w:val="00D174BF"/>
    <w:rsid w:val="00D2018B"/>
    <w:rsid w:val="00D2071D"/>
    <w:rsid w:val="00D20EFC"/>
    <w:rsid w:val="00D211C6"/>
    <w:rsid w:val="00D215DC"/>
    <w:rsid w:val="00D27DDC"/>
    <w:rsid w:val="00D31FAC"/>
    <w:rsid w:val="00D35467"/>
    <w:rsid w:val="00D36934"/>
    <w:rsid w:val="00D3727B"/>
    <w:rsid w:val="00D4144F"/>
    <w:rsid w:val="00D42525"/>
    <w:rsid w:val="00D43EB2"/>
    <w:rsid w:val="00D444C8"/>
    <w:rsid w:val="00D45A4D"/>
    <w:rsid w:val="00D476C9"/>
    <w:rsid w:val="00D51A8C"/>
    <w:rsid w:val="00D53248"/>
    <w:rsid w:val="00D56004"/>
    <w:rsid w:val="00D5646E"/>
    <w:rsid w:val="00D57ABB"/>
    <w:rsid w:val="00D57B89"/>
    <w:rsid w:val="00D61830"/>
    <w:rsid w:val="00D65DA9"/>
    <w:rsid w:val="00D6615B"/>
    <w:rsid w:val="00D67F4B"/>
    <w:rsid w:val="00D73671"/>
    <w:rsid w:val="00D747D9"/>
    <w:rsid w:val="00D74AA5"/>
    <w:rsid w:val="00D7752D"/>
    <w:rsid w:val="00D80111"/>
    <w:rsid w:val="00D80859"/>
    <w:rsid w:val="00D815D8"/>
    <w:rsid w:val="00D824E5"/>
    <w:rsid w:val="00D825D5"/>
    <w:rsid w:val="00D85034"/>
    <w:rsid w:val="00D851BA"/>
    <w:rsid w:val="00D91D4C"/>
    <w:rsid w:val="00D953C6"/>
    <w:rsid w:val="00D9667B"/>
    <w:rsid w:val="00DA6E7B"/>
    <w:rsid w:val="00DA787D"/>
    <w:rsid w:val="00DA7C54"/>
    <w:rsid w:val="00DB048D"/>
    <w:rsid w:val="00DB0F9D"/>
    <w:rsid w:val="00DB1003"/>
    <w:rsid w:val="00DB1BC2"/>
    <w:rsid w:val="00DB4794"/>
    <w:rsid w:val="00DC64AC"/>
    <w:rsid w:val="00DC67D5"/>
    <w:rsid w:val="00DC749F"/>
    <w:rsid w:val="00DC76F2"/>
    <w:rsid w:val="00DC7E19"/>
    <w:rsid w:val="00DD54D9"/>
    <w:rsid w:val="00DD56F1"/>
    <w:rsid w:val="00DD57A2"/>
    <w:rsid w:val="00DE0F62"/>
    <w:rsid w:val="00DE2693"/>
    <w:rsid w:val="00DE611E"/>
    <w:rsid w:val="00DE64B5"/>
    <w:rsid w:val="00DE6694"/>
    <w:rsid w:val="00DF03D9"/>
    <w:rsid w:val="00DF368F"/>
    <w:rsid w:val="00DF3B63"/>
    <w:rsid w:val="00DF6350"/>
    <w:rsid w:val="00DF6EBC"/>
    <w:rsid w:val="00DF7DEB"/>
    <w:rsid w:val="00DF7E17"/>
    <w:rsid w:val="00E00450"/>
    <w:rsid w:val="00E0259E"/>
    <w:rsid w:val="00E0392E"/>
    <w:rsid w:val="00E03E8B"/>
    <w:rsid w:val="00E03F3F"/>
    <w:rsid w:val="00E058DB"/>
    <w:rsid w:val="00E10D57"/>
    <w:rsid w:val="00E1111A"/>
    <w:rsid w:val="00E113B4"/>
    <w:rsid w:val="00E11BAE"/>
    <w:rsid w:val="00E12F36"/>
    <w:rsid w:val="00E15AA6"/>
    <w:rsid w:val="00E26C81"/>
    <w:rsid w:val="00E31D04"/>
    <w:rsid w:val="00E336E3"/>
    <w:rsid w:val="00E33D48"/>
    <w:rsid w:val="00E351A7"/>
    <w:rsid w:val="00E36901"/>
    <w:rsid w:val="00E37DC7"/>
    <w:rsid w:val="00E439CC"/>
    <w:rsid w:val="00E4442D"/>
    <w:rsid w:val="00E444A1"/>
    <w:rsid w:val="00E46CB4"/>
    <w:rsid w:val="00E50096"/>
    <w:rsid w:val="00E5493F"/>
    <w:rsid w:val="00E54AB4"/>
    <w:rsid w:val="00E5609C"/>
    <w:rsid w:val="00E56801"/>
    <w:rsid w:val="00E5722E"/>
    <w:rsid w:val="00E647D7"/>
    <w:rsid w:val="00E65917"/>
    <w:rsid w:val="00E70C2E"/>
    <w:rsid w:val="00E74BA4"/>
    <w:rsid w:val="00E74DB5"/>
    <w:rsid w:val="00E87D94"/>
    <w:rsid w:val="00E912CF"/>
    <w:rsid w:val="00E93A51"/>
    <w:rsid w:val="00E964A6"/>
    <w:rsid w:val="00E97E9C"/>
    <w:rsid w:val="00EA1AAA"/>
    <w:rsid w:val="00EA42BF"/>
    <w:rsid w:val="00EA7712"/>
    <w:rsid w:val="00EB1245"/>
    <w:rsid w:val="00EB197E"/>
    <w:rsid w:val="00EB2AAA"/>
    <w:rsid w:val="00EB3EDF"/>
    <w:rsid w:val="00EB4326"/>
    <w:rsid w:val="00EC09FD"/>
    <w:rsid w:val="00EC14B9"/>
    <w:rsid w:val="00EC1B03"/>
    <w:rsid w:val="00EC3929"/>
    <w:rsid w:val="00ED71EF"/>
    <w:rsid w:val="00ED77EB"/>
    <w:rsid w:val="00ED7AEA"/>
    <w:rsid w:val="00EE5975"/>
    <w:rsid w:val="00EF473B"/>
    <w:rsid w:val="00F0066B"/>
    <w:rsid w:val="00F035EC"/>
    <w:rsid w:val="00F043DD"/>
    <w:rsid w:val="00F056F1"/>
    <w:rsid w:val="00F05CE4"/>
    <w:rsid w:val="00F068F5"/>
    <w:rsid w:val="00F06E17"/>
    <w:rsid w:val="00F10745"/>
    <w:rsid w:val="00F10DF8"/>
    <w:rsid w:val="00F12408"/>
    <w:rsid w:val="00F13138"/>
    <w:rsid w:val="00F15969"/>
    <w:rsid w:val="00F1604E"/>
    <w:rsid w:val="00F17994"/>
    <w:rsid w:val="00F17C7C"/>
    <w:rsid w:val="00F20B90"/>
    <w:rsid w:val="00F217F7"/>
    <w:rsid w:val="00F308CC"/>
    <w:rsid w:val="00F316AC"/>
    <w:rsid w:val="00F34511"/>
    <w:rsid w:val="00F3549E"/>
    <w:rsid w:val="00F362AA"/>
    <w:rsid w:val="00F370ED"/>
    <w:rsid w:val="00F50929"/>
    <w:rsid w:val="00F51A7B"/>
    <w:rsid w:val="00F5351B"/>
    <w:rsid w:val="00F53FF8"/>
    <w:rsid w:val="00F5658B"/>
    <w:rsid w:val="00F56639"/>
    <w:rsid w:val="00F577DA"/>
    <w:rsid w:val="00F578B7"/>
    <w:rsid w:val="00F60F19"/>
    <w:rsid w:val="00F61174"/>
    <w:rsid w:val="00F61404"/>
    <w:rsid w:val="00F632E4"/>
    <w:rsid w:val="00F63CD3"/>
    <w:rsid w:val="00F642B1"/>
    <w:rsid w:val="00F6541F"/>
    <w:rsid w:val="00F66742"/>
    <w:rsid w:val="00F7089F"/>
    <w:rsid w:val="00F71ADA"/>
    <w:rsid w:val="00F72747"/>
    <w:rsid w:val="00F72AE4"/>
    <w:rsid w:val="00F74A1A"/>
    <w:rsid w:val="00F76501"/>
    <w:rsid w:val="00F77EA3"/>
    <w:rsid w:val="00F801AE"/>
    <w:rsid w:val="00F82DBC"/>
    <w:rsid w:val="00F86BFE"/>
    <w:rsid w:val="00F87477"/>
    <w:rsid w:val="00F87DD2"/>
    <w:rsid w:val="00F93818"/>
    <w:rsid w:val="00F96CE8"/>
    <w:rsid w:val="00F97D2F"/>
    <w:rsid w:val="00FA0F67"/>
    <w:rsid w:val="00FA29A0"/>
    <w:rsid w:val="00FB33A3"/>
    <w:rsid w:val="00FB3C4C"/>
    <w:rsid w:val="00FB41F7"/>
    <w:rsid w:val="00FB602D"/>
    <w:rsid w:val="00FC1256"/>
    <w:rsid w:val="00FC2CB2"/>
    <w:rsid w:val="00FC49E8"/>
    <w:rsid w:val="00FD019B"/>
    <w:rsid w:val="00FD2981"/>
    <w:rsid w:val="00FD3F29"/>
    <w:rsid w:val="00FD50F0"/>
    <w:rsid w:val="00FD56CD"/>
    <w:rsid w:val="00FD6A96"/>
    <w:rsid w:val="00FE1EFE"/>
    <w:rsid w:val="00FE3397"/>
    <w:rsid w:val="00FE3816"/>
    <w:rsid w:val="00FE3CBA"/>
    <w:rsid w:val="00FE5797"/>
    <w:rsid w:val="00FF0761"/>
    <w:rsid w:val="00FF1797"/>
    <w:rsid w:val="00FF2809"/>
    <w:rsid w:val="00FF43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List 4"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F8"/>
  </w:style>
  <w:style w:type="paragraph" w:styleId="Heading2">
    <w:name w:val="heading 2"/>
    <w:basedOn w:val="Normal"/>
    <w:next w:val="Normal"/>
    <w:link w:val="Heading2Char"/>
    <w:unhideWhenUsed/>
    <w:qFormat/>
    <w:rsid w:val="00202774"/>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unhideWhenUsed/>
    <w:qFormat/>
    <w:rsid w:val="0077679B"/>
    <w:pPr>
      <w:spacing w:after="0" w:line="312" w:lineRule="auto"/>
    </w:pPr>
    <w:rPr>
      <w:rFonts w:ascii="Times New Roman" w:eastAsia="Times New Roman" w:hAnsi="Times New Roman" w:cs="Times New Roman"/>
      <w:sz w:val="24"/>
      <w:szCs w:val="24"/>
      <w:lang w:val="vi-VN" w:eastAsia="vi-VN"/>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fn,single space"/>
    <w:basedOn w:val="Normal"/>
    <w:link w:val="FootnoteTextChar"/>
    <w:uiPriority w:val="99"/>
    <w:rsid w:val="0077679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uiPriority w:val="99"/>
    <w:rsid w:val="0077679B"/>
    <w:rPr>
      <w:rFonts w:ascii="Times New Roman" w:eastAsia="Times New Roman" w:hAnsi="Times New Roman" w:cs="Times New Roman"/>
      <w:sz w:val="20"/>
      <w:szCs w:val="20"/>
    </w:rPr>
  </w:style>
  <w:style w:type="character" w:styleId="FootnoteReference">
    <w:name w:val="footnote reference"/>
    <w:uiPriority w:val="99"/>
    <w:rsid w:val="0077679B"/>
    <w:rPr>
      <w:vertAlign w:val="superscript"/>
    </w:rPr>
  </w:style>
  <w:style w:type="paragraph" w:customStyle="1" w:styleId="2dongcach">
    <w:name w:val="2 dong cach"/>
    <w:basedOn w:val="Normal"/>
    <w:rsid w:val="00D747D9"/>
    <w:pPr>
      <w:widowControl w:val="0"/>
      <w:overflowPunct w:val="0"/>
      <w:adjustRightInd w:val="0"/>
      <w:spacing w:before="40" w:after="0" w:line="340" w:lineRule="exact"/>
      <w:ind w:firstLine="720"/>
      <w:jc w:val="center"/>
    </w:pPr>
    <w:rPr>
      <w:rFonts w:ascii="Times New Roman" w:eastAsia="Times New Roman" w:hAnsi="Times New Roman" w:cs="Times New Roman"/>
      <w:b/>
      <w:bCs/>
      <w:color w:val="000000"/>
      <w:sz w:val="24"/>
    </w:rPr>
  </w:style>
  <w:style w:type="paragraph" w:styleId="BodyTextIndent">
    <w:name w:val="Body Text Indent"/>
    <w:aliases w:val=" Char1"/>
    <w:basedOn w:val="Normal"/>
    <w:link w:val="BodyTextIndentChar"/>
    <w:rsid w:val="004F0E01"/>
    <w:pPr>
      <w:widowControl w:val="0"/>
      <w:spacing w:before="120" w:after="120" w:line="340" w:lineRule="exact"/>
      <w:ind w:firstLine="720"/>
      <w:jc w:val="both"/>
    </w:pPr>
    <w:rPr>
      <w:rFonts w:ascii="Times New Roman" w:eastAsia="Times New Roman" w:hAnsi="Times New Roman" w:cs="Times New Roman"/>
      <w:sz w:val="26"/>
      <w:szCs w:val="20"/>
      <w:lang w:val="nl-NL"/>
    </w:rPr>
  </w:style>
  <w:style w:type="character" w:customStyle="1" w:styleId="BodyTextIndentChar">
    <w:name w:val="Body Text Indent Char"/>
    <w:aliases w:val=" Char1 Char"/>
    <w:basedOn w:val="DefaultParagraphFont"/>
    <w:link w:val="BodyTextIndent"/>
    <w:rsid w:val="004F0E01"/>
    <w:rPr>
      <w:rFonts w:ascii="Times New Roman" w:eastAsia="Times New Roman" w:hAnsi="Times New Roman" w:cs="Times New Roman"/>
      <w:sz w:val="26"/>
      <w:szCs w:val="20"/>
      <w:lang w:val="nl-NL"/>
    </w:rPr>
  </w:style>
  <w:style w:type="character" w:customStyle="1" w:styleId="Heading2Char">
    <w:name w:val="Heading 2 Char"/>
    <w:basedOn w:val="DefaultParagraphFont"/>
    <w:link w:val="Heading2"/>
    <w:rsid w:val="00202774"/>
    <w:rPr>
      <w:rFonts w:ascii="Cambria" w:eastAsia="Times New Roman" w:hAnsi="Cambria" w:cs="Times New Roman"/>
      <w:b/>
      <w:bCs/>
      <w:i/>
      <w:iCs/>
      <w:sz w:val="28"/>
      <w:szCs w:val="28"/>
    </w:rPr>
  </w:style>
  <w:style w:type="paragraph" w:styleId="ListParagraph">
    <w:name w:val="List Paragraph"/>
    <w:basedOn w:val="Normal"/>
    <w:uiPriority w:val="34"/>
    <w:qFormat/>
    <w:rsid w:val="008D4201"/>
    <w:pPr>
      <w:ind w:left="720"/>
      <w:contextualSpacing/>
    </w:pPr>
  </w:style>
  <w:style w:type="paragraph" w:styleId="BodyTextIndent2">
    <w:name w:val="Body Text Indent 2"/>
    <w:basedOn w:val="Normal"/>
    <w:link w:val="BodyTextIndent2Char"/>
    <w:uiPriority w:val="99"/>
    <w:unhideWhenUsed/>
    <w:rsid w:val="00F7089F"/>
    <w:pPr>
      <w:spacing w:after="120" w:line="480" w:lineRule="auto"/>
      <w:ind w:left="360"/>
    </w:pPr>
  </w:style>
  <w:style w:type="character" w:customStyle="1" w:styleId="BodyTextIndent2Char">
    <w:name w:val="Body Text Indent 2 Char"/>
    <w:basedOn w:val="DefaultParagraphFont"/>
    <w:link w:val="BodyTextIndent2"/>
    <w:uiPriority w:val="99"/>
    <w:rsid w:val="00F7089F"/>
  </w:style>
  <w:style w:type="character" w:customStyle="1" w:styleId="NormalWebChar">
    <w:name w:val="Normal (Web) Char"/>
    <w:aliases w:val="Char Char Char Char"/>
    <w:link w:val="NormalWeb"/>
    <w:uiPriority w:val="99"/>
    <w:qFormat/>
    <w:locked/>
    <w:rsid w:val="00924C28"/>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913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5E1"/>
  </w:style>
  <w:style w:type="paragraph" w:styleId="Footer">
    <w:name w:val="footer"/>
    <w:basedOn w:val="Normal"/>
    <w:link w:val="FooterChar"/>
    <w:uiPriority w:val="99"/>
    <w:semiHidden/>
    <w:unhideWhenUsed/>
    <w:rsid w:val="009135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35E1"/>
  </w:style>
  <w:style w:type="paragraph" w:customStyle="1" w:styleId="dieu">
    <w:name w:val="dieu"/>
    <w:basedOn w:val="Normal"/>
    <w:link w:val="dieuChar"/>
    <w:autoRedefine/>
    <w:rsid w:val="008158C5"/>
    <w:pPr>
      <w:spacing w:before="60" w:after="60" w:line="240" w:lineRule="auto"/>
      <w:ind w:right="-284" w:firstLine="720"/>
    </w:pPr>
    <w:rPr>
      <w:rFonts w:ascii="Times New Roman" w:eastAsia="Times New Roman" w:hAnsi="Times New Roman" w:cs="Times New Roman"/>
      <w:b/>
      <w:sz w:val="26"/>
      <w:szCs w:val="26"/>
    </w:rPr>
  </w:style>
  <w:style w:type="character" w:customStyle="1" w:styleId="dieuChar">
    <w:name w:val="dieu Char"/>
    <w:link w:val="dieu"/>
    <w:rsid w:val="008158C5"/>
    <w:rPr>
      <w:rFonts w:ascii="Times New Roman" w:eastAsia="Times New Roman" w:hAnsi="Times New Roman" w:cs="Times New Roman"/>
      <w:b/>
      <w:sz w:val="26"/>
      <w:szCs w:val="26"/>
    </w:rPr>
  </w:style>
  <w:style w:type="paragraph" w:customStyle="1" w:styleId="BIEUTUONG">
    <w:name w:val="BIEU TUONG"/>
    <w:basedOn w:val="Normal"/>
    <w:autoRedefine/>
    <w:rsid w:val="00544757"/>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Times New Roman" w:eastAsia="Times New Roman" w:hAnsi="Times New Roman" w:cs="Times New Roman"/>
      <w:color w:val="0000FF"/>
      <w:spacing w:val="24"/>
      <w:sz w:val="24"/>
      <w:szCs w:val="24"/>
    </w:rPr>
  </w:style>
  <w:style w:type="character" w:styleId="Hyperlink">
    <w:name w:val="Hyperlink"/>
    <w:basedOn w:val="DefaultParagraphFont"/>
    <w:uiPriority w:val="99"/>
    <w:unhideWhenUsed/>
    <w:rsid w:val="007176A3"/>
    <w:rPr>
      <w:color w:val="0000FF" w:themeColor="hyperlink"/>
      <w:u w:val="single"/>
    </w:rPr>
  </w:style>
  <w:style w:type="paragraph" w:styleId="List2">
    <w:name w:val="List 2"/>
    <w:basedOn w:val="Normal"/>
    <w:unhideWhenUsed/>
    <w:rsid w:val="004420D5"/>
    <w:pPr>
      <w:spacing w:after="0" w:line="240" w:lineRule="auto"/>
      <w:ind w:left="720" w:hanging="360"/>
      <w:contextualSpacing/>
    </w:pPr>
    <w:rPr>
      <w:rFonts w:ascii="Times New Roman" w:eastAsia="Times New Roman" w:hAnsi="Times New Roman" w:cs="Times New Roman"/>
      <w:sz w:val="24"/>
      <w:szCs w:val="24"/>
    </w:rPr>
  </w:style>
  <w:style w:type="paragraph" w:styleId="List4">
    <w:name w:val="List 4"/>
    <w:basedOn w:val="Normal"/>
    <w:unhideWhenUsed/>
    <w:rsid w:val="004420D5"/>
    <w:pPr>
      <w:ind w:left="1440" w:hanging="36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3095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EC0A5-7664-4FD1-AE50-599E3F4A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16</Pages>
  <Words>9825</Words>
  <Characters>34661</Characters>
  <Application>Microsoft Office Word</Application>
  <DocSecurity>0</DocSecurity>
  <Lines>288</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Dan</dc:creator>
  <cp:lastModifiedBy>Nguyen Thi Dan</cp:lastModifiedBy>
  <cp:revision>262</cp:revision>
  <cp:lastPrinted>2025-04-23T02:47:00Z</cp:lastPrinted>
  <dcterms:created xsi:type="dcterms:W3CDTF">2025-04-15T07:50:00Z</dcterms:created>
  <dcterms:modified xsi:type="dcterms:W3CDTF">2025-04-23T02:58:00Z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32ce1638e18b307c7912e2ada8382ad4f08ac8faeb3abf3c42cd6f338dfeb2bb</vt:lpwstr>
  </property>
</Properties>
</file>