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9" w:type="dxa"/>
        <w:jc w:val="center"/>
        <w:tblBorders>
          <w:top w:val="nil"/>
          <w:left w:val="nil"/>
          <w:bottom w:val="nil"/>
          <w:right w:val="nil"/>
          <w:insideH w:val="nil"/>
          <w:insideV w:val="nil"/>
        </w:tblBorders>
        <w:tblLayout w:type="fixed"/>
        <w:tblLook w:val="0400" w:firstRow="0" w:lastRow="0" w:firstColumn="0" w:lastColumn="0" w:noHBand="0" w:noVBand="1"/>
      </w:tblPr>
      <w:tblGrid>
        <w:gridCol w:w="3436"/>
        <w:gridCol w:w="6663"/>
      </w:tblGrid>
      <w:tr w:rsidR="008D2E1D" w:rsidRPr="008D2E1D" w14:paraId="061E305E" w14:textId="77777777" w:rsidTr="00B55E1C">
        <w:trPr>
          <w:jc w:val="center"/>
        </w:trPr>
        <w:tc>
          <w:tcPr>
            <w:tcW w:w="3436" w:type="dxa"/>
          </w:tcPr>
          <w:p w14:paraId="60FDE28F" w14:textId="5286F2CB" w:rsidR="00572CD0" w:rsidRPr="008D2E1D" w:rsidRDefault="00572CD0" w:rsidP="002354C1">
            <w:pPr>
              <w:jc w:val="center"/>
              <w:rPr>
                <w:rFonts w:ascii="Times New Roman" w:eastAsia="Times New Roman" w:hAnsi="Times New Roman" w:cs="Times New Roman"/>
                <w:b/>
                <w:color w:val="000000" w:themeColor="text1"/>
                <w:sz w:val="26"/>
                <w:szCs w:val="26"/>
              </w:rPr>
            </w:pPr>
            <w:r w:rsidRPr="008D2E1D">
              <w:rPr>
                <w:rFonts w:ascii="Times New Roman" w:eastAsia="Times New Roman" w:hAnsi="Times New Roman" w:cs="Times New Roman"/>
                <w:b/>
                <w:color w:val="000000" w:themeColor="text1"/>
                <w:sz w:val="26"/>
                <w:szCs w:val="26"/>
              </w:rPr>
              <w:t>BỘ CÔNG AN</w:t>
            </w:r>
          </w:p>
          <w:p w14:paraId="439B4592" w14:textId="1E1D38F4" w:rsidR="00572CD0" w:rsidRPr="008D2E1D" w:rsidRDefault="00061EC6" w:rsidP="002354C1">
            <w:pPr>
              <w:rPr>
                <w:rFonts w:ascii="Times New Roman" w:eastAsia="Times New Roman" w:hAnsi="Times New Roman" w:cs="Times New Roman"/>
                <w:color w:val="000000" w:themeColor="text1"/>
                <w:sz w:val="28"/>
                <w:szCs w:val="28"/>
              </w:rPr>
            </w:pPr>
            <w:r w:rsidRPr="008D2E1D">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58243" behindDoc="0" locked="0" layoutInCell="1" allowOverlap="1" wp14:anchorId="052F3679" wp14:editId="08FBA496">
                      <wp:simplePos x="0" y="0"/>
                      <wp:positionH relativeFrom="column">
                        <wp:posOffset>808355</wp:posOffset>
                      </wp:positionH>
                      <wp:positionV relativeFrom="paragraph">
                        <wp:posOffset>31296</wp:posOffset>
                      </wp:positionV>
                      <wp:extent cx="409666" cy="0"/>
                      <wp:effectExtent l="0" t="0" r="0" b="0"/>
                      <wp:wrapNone/>
                      <wp:docPr id="348118079" name="Straight Connector 10"/>
                      <wp:cNvGraphicFramePr/>
                      <a:graphic xmlns:a="http://schemas.openxmlformats.org/drawingml/2006/main">
                        <a:graphicData uri="http://schemas.microsoft.com/office/word/2010/wordprocessingShape">
                          <wps:wsp>
                            <wps:cNvCnPr/>
                            <wps:spPr>
                              <a:xfrm>
                                <a:off x="0" y="0"/>
                                <a:ext cx="409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422CF"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2.45pt" to="9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" strokecolor="black [3200]" strokeweight=".5pt">
                      <v:stroke joinstyle="miter"/>
                    </v:line>
                  </w:pict>
                </mc:Fallback>
              </mc:AlternateContent>
            </w:r>
          </w:p>
          <w:p w14:paraId="0E73F58D" w14:textId="77777777" w:rsidR="00E91AEB" w:rsidRPr="008D2E1D" w:rsidRDefault="00E91AEB" w:rsidP="002354C1">
            <w:pPr>
              <w:jc w:val="center"/>
              <w:rPr>
                <w:rFonts w:ascii="Times New Roman" w:eastAsia="Times New Roman" w:hAnsi="Times New Roman" w:cs="Times New Roman"/>
                <w:color w:val="000000" w:themeColor="text1"/>
                <w:sz w:val="28"/>
                <w:szCs w:val="28"/>
              </w:rPr>
            </w:pPr>
          </w:p>
          <w:p w14:paraId="36C8CA3B" w14:textId="569DF3D7" w:rsidR="00572CD0" w:rsidRPr="008D2E1D" w:rsidRDefault="00572CD0" w:rsidP="002354C1">
            <w:pPr>
              <w:jc w:val="center"/>
              <w:rPr>
                <w:rFonts w:ascii="Times New Roman" w:eastAsia="Times New Roman" w:hAnsi="Times New Roman" w:cs="Times New Roman"/>
                <w:color w:val="000000" w:themeColor="text1"/>
                <w:sz w:val="28"/>
                <w:szCs w:val="28"/>
              </w:rPr>
            </w:pPr>
            <w:r w:rsidRPr="008D2E1D">
              <w:rPr>
                <w:rFonts w:ascii="Times New Roman" w:eastAsia="Times New Roman" w:hAnsi="Times New Roman" w:cs="Times New Roman"/>
                <w:color w:val="000000" w:themeColor="text1"/>
                <w:sz w:val="28"/>
                <w:szCs w:val="28"/>
              </w:rPr>
              <w:t xml:space="preserve">Số: </w:t>
            </w:r>
            <w:r w:rsidR="00A76208" w:rsidRPr="008D2E1D">
              <w:rPr>
                <w:rFonts w:ascii="Times New Roman" w:eastAsia="Times New Roman" w:hAnsi="Times New Roman" w:cs="Times New Roman"/>
                <w:color w:val="000000" w:themeColor="text1"/>
                <w:sz w:val="28"/>
                <w:szCs w:val="28"/>
              </w:rPr>
              <w:t>37</w:t>
            </w:r>
            <w:r w:rsidRPr="008D2E1D">
              <w:rPr>
                <w:rFonts w:ascii="Times New Roman" w:eastAsia="Times New Roman" w:hAnsi="Times New Roman" w:cs="Times New Roman"/>
                <w:color w:val="000000" w:themeColor="text1"/>
                <w:sz w:val="28"/>
                <w:szCs w:val="28"/>
              </w:rPr>
              <w:t>/2025/TT-BCA</w:t>
            </w:r>
          </w:p>
        </w:tc>
        <w:tc>
          <w:tcPr>
            <w:tcW w:w="6663" w:type="dxa"/>
          </w:tcPr>
          <w:p w14:paraId="50030B41" w14:textId="7A389C15" w:rsidR="00572CD0" w:rsidRPr="008D2E1D" w:rsidRDefault="00572CD0" w:rsidP="002354C1">
            <w:pPr>
              <w:jc w:val="center"/>
              <w:rPr>
                <w:rFonts w:ascii="Times New Roman" w:eastAsia="Times" w:hAnsi="Times New Roman" w:cs="Times New Roman"/>
                <w:b/>
                <w:color w:val="000000" w:themeColor="text1"/>
                <w:sz w:val="26"/>
                <w:szCs w:val="26"/>
              </w:rPr>
            </w:pPr>
            <w:r w:rsidRPr="008D2E1D">
              <w:rPr>
                <w:rFonts w:ascii="Times New Roman" w:eastAsia="Times" w:hAnsi="Times New Roman" w:cs="Times New Roman"/>
                <w:b/>
                <w:color w:val="000000" w:themeColor="text1"/>
                <w:sz w:val="26"/>
                <w:szCs w:val="26"/>
              </w:rPr>
              <w:t>CỘNG HÒA XÃ HỘI CHỦ NGHĨA VIỆT NAM</w:t>
            </w:r>
          </w:p>
          <w:p w14:paraId="20E4C359" w14:textId="3A074F58" w:rsidR="00061EC6" w:rsidRPr="008D2E1D" w:rsidRDefault="00061EC6" w:rsidP="002354C1">
            <w:pPr>
              <w:jc w:val="center"/>
              <w:rPr>
                <w:rFonts w:ascii="Times New Roman" w:eastAsia="Times" w:hAnsi="Times New Roman" w:cs="Times New Roman"/>
                <w:b/>
                <w:color w:val="000000" w:themeColor="text1"/>
                <w:sz w:val="26"/>
                <w:szCs w:val="26"/>
              </w:rPr>
            </w:pPr>
            <w:r w:rsidRPr="008D2E1D">
              <w:rPr>
                <w:rFonts w:ascii="Times New Roman" w:eastAsia="Times" w:hAnsi="Times New Roman" w:cs="Times New Roman"/>
                <w:b/>
                <w:color w:val="000000" w:themeColor="text1"/>
                <w:sz w:val="28"/>
                <w:szCs w:val="28"/>
              </w:rPr>
              <w:t>Độc lập - Tự do - Hạnh phúc</w:t>
            </w:r>
          </w:p>
          <w:p w14:paraId="624C0D62" w14:textId="7A12198A" w:rsidR="00061EC6" w:rsidRPr="008D2E1D" w:rsidRDefault="00061EC6" w:rsidP="002354C1">
            <w:pPr>
              <w:jc w:val="center"/>
              <w:rPr>
                <w:rFonts w:ascii="Times New Roman" w:eastAsia="Times New Roman" w:hAnsi="Times New Roman" w:cs="Times New Roman"/>
                <w:i/>
                <w:color w:val="000000" w:themeColor="text1"/>
                <w:sz w:val="28"/>
                <w:szCs w:val="28"/>
              </w:rPr>
            </w:pPr>
            <w:r w:rsidRPr="008D2E1D">
              <w:rPr>
                <w:rFonts w:ascii="Times New Roman" w:eastAsia="Times" w:hAnsi="Times New Roman" w:cs="Times New Roman"/>
                <w:b/>
                <w:noProof/>
                <w:color w:val="000000" w:themeColor="text1"/>
                <w:sz w:val="26"/>
                <w:szCs w:val="26"/>
              </w:rPr>
              <mc:AlternateContent>
                <mc:Choice Requires="wps">
                  <w:drawing>
                    <wp:anchor distT="0" distB="0" distL="114300" distR="114300" simplePos="0" relativeHeight="251658244" behindDoc="0" locked="0" layoutInCell="1" allowOverlap="1" wp14:anchorId="473C7AA3" wp14:editId="3C9AEC12">
                      <wp:simplePos x="0" y="0"/>
                      <wp:positionH relativeFrom="column">
                        <wp:posOffset>955463</wp:posOffset>
                      </wp:positionH>
                      <wp:positionV relativeFrom="paragraph">
                        <wp:posOffset>36830</wp:posOffset>
                      </wp:positionV>
                      <wp:extent cx="2192655" cy="0"/>
                      <wp:effectExtent l="0" t="0" r="0" b="0"/>
                      <wp:wrapNone/>
                      <wp:docPr id="1229750835" name="Straight Connector 11"/>
                      <wp:cNvGraphicFramePr/>
                      <a:graphic xmlns:a="http://schemas.openxmlformats.org/drawingml/2006/main">
                        <a:graphicData uri="http://schemas.microsoft.com/office/word/2010/wordprocessingShape">
                          <wps:wsp>
                            <wps:cNvCnPr/>
                            <wps:spPr>
                              <a:xfrm>
                                <a:off x="0" y="0"/>
                                <a:ext cx="2192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14D62"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5pt,2.9pt" to="247.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" strokecolor="black [3200]" strokeweight=".5pt">
                      <v:stroke joinstyle="miter"/>
                    </v:line>
                  </w:pict>
                </mc:Fallback>
              </mc:AlternateContent>
            </w:r>
          </w:p>
          <w:p w14:paraId="1717C646" w14:textId="43F17A21" w:rsidR="00572CD0" w:rsidRPr="008D2E1D" w:rsidRDefault="00572CD0" w:rsidP="002354C1">
            <w:pPr>
              <w:jc w:val="center"/>
              <w:rPr>
                <w:rFonts w:ascii="Times New Roman" w:eastAsia="Times New Roman" w:hAnsi="Times New Roman" w:cs="Times New Roman"/>
                <w:i/>
                <w:color w:val="000000" w:themeColor="text1"/>
                <w:sz w:val="28"/>
                <w:szCs w:val="28"/>
              </w:rPr>
            </w:pPr>
            <w:r w:rsidRPr="008D2E1D">
              <w:rPr>
                <w:rFonts w:ascii="Times New Roman" w:eastAsia="Times New Roman" w:hAnsi="Times New Roman" w:cs="Times New Roman"/>
                <w:i/>
                <w:color w:val="000000" w:themeColor="text1"/>
                <w:sz w:val="28"/>
                <w:szCs w:val="28"/>
              </w:rPr>
              <w:t xml:space="preserve">Hà Nội, ngày </w:t>
            </w:r>
            <w:r w:rsidR="00A76208" w:rsidRPr="008D2E1D">
              <w:rPr>
                <w:rFonts w:ascii="Times New Roman" w:eastAsia="Times New Roman" w:hAnsi="Times New Roman" w:cs="Times New Roman"/>
                <w:i/>
                <w:color w:val="000000" w:themeColor="text1"/>
                <w:sz w:val="28"/>
                <w:szCs w:val="28"/>
              </w:rPr>
              <w:t>15</w:t>
            </w:r>
            <w:r w:rsidRPr="008D2E1D">
              <w:rPr>
                <w:rFonts w:ascii="Times New Roman" w:eastAsia="Times New Roman" w:hAnsi="Times New Roman" w:cs="Times New Roman"/>
                <w:i/>
                <w:color w:val="000000" w:themeColor="text1"/>
                <w:sz w:val="28"/>
                <w:szCs w:val="28"/>
              </w:rPr>
              <w:t xml:space="preserve"> tháng</w:t>
            </w:r>
            <w:r w:rsidR="00A76208" w:rsidRPr="008D2E1D">
              <w:rPr>
                <w:rFonts w:ascii="Times New Roman" w:eastAsia="Times New Roman" w:hAnsi="Times New Roman" w:cs="Times New Roman"/>
                <w:i/>
                <w:color w:val="000000" w:themeColor="text1"/>
                <w:sz w:val="28"/>
                <w:szCs w:val="28"/>
              </w:rPr>
              <w:t xml:space="preserve"> 5</w:t>
            </w:r>
            <w:r w:rsidRPr="008D2E1D">
              <w:rPr>
                <w:rFonts w:ascii="Times New Roman" w:eastAsia="Times New Roman" w:hAnsi="Times New Roman" w:cs="Times New Roman"/>
                <w:i/>
                <w:color w:val="000000" w:themeColor="text1"/>
                <w:sz w:val="28"/>
                <w:szCs w:val="28"/>
              </w:rPr>
              <w:t xml:space="preserve"> năm 2025</w:t>
            </w:r>
          </w:p>
        </w:tc>
      </w:tr>
    </w:tbl>
    <w:p w14:paraId="4F323DD2" w14:textId="5D9F6768" w:rsidR="00572CD0" w:rsidRPr="008D2E1D" w:rsidRDefault="00572CD0" w:rsidP="002354C1">
      <w:pPr>
        <w:tabs>
          <w:tab w:val="left" w:pos="5117"/>
        </w:tabs>
        <w:spacing w:before="120" w:after="120" w:line="320" w:lineRule="atLeast"/>
        <w:rPr>
          <w:rFonts w:ascii="Times New Roman" w:eastAsia="Times New Roman" w:hAnsi="Times New Roman" w:cs="Times New Roman"/>
          <w:b/>
          <w:color w:val="000000" w:themeColor="text1"/>
          <w:sz w:val="28"/>
          <w:szCs w:val="28"/>
        </w:rPr>
      </w:pPr>
      <w:r w:rsidRPr="008D2E1D">
        <w:rPr>
          <w:rFonts w:ascii="Times New Roman" w:eastAsia="Times New Roman" w:hAnsi="Times New Roman" w:cs="Times New Roman"/>
          <w:b/>
          <w:color w:val="000000" w:themeColor="text1"/>
          <w:sz w:val="28"/>
          <w:szCs w:val="28"/>
        </w:rPr>
        <w:tab/>
      </w:r>
    </w:p>
    <w:p w14:paraId="56961560" w14:textId="2E75370F" w:rsidR="00572CD0" w:rsidRPr="008D2E1D" w:rsidRDefault="00572CD0" w:rsidP="005E4896">
      <w:pPr>
        <w:spacing w:before="120" w:after="120" w:line="320" w:lineRule="atLeast"/>
        <w:jc w:val="center"/>
        <w:rPr>
          <w:rFonts w:ascii="Times New Roman" w:eastAsia="Times New Roman" w:hAnsi="Times New Roman" w:cs="Times New Roman"/>
          <w:b/>
          <w:color w:val="000000" w:themeColor="text1"/>
          <w:sz w:val="28"/>
          <w:szCs w:val="28"/>
        </w:rPr>
      </w:pPr>
      <w:bookmarkStart w:id="0" w:name="_Hlk195731929"/>
      <w:r w:rsidRPr="008D2E1D">
        <w:rPr>
          <w:rFonts w:ascii="Times New Roman" w:eastAsia="Times New Roman" w:hAnsi="Times New Roman" w:cs="Times New Roman"/>
          <w:b/>
          <w:color w:val="000000" w:themeColor="text1"/>
          <w:sz w:val="28"/>
          <w:szCs w:val="28"/>
        </w:rPr>
        <w:t>THÔNG TƯ</w:t>
      </w:r>
    </w:p>
    <w:p w14:paraId="56BEE714" w14:textId="3B8F849C" w:rsidR="00572CD0" w:rsidRPr="008D2E1D" w:rsidRDefault="00572CD0" w:rsidP="005E4896">
      <w:pPr>
        <w:spacing w:before="120" w:after="120" w:line="320" w:lineRule="atLeast"/>
        <w:jc w:val="center"/>
        <w:rPr>
          <w:rFonts w:ascii="Times New Roman" w:hAnsi="Times New Roman" w:cs="Times New Roman"/>
          <w:b/>
          <w:bCs/>
          <w:color w:val="000000" w:themeColor="text1"/>
          <w:sz w:val="28"/>
          <w:szCs w:val="28"/>
        </w:rPr>
      </w:pPr>
      <w:bookmarkStart w:id="1" w:name="_heading=h.gjdgxs" w:colFirst="0" w:colLast="0"/>
      <w:bookmarkEnd w:id="1"/>
      <w:r w:rsidRPr="008D2E1D">
        <w:rPr>
          <w:rFonts w:ascii="Times New Roman" w:eastAsia="Times" w:hAnsi="Times New Roman" w:cs="Times New Roman"/>
          <w:b/>
          <w:color w:val="000000" w:themeColor="text1"/>
          <w:spacing w:val="-6"/>
          <w:sz w:val="28"/>
          <w:szCs w:val="28"/>
        </w:rPr>
        <w:t>Q</w:t>
      </w:r>
      <w:r w:rsidRPr="008D2E1D">
        <w:rPr>
          <w:rFonts w:ascii="Times New Roman" w:eastAsia="Times" w:hAnsi="Times New Roman" w:cs="Times New Roman"/>
          <w:b/>
          <w:color w:val="000000" w:themeColor="text1"/>
          <w:sz w:val="28"/>
          <w:szCs w:val="28"/>
        </w:rPr>
        <w:t xml:space="preserve">uy định </w:t>
      </w:r>
      <w:r w:rsidRPr="008D2E1D">
        <w:rPr>
          <w:rFonts w:ascii="Times New Roman" w:hAnsi="Times New Roman" w:cs="Times New Roman"/>
          <w:b/>
          <w:bCs/>
          <w:color w:val="000000" w:themeColor="text1"/>
          <w:sz w:val="28"/>
          <w:szCs w:val="28"/>
        </w:rPr>
        <w:t>về nhiệm vụ công tác phòng cháy, chữa cháy,</w:t>
      </w:r>
    </w:p>
    <w:p w14:paraId="74B3D6FC" w14:textId="1E53701F" w:rsidR="00572CD0" w:rsidRPr="008D2E1D" w:rsidRDefault="004B3374" w:rsidP="005E4896">
      <w:pPr>
        <w:spacing w:before="120" w:after="120" w:line="320" w:lineRule="atLeast"/>
        <w:jc w:val="center"/>
        <w:rPr>
          <w:rFonts w:ascii="Times New Roman" w:hAnsi="Times New Roman" w:cs="Times New Roman"/>
          <w:b/>
          <w:bCs/>
          <w:color w:val="000000" w:themeColor="text1"/>
          <w:sz w:val="28"/>
          <w:szCs w:val="28"/>
        </w:rPr>
      </w:pPr>
      <w:r w:rsidRPr="008D2E1D">
        <w:rPr>
          <w:rFonts w:ascii="Times New Roman" w:hAnsi="Times New Roman" w:cs="Times New Roman"/>
          <w:noProof/>
          <w:color w:val="000000" w:themeColor="text1"/>
          <w:sz w:val="28"/>
          <w:szCs w:val="28"/>
        </w:rPr>
        <mc:AlternateContent>
          <mc:Choice Requires="wps">
            <w:drawing>
              <wp:anchor distT="0" distB="0" distL="114300" distR="114300" simplePos="0" relativeHeight="251658241" behindDoc="0" locked="0" layoutInCell="1" allowOverlap="1" wp14:anchorId="5F1FD6DF" wp14:editId="7EC9F488">
                <wp:simplePos x="0" y="0"/>
                <wp:positionH relativeFrom="margin">
                  <wp:posOffset>2021840</wp:posOffset>
                </wp:positionH>
                <wp:positionV relativeFrom="paragraph">
                  <wp:posOffset>278765</wp:posOffset>
                </wp:positionV>
                <wp:extent cx="1717040" cy="0"/>
                <wp:effectExtent l="0" t="0" r="0" b="0"/>
                <wp:wrapNone/>
                <wp:docPr id="1404503277" name="Straight Connector 8"/>
                <wp:cNvGraphicFramePr/>
                <a:graphic xmlns:a="http://schemas.openxmlformats.org/drawingml/2006/main">
                  <a:graphicData uri="http://schemas.microsoft.com/office/word/2010/wordprocessingShape">
                    <wps:wsp>
                      <wps:cNvCnPr/>
                      <wps:spPr>
                        <a:xfrm>
                          <a:off x="0" y="0"/>
                          <a:ext cx="171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0BECC" id="Straight Connector 8"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9.2pt,21.95pt" to="294.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" strokecolor="black [3200]" strokeweight=".5pt">
                <v:stroke joinstyle="miter"/>
                <w10:wrap anchorx="margin"/>
              </v:line>
            </w:pict>
          </mc:Fallback>
        </mc:AlternateContent>
      </w:r>
      <w:r w:rsidR="00572CD0" w:rsidRPr="008D2E1D">
        <w:rPr>
          <w:rFonts w:ascii="Times New Roman" w:hAnsi="Times New Roman" w:cs="Times New Roman"/>
          <w:b/>
          <w:bCs/>
          <w:color w:val="000000" w:themeColor="text1"/>
          <w:sz w:val="28"/>
          <w:szCs w:val="28"/>
        </w:rPr>
        <w:t xml:space="preserve">cứu nạn, cứu hộ của lực lượng Công </w:t>
      </w:r>
      <w:proofErr w:type="gramStart"/>
      <w:r w:rsidR="00572CD0" w:rsidRPr="008D2E1D">
        <w:rPr>
          <w:rFonts w:ascii="Times New Roman" w:hAnsi="Times New Roman" w:cs="Times New Roman"/>
          <w:b/>
          <w:bCs/>
          <w:color w:val="000000" w:themeColor="text1"/>
          <w:sz w:val="28"/>
          <w:szCs w:val="28"/>
        </w:rPr>
        <w:t>an</w:t>
      </w:r>
      <w:proofErr w:type="gramEnd"/>
      <w:r w:rsidR="00572CD0" w:rsidRPr="008D2E1D">
        <w:rPr>
          <w:rFonts w:ascii="Times New Roman" w:hAnsi="Times New Roman" w:cs="Times New Roman"/>
          <w:b/>
          <w:bCs/>
          <w:color w:val="000000" w:themeColor="text1"/>
          <w:sz w:val="28"/>
          <w:szCs w:val="28"/>
        </w:rPr>
        <w:t xml:space="preserve"> nhân dân</w:t>
      </w:r>
      <w:bookmarkEnd w:id="0"/>
    </w:p>
    <w:p w14:paraId="324B70E4" w14:textId="6AB0DE77" w:rsidR="00572CD0" w:rsidRPr="008D2E1D" w:rsidRDefault="00572CD0" w:rsidP="002354C1">
      <w:pPr>
        <w:spacing w:before="120" w:after="120" w:line="320" w:lineRule="atLeast"/>
        <w:ind w:firstLine="720"/>
        <w:rPr>
          <w:rFonts w:ascii="Times New Roman" w:eastAsia="Times" w:hAnsi="Times New Roman" w:cs="Times New Roman"/>
          <w:b/>
          <w:color w:val="000000" w:themeColor="text1"/>
          <w:sz w:val="28"/>
          <w:szCs w:val="28"/>
        </w:rPr>
      </w:pPr>
    </w:p>
    <w:p w14:paraId="1336B1AC" w14:textId="6E897A0E" w:rsidR="00572CD0" w:rsidRPr="008D2E1D" w:rsidRDefault="00572CD0" w:rsidP="00F500D4">
      <w:pPr>
        <w:spacing w:before="120" w:after="120" w:line="340" w:lineRule="exact"/>
        <w:ind w:firstLine="720"/>
        <w:rPr>
          <w:rFonts w:ascii="Times New Roman" w:hAnsi="Times New Roman" w:cs="Times New Roman"/>
          <w:bCs/>
          <w:i/>
          <w:iCs/>
          <w:color w:val="000000" w:themeColor="text1"/>
          <w:sz w:val="28"/>
          <w:szCs w:val="28"/>
        </w:rPr>
      </w:pPr>
      <w:r w:rsidRPr="008D2E1D">
        <w:rPr>
          <w:rFonts w:ascii="Times New Roman" w:hAnsi="Times New Roman" w:cs="Times New Roman"/>
          <w:bCs/>
          <w:i/>
          <w:iCs/>
          <w:color w:val="000000" w:themeColor="text1"/>
          <w:sz w:val="28"/>
          <w:szCs w:val="28"/>
        </w:rPr>
        <w:t xml:space="preserve">Căn cứ </w:t>
      </w:r>
      <w:bookmarkStart w:id="2" w:name="tvpllink_jofmpsyqcp"/>
      <w:r w:rsidRPr="008D2E1D">
        <w:rPr>
          <w:rFonts w:ascii="Times New Roman" w:hAnsi="Times New Roman" w:cs="Times New Roman"/>
          <w:bCs/>
          <w:i/>
          <w:iCs/>
          <w:color w:val="000000" w:themeColor="text1"/>
          <w:sz w:val="28"/>
          <w:szCs w:val="28"/>
        </w:rPr>
        <w:t>Luật Tổ chức Chính phủ</w:t>
      </w:r>
      <w:bookmarkEnd w:id="2"/>
      <w:r w:rsidRPr="008D2E1D">
        <w:rPr>
          <w:rFonts w:ascii="Times New Roman" w:hAnsi="Times New Roman" w:cs="Times New Roman"/>
          <w:bCs/>
          <w:i/>
          <w:iCs/>
          <w:color w:val="000000" w:themeColor="text1"/>
          <w:sz w:val="28"/>
          <w:szCs w:val="28"/>
        </w:rPr>
        <w:t xml:space="preserve"> ngày </w:t>
      </w:r>
      <w:r w:rsidR="00B80611" w:rsidRPr="008D2E1D">
        <w:rPr>
          <w:rFonts w:ascii="Times New Roman" w:hAnsi="Times New Roman" w:cs="Times New Roman"/>
          <w:bCs/>
          <w:i/>
          <w:iCs/>
          <w:color w:val="000000" w:themeColor="text1"/>
          <w:sz w:val="28"/>
          <w:szCs w:val="28"/>
        </w:rPr>
        <w:t>18</w:t>
      </w:r>
      <w:r w:rsidRPr="008D2E1D">
        <w:rPr>
          <w:rFonts w:ascii="Times New Roman" w:hAnsi="Times New Roman" w:cs="Times New Roman"/>
          <w:bCs/>
          <w:i/>
          <w:iCs/>
          <w:color w:val="000000" w:themeColor="text1"/>
          <w:sz w:val="28"/>
          <w:szCs w:val="28"/>
        </w:rPr>
        <w:t xml:space="preserve"> tháng </w:t>
      </w:r>
      <w:r w:rsidR="00B80611" w:rsidRPr="008D2E1D">
        <w:rPr>
          <w:rFonts w:ascii="Times New Roman" w:hAnsi="Times New Roman" w:cs="Times New Roman"/>
          <w:bCs/>
          <w:i/>
          <w:iCs/>
          <w:color w:val="000000" w:themeColor="text1"/>
          <w:sz w:val="28"/>
          <w:szCs w:val="28"/>
        </w:rPr>
        <w:t>02</w:t>
      </w:r>
      <w:r w:rsidRPr="008D2E1D">
        <w:rPr>
          <w:rFonts w:ascii="Times New Roman" w:hAnsi="Times New Roman" w:cs="Times New Roman"/>
          <w:bCs/>
          <w:i/>
          <w:iCs/>
          <w:color w:val="000000" w:themeColor="text1"/>
          <w:sz w:val="28"/>
          <w:szCs w:val="28"/>
        </w:rPr>
        <w:t xml:space="preserve"> năm 20</w:t>
      </w:r>
      <w:r w:rsidR="00B80611" w:rsidRPr="008D2E1D">
        <w:rPr>
          <w:rFonts w:ascii="Times New Roman" w:hAnsi="Times New Roman" w:cs="Times New Roman"/>
          <w:bCs/>
          <w:i/>
          <w:iCs/>
          <w:color w:val="000000" w:themeColor="text1"/>
          <w:sz w:val="28"/>
          <w:szCs w:val="28"/>
        </w:rPr>
        <w:t>2</w:t>
      </w:r>
      <w:r w:rsidRPr="008D2E1D">
        <w:rPr>
          <w:rFonts w:ascii="Times New Roman" w:hAnsi="Times New Roman" w:cs="Times New Roman"/>
          <w:bCs/>
          <w:i/>
          <w:iCs/>
          <w:color w:val="000000" w:themeColor="text1"/>
          <w:sz w:val="28"/>
          <w:szCs w:val="28"/>
        </w:rPr>
        <w:t>5;</w:t>
      </w:r>
    </w:p>
    <w:p w14:paraId="344ADAF8" w14:textId="4242CAF2" w:rsidR="00572CD0" w:rsidRPr="008D2E1D" w:rsidRDefault="00572CD0" w:rsidP="00F500D4">
      <w:pPr>
        <w:spacing w:before="120" w:after="120" w:line="340" w:lineRule="exact"/>
        <w:ind w:firstLine="720"/>
        <w:rPr>
          <w:rFonts w:ascii="Times New Roman" w:hAnsi="Times New Roman" w:cs="Times New Roman"/>
          <w:bCs/>
          <w:i/>
          <w:iCs/>
          <w:color w:val="000000" w:themeColor="text1"/>
          <w:sz w:val="28"/>
          <w:szCs w:val="28"/>
        </w:rPr>
      </w:pPr>
      <w:r w:rsidRPr="008D2E1D">
        <w:rPr>
          <w:rFonts w:ascii="Times New Roman" w:hAnsi="Times New Roman" w:cs="Times New Roman"/>
          <w:bCs/>
          <w:i/>
          <w:iCs/>
          <w:color w:val="000000" w:themeColor="text1"/>
          <w:sz w:val="28"/>
          <w:szCs w:val="28"/>
        </w:rPr>
        <w:t xml:space="preserve">Căn cứ </w:t>
      </w:r>
      <w:bookmarkStart w:id="3" w:name="tvpllink_ogpuvczgfe"/>
      <w:r w:rsidRPr="008D2E1D">
        <w:rPr>
          <w:rFonts w:ascii="Times New Roman" w:hAnsi="Times New Roman" w:cs="Times New Roman"/>
          <w:bCs/>
          <w:i/>
          <w:iCs/>
          <w:color w:val="000000" w:themeColor="text1"/>
          <w:sz w:val="28"/>
          <w:szCs w:val="28"/>
        </w:rPr>
        <w:t xml:space="preserve">Luật Công </w:t>
      </w:r>
      <w:proofErr w:type="gramStart"/>
      <w:r w:rsidRPr="008D2E1D">
        <w:rPr>
          <w:rFonts w:ascii="Times New Roman" w:hAnsi="Times New Roman" w:cs="Times New Roman"/>
          <w:bCs/>
          <w:i/>
          <w:iCs/>
          <w:color w:val="000000" w:themeColor="text1"/>
          <w:sz w:val="28"/>
          <w:szCs w:val="28"/>
        </w:rPr>
        <w:t>an</w:t>
      </w:r>
      <w:proofErr w:type="gramEnd"/>
      <w:r w:rsidRPr="008D2E1D">
        <w:rPr>
          <w:rFonts w:ascii="Times New Roman" w:hAnsi="Times New Roman" w:cs="Times New Roman"/>
          <w:bCs/>
          <w:i/>
          <w:iCs/>
          <w:color w:val="000000" w:themeColor="text1"/>
          <w:sz w:val="28"/>
          <w:szCs w:val="28"/>
        </w:rPr>
        <w:t xml:space="preserve"> nhân dân</w:t>
      </w:r>
      <w:bookmarkEnd w:id="3"/>
      <w:r w:rsidRPr="008D2E1D">
        <w:rPr>
          <w:rFonts w:ascii="Times New Roman" w:hAnsi="Times New Roman" w:cs="Times New Roman"/>
          <w:bCs/>
          <w:i/>
          <w:iCs/>
          <w:color w:val="000000" w:themeColor="text1"/>
          <w:sz w:val="28"/>
          <w:szCs w:val="28"/>
        </w:rPr>
        <w:t xml:space="preserve"> ngày 20 tháng 11 năm 2018;</w:t>
      </w:r>
      <w:bookmarkStart w:id="4" w:name="_Hlk184107415"/>
      <w:r w:rsidRPr="008D2E1D">
        <w:rPr>
          <w:rFonts w:ascii="Times New Roman" w:hAnsi="Times New Roman" w:cs="Times New Roman"/>
          <w:bCs/>
          <w:i/>
          <w:iCs/>
          <w:color w:val="000000" w:themeColor="text1"/>
          <w:sz w:val="28"/>
          <w:szCs w:val="28"/>
        </w:rPr>
        <w:t xml:space="preserve"> </w:t>
      </w:r>
      <w:bookmarkEnd w:id="4"/>
      <w:r w:rsidRPr="008D2E1D">
        <w:rPr>
          <w:rFonts w:ascii="Times New Roman" w:hAnsi="Times New Roman" w:cs="Times New Roman"/>
          <w:bCs/>
          <w:i/>
          <w:iCs/>
          <w:color w:val="000000" w:themeColor="text1"/>
          <w:sz w:val="28"/>
          <w:szCs w:val="28"/>
        </w:rPr>
        <w:t xml:space="preserve">Luật sửa đổi, bổ sung một số </w:t>
      </w:r>
      <w:r w:rsidR="004643FC" w:rsidRPr="008D2E1D">
        <w:rPr>
          <w:rFonts w:ascii="Times New Roman" w:hAnsi="Times New Roman" w:cs="Times New Roman"/>
          <w:bCs/>
          <w:i/>
          <w:iCs/>
          <w:color w:val="000000" w:themeColor="text1"/>
          <w:sz w:val="28"/>
          <w:szCs w:val="28"/>
        </w:rPr>
        <w:t>đ</w:t>
      </w:r>
      <w:r w:rsidRPr="008D2E1D">
        <w:rPr>
          <w:rFonts w:ascii="Times New Roman" w:hAnsi="Times New Roman" w:cs="Times New Roman"/>
          <w:bCs/>
          <w:i/>
          <w:iCs/>
          <w:color w:val="000000" w:themeColor="text1"/>
          <w:sz w:val="28"/>
          <w:szCs w:val="28"/>
        </w:rPr>
        <w:t xml:space="preserve">iều của Luật Công </w:t>
      </w:r>
      <w:proofErr w:type="gramStart"/>
      <w:r w:rsidRPr="008D2E1D">
        <w:rPr>
          <w:rFonts w:ascii="Times New Roman" w:hAnsi="Times New Roman" w:cs="Times New Roman"/>
          <w:bCs/>
          <w:i/>
          <w:iCs/>
          <w:color w:val="000000" w:themeColor="text1"/>
          <w:sz w:val="28"/>
          <w:szCs w:val="28"/>
        </w:rPr>
        <w:t>an</w:t>
      </w:r>
      <w:proofErr w:type="gramEnd"/>
      <w:r w:rsidRPr="008D2E1D">
        <w:rPr>
          <w:rFonts w:ascii="Times New Roman" w:hAnsi="Times New Roman" w:cs="Times New Roman"/>
          <w:bCs/>
          <w:i/>
          <w:iCs/>
          <w:color w:val="000000" w:themeColor="text1"/>
          <w:sz w:val="28"/>
          <w:szCs w:val="28"/>
        </w:rPr>
        <w:t xml:space="preserve"> nhân dân ngày 22 tháng 6 năm 2023;</w:t>
      </w:r>
    </w:p>
    <w:p w14:paraId="36BF1A83" w14:textId="77777777" w:rsidR="00572CD0" w:rsidRPr="008D2E1D" w:rsidRDefault="00572CD0" w:rsidP="00F500D4">
      <w:pPr>
        <w:spacing w:before="120" w:after="120" w:line="340" w:lineRule="exact"/>
        <w:ind w:firstLine="720"/>
        <w:rPr>
          <w:rFonts w:ascii="Times New Roman" w:hAnsi="Times New Roman" w:cs="Times New Roman"/>
          <w:bCs/>
          <w:i/>
          <w:iCs/>
          <w:color w:val="000000" w:themeColor="text1"/>
          <w:sz w:val="28"/>
          <w:szCs w:val="28"/>
        </w:rPr>
      </w:pPr>
      <w:r w:rsidRPr="008D2E1D">
        <w:rPr>
          <w:rFonts w:ascii="Times New Roman" w:hAnsi="Times New Roman" w:cs="Times New Roman"/>
          <w:bCs/>
          <w:i/>
          <w:iCs/>
          <w:color w:val="000000" w:themeColor="text1"/>
          <w:sz w:val="28"/>
          <w:szCs w:val="28"/>
        </w:rPr>
        <w:t xml:space="preserve">Căn cứ </w:t>
      </w:r>
      <w:bookmarkStart w:id="5" w:name="tvpllink_vcxpttecjf"/>
      <w:r w:rsidRPr="008D2E1D">
        <w:rPr>
          <w:rFonts w:ascii="Times New Roman" w:hAnsi="Times New Roman" w:cs="Times New Roman"/>
          <w:bCs/>
          <w:i/>
          <w:iCs/>
          <w:color w:val="000000" w:themeColor="text1"/>
          <w:sz w:val="28"/>
          <w:szCs w:val="28"/>
        </w:rPr>
        <w:t>Luật Phòng cháy</w:t>
      </w:r>
      <w:bookmarkEnd w:id="5"/>
      <w:r w:rsidRPr="008D2E1D">
        <w:rPr>
          <w:rFonts w:ascii="Times New Roman" w:hAnsi="Times New Roman" w:cs="Times New Roman"/>
          <w:bCs/>
          <w:i/>
          <w:iCs/>
          <w:color w:val="000000" w:themeColor="text1"/>
          <w:sz w:val="28"/>
          <w:szCs w:val="28"/>
        </w:rPr>
        <w:t>, chữa cháy và cứu nạn, cứu hộ ngày 29 tháng 11 năm 2024;</w:t>
      </w:r>
    </w:p>
    <w:p w14:paraId="3AEE570E" w14:textId="43516F37" w:rsidR="00572CD0" w:rsidRPr="008D2E1D" w:rsidRDefault="00572CD0" w:rsidP="00F500D4">
      <w:pPr>
        <w:spacing w:before="120" w:after="120" w:line="340" w:lineRule="exact"/>
        <w:ind w:firstLine="720"/>
        <w:rPr>
          <w:rFonts w:ascii="Times New Roman" w:eastAsia="Times New Roman" w:hAnsi="Times New Roman" w:cs="Times New Roman"/>
          <w:i/>
          <w:color w:val="000000" w:themeColor="text1"/>
          <w:sz w:val="28"/>
          <w:szCs w:val="28"/>
          <w:lang w:val="pl-PL" w:eastAsia="en-US"/>
        </w:rPr>
      </w:pPr>
      <w:r w:rsidRPr="008D2E1D">
        <w:rPr>
          <w:rFonts w:ascii="Times New Roman" w:eastAsia="Times New Roman" w:hAnsi="Times New Roman" w:cs="Times New Roman"/>
          <w:i/>
          <w:color w:val="000000" w:themeColor="text1"/>
          <w:sz w:val="28"/>
          <w:szCs w:val="28"/>
          <w:lang w:val="pl-PL" w:eastAsia="en-US"/>
        </w:rPr>
        <w:t>Căn cứ Nghị định số 0</w:t>
      </w:r>
      <w:r w:rsidR="00344F05" w:rsidRPr="008D2E1D">
        <w:rPr>
          <w:rFonts w:ascii="Times New Roman" w:eastAsia="Times New Roman" w:hAnsi="Times New Roman" w:cs="Times New Roman"/>
          <w:i/>
          <w:color w:val="000000" w:themeColor="text1"/>
          <w:sz w:val="28"/>
          <w:szCs w:val="28"/>
          <w:lang w:val="pl-PL" w:eastAsia="en-US"/>
        </w:rPr>
        <w:t>2</w:t>
      </w:r>
      <w:r w:rsidRPr="008D2E1D">
        <w:rPr>
          <w:rFonts w:ascii="Times New Roman" w:eastAsia="Times New Roman" w:hAnsi="Times New Roman" w:cs="Times New Roman"/>
          <w:i/>
          <w:color w:val="000000" w:themeColor="text1"/>
          <w:sz w:val="28"/>
          <w:szCs w:val="28"/>
          <w:lang w:val="pl-PL" w:eastAsia="en-US"/>
        </w:rPr>
        <w:t>/20</w:t>
      </w:r>
      <w:r w:rsidR="00344F05" w:rsidRPr="008D2E1D">
        <w:rPr>
          <w:rFonts w:ascii="Times New Roman" w:eastAsia="Times New Roman" w:hAnsi="Times New Roman" w:cs="Times New Roman"/>
          <w:i/>
          <w:color w:val="000000" w:themeColor="text1"/>
          <w:sz w:val="28"/>
          <w:szCs w:val="28"/>
          <w:lang w:val="pl-PL" w:eastAsia="en-US"/>
        </w:rPr>
        <w:t>25</w:t>
      </w:r>
      <w:r w:rsidRPr="008D2E1D">
        <w:rPr>
          <w:rFonts w:ascii="Times New Roman" w:eastAsia="Times New Roman" w:hAnsi="Times New Roman" w:cs="Times New Roman"/>
          <w:i/>
          <w:color w:val="000000" w:themeColor="text1"/>
          <w:sz w:val="28"/>
          <w:szCs w:val="28"/>
          <w:lang w:val="pl-PL" w:eastAsia="en-US"/>
        </w:rPr>
        <w:t xml:space="preserve">/NĐ-CP ngày </w:t>
      </w:r>
      <w:r w:rsidR="00344F05" w:rsidRPr="008D2E1D">
        <w:rPr>
          <w:rFonts w:ascii="Times New Roman" w:eastAsia="Times New Roman" w:hAnsi="Times New Roman" w:cs="Times New Roman"/>
          <w:i/>
          <w:color w:val="000000" w:themeColor="text1"/>
          <w:sz w:val="28"/>
          <w:szCs w:val="28"/>
          <w:lang w:val="pl-PL" w:eastAsia="en-US"/>
        </w:rPr>
        <w:t>18</w:t>
      </w:r>
      <w:r w:rsidRPr="008D2E1D">
        <w:rPr>
          <w:rFonts w:ascii="Times New Roman" w:eastAsia="Times New Roman" w:hAnsi="Times New Roman" w:cs="Times New Roman"/>
          <w:i/>
          <w:color w:val="000000" w:themeColor="text1"/>
          <w:sz w:val="28"/>
          <w:szCs w:val="28"/>
          <w:lang w:val="pl-PL" w:eastAsia="en-US"/>
        </w:rPr>
        <w:t xml:space="preserve"> tháng </w:t>
      </w:r>
      <w:r w:rsidR="00344F05" w:rsidRPr="008D2E1D">
        <w:rPr>
          <w:rFonts w:ascii="Times New Roman" w:eastAsia="Times New Roman" w:hAnsi="Times New Roman" w:cs="Times New Roman"/>
          <w:i/>
          <w:color w:val="000000" w:themeColor="text1"/>
          <w:sz w:val="28"/>
          <w:szCs w:val="28"/>
          <w:lang w:val="pl-PL" w:eastAsia="en-US"/>
        </w:rPr>
        <w:t>02</w:t>
      </w:r>
      <w:r w:rsidRPr="008D2E1D">
        <w:rPr>
          <w:rFonts w:ascii="Times New Roman" w:eastAsia="Times New Roman" w:hAnsi="Times New Roman" w:cs="Times New Roman"/>
          <w:i/>
          <w:color w:val="000000" w:themeColor="text1"/>
          <w:sz w:val="28"/>
          <w:szCs w:val="28"/>
          <w:lang w:val="pl-PL" w:eastAsia="en-US"/>
        </w:rPr>
        <w:t xml:space="preserve"> năm 20</w:t>
      </w:r>
      <w:r w:rsidR="00344F05" w:rsidRPr="008D2E1D">
        <w:rPr>
          <w:rFonts w:ascii="Times New Roman" w:eastAsia="Times New Roman" w:hAnsi="Times New Roman" w:cs="Times New Roman"/>
          <w:i/>
          <w:color w:val="000000" w:themeColor="text1"/>
          <w:sz w:val="28"/>
          <w:szCs w:val="28"/>
          <w:lang w:val="pl-PL" w:eastAsia="en-US"/>
        </w:rPr>
        <w:t>25</w:t>
      </w:r>
      <w:r w:rsidRPr="008D2E1D">
        <w:rPr>
          <w:rFonts w:ascii="Times New Roman" w:eastAsia="Times New Roman" w:hAnsi="Times New Roman" w:cs="Times New Roman"/>
          <w:i/>
          <w:color w:val="000000" w:themeColor="text1"/>
          <w:sz w:val="28"/>
          <w:szCs w:val="28"/>
          <w:lang w:val="pl-PL" w:eastAsia="en-US"/>
        </w:rPr>
        <w:t xml:space="preserve"> </w:t>
      </w:r>
      <w:r w:rsidR="001954F2" w:rsidRPr="008D2E1D">
        <w:rPr>
          <w:rFonts w:ascii="Times New Roman" w:eastAsia="Times New Roman" w:hAnsi="Times New Roman" w:cs="Times New Roman"/>
          <w:i/>
          <w:color w:val="000000" w:themeColor="text1"/>
          <w:sz w:val="28"/>
          <w:szCs w:val="28"/>
          <w:lang w:val="pl-PL" w:eastAsia="en-US"/>
        </w:rPr>
        <w:t xml:space="preserve">của Chính phủ </w:t>
      </w:r>
      <w:r w:rsidRPr="008D2E1D">
        <w:rPr>
          <w:rFonts w:ascii="Times New Roman" w:eastAsia="Times New Roman" w:hAnsi="Times New Roman" w:cs="Times New Roman"/>
          <w:i/>
          <w:color w:val="000000" w:themeColor="text1"/>
          <w:sz w:val="28"/>
          <w:szCs w:val="28"/>
          <w:lang w:val="pl-PL" w:eastAsia="en-US"/>
        </w:rPr>
        <w:t>quy định chức năng, nhiệm vụ, quyền hạn và cơ cấu tổ chức của Bộ Công an</w:t>
      </w:r>
      <w:r w:rsidR="00344F05" w:rsidRPr="008D2E1D">
        <w:rPr>
          <w:rFonts w:ascii="Times New Roman" w:eastAsia="Times New Roman" w:hAnsi="Times New Roman" w:cs="Times New Roman"/>
          <w:i/>
          <w:color w:val="000000" w:themeColor="text1"/>
          <w:sz w:val="28"/>
          <w:szCs w:val="28"/>
          <w:lang w:val="pl-PL" w:eastAsia="en-US"/>
        </w:rPr>
        <w:t>;</w:t>
      </w:r>
    </w:p>
    <w:p w14:paraId="3FC14B96" w14:textId="1792DE0D" w:rsidR="00EC5FF9" w:rsidRPr="008D2E1D" w:rsidRDefault="00EC5FF9" w:rsidP="00F500D4">
      <w:pPr>
        <w:spacing w:before="120" w:after="120" w:line="340" w:lineRule="exact"/>
        <w:ind w:firstLine="720"/>
        <w:rPr>
          <w:rFonts w:ascii="Times New Roman" w:eastAsia="Times New Roman" w:hAnsi="Times New Roman" w:cs="Times New Roman"/>
          <w:i/>
          <w:color w:val="000000" w:themeColor="text1"/>
          <w:sz w:val="28"/>
          <w:szCs w:val="28"/>
          <w:lang w:val="pl-PL" w:eastAsia="en-US"/>
        </w:rPr>
      </w:pPr>
      <w:r w:rsidRPr="008D2E1D">
        <w:rPr>
          <w:rFonts w:ascii="Times New Roman" w:eastAsia="Times New Roman" w:hAnsi="Times New Roman" w:cs="Times New Roman"/>
          <w:i/>
          <w:color w:val="000000" w:themeColor="text1"/>
          <w:sz w:val="28"/>
          <w:szCs w:val="28"/>
          <w:lang w:val="pl-PL" w:eastAsia="en-US"/>
        </w:rPr>
        <w:t xml:space="preserve">Căn cứ Nghị định số </w:t>
      </w:r>
      <w:r w:rsidR="00A76208" w:rsidRPr="008D2E1D">
        <w:rPr>
          <w:rFonts w:ascii="Times New Roman" w:eastAsia="Times New Roman" w:hAnsi="Times New Roman" w:cs="Times New Roman"/>
          <w:i/>
          <w:color w:val="000000" w:themeColor="text1"/>
          <w:sz w:val="28"/>
          <w:szCs w:val="28"/>
          <w:lang w:val="pl-PL" w:eastAsia="en-US"/>
        </w:rPr>
        <w:t>105</w:t>
      </w:r>
      <w:r w:rsidRPr="008D2E1D">
        <w:rPr>
          <w:rFonts w:ascii="Times New Roman" w:eastAsia="Times New Roman" w:hAnsi="Times New Roman" w:cs="Times New Roman"/>
          <w:i/>
          <w:color w:val="000000" w:themeColor="text1"/>
          <w:sz w:val="28"/>
          <w:szCs w:val="28"/>
          <w:lang w:val="pl-PL" w:eastAsia="en-US"/>
        </w:rPr>
        <w:t>/2025/NĐ-CP ngày</w:t>
      </w:r>
      <w:r w:rsidR="00A76208" w:rsidRPr="008D2E1D">
        <w:rPr>
          <w:rFonts w:ascii="Times New Roman" w:eastAsia="Times New Roman" w:hAnsi="Times New Roman" w:cs="Times New Roman"/>
          <w:i/>
          <w:color w:val="000000" w:themeColor="text1"/>
          <w:sz w:val="28"/>
          <w:szCs w:val="28"/>
          <w:lang w:val="pl-PL" w:eastAsia="en-US"/>
        </w:rPr>
        <w:t xml:space="preserve"> 15</w:t>
      </w:r>
      <w:r w:rsidRPr="008D2E1D">
        <w:rPr>
          <w:rFonts w:ascii="Times New Roman" w:eastAsia="Times New Roman" w:hAnsi="Times New Roman" w:cs="Times New Roman"/>
          <w:i/>
          <w:color w:val="000000" w:themeColor="text1"/>
          <w:sz w:val="28"/>
          <w:szCs w:val="28"/>
          <w:lang w:val="pl-PL" w:eastAsia="en-US"/>
        </w:rPr>
        <w:t xml:space="preserve"> tháng 5 năm 2025 của Chính phủ quy định </w:t>
      </w:r>
      <w:r w:rsidR="00D7044B" w:rsidRPr="008D2E1D">
        <w:rPr>
          <w:rFonts w:ascii="Times New Roman" w:eastAsia="Times New Roman" w:hAnsi="Times New Roman" w:cs="Times New Roman"/>
          <w:i/>
          <w:color w:val="000000" w:themeColor="text1"/>
          <w:sz w:val="28"/>
          <w:szCs w:val="28"/>
          <w:lang w:val="pl-PL" w:eastAsia="en-US"/>
        </w:rPr>
        <w:t>chi tiết một số điều và biện pháp thi hành Luật Phòng cháy, chữa cháy và cứu nạn, cứu hộ</w:t>
      </w:r>
      <w:r w:rsidRPr="008D2E1D">
        <w:rPr>
          <w:rFonts w:ascii="Times New Roman" w:eastAsia="Times New Roman" w:hAnsi="Times New Roman" w:cs="Times New Roman"/>
          <w:i/>
          <w:color w:val="000000" w:themeColor="text1"/>
          <w:sz w:val="28"/>
          <w:szCs w:val="28"/>
          <w:lang w:val="pl-PL" w:eastAsia="en-US"/>
        </w:rPr>
        <w:t>;</w:t>
      </w:r>
    </w:p>
    <w:p w14:paraId="648E96C4" w14:textId="77777777" w:rsidR="00572CD0" w:rsidRPr="008D2E1D" w:rsidRDefault="00572CD0" w:rsidP="00F500D4">
      <w:pPr>
        <w:spacing w:before="120" w:after="120" w:line="340" w:lineRule="exact"/>
        <w:ind w:firstLine="720"/>
        <w:rPr>
          <w:rFonts w:ascii="Times New Roman" w:eastAsia="Times New Roman" w:hAnsi="Times New Roman" w:cs="Times New Roman"/>
          <w:i/>
          <w:color w:val="000000" w:themeColor="text1"/>
          <w:sz w:val="28"/>
          <w:szCs w:val="28"/>
          <w:lang w:val="pl-PL"/>
        </w:rPr>
      </w:pPr>
      <w:r w:rsidRPr="008D2E1D">
        <w:rPr>
          <w:rFonts w:ascii="Times New Roman" w:eastAsia="Times New Roman" w:hAnsi="Times New Roman" w:cs="Times New Roman"/>
          <w:i/>
          <w:color w:val="000000" w:themeColor="text1"/>
          <w:sz w:val="28"/>
          <w:szCs w:val="28"/>
          <w:lang w:val="pl-PL"/>
        </w:rPr>
        <w:t>Theo đề nghị của Cục trưởng Cục Cảnh sát phòng cháy, chữa cháy và cứu nạn, cứu hộ;</w:t>
      </w:r>
    </w:p>
    <w:p w14:paraId="7A86B9C7" w14:textId="6695362E" w:rsidR="0028126E" w:rsidRPr="008D2E1D" w:rsidRDefault="00572CD0" w:rsidP="00AE11D7">
      <w:pPr>
        <w:spacing w:before="120" w:after="120" w:line="320" w:lineRule="exact"/>
        <w:ind w:firstLine="720"/>
        <w:rPr>
          <w:rFonts w:ascii="Times New Roman" w:hAnsi="Times New Roman" w:cs="Times New Roman"/>
          <w:i/>
          <w:iCs/>
          <w:color w:val="000000" w:themeColor="text1"/>
          <w:sz w:val="28"/>
          <w:szCs w:val="28"/>
          <w:lang w:val="pl-PL"/>
        </w:rPr>
      </w:pPr>
      <w:r w:rsidRPr="008D2E1D">
        <w:rPr>
          <w:rFonts w:ascii="Times New Roman" w:eastAsia="Times New Roman" w:hAnsi="Times New Roman" w:cs="Times New Roman"/>
          <w:i/>
          <w:color w:val="000000" w:themeColor="text1"/>
          <w:sz w:val="28"/>
          <w:szCs w:val="28"/>
          <w:lang w:val="pl-PL"/>
        </w:rPr>
        <w:t>Bộ trưởng Bộ Công an ban hành Thông tư</w:t>
      </w:r>
      <w:r w:rsidRPr="008D2E1D">
        <w:rPr>
          <w:rFonts w:ascii="Times New Roman" w:eastAsia="Times New Roman" w:hAnsi="Times New Roman" w:cs="Times New Roman"/>
          <w:bCs/>
          <w:i/>
          <w:iCs/>
          <w:color w:val="000000" w:themeColor="text1"/>
          <w:sz w:val="28"/>
          <w:szCs w:val="28"/>
          <w:lang w:val="pl-PL"/>
        </w:rPr>
        <w:t xml:space="preserve"> </w:t>
      </w:r>
      <w:r w:rsidRPr="008D2E1D">
        <w:rPr>
          <w:rFonts w:ascii="Times New Roman" w:eastAsia="Times" w:hAnsi="Times New Roman" w:cs="Times New Roman"/>
          <w:bCs/>
          <w:i/>
          <w:iCs/>
          <w:color w:val="000000" w:themeColor="text1"/>
          <w:spacing w:val="-6"/>
          <w:sz w:val="28"/>
          <w:szCs w:val="28"/>
          <w:lang w:val="pl-PL"/>
        </w:rPr>
        <w:t>q</w:t>
      </w:r>
      <w:r w:rsidRPr="008D2E1D">
        <w:rPr>
          <w:rFonts w:ascii="Times New Roman" w:eastAsia="Times" w:hAnsi="Times New Roman" w:cs="Times New Roman"/>
          <w:bCs/>
          <w:i/>
          <w:iCs/>
          <w:color w:val="000000" w:themeColor="text1"/>
          <w:sz w:val="28"/>
          <w:szCs w:val="28"/>
          <w:lang w:val="pl-PL"/>
        </w:rPr>
        <w:t xml:space="preserve">uy định </w:t>
      </w:r>
      <w:r w:rsidRPr="008D2E1D">
        <w:rPr>
          <w:rFonts w:ascii="Times New Roman" w:hAnsi="Times New Roman" w:cs="Times New Roman"/>
          <w:i/>
          <w:iCs/>
          <w:color w:val="000000" w:themeColor="text1"/>
          <w:sz w:val="28"/>
          <w:szCs w:val="28"/>
          <w:lang w:val="pl-PL"/>
        </w:rPr>
        <w:t>nhiệm vụ công tác phòng cháy, chữa cháy, cứu nạn, cứu hộ của lực lượng Công an nhân dân.</w:t>
      </w:r>
    </w:p>
    <w:p w14:paraId="0779CBE0" w14:textId="77777777" w:rsidR="00572CD0" w:rsidRPr="008D2E1D" w:rsidRDefault="00572CD0" w:rsidP="00AE11D7">
      <w:pPr>
        <w:spacing w:before="120" w:after="120" w:line="320" w:lineRule="exact"/>
        <w:jc w:val="center"/>
        <w:rPr>
          <w:rFonts w:ascii="Times New Roman" w:eastAsia="Times" w:hAnsi="Times New Roman" w:cs="Times New Roman"/>
          <w:b/>
          <w:color w:val="000000" w:themeColor="text1"/>
          <w:sz w:val="28"/>
          <w:szCs w:val="28"/>
        </w:rPr>
      </w:pPr>
      <w:bookmarkStart w:id="6" w:name="_Hlk195731936"/>
      <w:r w:rsidRPr="008D2E1D">
        <w:rPr>
          <w:rFonts w:ascii="Times New Roman" w:eastAsia="Times" w:hAnsi="Times New Roman" w:cs="Times New Roman"/>
          <w:b/>
          <w:color w:val="000000" w:themeColor="text1"/>
          <w:sz w:val="28"/>
          <w:szCs w:val="28"/>
        </w:rPr>
        <w:t>Chương I</w:t>
      </w:r>
    </w:p>
    <w:p w14:paraId="668F002D" w14:textId="77777777" w:rsidR="00572CD0" w:rsidRPr="008D2E1D" w:rsidRDefault="00572CD0" w:rsidP="00AE11D7">
      <w:pPr>
        <w:spacing w:before="120" w:after="120" w:line="320" w:lineRule="exact"/>
        <w:jc w:val="center"/>
        <w:rPr>
          <w:rFonts w:ascii="Times New Roman" w:hAnsi="Times New Roman" w:cs="Times New Roman"/>
          <w:b/>
          <w:color w:val="000000" w:themeColor="text1"/>
          <w:sz w:val="28"/>
          <w:szCs w:val="28"/>
        </w:rPr>
      </w:pPr>
      <w:r w:rsidRPr="008D2E1D">
        <w:rPr>
          <w:rFonts w:ascii="Times New Roman" w:hAnsi="Times New Roman" w:cs="Times New Roman"/>
          <w:b/>
          <w:color w:val="000000" w:themeColor="text1"/>
          <w:sz w:val="28"/>
          <w:szCs w:val="28"/>
        </w:rPr>
        <w:t>QUY ĐỊNH CHUNG</w:t>
      </w:r>
    </w:p>
    <w:p w14:paraId="1706BA35" w14:textId="77777777" w:rsidR="00572CD0" w:rsidRPr="008D2E1D" w:rsidRDefault="00572CD0" w:rsidP="00AE11D7">
      <w:pPr>
        <w:spacing w:before="120" w:after="120" w:line="320" w:lineRule="exact"/>
        <w:ind w:firstLine="709"/>
        <w:rPr>
          <w:rFonts w:ascii="Times New Roman" w:hAnsi="Times New Roman" w:cs="Times New Roman"/>
          <w:b/>
          <w:color w:val="000000" w:themeColor="text1"/>
          <w:sz w:val="28"/>
          <w:szCs w:val="28"/>
        </w:rPr>
      </w:pPr>
      <w:r w:rsidRPr="008D2E1D">
        <w:rPr>
          <w:rFonts w:ascii="Times New Roman" w:hAnsi="Times New Roman" w:cs="Times New Roman"/>
          <w:b/>
          <w:color w:val="000000" w:themeColor="text1"/>
          <w:sz w:val="28"/>
          <w:szCs w:val="28"/>
        </w:rPr>
        <w:t>Điều 1.</w:t>
      </w:r>
      <w:r w:rsidRPr="008D2E1D">
        <w:rPr>
          <w:rFonts w:ascii="Times New Roman" w:hAnsi="Times New Roman" w:cs="Times New Roman"/>
          <w:bCs/>
          <w:color w:val="000000" w:themeColor="text1"/>
          <w:sz w:val="28"/>
          <w:szCs w:val="28"/>
        </w:rPr>
        <w:t xml:space="preserve"> </w:t>
      </w:r>
      <w:r w:rsidRPr="008D2E1D">
        <w:rPr>
          <w:rFonts w:ascii="Times New Roman" w:hAnsi="Times New Roman" w:cs="Times New Roman"/>
          <w:b/>
          <w:color w:val="000000" w:themeColor="text1"/>
          <w:sz w:val="28"/>
          <w:szCs w:val="28"/>
        </w:rPr>
        <w:t>Phạm vi điều chỉnh</w:t>
      </w:r>
    </w:p>
    <w:bookmarkEnd w:id="6"/>
    <w:p w14:paraId="73F55C53" w14:textId="780593CB" w:rsidR="00361952" w:rsidRPr="008D2E1D" w:rsidRDefault="0066233A" w:rsidP="00AE11D7">
      <w:pPr>
        <w:spacing w:before="120" w:after="120" w:line="32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Thông tư này q</w:t>
      </w:r>
      <w:r w:rsidR="00361952" w:rsidRPr="008D2E1D">
        <w:rPr>
          <w:rFonts w:ascii="Times New Roman" w:hAnsi="Times New Roman" w:cs="Times New Roman"/>
          <w:color w:val="000000" w:themeColor="text1"/>
          <w:sz w:val="28"/>
          <w:szCs w:val="28"/>
        </w:rPr>
        <w:t xml:space="preserve">uy định </w:t>
      </w:r>
      <w:r w:rsidR="007543D8" w:rsidRPr="008D2E1D">
        <w:rPr>
          <w:rFonts w:ascii="Times New Roman" w:hAnsi="Times New Roman" w:cs="Times New Roman"/>
          <w:color w:val="000000" w:themeColor="text1"/>
          <w:sz w:val="28"/>
          <w:szCs w:val="28"/>
        </w:rPr>
        <w:t xml:space="preserve">chi tiết một số </w:t>
      </w:r>
      <w:r w:rsidR="00A93ADF" w:rsidRPr="008D2E1D">
        <w:rPr>
          <w:rFonts w:ascii="Times New Roman" w:hAnsi="Times New Roman" w:cs="Times New Roman"/>
          <w:color w:val="000000" w:themeColor="text1"/>
          <w:sz w:val="28"/>
          <w:szCs w:val="28"/>
        </w:rPr>
        <w:t>đ</w:t>
      </w:r>
      <w:r w:rsidR="007543D8" w:rsidRPr="008D2E1D">
        <w:rPr>
          <w:rFonts w:ascii="Times New Roman" w:hAnsi="Times New Roman" w:cs="Times New Roman"/>
          <w:color w:val="000000" w:themeColor="text1"/>
          <w:sz w:val="28"/>
          <w:szCs w:val="28"/>
        </w:rPr>
        <w:t>iều</w:t>
      </w:r>
      <w:r w:rsidR="008937FC" w:rsidRPr="008D2E1D">
        <w:rPr>
          <w:rFonts w:ascii="Times New Roman" w:hAnsi="Times New Roman" w:cs="Times New Roman"/>
          <w:color w:val="000000" w:themeColor="text1"/>
          <w:sz w:val="28"/>
          <w:szCs w:val="28"/>
        </w:rPr>
        <w:t xml:space="preserve"> </w:t>
      </w:r>
      <w:r w:rsidR="007543D8" w:rsidRPr="008D2E1D">
        <w:rPr>
          <w:rFonts w:ascii="Times New Roman" w:hAnsi="Times New Roman" w:cs="Times New Roman"/>
          <w:color w:val="000000" w:themeColor="text1"/>
          <w:sz w:val="28"/>
          <w:szCs w:val="28"/>
        </w:rPr>
        <w:t xml:space="preserve">của Luật </w:t>
      </w:r>
      <w:r w:rsidR="00D31782" w:rsidRPr="008D2E1D">
        <w:rPr>
          <w:rFonts w:ascii="Times New Roman" w:hAnsi="Times New Roman" w:cs="Times New Roman"/>
          <w:color w:val="000000" w:themeColor="text1"/>
          <w:spacing w:val="-8"/>
          <w:sz w:val="28"/>
          <w:szCs w:val="28"/>
        </w:rPr>
        <w:t>P</w:t>
      </w:r>
      <w:r w:rsidR="007543D8" w:rsidRPr="008D2E1D">
        <w:rPr>
          <w:rFonts w:ascii="Times New Roman" w:hAnsi="Times New Roman" w:cs="Times New Roman"/>
          <w:color w:val="000000" w:themeColor="text1"/>
          <w:spacing w:val="-8"/>
          <w:sz w:val="28"/>
          <w:szCs w:val="28"/>
        </w:rPr>
        <w:t>hòng cháy, chữa cháy và cứu nạn, cứu hộ</w:t>
      </w:r>
      <w:r w:rsidR="00553E0D" w:rsidRPr="008D2E1D">
        <w:rPr>
          <w:rFonts w:ascii="Times New Roman" w:hAnsi="Times New Roman" w:cs="Times New Roman"/>
          <w:color w:val="000000" w:themeColor="text1"/>
          <w:sz w:val="28"/>
          <w:szCs w:val="28"/>
        </w:rPr>
        <w:t xml:space="preserve"> </w:t>
      </w:r>
      <w:r w:rsidR="00081D40" w:rsidRPr="008D2E1D">
        <w:rPr>
          <w:rFonts w:ascii="Times New Roman" w:hAnsi="Times New Roman" w:cs="Times New Roman"/>
          <w:color w:val="000000" w:themeColor="text1"/>
          <w:sz w:val="28"/>
          <w:szCs w:val="28"/>
        </w:rPr>
        <w:t>về nhiệm vụ công tác phòng cháy</w:t>
      </w:r>
      <w:r w:rsidR="00724812" w:rsidRPr="008D2E1D">
        <w:rPr>
          <w:rFonts w:ascii="Times New Roman" w:hAnsi="Times New Roman" w:cs="Times New Roman"/>
          <w:color w:val="000000" w:themeColor="text1"/>
          <w:sz w:val="28"/>
          <w:szCs w:val="28"/>
        </w:rPr>
        <w:t>, chữa cháy, cứu nạn, cứu hộ</w:t>
      </w:r>
      <w:r w:rsidR="00F629FD" w:rsidRPr="008D2E1D">
        <w:rPr>
          <w:rFonts w:ascii="Times New Roman" w:hAnsi="Times New Roman" w:cs="Times New Roman"/>
          <w:color w:val="000000" w:themeColor="text1"/>
          <w:sz w:val="28"/>
          <w:szCs w:val="28"/>
        </w:rPr>
        <w:t xml:space="preserve"> của lực lượng Công </w:t>
      </w:r>
      <w:proofErr w:type="gramStart"/>
      <w:r w:rsidR="00F629FD" w:rsidRPr="008D2E1D">
        <w:rPr>
          <w:rFonts w:ascii="Times New Roman" w:hAnsi="Times New Roman" w:cs="Times New Roman"/>
          <w:color w:val="000000" w:themeColor="text1"/>
          <w:sz w:val="28"/>
          <w:szCs w:val="28"/>
        </w:rPr>
        <w:t>an</w:t>
      </w:r>
      <w:proofErr w:type="gramEnd"/>
      <w:r w:rsidR="00F629FD" w:rsidRPr="008D2E1D">
        <w:rPr>
          <w:rFonts w:ascii="Times New Roman" w:hAnsi="Times New Roman" w:cs="Times New Roman"/>
          <w:color w:val="000000" w:themeColor="text1"/>
          <w:sz w:val="28"/>
          <w:szCs w:val="28"/>
        </w:rPr>
        <w:t xml:space="preserve"> nhân dân, </w:t>
      </w:r>
      <w:r w:rsidR="00361952" w:rsidRPr="008D2E1D">
        <w:rPr>
          <w:rFonts w:ascii="Times New Roman" w:hAnsi="Times New Roman" w:cs="Times New Roman"/>
          <w:color w:val="000000" w:themeColor="text1"/>
          <w:sz w:val="28"/>
          <w:szCs w:val="28"/>
        </w:rPr>
        <w:t xml:space="preserve">bao gồm: </w:t>
      </w:r>
    </w:p>
    <w:p w14:paraId="532B49F9" w14:textId="0952FCEA" w:rsidR="00635421" w:rsidRPr="008D2E1D" w:rsidRDefault="006A64AD" w:rsidP="00AE11D7">
      <w:pPr>
        <w:spacing w:before="120" w:after="120" w:line="32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1.</w:t>
      </w:r>
      <w:r w:rsidR="00700F91" w:rsidRPr="008D2E1D">
        <w:rPr>
          <w:rFonts w:ascii="Times New Roman" w:hAnsi="Times New Roman" w:cs="Times New Roman"/>
          <w:color w:val="000000" w:themeColor="text1"/>
          <w:sz w:val="28"/>
          <w:szCs w:val="28"/>
        </w:rPr>
        <w:t xml:space="preserve"> </w:t>
      </w:r>
      <w:r w:rsidR="00361952" w:rsidRPr="008D2E1D">
        <w:rPr>
          <w:rFonts w:ascii="Times New Roman" w:hAnsi="Times New Roman" w:cs="Times New Roman"/>
          <w:color w:val="000000" w:themeColor="text1"/>
          <w:spacing w:val="-8"/>
          <w:sz w:val="28"/>
          <w:szCs w:val="28"/>
        </w:rPr>
        <w:t>Khoản 7 Điều 25</w:t>
      </w:r>
      <w:r w:rsidR="00700F91" w:rsidRPr="008D2E1D">
        <w:rPr>
          <w:rFonts w:ascii="Times New Roman" w:hAnsi="Times New Roman" w:cs="Times New Roman"/>
          <w:color w:val="000000" w:themeColor="text1"/>
          <w:spacing w:val="-8"/>
          <w:sz w:val="28"/>
          <w:szCs w:val="28"/>
        </w:rPr>
        <w:t xml:space="preserve"> </w:t>
      </w:r>
      <w:r w:rsidR="00700F91" w:rsidRPr="008D2E1D">
        <w:rPr>
          <w:rFonts w:ascii="Times New Roman" w:hAnsi="Times New Roman" w:cs="Times New Roman"/>
          <w:iCs/>
          <w:color w:val="000000" w:themeColor="text1"/>
          <w:sz w:val="28"/>
          <w:szCs w:val="28"/>
        </w:rPr>
        <w:t xml:space="preserve">về công tác trực sẵn sàng chữa cháy, tổ chức </w:t>
      </w:r>
      <w:r w:rsidR="00700F91" w:rsidRPr="008D2E1D">
        <w:rPr>
          <w:rFonts w:ascii="Times New Roman" w:hAnsi="Times New Roman" w:cs="Times New Roman"/>
          <w:color w:val="000000" w:themeColor="text1"/>
          <w:sz w:val="28"/>
          <w:szCs w:val="28"/>
        </w:rPr>
        <w:t xml:space="preserve">chữa cháy của lực lượng Cảnh sát phòng cháy, chữa cháy và cứu nạn, cứu hộ và các lực lượng khác trong Công </w:t>
      </w:r>
      <w:proofErr w:type="gramStart"/>
      <w:r w:rsidR="00700F91" w:rsidRPr="008D2E1D">
        <w:rPr>
          <w:rFonts w:ascii="Times New Roman" w:hAnsi="Times New Roman" w:cs="Times New Roman"/>
          <w:color w:val="000000" w:themeColor="text1"/>
          <w:sz w:val="28"/>
          <w:szCs w:val="28"/>
        </w:rPr>
        <w:t>an</w:t>
      </w:r>
      <w:proofErr w:type="gramEnd"/>
      <w:r w:rsidR="00700F91" w:rsidRPr="008D2E1D">
        <w:rPr>
          <w:rFonts w:ascii="Times New Roman" w:hAnsi="Times New Roman" w:cs="Times New Roman"/>
          <w:color w:val="000000" w:themeColor="text1"/>
          <w:sz w:val="28"/>
          <w:szCs w:val="28"/>
        </w:rPr>
        <w:t xml:space="preserve"> nhân dân</w:t>
      </w:r>
      <w:r w:rsidR="00635421" w:rsidRPr="008D2E1D">
        <w:rPr>
          <w:rFonts w:ascii="Times New Roman" w:hAnsi="Times New Roman" w:cs="Times New Roman"/>
          <w:color w:val="000000" w:themeColor="text1"/>
          <w:sz w:val="28"/>
          <w:szCs w:val="28"/>
        </w:rPr>
        <w:t>.</w:t>
      </w:r>
      <w:r w:rsidR="00B61A99" w:rsidRPr="008D2E1D">
        <w:rPr>
          <w:rFonts w:ascii="Times New Roman" w:hAnsi="Times New Roman" w:cs="Times New Roman"/>
          <w:color w:val="000000" w:themeColor="text1"/>
          <w:sz w:val="28"/>
          <w:szCs w:val="28"/>
        </w:rPr>
        <w:t xml:space="preserve"> </w:t>
      </w:r>
    </w:p>
    <w:p w14:paraId="599A87AE" w14:textId="33F524E2" w:rsidR="00700F91" w:rsidRPr="008D2E1D" w:rsidRDefault="00635421" w:rsidP="00AE11D7">
      <w:pPr>
        <w:spacing w:before="120" w:after="120" w:line="32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2. K</w:t>
      </w:r>
      <w:r w:rsidR="00700F91" w:rsidRPr="008D2E1D">
        <w:rPr>
          <w:rFonts w:ascii="Times New Roman" w:hAnsi="Times New Roman" w:cs="Times New Roman"/>
          <w:color w:val="000000" w:themeColor="text1"/>
          <w:spacing w:val="-8"/>
          <w:sz w:val="28"/>
          <w:szCs w:val="28"/>
        </w:rPr>
        <w:t xml:space="preserve">hoản 6 Điều 33 </w:t>
      </w:r>
      <w:r w:rsidR="00700F91" w:rsidRPr="008D2E1D">
        <w:rPr>
          <w:rFonts w:ascii="Times New Roman" w:hAnsi="Times New Roman" w:cs="Times New Roman"/>
          <w:iCs/>
          <w:color w:val="000000" w:themeColor="text1"/>
          <w:sz w:val="28"/>
          <w:szCs w:val="28"/>
        </w:rPr>
        <w:t xml:space="preserve">về công tác trực sẵn sàng cứu nạn, cứu hộ, tổ chức </w:t>
      </w:r>
      <w:r w:rsidR="00700F91" w:rsidRPr="008D2E1D">
        <w:rPr>
          <w:rFonts w:ascii="Times New Roman" w:hAnsi="Times New Roman" w:cs="Times New Roman"/>
          <w:color w:val="000000" w:themeColor="text1"/>
          <w:sz w:val="28"/>
          <w:szCs w:val="28"/>
        </w:rPr>
        <w:t xml:space="preserve">cứu nạn, cứu hộ của lực lượng Cảnh sát phòng cháy, chữa cháy và cứu nạn, cứu hộ và các lực lượng khác trong Công </w:t>
      </w:r>
      <w:proofErr w:type="gramStart"/>
      <w:r w:rsidR="00700F91" w:rsidRPr="008D2E1D">
        <w:rPr>
          <w:rFonts w:ascii="Times New Roman" w:hAnsi="Times New Roman" w:cs="Times New Roman"/>
          <w:color w:val="000000" w:themeColor="text1"/>
          <w:sz w:val="28"/>
          <w:szCs w:val="28"/>
        </w:rPr>
        <w:t>an</w:t>
      </w:r>
      <w:proofErr w:type="gramEnd"/>
      <w:r w:rsidR="00700F91" w:rsidRPr="008D2E1D">
        <w:rPr>
          <w:rFonts w:ascii="Times New Roman" w:hAnsi="Times New Roman" w:cs="Times New Roman"/>
          <w:color w:val="000000" w:themeColor="text1"/>
          <w:sz w:val="28"/>
          <w:szCs w:val="28"/>
        </w:rPr>
        <w:t xml:space="preserve"> nhân dân</w:t>
      </w:r>
      <w:r w:rsidR="008A6641" w:rsidRPr="008D2E1D">
        <w:rPr>
          <w:rFonts w:ascii="Times New Roman" w:hAnsi="Times New Roman" w:cs="Times New Roman"/>
          <w:color w:val="000000" w:themeColor="text1"/>
          <w:sz w:val="28"/>
          <w:szCs w:val="28"/>
        </w:rPr>
        <w:t>.</w:t>
      </w:r>
    </w:p>
    <w:p w14:paraId="3F7C4DCE" w14:textId="324EB544" w:rsidR="00635421" w:rsidRPr="008D2E1D" w:rsidRDefault="00635421" w:rsidP="00AE11D7">
      <w:pPr>
        <w:spacing w:before="120" w:after="120" w:line="32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lastRenderedPageBreak/>
        <w:t>3</w:t>
      </w:r>
      <w:r w:rsidR="006A64AD" w:rsidRPr="008D2E1D">
        <w:rPr>
          <w:rFonts w:ascii="Times New Roman" w:hAnsi="Times New Roman" w:cs="Times New Roman"/>
          <w:color w:val="000000" w:themeColor="text1"/>
          <w:sz w:val="28"/>
          <w:szCs w:val="28"/>
        </w:rPr>
        <w:t>.</w:t>
      </w:r>
      <w:r w:rsidR="001B78A6" w:rsidRPr="008D2E1D">
        <w:rPr>
          <w:rFonts w:ascii="Times New Roman" w:hAnsi="Times New Roman" w:cs="Times New Roman"/>
          <w:color w:val="000000" w:themeColor="text1"/>
          <w:sz w:val="28"/>
          <w:szCs w:val="28"/>
        </w:rPr>
        <w:t xml:space="preserve"> </w:t>
      </w:r>
      <w:r w:rsidR="00756B51" w:rsidRPr="008D2E1D">
        <w:rPr>
          <w:rFonts w:ascii="Times New Roman" w:hAnsi="Times New Roman" w:cs="Times New Roman"/>
          <w:color w:val="000000" w:themeColor="text1"/>
          <w:sz w:val="28"/>
          <w:szCs w:val="28"/>
        </w:rPr>
        <w:t xml:space="preserve">Khoản 6 Điều 41 về hướng dẫn xây dựng lực lượng phòng cháy, chữa cháy và cứu nạn, cứu hộ; </w:t>
      </w:r>
      <w:r w:rsidR="00AB1E3B" w:rsidRPr="008D2E1D">
        <w:rPr>
          <w:rFonts w:ascii="Times New Roman" w:hAnsi="Times New Roman" w:cs="Times New Roman"/>
          <w:color w:val="000000" w:themeColor="text1"/>
          <w:sz w:val="28"/>
          <w:szCs w:val="28"/>
        </w:rPr>
        <w:t xml:space="preserve">hướng dẫn </w:t>
      </w:r>
      <w:r w:rsidR="00756B51" w:rsidRPr="008D2E1D">
        <w:rPr>
          <w:rFonts w:ascii="Times New Roman" w:hAnsi="Times New Roman" w:cs="Times New Roman"/>
          <w:color w:val="000000" w:themeColor="text1"/>
          <w:sz w:val="28"/>
          <w:szCs w:val="28"/>
        </w:rPr>
        <w:t xml:space="preserve">thực hiện công tác phòng cháy, chữa cháy và cứu nạn, cứu hộ; </w:t>
      </w:r>
      <w:r w:rsidR="00AB1E3B" w:rsidRPr="008D2E1D">
        <w:rPr>
          <w:rFonts w:ascii="Times New Roman" w:hAnsi="Times New Roman" w:cs="Times New Roman"/>
          <w:color w:val="000000" w:themeColor="text1"/>
          <w:sz w:val="28"/>
          <w:szCs w:val="28"/>
        </w:rPr>
        <w:t xml:space="preserve">hướng dẫn </w:t>
      </w:r>
      <w:r w:rsidR="00756B51" w:rsidRPr="008D2E1D">
        <w:rPr>
          <w:rFonts w:ascii="Times New Roman" w:hAnsi="Times New Roman" w:cs="Times New Roman"/>
          <w:color w:val="000000" w:themeColor="text1"/>
          <w:sz w:val="28"/>
          <w:szCs w:val="28"/>
        </w:rPr>
        <w:t xml:space="preserve">quản lý phương tiện </w:t>
      </w:r>
      <w:r w:rsidR="00361E0B" w:rsidRPr="008D2E1D">
        <w:rPr>
          <w:rFonts w:ascii="Times New Roman" w:hAnsi="Times New Roman" w:cs="Times New Roman"/>
          <w:color w:val="000000" w:themeColor="text1"/>
          <w:sz w:val="28"/>
          <w:szCs w:val="28"/>
        </w:rPr>
        <w:t xml:space="preserve">phòng cháy, </w:t>
      </w:r>
      <w:r w:rsidR="00756B51" w:rsidRPr="008D2E1D">
        <w:rPr>
          <w:rFonts w:ascii="Times New Roman" w:hAnsi="Times New Roman" w:cs="Times New Roman"/>
          <w:color w:val="000000" w:themeColor="text1"/>
          <w:sz w:val="28"/>
          <w:szCs w:val="28"/>
        </w:rPr>
        <w:t>chữa cháy, cứu nạn, cứu hộ</w:t>
      </w:r>
      <w:r w:rsidRPr="008D2E1D">
        <w:rPr>
          <w:rFonts w:ascii="Times New Roman" w:hAnsi="Times New Roman" w:cs="Times New Roman"/>
          <w:color w:val="000000" w:themeColor="text1"/>
          <w:sz w:val="28"/>
          <w:szCs w:val="28"/>
        </w:rPr>
        <w:t>.</w:t>
      </w:r>
    </w:p>
    <w:p w14:paraId="275934C8" w14:textId="3C122072" w:rsidR="001B78A6" w:rsidRPr="008D2E1D" w:rsidRDefault="00635421" w:rsidP="00AE11D7">
      <w:pPr>
        <w:spacing w:before="120" w:after="120" w:line="32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4. K</w:t>
      </w:r>
      <w:r w:rsidR="00D7689F" w:rsidRPr="008D2E1D">
        <w:rPr>
          <w:rFonts w:ascii="Times New Roman" w:hAnsi="Times New Roman" w:cs="Times New Roman"/>
          <w:color w:val="000000" w:themeColor="text1"/>
          <w:sz w:val="28"/>
          <w:szCs w:val="28"/>
        </w:rPr>
        <w:t>h</w:t>
      </w:r>
      <w:r w:rsidR="001B78A6" w:rsidRPr="008D2E1D">
        <w:rPr>
          <w:rFonts w:ascii="Times New Roman" w:hAnsi="Times New Roman" w:cs="Times New Roman"/>
          <w:color w:val="000000" w:themeColor="text1"/>
          <w:sz w:val="28"/>
          <w:szCs w:val="28"/>
        </w:rPr>
        <w:t xml:space="preserve">oản 4 Điều 45 về huấn luyện, bồi dưỡng nghiệp vụ phòng cháy, chữa cháy, cứu nạn, cứu hộ cho lực lượng Cảnh sát phòng cháy, chữa cháy và cứu nạn, cứu hộ và các lực lượng khác trong Công </w:t>
      </w:r>
      <w:proofErr w:type="gramStart"/>
      <w:r w:rsidR="001B78A6" w:rsidRPr="008D2E1D">
        <w:rPr>
          <w:rFonts w:ascii="Times New Roman" w:hAnsi="Times New Roman" w:cs="Times New Roman"/>
          <w:color w:val="000000" w:themeColor="text1"/>
          <w:sz w:val="28"/>
          <w:szCs w:val="28"/>
        </w:rPr>
        <w:t>an</w:t>
      </w:r>
      <w:proofErr w:type="gramEnd"/>
      <w:r w:rsidR="001B78A6" w:rsidRPr="008D2E1D">
        <w:rPr>
          <w:rFonts w:ascii="Times New Roman" w:hAnsi="Times New Roman" w:cs="Times New Roman"/>
          <w:color w:val="000000" w:themeColor="text1"/>
          <w:sz w:val="28"/>
          <w:szCs w:val="28"/>
        </w:rPr>
        <w:t xml:space="preserve"> nhân dân</w:t>
      </w:r>
      <w:r w:rsidR="00541011" w:rsidRPr="008D2E1D">
        <w:rPr>
          <w:rFonts w:ascii="Times New Roman" w:hAnsi="Times New Roman" w:cs="Times New Roman"/>
          <w:color w:val="000000" w:themeColor="text1"/>
          <w:sz w:val="28"/>
          <w:szCs w:val="28"/>
        </w:rPr>
        <w:t>.</w:t>
      </w:r>
    </w:p>
    <w:p w14:paraId="21F746A5" w14:textId="424BED8B" w:rsidR="008649D7" w:rsidRPr="008D2E1D" w:rsidRDefault="00796AE7" w:rsidP="00AE11D7">
      <w:pPr>
        <w:spacing w:before="120" w:after="120" w:line="320" w:lineRule="exact"/>
        <w:ind w:firstLine="709"/>
        <w:rPr>
          <w:rFonts w:ascii="Times New Roman" w:hAnsi="Times New Roman" w:cs="Times New Roman"/>
          <w:color w:val="000000" w:themeColor="text1"/>
          <w:spacing w:val="-2"/>
          <w:sz w:val="28"/>
          <w:szCs w:val="28"/>
        </w:rPr>
      </w:pPr>
      <w:r w:rsidRPr="008D2E1D">
        <w:rPr>
          <w:rFonts w:ascii="Times New Roman" w:hAnsi="Times New Roman" w:cs="Times New Roman"/>
          <w:color w:val="000000" w:themeColor="text1"/>
          <w:spacing w:val="-2"/>
          <w:sz w:val="28"/>
          <w:szCs w:val="28"/>
        </w:rPr>
        <w:t>5</w:t>
      </w:r>
      <w:r w:rsidR="00CF53BB" w:rsidRPr="008D2E1D">
        <w:rPr>
          <w:rFonts w:ascii="Times New Roman" w:hAnsi="Times New Roman" w:cs="Times New Roman"/>
          <w:color w:val="000000" w:themeColor="text1"/>
          <w:spacing w:val="-2"/>
          <w:sz w:val="28"/>
          <w:szCs w:val="28"/>
        </w:rPr>
        <w:t>.</w:t>
      </w:r>
      <w:r w:rsidR="008649D7" w:rsidRPr="008D2E1D">
        <w:rPr>
          <w:rFonts w:ascii="Times New Roman" w:hAnsi="Times New Roman" w:cs="Times New Roman"/>
          <w:color w:val="000000" w:themeColor="text1"/>
          <w:spacing w:val="-2"/>
          <w:sz w:val="28"/>
          <w:szCs w:val="28"/>
        </w:rPr>
        <w:t xml:space="preserve"> </w:t>
      </w:r>
      <w:r w:rsidR="001A79A3" w:rsidRPr="008D2E1D">
        <w:rPr>
          <w:rFonts w:ascii="Times New Roman" w:hAnsi="Times New Roman" w:cs="Times New Roman"/>
          <w:color w:val="000000" w:themeColor="text1"/>
          <w:spacing w:val="-2"/>
          <w:sz w:val="28"/>
          <w:szCs w:val="28"/>
        </w:rPr>
        <w:t>Điểm b khoản 2 Điều 47 về c</w:t>
      </w:r>
      <w:r w:rsidR="008649D7" w:rsidRPr="008D2E1D">
        <w:rPr>
          <w:rFonts w:ascii="Times New Roman" w:hAnsi="Times New Roman" w:cs="Times New Roman"/>
          <w:color w:val="000000" w:themeColor="text1"/>
          <w:spacing w:val="-2"/>
          <w:sz w:val="28"/>
          <w:szCs w:val="28"/>
        </w:rPr>
        <w:t>hế độ bồi dưỡng khi thực hiện huấn luyện, bồi dưỡng nghiệp vụ phòng cháy, chữa cháy, cứu nạn, cứu hộ; thực tập phương án chữa cháy, cứu nạn, cứu hộ và phương án cứu nạn, cứu hộ; khi chữa cháy, cứu nạn, cứu hộ</w:t>
      </w:r>
      <w:r w:rsidR="001A79A3" w:rsidRPr="008D2E1D">
        <w:rPr>
          <w:rFonts w:ascii="Times New Roman" w:hAnsi="Times New Roman" w:cs="Times New Roman"/>
          <w:color w:val="000000" w:themeColor="text1"/>
          <w:spacing w:val="-2"/>
          <w:sz w:val="28"/>
          <w:szCs w:val="28"/>
        </w:rPr>
        <w:t>.</w:t>
      </w:r>
    </w:p>
    <w:p w14:paraId="550D44EC" w14:textId="77777777" w:rsidR="00572CD0" w:rsidRPr="008D2E1D" w:rsidRDefault="00572CD0" w:rsidP="00AE11D7">
      <w:pPr>
        <w:spacing w:before="120" w:after="120" w:line="320" w:lineRule="exact"/>
        <w:ind w:firstLine="709"/>
        <w:rPr>
          <w:rFonts w:ascii="Times New Roman" w:hAnsi="Times New Roman" w:cs="Times New Roman"/>
          <w:bCs/>
          <w:color w:val="000000" w:themeColor="text1"/>
          <w:sz w:val="28"/>
          <w:szCs w:val="28"/>
        </w:rPr>
      </w:pPr>
      <w:bookmarkStart w:id="7" w:name="_Hlk195731942"/>
      <w:r w:rsidRPr="008D2E1D">
        <w:rPr>
          <w:rFonts w:ascii="Times New Roman" w:hAnsi="Times New Roman" w:cs="Times New Roman"/>
          <w:b/>
          <w:color w:val="000000" w:themeColor="text1"/>
          <w:sz w:val="28"/>
          <w:szCs w:val="28"/>
        </w:rPr>
        <w:t>Điều 2.</w:t>
      </w:r>
      <w:r w:rsidRPr="008D2E1D">
        <w:rPr>
          <w:rFonts w:ascii="Times New Roman" w:hAnsi="Times New Roman" w:cs="Times New Roman"/>
          <w:bCs/>
          <w:color w:val="000000" w:themeColor="text1"/>
          <w:sz w:val="28"/>
          <w:szCs w:val="28"/>
        </w:rPr>
        <w:t xml:space="preserve"> </w:t>
      </w:r>
      <w:r w:rsidRPr="008D2E1D">
        <w:rPr>
          <w:rFonts w:ascii="Times New Roman" w:hAnsi="Times New Roman" w:cs="Times New Roman"/>
          <w:b/>
          <w:color w:val="000000" w:themeColor="text1"/>
          <w:sz w:val="28"/>
          <w:szCs w:val="28"/>
        </w:rPr>
        <w:t>Đối tượng áp dụng</w:t>
      </w:r>
      <w:r w:rsidRPr="008D2E1D">
        <w:rPr>
          <w:rFonts w:ascii="Times New Roman" w:hAnsi="Times New Roman" w:cs="Times New Roman"/>
          <w:bCs/>
          <w:color w:val="000000" w:themeColor="text1"/>
          <w:sz w:val="28"/>
          <w:szCs w:val="28"/>
        </w:rPr>
        <w:t xml:space="preserve"> </w:t>
      </w:r>
    </w:p>
    <w:p w14:paraId="7919F0AA" w14:textId="0128DCCD" w:rsidR="00572CD0" w:rsidRPr="008D2E1D" w:rsidRDefault="00572CD0" w:rsidP="00AE11D7">
      <w:pPr>
        <w:spacing w:before="120" w:after="120" w:line="320" w:lineRule="exact"/>
        <w:ind w:firstLine="709"/>
        <w:rPr>
          <w:rFonts w:ascii="Times New Roman" w:hAnsi="Times New Roman" w:cs="Times New Roman"/>
          <w:bCs/>
          <w:color w:val="000000" w:themeColor="text1"/>
          <w:sz w:val="28"/>
          <w:szCs w:val="28"/>
        </w:rPr>
      </w:pPr>
      <w:r w:rsidRPr="008D2E1D">
        <w:rPr>
          <w:rFonts w:ascii="Times New Roman" w:hAnsi="Times New Roman" w:cs="Times New Roman"/>
          <w:bCs/>
          <w:color w:val="000000" w:themeColor="text1"/>
          <w:sz w:val="28"/>
          <w:szCs w:val="28"/>
        </w:rPr>
        <w:t>Thông tư này áp dụng đối với Công an các đơn vị, địa phương và các tổ chức, cá nhân có liên quan.</w:t>
      </w:r>
    </w:p>
    <w:p w14:paraId="3BA71254" w14:textId="6ABACF5B" w:rsidR="00572CD0" w:rsidRPr="008D2E1D" w:rsidRDefault="00572CD0" w:rsidP="00AE11D7">
      <w:pPr>
        <w:spacing w:before="120" w:after="120" w:line="320" w:lineRule="exact"/>
        <w:ind w:firstLine="709"/>
        <w:rPr>
          <w:rFonts w:ascii="Times New Roman" w:hAnsi="Times New Roman" w:cs="Times New Roman"/>
          <w:b/>
          <w:bCs/>
          <w:color w:val="000000" w:themeColor="text1"/>
          <w:sz w:val="28"/>
          <w:szCs w:val="28"/>
          <w:lang w:val="pl-PL"/>
        </w:rPr>
      </w:pPr>
      <w:bookmarkStart w:id="8" w:name="_Hlk195731956"/>
      <w:bookmarkEnd w:id="7"/>
      <w:r w:rsidRPr="008D2E1D">
        <w:rPr>
          <w:rFonts w:ascii="Times New Roman" w:hAnsi="Times New Roman" w:cs="Times New Roman"/>
          <w:b/>
          <w:bCs/>
          <w:color w:val="000000" w:themeColor="text1"/>
          <w:sz w:val="28"/>
          <w:szCs w:val="28"/>
          <w:lang w:val="pl-PL"/>
        </w:rPr>
        <w:t xml:space="preserve">Điều </w:t>
      </w:r>
      <w:r w:rsidR="004437E2" w:rsidRPr="008D2E1D">
        <w:rPr>
          <w:rFonts w:ascii="Times New Roman" w:hAnsi="Times New Roman" w:cs="Times New Roman"/>
          <w:b/>
          <w:bCs/>
          <w:color w:val="000000" w:themeColor="text1"/>
          <w:sz w:val="28"/>
          <w:szCs w:val="28"/>
          <w:lang w:val="pl-PL"/>
        </w:rPr>
        <w:t>3</w:t>
      </w:r>
      <w:r w:rsidRPr="008D2E1D">
        <w:rPr>
          <w:rFonts w:ascii="Times New Roman" w:hAnsi="Times New Roman" w:cs="Times New Roman"/>
          <w:b/>
          <w:bCs/>
          <w:color w:val="000000" w:themeColor="text1"/>
          <w:sz w:val="28"/>
          <w:szCs w:val="28"/>
          <w:lang w:val="pl-PL"/>
        </w:rPr>
        <w:t>. Phụ lục</w:t>
      </w:r>
    </w:p>
    <w:p w14:paraId="1376F809" w14:textId="7EF69E62" w:rsidR="00572CD0" w:rsidRPr="008D2E1D" w:rsidRDefault="00572CD0" w:rsidP="00AE11D7">
      <w:pPr>
        <w:spacing w:before="120" w:after="120" w:line="320" w:lineRule="exact"/>
        <w:ind w:firstLine="709"/>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 xml:space="preserve">Ban hành kèm theo Thông tư này các </w:t>
      </w:r>
      <w:r w:rsidR="00410154" w:rsidRPr="008D2E1D">
        <w:rPr>
          <w:rFonts w:ascii="Times New Roman" w:hAnsi="Times New Roman" w:cs="Times New Roman"/>
          <w:color w:val="000000" w:themeColor="text1"/>
          <w:sz w:val="28"/>
          <w:szCs w:val="28"/>
          <w:lang w:val="pl-PL"/>
        </w:rPr>
        <w:t>p</w:t>
      </w:r>
      <w:r w:rsidRPr="008D2E1D">
        <w:rPr>
          <w:rFonts w:ascii="Times New Roman" w:hAnsi="Times New Roman" w:cs="Times New Roman"/>
          <w:color w:val="000000" w:themeColor="text1"/>
          <w:sz w:val="28"/>
          <w:szCs w:val="28"/>
          <w:lang w:val="pl-PL"/>
        </w:rPr>
        <w:t>hụ lục:</w:t>
      </w:r>
    </w:p>
    <w:p w14:paraId="56162ABD" w14:textId="53123087" w:rsidR="00572CD0" w:rsidRPr="008D2E1D" w:rsidRDefault="00572CD0" w:rsidP="00AE11D7">
      <w:pPr>
        <w:spacing w:before="120" w:after="120" w:line="320" w:lineRule="exact"/>
        <w:ind w:firstLine="709"/>
        <w:rPr>
          <w:rFonts w:ascii="Times New Roman" w:hAnsi="Times New Roman" w:cs="Times New Roman"/>
          <w:color w:val="000000" w:themeColor="text1"/>
          <w:sz w:val="28"/>
          <w:szCs w:val="28"/>
          <w:lang w:val="de-DE"/>
        </w:rPr>
      </w:pPr>
      <w:bookmarkStart w:id="9" w:name="_Hlk186181071"/>
      <w:r w:rsidRPr="008D2E1D">
        <w:rPr>
          <w:rFonts w:ascii="Times New Roman" w:hAnsi="Times New Roman" w:cs="Times New Roman"/>
          <w:color w:val="000000" w:themeColor="text1"/>
          <w:sz w:val="28"/>
          <w:szCs w:val="28"/>
          <w:lang w:val="de-DE"/>
        </w:rPr>
        <w:t xml:space="preserve">1. Phụ lục I: </w:t>
      </w:r>
      <w:r w:rsidR="001F79B1" w:rsidRPr="008D2E1D">
        <w:rPr>
          <w:rFonts w:ascii="Times New Roman" w:hAnsi="Times New Roman" w:cs="Times New Roman"/>
          <w:color w:val="000000" w:themeColor="text1"/>
          <w:sz w:val="28"/>
          <w:szCs w:val="28"/>
          <w:lang w:val="de-DE"/>
        </w:rPr>
        <w:t xml:space="preserve">Hồ </w:t>
      </w:r>
      <w:r w:rsidRPr="008D2E1D">
        <w:rPr>
          <w:rFonts w:ascii="Times New Roman" w:hAnsi="Times New Roman" w:cs="Times New Roman"/>
          <w:color w:val="000000" w:themeColor="text1"/>
          <w:sz w:val="28"/>
          <w:szCs w:val="28"/>
          <w:lang w:val="de-DE"/>
        </w:rPr>
        <w:t>sơ trình ký về phòng cháy, chữa cháy, cứu nạn, cứu hộ.</w:t>
      </w:r>
    </w:p>
    <w:bookmarkEnd w:id="9"/>
    <w:p w14:paraId="76D37D14" w14:textId="2626EEE6" w:rsidR="006478B2" w:rsidRPr="008D2E1D" w:rsidRDefault="00DD3D96" w:rsidP="00AE11D7">
      <w:pPr>
        <w:spacing w:before="120" w:after="120" w:line="320" w:lineRule="exact"/>
        <w:ind w:firstLine="709"/>
        <w:rPr>
          <w:rFonts w:ascii="Times New Roman" w:hAnsi="Times New Roman" w:cs="Times New Roman"/>
          <w:bCs/>
          <w:color w:val="000000" w:themeColor="text1"/>
          <w:sz w:val="28"/>
          <w:szCs w:val="28"/>
          <w:lang w:val="pl-PL"/>
        </w:rPr>
      </w:pPr>
      <w:r w:rsidRPr="008D2E1D">
        <w:rPr>
          <w:rFonts w:ascii="Times New Roman" w:hAnsi="Times New Roman" w:cs="Times New Roman"/>
          <w:bCs/>
          <w:color w:val="000000" w:themeColor="text1"/>
          <w:sz w:val="28"/>
          <w:szCs w:val="28"/>
          <w:lang w:val="pl-PL"/>
        </w:rPr>
        <w:t>2</w:t>
      </w:r>
      <w:r w:rsidR="006478B2" w:rsidRPr="008D2E1D">
        <w:rPr>
          <w:rFonts w:ascii="Times New Roman" w:hAnsi="Times New Roman" w:cs="Times New Roman"/>
          <w:bCs/>
          <w:color w:val="000000" w:themeColor="text1"/>
          <w:sz w:val="28"/>
          <w:szCs w:val="28"/>
          <w:lang w:val="pl-PL"/>
        </w:rPr>
        <w:t xml:space="preserve">. </w:t>
      </w:r>
      <w:bookmarkStart w:id="10" w:name="_Hlk193317467"/>
      <w:r w:rsidR="006478B2" w:rsidRPr="008D2E1D">
        <w:rPr>
          <w:rFonts w:ascii="Times New Roman" w:hAnsi="Times New Roman" w:cs="Times New Roman"/>
          <w:bCs/>
          <w:color w:val="000000" w:themeColor="text1"/>
          <w:sz w:val="28"/>
          <w:szCs w:val="28"/>
          <w:lang w:val="pl-PL"/>
        </w:rPr>
        <w:t xml:space="preserve">Phụ lục </w:t>
      </w:r>
      <w:r w:rsidRPr="008D2E1D">
        <w:rPr>
          <w:rFonts w:ascii="Times New Roman" w:hAnsi="Times New Roman" w:cs="Times New Roman"/>
          <w:bCs/>
          <w:color w:val="000000" w:themeColor="text1"/>
          <w:sz w:val="28"/>
          <w:szCs w:val="28"/>
          <w:lang w:val="pl-PL"/>
        </w:rPr>
        <w:t>II</w:t>
      </w:r>
      <w:r w:rsidR="006478B2" w:rsidRPr="008D2E1D">
        <w:rPr>
          <w:rFonts w:ascii="Times New Roman" w:hAnsi="Times New Roman" w:cs="Times New Roman"/>
          <w:bCs/>
          <w:color w:val="000000" w:themeColor="text1"/>
          <w:sz w:val="28"/>
          <w:szCs w:val="28"/>
          <w:lang w:val="pl-PL"/>
        </w:rPr>
        <w:t>: Biểu mẫu sử dụng trong thực hiện nhiệm vụ công tác phòng cháy, chữa cháy, cứu nạn, cứu hộ của lực lượng Công an nhân dân.</w:t>
      </w:r>
    </w:p>
    <w:bookmarkEnd w:id="10"/>
    <w:p w14:paraId="2B86A99B" w14:textId="0651499E" w:rsidR="00CD50AF" w:rsidRPr="008D2E1D" w:rsidRDefault="00CD50AF" w:rsidP="00AE11D7">
      <w:pPr>
        <w:spacing w:before="120" w:after="120" w:line="320" w:lineRule="exact"/>
        <w:jc w:val="center"/>
        <w:rPr>
          <w:rFonts w:ascii="Times New Roman" w:hAnsi="Times New Roman" w:cs="Times New Roman"/>
          <w:b/>
          <w:color w:val="000000" w:themeColor="text1"/>
          <w:sz w:val="28"/>
          <w:szCs w:val="28"/>
        </w:rPr>
      </w:pPr>
      <w:r w:rsidRPr="008D2E1D">
        <w:rPr>
          <w:rFonts w:ascii="Times New Roman" w:hAnsi="Times New Roman" w:cs="Times New Roman"/>
          <w:b/>
          <w:color w:val="000000" w:themeColor="text1"/>
          <w:sz w:val="28"/>
          <w:szCs w:val="28"/>
          <w:lang w:val="vi-VN"/>
        </w:rPr>
        <w:t>Chương II</w:t>
      </w:r>
    </w:p>
    <w:p w14:paraId="68256298" w14:textId="77777777" w:rsidR="00CD50AF" w:rsidRPr="008D2E1D" w:rsidRDefault="00CD50AF" w:rsidP="00AE11D7">
      <w:pPr>
        <w:pStyle w:val="NormalWeb"/>
        <w:shd w:val="clear" w:color="auto" w:fill="FFFFFF"/>
        <w:spacing w:before="120" w:beforeAutospacing="0" w:after="120" w:afterAutospacing="0" w:line="320" w:lineRule="exact"/>
        <w:jc w:val="center"/>
        <w:rPr>
          <w:b/>
          <w:bCs/>
          <w:color w:val="000000" w:themeColor="text1"/>
          <w:sz w:val="28"/>
          <w:szCs w:val="28"/>
          <w:lang w:val="vi-VN"/>
        </w:rPr>
      </w:pPr>
      <w:r w:rsidRPr="008D2E1D">
        <w:rPr>
          <w:b/>
          <w:color w:val="000000" w:themeColor="text1"/>
          <w:spacing w:val="-4"/>
          <w:sz w:val="28"/>
          <w:szCs w:val="28"/>
          <w:lang w:val="nl-NL"/>
        </w:rPr>
        <w:t xml:space="preserve">CÔNG TÁC </w:t>
      </w:r>
      <w:r w:rsidRPr="008D2E1D">
        <w:rPr>
          <w:b/>
          <w:color w:val="000000" w:themeColor="text1"/>
          <w:sz w:val="28"/>
          <w:szCs w:val="28"/>
          <w:lang w:val="vi-VN"/>
        </w:rPr>
        <w:t xml:space="preserve">TRỰC SẴN SÀNG </w:t>
      </w:r>
      <w:r w:rsidRPr="008D2E1D">
        <w:rPr>
          <w:b/>
          <w:bCs/>
          <w:color w:val="000000" w:themeColor="text1"/>
          <w:spacing w:val="-4"/>
          <w:sz w:val="28"/>
          <w:szCs w:val="28"/>
          <w:lang w:val="vi-VN"/>
        </w:rPr>
        <w:t>CHỮA CHÁY, CỨU NẠN, CỨU HỘ</w:t>
      </w:r>
    </w:p>
    <w:p w14:paraId="7D443F66" w14:textId="77777777" w:rsidR="00CD50AF" w:rsidRPr="008D2E1D" w:rsidRDefault="00CD50AF" w:rsidP="00AE11D7">
      <w:pPr>
        <w:pStyle w:val="NormalWeb"/>
        <w:shd w:val="clear" w:color="auto" w:fill="FFFFFF"/>
        <w:spacing w:before="120" w:beforeAutospacing="0" w:after="120" w:afterAutospacing="0" w:line="320" w:lineRule="exact"/>
        <w:jc w:val="center"/>
        <w:rPr>
          <w:b/>
          <w:bCs/>
          <w:color w:val="000000" w:themeColor="text1"/>
          <w:sz w:val="28"/>
          <w:szCs w:val="28"/>
          <w:lang w:val="vi-VN"/>
        </w:rPr>
      </w:pPr>
      <w:r w:rsidRPr="008D2E1D">
        <w:rPr>
          <w:b/>
          <w:color w:val="000000" w:themeColor="text1"/>
          <w:sz w:val="28"/>
          <w:szCs w:val="28"/>
          <w:lang w:val="vi-VN"/>
        </w:rPr>
        <w:t xml:space="preserve"> VÀ </w:t>
      </w:r>
      <w:r w:rsidRPr="008D2E1D">
        <w:rPr>
          <w:b/>
          <w:bCs/>
          <w:color w:val="000000" w:themeColor="text1"/>
          <w:spacing w:val="-4"/>
          <w:sz w:val="28"/>
          <w:szCs w:val="28"/>
          <w:lang w:val="vi-VN"/>
        </w:rPr>
        <w:t>TỔ CHỨC CHỮA CHÁY, CỨU NẠN, CỨU HỘ</w:t>
      </w:r>
    </w:p>
    <w:p w14:paraId="6725FC4F" w14:textId="1CF5C241" w:rsidR="00CD50AF" w:rsidRPr="008D2E1D" w:rsidRDefault="00CD50AF" w:rsidP="00AE11D7">
      <w:pPr>
        <w:spacing w:before="120" w:after="120" w:line="320" w:lineRule="exact"/>
        <w:ind w:right="-143" w:firstLine="720"/>
        <w:rPr>
          <w:rFonts w:ascii="Times New Roman" w:hAnsi="Times New Roman" w:cs="Times New Roman"/>
          <w:b/>
          <w:bCs/>
          <w:color w:val="000000" w:themeColor="text1"/>
          <w:sz w:val="28"/>
          <w:szCs w:val="28"/>
          <w:lang w:val="nl-NL"/>
        </w:rPr>
      </w:pPr>
      <w:r w:rsidRPr="008D2E1D">
        <w:rPr>
          <w:rFonts w:ascii="Times New Roman" w:hAnsi="Times New Roman" w:cs="Times New Roman"/>
          <w:b/>
          <w:color w:val="000000" w:themeColor="text1"/>
          <w:sz w:val="28"/>
          <w:szCs w:val="28"/>
          <w:lang w:val="nl-NL"/>
        </w:rPr>
        <w:t xml:space="preserve">Điều </w:t>
      </w:r>
      <w:r w:rsidR="00AA4832" w:rsidRPr="008D2E1D">
        <w:rPr>
          <w:rFonts w:ascii="Times New Roman" w:hAnsi="Times New Roman" w:cs="Times New Roman"/>
          <w:b/>
          <w:color w:val="000000" w:themeColor="text1"/>
          <w:sz w:val="28"/>
          <w:szCs w:val="28"/>
          <w:lang w:val="nl-NL"/>
        </w:rPr>
        <w:t>4</w:t>
      </w:r>
      <w:r w:rsidRPr="008D2E1D">
        <w:rPr>
          <w:rFonts w:ascii="Times New Roman" w:hAnsi="Times New Roman" w:cs="Times New Roman"/>
          <w:b/>
          <w:color w:val="000000" w:themeColor="text1"/>
          <w:sz w:val="28"/>
          <w:szCs w:val="28"/>
          <w:lang w:val="nl-NL"/>
        </w:rPr>
        <w:t xml:space="preserve">. </w:t>
      </w:r>
      <w:r w:rsidRPr="008D2E1D">
        <w:rPr>
          <w:rFonts w:ascii="Times New Roman" w:hAnsi="Times New Roman" w:cs="Times New Roman"/>
          <w:b/>
          <w:bCs/>
          <w:color w:val="000000" w:themeColor="text1"/>
          <w:sz w:val="28"/>
          <w:szCs w:val="28"/>
          <w:lang w:val="vi-VN"/>
        </w:rPr>
        <w:t>Trực chỉ huy chữa cháy</w:t>
      </w:r>
      <w:r w:rsidRPr="008D2E1D">
        <w:rPr>
          <w:rFonts w:ascii="Times New Roman" w:hAnsi="Times New Roman" w:cs="Times New Roman"/>
          <w:b/>
          <w:bCs/>
          <w:color w:val="000000" w:themeColor="text1"/>
          <w:sz w:val="28"/>
          <w:szCs w:val="28"/>
          <w:lang w:val="nl-NL"/>
        </w:rPr>
        <w:t>,</w:t>
      </w:r>
      <w:r w:rsidRPr="008D2E1D">
        <w:rPr>
          <w:rFonts w:ascii="Times New Roman" w:hAnsi="Times New Roman" w:cs="Times New Roman"/>
          <w:b/>
          <w:bCs/>
          <w:color w:val="000000" w:themeColor="text1"/>
          <w:sz w:val="28"/>
          <w:szCs w:val="28"/>
          <w:lang w:val="vi-VN"/>
        </w:rPr>
        <w:t xml:space="preserve"> cứu nạn, cứu hộ </w:t>
      </w:r>
    </w:p>
    <w:p w14:paraId="374D46A8" w14:textId="72AE524D" w:rsidR="00CD50AF" w:rsidRPr="008D2E1D" w:rsidRDefault="00CD50AF" w:rsidP="00AE11D7">
      <w:pPr>
        <w:spacing w:before="120" w:after="120" w:line="320" w:lineRule="exact"/>
        <w:ind w:firstLine="720"/>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vi-VN"/>
        </w:rPr>
        <w:t>1. Cục Cảnh sát phòng cháy, chữa cháy và cứu nạn, cứu hộ</w:t>
      </w:r>
      <w:r w:rsidRPr="008D2E1D">
        <w:rPr>
          <w:rFonts w:ascii="Times New Roman" w:hAnsi="Times New Roman" w:cs="Times New Roman"/>
          <w:color w:val="000000" w:themeColor="text1"/>
          <w:sz w:val="28"/>
          <w:szCs w:val="28"/>
          <w:lang w:val="nl-NL"/>
        </w:rPr>
        <w:t xml:space="preserve"> phân công </w:t>
      </w:r>
      <w:r w:rsidRPr="008D2E1D">
        <w:rPr>
          <w:rFonts w:ascii="Times New Roman" w:hAnsi="Times New Roman" w:cs="Times New Roman"/>
          <w:color w:val="000000" w:themeColor="text1"/>
          <w:sz w:val="28"/>
          <w:szCs w:val="28"/>
          <w:lang w:val="vi-VN"/>
        </w:rPr>
        <w:t xml:space="preserve">01 lãnh đạo </w:t>
      </w:r>
      <w:r w:rsidR="001A77FB" w:rsidRPr="008D2E1D">
        <w:rPr>
          <w:rFonts w:ascii="Times New Roman" w:hAnsi="Times New Roman" w:cs="Times New Roman"/>
          <w:color w:val="000000" w:themeColor="text1"/>
          <w:sz w:val="28"/>
          <w:szCs w:val="28"/>
        </w:rPr>
        <w:t>p</w:t>
      </w:r>
      <w:r w:rsidRPr="008D2E1D">
        <w:rPr>
          <w:rFonts w:ascii="Times New Roman" w:hAnsi="Times New Roman" w:cs="Times New Roman"/>
          <w:color w:val="000000" w:themeColor="text1"/>
          <w:sz w:val="28"/>
          <w:szCs w:val="28"/>
          <w:lang w:val="vi-VN"/>
        </w:rPr>
        <w:t>hòng</w:t>
      </w:r>
      <w:r w:rsidRPr="008D2E1D">
        <w:rPr>
          <w:rFonts w:ascii="Times New Roman" w:hAnsi="Times New Roman" w:cs="Times New Roman"/>
          <w:color w:val="000000" w:themeColor="text1"/>
          <w:sz w:val="28"/>
          <w:szCs w:val="28"/>
        </w:rPr>
        <w:t xml:space="preserve">, 01 cán bộ thuộc Phòng Công tác chữa cháy, cứu nạn, cứu hộ trực tại </w:t>
      </w:r>
      <w:r w:rsidRPr="008D2E1D">
        <w:rPr>
          <w:rFonts w:ascii="Times New Roman" w:hAnsi="Times New Roman" w:cs="Times New Roman"/>
          <w:color w:val="000000" w:themeColor="text1"/>
          <w:spacing w:val="-2"/>
          <w:sz w:val="28"/>
          <w:szCs w:val="28"/>
          <w:lang w:val="vi-VN"/>
        </w:rPr>
        <w:t xml:space="preserve">Trung tâm </w:t>
      </w:r>
      <w:r w:rsidR="00B05B8C" w:rsidRPr="008D2E1D">
        <w:rPr>
          <w:rFonts w:ascii="Times New Roman" w:hAnsi="Times New Roman" w:cs="Times New Roman"/>
          <w:color w:val="000000" w:themeColor="text1"/>
          <w:spacing w:val="-2"/>
          <w:sz w:val="28"/>
          <w:szCs w:val="28"/>
        </w:rPr>
        <w:t>T</w:t>
      </w:r>
      <w:r w:rsidRPr="008D2E1D">
        <w:rPr>
          <w:rFonts w:ascii="Times New Roman" w:hAnsi="Times New Roman" w:cs="Times New Roman"/>
          <w:color w:val="000000" w:themeColor="text1"/>
          <w:spacing w:val="-2"/>
          <w:sz w:val="28"/>
          <w:szCs w:val="28"/>
          <w:lang w:val="vi-VN"/>
        </w:rPr>
        <w:t>hông tin chỉ huy</w:t>
      </w:r>
      <w:r w:rsidR="00A11509" w:rsidRPr="008D2E1D">
        <w:rPr>
          <w:rFonts w:ascii="Times New Roman" w:hAnsi="Times New Roman" w:cs="Times New Roman"/>
          <w:color w:val="000000" w:themeColor="text1"/>
          <w:sz w:val="28"/>
          <w:szCs w:val="28"/>
        </w:rPr>
        <w:t xml:space="preserve"> của Cục </w:t>
      </w:r>
      <w:r w:rsidR="00A11509" w:rsidRPr="008D2E1D">
        <w:rPr>
          <w:rFonts w:ascii="Times New Roman" w:hAnsi="Times New Roman" w:cs="Times New Roman"/>
          <w:color w:val="000000" w:themeColor="text1"/>
          <w:sz w:val="28"/>
          <w:szCs w:val="28"/>
          <w:lang w:val="vi-VN"/>
        </w:rPr>
        <w:t>Cảnh sát phòng cháy, chữa cháy và cứu nạn, cứu hộ</w:t>
      </w:r>
      <w:r w:rsidRPr="008D2E1D">
        <w:rPr>
          <w:rFonts w:ascii="Times New Roman" w:hAnsi="Times New Roman" w:cs="Times New Roman"/>
          <w:color w:val="000000" w:themeColor="text1"/>
          <w:sz w:val="28"/>
          <w:szCs w:val="28"/>
          <w:lang w:val="nl-NL"/>
        </w:rPr>
        <w:t>.</w:t>
      </w:r>
    </w:p>
    <w:p w14:paraId="2A9C5A59" w14:textId="17762C42" w:rsidR="00CD50AF" w:rsidRPr="008D2E1D" w:rsidRDefault="00CD50AF" w:rsidP="00AE11D7">
      <w:pPr>
        <w:spacing w:before="120" w:after="120" w:line="32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2</w:t>
      </w:r>
      <w:r w:rsidRPr="008D2E1D">
        <w:rPr>
          <w:rFonts w:ascii="Times New Roman" w:hAnsi="Times New Roman" w:cs="Times New Roman"/>
          <w:color w:val="000000" w:themeColor="text1"/>
          <w:sz w:val="28"/>
          <w:szCs w:val="28"/>
          <w:lang w:val="vi-VN"/>
        </w:rPr>
        <w:t xml:space="preserve">. Phòng Cảnh sát phòng cháy, chữa cháy và cứu nạn, cứu hộ </w:t>
      </w:r>
      <w:r w:rsidR="00DA5DE5" w:rsidRPr="008D2E1D">
        <w:rPr>
          <w:rFonts w:ascii="Times New Roman" w:hAnsi="Times New Roman" w:cs="Times New Roman"/>
          <w:color w:val="000000" w:themeColor="text1"/>
          <w:sz w:val="28"/>
          <w:szCs w:val="28"/>
        </w:rPr>
        <w:t xml:space="preserve">Công an tỉnh, thành phố trực thuộc trung ương (sau đây viết gọn là </w:t>
      </w:r>
      <w:r w:rsidR="00DA5DE5" w:rsidRPr="008D2E1D">
        <w:rPr>
          <w:rFonts w:ascii="Times New Roman" w:hAnsi="Times New Roman" w:cs="Times New Roman"/>
          <w:color w:val="000000" w:themeColor="text1"/>
          <w:sz w:val="28"/>
          <w:szCs w:val="28"/>
          <w:lang w:val="vi-VN"/>
        </w:rPr>
        <w:t>Phòng Cảnh sát phòng cháy, chữa cháy và cứu nạn, cứu hộ</w:t>
      </w:r>
      <w:r w:rsidR="00DA5DE5" w:rsidRPr="008D2E1D">
        <w:rPr>
          <w:rFonts w:ascii="Times New Roman" w:hAnsi="Times New Roman" w:cs="Times New Roman"/>
          <w:color w:val="000000" w:themeColor="text1"/>
          <w:sz w:val="28"/>
          <w:szCs w:val="28"/>
        </w:rPr>
        <w:t>)</w:t>
      </w:r>
      <w:r w:rsidR="00DA5DE5"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lang w:val="nl-NL"/>
        </w:rPr>
        <w:t>phân công</w:t>
      </w:r>
      <w:r w:rsidRPr="008D2E1D">
        <w:rPr>
          <w:rFonts w:ascii="Times New Roman" w:hAnsi="Times New Roman" w:cs="Times New Roman"/>
          <w:color w:val="000000" w:themeColor="text1"/>
          <w:sz w:val="28"/>
          <w:szCs w:val="28"/>
          <w:lang w:val="vi-VN"/>
        </w:rPr>
        <w:t xml:space="preserve"> 01 lãnh đạo Phòng</w:t>
      </w:r>
      <w:r w:rsidRPr="008D2E1D">
        <w:rPr>
          <w:rFonts w:ascii="Times New Roman" w:hAnsi="Times New Roman" w:cs="Times New Roman"/>
          <w:color w:val="000000" w:themeColor="text1"/>
          <w:sz w:val="28"/>
          <w:szCs w:val="28"/>
          <w:lang w:val="nl-NL"/>
        </w:rPr>
        <w:t xml:space="preserve">, 01 </w:t>
      </w:r>
      <w:r w:rsidR="008367BE" w:rsidRPr="008D2E1D">
        <w:rPr>
          <w:rFonts w:ascii="Times New Roman" w:hAnsi="Times New Roman" w:cs="Times New Roman"/>
          <w:color w:val="000000" w:themeColor="text1"/>
          <w:sz w:val="28"/>
          <w:szCs w:val="28"/>
          <w:lang w:val="nl-NL"/>
        </w:rPr>
        <w:t>c</w:t>
      </w:r>
      <w:r w:rsidRPr="008D2E1D">
        <w:rPr>
          <w:rFonts w:ascii="Times New Roman" w:hAnsi="Times New Roman" w:cs="Times New Roman"/>
          <w:color w:val="000000" w:themeColor="text1"/>
          <w:sz w:val="28"/>
          <w:szCs w:val="28"/>
          <w:lang w:val="nl-NL"/>
        </w:rPr>
        <w:t xml:space="preserve">hỉ huy Đội </w:t>
      </w:r>
      <w:r w:rsidRPr="008D2E1D">
        <w:rPr>
          <w:rFonts w:ascii="Times New Roman" w:hAnsi="Times New Roman" w:cs="Times New Roman"/>
          <w:color w:val="000000" w:themeColor="text1"/>
          <w:sz w:val="28"/>
          <w:szCs w:val="28"/>
          <w:lang w:val="vi-VN"/>
        </w:rPr>
        <w:t xml:space="preserve">Công tác chữa cháy và cứu nạn, cứu hộ trực tại </w:t>
      </w:r>
      <w:r w:rsidRPr="008D2E1D">
        <w:rPr>
          <w:rFonts w:ascii="Times New Roman" w:hAnsi="Times New Roman" w:cs="Times New Roman"/>
          <w:color w:val="000000" w:themeColor="text1"/>
          <w:spacing w:val="-2"/>
          <w:sz w:val="28"/>
          <w:szCs w:val="28"/>
        </w:rPr>
        <w:t>trụ sở đơn vị</w:t>
      </w:r>
      <w:r w:rsidRPr="008D2E1D">
        <w:rPr>
          <w:rFonts w:ascii="Times New Roman" w:hAnsi="Times New Roman" w:cs="Times New Roman"/>
          <w:color w:val="000000" w:themeColor="text1"/>
          <w:sz w:val="28"/>
          <w:szCs w:val="28"/>
        </w:rPr>
        <w:t>.</w:t>
      </w:r>
    </w:p>
    <w:p w14:paraId="4B42CE77" w14:textId="2C881C58" w:rsidR="00CD50AF" w:rsidRPr="008D2E1D" w:rsidRDefault="00CD50AF" w:rsidP="00AE11D7">
      <w:pPr>
        <w:spacing w:before="120" w:after="120" w:line="320" w:lineRule="exact"/>
        <w:ind w:firstLine="720"/>
        <w:rPr>
          <w:rFonts w:ascii="Times New Roman" w:hAnsi="Times New Roman" w:cs="Times New Roman"/>
          <w:color w:val="000000" w:themeColor="text1"/>
          <w:spacing w:val="2"/>
          <w:sz w:val="28"/>
          <w:szCs w:val="28"/>
          <w:lang w:val="vi-VN"/>
        </w:rPr>
      </w:pPr>
      <w:r w:rsidRPr="008D2E1D">
        <w:rPr>
          <w:rFonts w:ascii="Times New Roman" w:hAnsi="Times New Roman" w:cs="Times New Roman"/>
          <w:color w:val="000000" w:themeColor="text1"/>
          <w:spacing w:val="2"/>
          <w:sz w:val="28"/>
          <w:szCs w:val="28"/>
        </w:rPr>
        <w:t>3</w:t>
      </w:r>
      <w:r w:rsidRPr="008D2E1D">
        <w:rPr>
          <w:rFonts w:ascii="Times New Roman" w:hAnsi="Times New Roman" w:cs="Times New Roman"/>
          <w:color w:val="000000" w:themeColor="text1"/>
          <w:spacing w:val="2"/>
          <w:sz w:val="28"/>
          <w:szCs w:val="28"/>
          <w:lang w:val="vi-VN"/>
        </w:rPr>
        <w:t xml:space="preserve">. Đội Chữa cháy và cứu nạn, cứu hộ khu vực, Đội Cảnh sát </w:t>
      </w:r>
      <w:r w:rsidRPr="008D2E1D">
        <w:rPr>
          <w:rFonts w:ascii="Times New Roman" w:hAnsi="Times New Roman" w:cs="Times New Roman"/>
          <w:color w:val="000000" w:themeColor="text1"/>
          <w:spacing w:val="2"/>
          <w:sz w:val="28"/>
          <w:szCs w:val="28"/>
          <w:lang w:val="pl-PL"/>
        </w:rPr>
        <w:t xml:space="preserve">phòng cháy, </w:t>
      </w:r>
      <w:r w:rsidRPr="008D2E1D">
        <w:rPr>
          <w:rFonts w:ascii="Times New Roman" w:hAnsi="Times New Roman" w:cs="Times New Roman"/>
          <w:color w:val="000000" w:themeColor="text1"/>
          <w:spacing w:val="2"/>
          <w:sz w:val="28"/>
          <w:szCs w:val="28"/>
          <w:lang w:val="vi-VN"/>
        </w:rPr>
        <w:t>chữa cháy và cứu nạn, cứu hộ trên sông</w:t>
      </w:r>
      <w:r w:rsidRPr="008D2E1D">
        <w:rPr>
          <w:rFonts w:ascii="Times New Roman" w:hAnsi="Times New Roman" w:cs="Times New Roman"/>
          <w:color w:val="000000" w:themeColor="text1"/>
          <w:spacing w:val="2"/>
          <w:sz w:val="28"/>
          <w:szCs w:val="28"/>
          <w:lang w:val="pl-PL"/>
        </w:rPr>
        <w:t xml:space="preserve"> </w:t>
      </w:r>
      <w:r w:rsidRPr="008D2E1D">
        <w:rPr>
          <w:rFonts w:ascii="Times New Roman" w:hAnsi="Times New Roman" w:cs="Times New Roman"/>
          <w:color w:val="000000" w:themeColor="text1"/>
          <w:spacing w:val="2"/>
          <w:sz w:val="28"/>
          <w:szCs w:val="28"/>
          <w:lang w:val="nl-NL"/>
        </w:rPr>
        <w:t>phân công</w:t>
      </w:r>
      <w:r w:rsidRPr="008D2E1D">
        <w:rPr>
          <w:rFonts w:ascii="Times New Roman" w:hAnsi="Times New Roman" w:cs="Times New Roman"/>
          <w:color w:val="000000" w:themeColor="text1"/>
          <w:spacing w:val="2"/>
          <w:sz w:val="28"/>
          <w:szCs w:val="28"/>
          <w:lang w:val="vi-VN"/>
        </w:rPr>
        <w:t xml:space="preserve"> </w:t>
      </w:r>
      <w:r w:rsidRPr="008D2E1D">
        <w:rPr>
          <w:rFonts w:ascii="Times New Roman" w:hAnsi="Times New Roman" w:cs="Times New Roman"/>
          <w:color w:val="000000" w:themeColor="text1"/>
          <w:spacing w:val="2"/>
          <w:sz w:val="28"/>
          <w:szCs w:val="28"/>
          <w:lang w:val="pl-PL"/>
        </w:rPr>
        <w:t xml:space="preserve">01 </w:t>
      </w:r>
      <w:r w:rsidR="008367BE" w:rsidRPr="008D2E1D">
        <w:rPr>
          <w:rFonts w:ascii="Times New Roman" w:hAnsi="Times New Roman" w:cs="Times New Roman"/>
          <w:color w:val="000000" w:themeColor="text1"/>
          <w:spacing w:val="2"/>
          <w:sz w:val="28"/>
          <w:szCs w:val="28"/>
          <w:lang w:val="pl-PL"/>
        </w:rPr>
        <w:t>c</w:t>
      </w:r>
      <w:r w:rsidRPr="008D2E1D">
        <w:rPr>
          <w:rFonts w:ascii="Times New Roman" w:hAnsi="Times New Roman" w:cs="Times New Roman"/>
          <w:color w:val="000000" w:themeColor="text1"/>
          <w:spacing w:val="2"/>
          <w:sz w:val="28"/>
          <w:szCs w:val="28"/>
          <w:lang w:val="pl-PL"/>
        </w:rPr>
        <w:t>hỉ huy cấp đội</w:t>
      </w:r>
      <w:r w:rsidRPr="008D2E1D">
        <w:rPr>
          <w:rFonts w:ascii="Times New Roman" w:hAnsi="Times New Roman" w:cs="Times New Roman"/>
          <w:color w:val="000000" w:themeColor="text1"/>
          <w:spacing w:val="2"/>
          <w:sz w:val="28"/>
          <w:szCs w:val="28"/>
          <w:lang w:val="vi-VN"/>
        </w:rPr>
        <w:t xml:space="preserve"> trực tại trụ sở đơn vị</w:t>
      </w:r>
      <w:r w:rsidRPr="008D2E1D">
        <w:rPr>
          <w:rFonts w:ascii="Times New Roman" w:hAnsi="Times New Roman" w:cs="Times New Roman"/>
          <w:color w:val="000000" w:themeColor="text1"/>
          <w:spacing w:val="2"/>
          <w:sz w:val="28"/>
          <w:szCs w:val="28"/>
          <w:lang w:val="pl-PL"/>
        </w:rPr>
        <w:t>.</w:t>
      </w:r>
    </w:p>
    <w:p w14:paraId="453D5B7C" w14:textId="77777777" w:rsidR="0031717B" w:rsidRPr="008D2E1D" w:rsidRDefault="0031717B" w:rsidP="00AE11D7">
      <w:pPr>
        <w:pStyle w:val="NormalWeb"/>
        <w:shd w:val="clear" w:color="auto" w:fill="FFFFFF"/>
        <w:spacing w:before="120" w:beforeAutospacing="0" w:after="120" w:afterAutospacing="0" w:line="320" w:lineRule="exact"/>
        <w:ind w:firstLine="720"/>
        <w:jc w:val="both"/>
        <w:rPr>
          <w:b/>
          <w:color w:val="000000" w:themeColor="text1"/>
          <w:sz w:val="28"/>
          <w:szCs w:val="28"/>
          <w:lang w:val="pl-PL"/>
        </w:rPr>
      </w:pPr>
      <w:r w:rsidRPr="008D2E1D">
        <w:rPr>
          <w:b/>
          <w:color w:val="000000" w:themeColor="text1"/>
          <w:sz w:val="28"/>
          <w:szCs w:val="28"/>
          <w:lang w:val="pl-PL"/>
        </w:rPr>
        <w:t xml:space="preserve">Điều 5. Trực tiếp nhận và xử lý </w:t>
      </w:r>
      <w:r w:rsidRPr="008D2E1D">
        <w:rPr>
          <w:b/>
          <w:bCs/>
          <w:color w:val="000000" w:themeColor="text1"/>
          <w:sz w:val="28"/>
          <w:szCs w:val="28"/>
          <w:lang w:val="pl-PL"/>
        </w:rPr>
        <w:t xml:space="preserve">thông tin báo cháy, báo tình huống cứu nạn, cứu hộ </w:t>
      </w:r>
    </w:p>
    <w:p w14:paraId="22B7BD17" w14:textId="6C4E39D5" w:rsidR="00A5513C" w:rsidRPr="008D2E1D" w:rsidRDefault="0031717B" w:rsidP="00F500D4">
      <w:pPr>
        <w:pStyle w:val="NormalWeb"/>
        <w:shd w:val="clear" w:color="auto" w:fill="FFFFFF"/>
        <w:spacing w:before="120" w:beforeAutospacing="0" w:after="120" w:afterAutospacing="0" w:line="340" w:lineRule="exact"/>
        <w:ind w:firstLine="720"/>
        <w:jc w:val="both"/>
        <w:rPr>
          <w:color w:val="000000" w:themeColor="text1"/>
          <w:spacing w:val="-2"/>
          <w:sz w:val="28"/>
          <w:szCs w:val="28"/>
          <w:lang w:val="pl-PL"/>
        </w:rPr>
      </w:pPr>
      <w:r w:rsidRPr="008D2E1D">
        <w:rPr>
          <w:color w:val="000000" w:themeColor="text1"/>
          <w:sz w:val="28"/>
          <w:szCs w:val="28"/>
          <w:lang w:val="pl-PL"/>
        </w:rPr>
        <w:t xml:space="preserve">1. Trực tiếp nhận và xử lý thông tin báo cháy, báo tình huống cứu nạn, cứu hộ 24/24 giờ và được chia thành các ca trực. </w:t>
      </w:r>
      <w:r w:rsidR="002F03BA" w:rsidRPr="008D2E1D">
        <w:rPr>
          <w:color w:val="000000" w:themeColor="text1"/>
          <w:sz w:val="28"/>
          <w:szCs w:val="28"/>
        </w:rPr>
        <w:t>Giám đốc Công an cấp tỉnh</w:t>
      </w:r>
      <w:r w:rsidR="002F03BA" w:rsidRPr="008D2E1D">
        <w:rPr>
          <w:color w:val="000000" w:themeColor="text1"/>
          <w:sz w:val="28"/>
          <w:szCs w:val="28"/>
          <w:lang w:val="vi-VN"/>
        </w:rPr>
        <w:t xml:space="preserve"> </w:t>
      </w:r>
      <w:r w:rsidR="002F03BA" w:rsidRPr="008D2E1D">
        <w:rPr>
          <w:color w:val="000000" w:themeColor="text1"/>
          <w:sz w:val="28"/>
          <w:szCs w:val="28"/>
        </w:rPr>
        <w:t>c</w:t>
      </w:r>
      <w:r w:rsidR="002F03BA" w:rsidRPr="008D2E1D">
        <w:rPr>
          <w:color w:val="000000" w:themeColor="text1"/>
          <w:sz w:val="28"/>
          <w:szCs w:val="28"/>
          <w:lang w:val="vi-VN"/>
        </w:rPr>
        <w:t xml:space="preserve">ăn cứ </w:t>
      </w:r>
      <w:r w:rsidR="002F03BA" w:rsidRPr="008D2E1D">
        <w:rPr>
          <w:color w:val="000000" w:themeColor="text1"/>
          <w:sz w:val="28"/>
          <w:szCs w:val="28"/>
          <w:lang w:val="vi-VN"/>
        </w:rPr>
        <w:lastRenderedPageBreak/>
        <w:t>tình hình thực tế về lực lượng quyết định</w:t>
      </w:r>
      <w:r w:rsidR="002F03BA" w:rsidRPr="008D2E1D">
        <w:rPr>
          <w:color w:val="000000" w:themeColor="text1"/>
          <w:sz w:val="28"/>
          <w:szCs w:val="28"/>
        </w:rPr>
        <w:t xml:space="preserve"> </w:t>
      </w:r>
      <w:r w:rsidR="002F03BA" w:rsidRPr="008D2E1D">
        <w:rPr>
          <w:color w:val="000000" w:themeColor="text1"/>
          <w:sz w:val="28"/>
          <w:szCs w:val="28"/>
          <w:lang w:val="vi-VN"/>
        </w:rPr>
        <w:t>chia ca trực</w:t>
      </w:r>
      <w:r w:rsidR="002F03BA" w:rsidRPr="008D2E1D">
        <w:rPr>
          <w:color w:val="000000" w:themeColor="text1"/>
          <w:sz w:val="28"/>
          <w:szCs w:val="28"/>
        </w:rPr>
        <w:t xml:space="preserve"> </w:t>
      </w:r>
      <w:r w:rsidR="005827DC" w:rsidRPr="008D2E1D">
        <w:rPr>
          <w:color w:val="000000" w:themeColor="text1"/>
          <w:sz w:val="28"/>
          <w:szCs w:val="28"/>
        </w:rPr>
        <w:t xml:space="preserve">tiếp nhận và xử lý </w:t>
      </w:r>
      <w:r w:rsidR="005827DC" w:rsidRPr="008D2E1D">
        <w:rPr>
          <w:color w:val="000000" w:themeColor="text1"/>
          <w:sz w:val="28"/>
          <w:szCs w:val="28"/>
          <w:lang w:val="pl-PL"/>
        </w:rPr>
        <w:t xml:space="preserve">thông tin báo cháy, báo tình huống cứu nạn, cứu hộ </w:t>
      </w:r>
      <w:r w:rsidR="002F03BA" w:rsidRPr="008D2E1D">
        <w:rPr>
          <w:color w:val="000000" w:themeColor="text1"/>
          <w:sz w:val="28"/>
          <w:szCs w:val="28"/>
        </w:rPr>
        <w:t>bảo đảm</w:t>
      </w:r>
      <w:r w:rsidR="002F03BA" w:rsidRPr="008D2E1D">
        <w:rPr>
          <w:color w:val="000000" w:themeColor="text1"/>
          <w:sz w:val="28"/>
          <w:szCs w:val="28"/>
          <w:lang w:val="vi-VN"/>
        </w:rPr>
        <w:t xml:space="preserve"> </w:t>
      </w:r>
      <w:r w:rsidR="002F03BA" w:rsidRPr="008D2E1D">
        <w:rPr>
          <w:color w:val="000000" w:themeColor="text1"/>
          <w:sz w:val="28"/>
          <w:szCs w:val="28"/>
        </w:rPr>
        <w:t xml:space="preserve">nguyên tắc </w:t>
      </w:r>
      <w:r w:rsidR="00A5513C" w:rsidRPr="008D2E1D">
        <w:rPr>
          <w:color w:val="000000" w:themeColor="text1"/>
          <w:spacing w:val="-2"/>
          <w:sz w:val="28"/>
          <w:szCs w:val="28"/>
          <w:lang w:val="pl-PL"/>
        </w:rPr>
        <w:t xml:space="preserve">mỗi ca trực tại bộ phận tiếp nhận và xử lý </w:t>
      </w:r>
      <w:r w:rsidR="00A5513C" w:rsidRPr="008D2E1D">
        <w:rPr>
          <w:color w:val="000000" w:themeColor="text1"/>
          <w:sz w:val="28"/>
          <w:szCs w:val="28"/>
          <w:lang w:val="vi-VN"/>
        </w:rPr>
        <w:t>thông tin báo cháy, báo tình huống cứu nạn, cứu hộ</w:t>
      </w:r>
      <w:r w:rsidR="00A5513C" w:rsidRPr="008D2E1D">
        <w:rPr>
          <w:color w:val="000000" w:themeColor="text1"/>
          <w:sz w:val="28"/>
          <w:szCs w:val="28"/>
        </w:rPr>
        <w:t xml:space="preserve"> </w:t>
      </w:r>
      <w:r w:rsidR="00A5513C" w:rsidRPr="008D2E1D">
        <w:rPr>
          <w:color w:val="000000" w:themeColor="text1"/>
          <w:spacing w:val="-2"/>
          <w:sz w:val="28"/>
          <w:szCs w:val="28"/>
          <w:lang w:val="pl-PL"/>
        </w:rPr>
        <w:t>phải bố trí tối thiểu</w:t>
      </w:r>
      <w:r w:rsidR="005E5AEE" w:rsidRPr="008D2E1D">
        <w:rPr>
          <w:color w:val="000000" w:themeColor="text1"/>
          <w:spacing w:val="-2"/>
          <w:sz w:val="28"/>
          <w:szCs w:val="28"/>
          <w:lang w:val="pl-PL"/>
        </w:rPr>
        <w:t xml:space="preserve"> </w:t>
      </w:r>
      <w:r w:rsidR="00A5513C" w:rsidRPr="008D2E1D">
        <w:rPr>
          <w:color w:val="000000" w:themeColor="text1"/>
          <w:spacing w:val="-2"/>
          <w:sz w:val="28"/>
          <w:szCs w:val="28"/>
          <w:lang w:val="vi-VN"/>
        </w:rPr>
        <w:t>02 cán bộ, chiến sĩ</w:t>
      </w:r>
      <w:r w:rsidR="00A5513C" w:rsidRPr="008D2E1D">
        <w:rPr>
          <w:color w:val="000000" w:themeColor="text1"/>
          <w:spacing w:val="-2"/>
          <w:sz w:val="28"/>
          <w:szCs w:val="28"/>
          <w:lang w:val="pl-PL"/>
        </w:rPr>
        <w:t xml:space="preserve">. </w:t>
      </w:r>
    </w:p>
    <w:p w14:paraId="2CF8EE45" w14:textId="77777777" w:rsidR="0031717B" w:rsidRPr="008D2E1D" w:rsidRDefault="0031717B" w:rsidP="00F500D4">
      <w:pPr>
        <w:spacing w:before="120" w:after="120" w:line="34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vi-VN"/>
        </w:rPr>
        <w:t xml:space="preserve">2. Bộ phận tiếp nhận và xử lý thông tin báo cháy, báo tình huống cứu nạn, cứu hộ </w:t>
      </w:r>
      <w:r w:rsidRPr="008D2E1D">
        <w:rPr>
          <w:rFonts w:ascii="Times New Roman" w:hAnsi="Times New Roman" w:cs="Times New Roman"/>
          <w:color w:val="000000" w:themeColor="text1"/>
          <w:sz w:val="28"/>
          <w:szCs w:val="28"/>
        </w:rPr>
        <w:t>bố trí tại</w:t>
      </w:r>
      <w:r w:rsidRPr="008D2E1D">
        <w:rPr>
          <w:rFonts w:ascii="Times New Roman" w:hAnsi="Times New Roman" w:cs="Times New Roman"/>
          <w:color w:val="000000" w:themeColor="text1"/>
          <w:sz w:val="28"/>
          <w:szCs w:val="28"/>
          <w:lang w:val="vi-VN"/>
        </w:rPr>
        <w:t xml:space="preserve">: </w:t>
      </w:r>
    </w:p>
    <w:p w14:paraId="64D995E5" w14:textId="00E54B10" w:rsidR="0031717B" w:rsidRPr="008D2E1D" w:rsidRDefault="0031717B" w:rsidP="00F500D4">
      <w:pPr>
        <w:spacing w:before="120" w:after="120" w:line="34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a) </w:t>
      </w:r>
      <w:r w:rsidRPr="008D2E1D">
        <w:rPr>
          <w:rFonts w:ascii="Times New Roman" w:hAnsi="Times New Roman" w:cs="Times New Roman"/>
          <w:color w:val="000000" w:themeColor="text1"/>
          <w:sz w:val="28"/>
          <w:szCs w:val="28"/>
          <w:lang w:val="vi-VN"/>
        </w:rPr>
        <w:t xml:space="preserve">Trung tâm </w:t>
      </w:r>
      <w:r w:rsidR="00B05B8C" w:rsidRPr="008D2E1D">
        <w:rPr>
          <w:rFonts w:ascii="Times New Roman" w:hAnsi="Times New Roman" w:cs="Times New Roman"/>
          <w:color w:val="000000" w:themeColor="text1"/>
          <w:sz w:val="28"/>
          <w:szCs w:val="28"/>
        </w:rPr>
        <w:t>T</w:t>
      </w:r>
      <w:r w:rsidRPr="008D2E1D">
        <w:rPr>
          <w:rFonts w:ascii="Times New Roman" w:hAnsi="Times New Roman" w:cs="Times New Roman"/>
          <w:color w:val="000000" w:themeColor="text1"/>
          <w:sz w:val="28"/>
          <w:szCs w:val="28"/>
          <w:lang w:val="vi-VN"/>
        </w:rPr>
        <w:t xml:space="preserve">hông tin chỉ huy </w:t>
      </w:r>
      <w:r w:rsidRPr="008D2E1D">
        <w:rPr>
          <w:rFonts w:ascii="Times New Roman" w:hAnsi="Times New Roman" w:cs="Times New Roman"/>
          <w:color w:val="000000" w:themeColor="text1"/>
          <w:sz w:val="28"/>
          <w:szCs w:val="28"/>
        </w:rPr>
        <w:t>Công an cấp tỉnh (nếu có);</w:t>
      </w:r>
      <w:r w:rsidR="00D17929" w:rsidRPr="008D2E1D">
        <w:rPr>
          <w:rFonts w:ascii="Times New Roman" w:hAnsi="Times New Roman" w:cs="Times New Roman"/>
          <w:color w:val="000000" w:themeColor="text1"/>
          <w:sz w:val="28"/>
          <w:szCs w:val="28"/>
        </w:rPr>
        <w:t xml:space="preserve"> </w:t>
      </w:r>
    </w:p>
    <w:p w14:paraId="0A586150" w14:textId="77777777" w:rsidR="0031717B" w:rsidRPr="008D2E1D" w:rsidRDefault="0031717B" w:rsidP="00F500D4">
      <w:pPr>
        <w:spacing w:before="120" w:after="120" w:line="34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b) Phòng Cảnh sát phòng cháy, chữa cháy và cứu nạn, cứu hộ;</w:t>
      </w:r>
    </w:p>
    <w:p w14:paraId="7B99FBD9" w14:textId="05DD4691" w:rsidR="0031717B" w:rsidRPr="008D2E1D" w:rsidRDefault="0031717B" w:rsidP="00F500D4">
      <w:pPr>
        <w:spacing w:before="120" w:after="120" w:line="34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c)</w:t>
      </w:r>
      <w:r w:rsidRPr="008D2E1D">
        <w:rPr>
          <w:rFonts w:ascii="Times New Roman" w:hAnsi="Times New Roman" w:cs="Times New Roman"/>
          <w:color w:val="000000" w:themeColor="text1"/>
          <w:sz w:val="28"/>
          <w:szCs w:val="28"/>
          <w:lang w:val="vi-VN"/>
        </w:rPr>
        <w:t xml:space="preserve"> Đội Chữa cháy và cứu nạn, cứu hộ khu vực, Đội Cảnh sát </w:t>
      </w:r>
      <w:r w:rsidRPr="008D2E1D">
        <w:rPr>
          <w:rFonts w:ascii="Times New Roman" w:hAnsi="Times New Roman" w:cs="Times New Roman"/>
          <w:color w:val="000000" w:themeColor="text1"/>
          <w:sz w:val="28"/>
          <w:szCs w:val="28"/>
          <w:lang w:val="pl-PL"/>
        </w:rPr>
        <w:t xml:space="preserve">phòng cháy, </w:t>
      </w:r>
      <w:r w:rsidRPr="008D2E1D">
        <w:rPr>
          <w:rFonts w:ascii="Times New Roman" w:hAnsi="Times New Roman" w:cs="Times New Roman"/>
          <w:color w:val="000000" w:themeColor="text1"/>
          <w:sz w:val="28"/>
          <w:szCs w:val="28"/>
          <w:lang w:val="vi-VN"/>
        </w:rPr>
        <w:t>chữa cháy và cứu nạn, cứu hộ trên sông</w:t>
      </w:r>
      <w:r w:rsidR="006B2DF4" w:rsidRPr="008D2E1D">
        <w:rPr>
          <w:rFonts w:ascii="Times New Roman" w:hAnsi="Times New Roman" w:cs="Times New Roman"/>
          <w:color w:val="000000" w:themeColor="text1"/>
          <w:sz w:val="28"/>
          <w:szCs w:val="28"/>
        </w:rPr>
        <w:t>;</w:t>
      </w:r>
    </w:p>
    <w:p w14:paraId="710FDF37" w14:textId="23583165" w:rsidR="0031036C" w:rsidRPr="008D2E1D" w:rsidRDefault="0031036C"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rPr>
        <w:t xml:space="preserve">d) </w:t>
      </w:r>
      <w:r w:rsidR="006B2DF4" w:rsidRPr="008D2E1D">
        <w:rPr>
          <w:rFonts w:ascii="Times New Roman" w:hAnsi="Times New Roman" w:cs="Times New Roman"/>
          <w:color w:val="000000" w:themeColor="text1"/>
          <w:sz w:val="28"/>
          <w:szCs w:val="28"/>
        </w:rPr>
        <w:t>Địa điểm khác do cấp có thẩm quyền quyết định.</w:t>
      </w:r>
    </w:p>
    <w:p w14:paraId="388DF16B" w14:textId="51252522" w:rsidR="0031717B" w:rsidRPr="008D2E1D" w:rsidRDefault="0031717B" w:rsidP="00F500D4">
      <w:pPr>
        <w:spacing w:before="120" w:after="120" w:line="340" w:lineRule="exact"/>
        <w:ind w:firstLine="720"/>
        <w:rPr>
          <w:rFonts w:ascii="Times New Roman" w:hAnsi="Times New Roman" w:cs="Times New Roman"/>
          <w:color w:val="000000" w:themeColor="text1"/>
          <w:spacing w:val="-4"/>
          <w:sz w:val="28"/>
          <w:szCs w:val="28"/>
        </w:rPr>
      </w:pPr>
      <w:r w:rsidRPr="008D2E1D">
        <w:rPr>
          <w:rFonts w:ascii="Times New Roman" w:hAnsi="Times New Roman" w:cs="Times New Roman"/>
          <w:color w:val="000000" w:themeColor="text1"/>
          <w:spacing w:val="-4"/>
          <w:sz w:val="28"/>
          <w:szCs w:val="28"/>
          <w:lang w:val="vi-VN"/>
        </w:rPr>
        <w:t xml:space="preserve">3. Thông tin báo cháy, báo tình huống cứu nạn, cứu hộ được tiếp nhận: qua </w:t>
      </w:r>
      <w:r w:rsidR="001112A6" w:rsidRPr="008D2E1D">
        <w:rPr>
          <w:rFonts w:ascii="Times New Roman" w:hAnsi="Times New Roman" w:cs="Times New Roman"/>
          <w:color w:val="000000" w:themeColor="text1"/>
          <w:sz w:val="28"/>
          <w:szCs w:val="28"/>
        </w:rPr>
        <w:t>Hệ thống tổng đài tiếp nhận cuộc gọi từ số điện thoại 113, 114, 115</w:t>
      </w:r>
      <w:r w:rsidRPr="008D2E1D">
        <w:rPr>
          <w:rFonts w:ascii="Times New Roman" w:hAnsi="Times New Roman" w:cs="Times New Roman"/>
          <w:color w:val="000000" w:themeColor="text1"/>
          <w:spacing w:val="-4"/>
          <w:sz w:val="28"/>
          <w:szCs w:val="28"/>
          <w:lang w:val="vi-VN"/>
        </w:rPr>
        <w:t xml:space="preserve">; số điện thoại của các đơn vị Cảnh sát phòng cháy, chữa cháy và cứu nạn, cứu hộ; hệ thống </w:t>
      </w:r>
      <w:r w:rsidR="000F4C7A" w:rsidRPr="008D2E1D">
        <w:rPr>
          <w:rFonts w:ascii="Times New Roman" w:hAnsi="Times New Roman" w:cs="Times New Roman"/>
          <w:color w:val="000000" w:themeColor="text1"/>
          <w:spacing w:val="-4"/>
          <w:sz w:val="28"/>
          <w:szCs w:val="28"/>
        </w:rPr>
        <w:t>C</w:t>
      </w:r>
      <w:r w:rsidRPr="008D2E1D">
        <w:rPr>
          <w:rFonts w:ascii="Times New Roman" w:hAnsi="Times New Roman" w:cs="Times New Roman"/>
          <w:color w:val="000000" w:themeColor="text1"/>
          <w:spacing w:val="-4"/>
          <w:sz w:val="28"/>
          <w:szCs w:val="28"/>
          <w:lang w:val="vi-VN"/>
        </w:rPr>
        <w:t>ơ sở dữ liệu về phòng cháy, chữa cháy</w:t>
      </w:r>
      <w:r w:rsidR="00077AD5" w:rsidRPr="008D2E1D">
        <w:rPr>
          <w:rFonts w:ascii="Times New Roman" w:hAnsi="Times New Roman" w:cs="Times New Roman"/>
          <w:color w:val="000000" w:themeColor="text1"/>
          <w:spacing w:val="-4"/>
          <w:sz w:val="28"/>
          <w:szCs w:val="28"/>
        </w:rPr>
        <w:t>, cứu nạn, cứu hộ</w:t>
      </w:r>
      <w:r w:rsidRPr="008D2E1D">
        <w:rPr>
          <w:rFonts w:ascii="Times New Roman" w:hAnsi="Times New Roman" w:cs="Times New Roman"/>
          <w:color w:val="000000" w:themeColor="text1"/>
          <w:spacing w:val="-4"/>
          <w:sz w:val="28"/>
          <w:szCs w:val="28"/>
          <w:lang w:val="vi-VN"/>
        </w:rPr>
        <w:t xml:space="preserve"> và truyền tin báo </w:t>
      </w:r>
      <w:r w:rsidRPr="008D2E1D">
        <w:rPr>
          <w:rFonts w:ascii="Times New Roman" w:hAnsi="Times New Roman" w:cs="Times New Roman"/>
          <w:color w:val="000000" w:themeColor="text1"/>
          <w:spacing w:val="-4"/>
          <w:sz w:val="28"/>
          <w:szCs w:val="28"/>
        </w:rPr>
        <w:t>cháy</w:t>
      </w:r>
      <w:r w:rsidR="00830B5D" w:rsidRPr="008D2E1D">
        <w:rPr>
          <w:rFonts w:ascii="Times New Roman" w:hAnsi="Times New Roman" w:cs="Times New Roman"/>
          <w:color w:val="000000" w:themeColor="text1"/>
          <w:spacing w:val="-4"/>
          <w:sz w:val="28"/>
          <w:szCs w:val="28"/>
        </w:rPr>
        <w:t>; ứng dụng báo cháy</w:t>
      </w:r>
      <w:r w:rsidR="008E60D2" w:rsidRPr="008D2E1D">
        <w:rPr>
          <w:rFonts w:ascii="Times New Roman" w:hAnsi="Times New Roman" w:cs="Times New Roman"/>
          <w:color w:val="000000" w:themeColor="text1"/>
          <w:spacing w:val="-4"/>
          <w:sz w:val="28"/>
          <w:szCs w:val="28"/>
        </w:rPr>
        <w:t>;</w:t>
      </w:r>
      <w:r w:rsidRPr="008D2E1D">
        <w:rPr>
          <w:rFonts w:ascii="Times New Roman" w:hAnsi="Times New Roman" w:cs="Times New Roman"/>
          <w:color w:val="000000" w:themeColor="text1"/>
          <w:spacing w:val="-4"/>
          <w:sz w:val="28"/>
          <w:szCs w:val="28"/>
          <w:lang w:val="vi-VN"/>
        </w:rPr>
        <w:t xml:space="preserve"> người dân </w:t>
      </w:r>
      <w:r w:rsidR="007D0E0C" w:rsidRPr="008D2E1D">
        <w:rPr>
          <w:rFonts w:ascii="Times New Roman" w:hAnsi="Times New Roman" w:cs="Times New Roman"/>
          <w:color w:val="000000" w:themeColor="text1"/>
          <w:spacing w:val="-4"/>
          <w:sz w:val="28"/>
          <w:szCs w:val="28"/>
          <w:lang w:val="vi-VN"/>
        </w:rPr>
        <w:t xml:space="preserve">báo </w:t>
      </w:r>
      <w:r w:rsidRPr="008D2E1D">
        <w:rPr>
          <w:rFonts w:ascii="Times New Roman" w:hAnsi="Times New Roman" w:cs="Times New Roman"/>
          <w:color w:val="000000" w:themeColor="text1"/>
          <w:spacing w:val="-4"/>
          <w:sz w:val="28"/>
          <w:szCs w:val="28"/>
          <w:lang w:val="vi-VN"/>
        </w:rPr>
        <w:t>trực tiếp</w:t>
      </w:r>
      <w:r w:rsidR="007D0E0C" w:rsidRPr="008D2E1D">
        <w:rPr>
          <w:rFonts w:ascii="Times New Roman" w:hAnsi="Times New Roman" w:cs="Times New Roman"/>
          <w:color w:val="000000" w:themeColor="text1"/>
          <w:spacing w:val="-4"/>
          <w:sz w:val="28"/>
          <w:szCs w:val="28"/>
        </w:rPr>
        <w:t>; các trường hợp khác</w:t>
      </w:r>
      <w:r w:rsidR="004C5D74" w:rsidRPr="008D2E1D">
        <w:rPr>
          <w:rFonts w:ascii="Times New Roman" w:hAnsi="Times New Roman" w:cs="Times New Roman"/>
          <w:color w:val="000000" w:themeColor="text1"/>
          <w:spacing w:val="-4"/>
          <w:sz w:val="28"/>
          <w:szCs w:val="28"/>
        </w:rPr>
        <w:t xml:space="preserve"> theo quy định của pháp luật</w:t>
      </w:r>
      <w:r w:rsidR="007D0E0C" w:rsidRPr="008D2E1D">
        <w:rPr>
          <w:rFonts w:ascii="Times New Roman" w:hAnsi="Times New Roman" w:cs="Times New Roman"/>
          <w:color w:val="000000" w:themeColor="text1"/>
          <w:spacing w:val="-4"/>
          <w:sz w:val="28"/>
          <w:szCs w:val="28"/>
        </w:rPr>
        <w:t>.</w:t>
      </w:r>
    </w:p>
    <w:p w14:paraId="387365E5" w14:textId="77777777" w:rsidR="0031717B" w:rsidRPr="008D2E1D" w:rsidRDefault="0031717B" w:rsidP="00F500D4">
      <w:pPr>
        <w:spacing w:before="120" w:after="120" w:line="340" w:lineRule="exact"/>
        <w:ind w:firstLine="720"/>
        <w:rPr>
          <w:rFonts w:ascii="Times New Roman" w:hAnsi="Times New Roman" w:cs="Times New Roman"/>
          <w:color w:val="000000" w:themeColor="text1"/>
          <w:spacing w:val="-4"/>
          <w:sz w:val="28"/>
          <w:szCs w:val="28"/>
          <w:lang w:val="vi-VN"/>
        </w:rPr>
      </w:pPr>
      <w:r w:rsidRPr="008D2E1D">
        <w:rPr>
          <w:rFonts w:ascii="Times New Roman" w:hAnsi="Times New Roman" w:cs="Times New Roman"/>
          <w:color w:val="000000" w:themeColor="text1"/>
          <w:spacing w:val="-4"/>
          <w:sz w:val="28"/>
          <w:szCs w:val="28"/>
          <w:lang w:val="vi-VN"/>
        </w:rPr>
        <w:t xml:space="preserve">4. Nội dung thông tin báo cháy, báo tình huống cứu nạn, cứu hộ cần tiếp nhận: </w:t>
      </w:r>
    </w:p>
    <w:p w14:paraId="3E18DBBB" w14:textId="77777777" w:rsidR="0031717B" w:rsidRPr="008D2E1D" w:rsidRDefault="0031717B"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a) Họ, tên, số điện thoại hoặc địa chỉ của người báo cháy, báo tình huống cứu nạn, cứu hộ; </w:t>
      </w:r>
    </w:p>
    <w:p w14:paraId="5AB27118" w14:textId="77777777" w:rsidR="0031717B" w:rsidRPr="008D2E1D" w:rsidRDefault="0031717B"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b) Địa chỉ, thời gian </w:t>
      </w:r>
      <w:r w:rsidRPr="008D2E1D">
        <w:rPr>
          <w:rFonts w:ascii="Times New Roman" w:hAnsi="Times New Roman" w:cs="Times New Roman"/>
          <w:color w:val="000000" w:themeColor="text1"/>
          <w:sz w:val="28"/>
          <w:szCs w:val="28"/>
        </w:rPr>
        <w:t>phát hiện</w:t>
      </w:r>
      <w:r w:rsidRPr="008D2E1D">
        <w:rPr>
          <w:rFonts w:ascii="Times New Roman" w:hAnsi="Times New Roman" w:cs="Times New Roman"/>
          <w:color w:val="000000" w:themeColor="text1"/>
          <w:sz w:val="28"/>
          <w:szCs w:val="28"/>
          <w:lang w:val="vi-VN"/>
        </w:rPr>
        <w:t xml:space="preserve"> cháy, tai nạn, sự cố;</w:t>
      </w:r>
    </w:p>
    <w:p w14:paraId="0AA98F99" w14:textId="77777777" w:rsidR="0031717B" w:rsidRPr="008D2E1D" w:rsidRDefault="0031717B"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c) Loại hình xảy ra cháy, tai nạn, sự cố; quy mô đám cháy, tai nạn, sự cố; số lượng, tình trạng người bị mắc kẹt trong đám cháy, tai nạn, sự cố; nguy cơ cháy lan và các thông tin khác liên quan đến đám cháy, tai nạn, sự cố.</w:t>
      </w:r>
    </w:p>
    <w:p w14:paraId="02B2DF6A" w14:textId="758A1FA4" w:rsidR="00B516A9" w:rsidRPr="008D2E1D" w:rsidRDefault="0031717B" w:rsidP="00F500D4">
      <w:pPr>
        <w:spacing w:before="120" w:after="120" w:line="34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5</w:t>
      </w:r>
      <w:r w:rsidRPr="008D2E1D">
        <w:rPr>
          <w:rFonts w:ascii="Times New Roman" w:hAnsi="Times New Roman" w:cs="Times New Roman"/>
          <w:color w:val="000000" w:themeColor="text1"/>
          <w:sz w:val="28"/>
          <w:szCs w:val="28"/>
          <w:lang w:val="vi-VN"/>
        </w:rPr>
        <w:t>. Trường hợp thông tin về vụ cháy, tai nạn, sự cố không thuộc phạm vi địa bàn được phân công thực hiện nhiệm vụ chữa cháy, cứu nạn, cứu hộ</w:t>
      </w:r>
      <w:r w:rsidR="003851F9" w:rsidRPr="008D2E1D">
        <w:rPr>
          <w:rFonts w:ascii="Times New Roman" w:hAnsi="Times New Roman" w:cs="Times New Roman"/>
          <w:color w:val="000000" w:themeColor="text1"/>
          <w:sz w:val="28"/>
          <w:szCs w:val="28"/>
        </w:rPr>
        <w:t>, c</w:t>
      </w:r>
      <w:r w:rsidR="003851F9" w:rsidRPr="008D2E1D">
        <w:rPr>
          <w:rFonts w:ascii="Times New Roman" w:hAnsi="Times New Roman" w:cs="Times New Roman"/>
          <w:color w:val="000000" w:themeColor="text1"/>
          <w:sz w:val="28"/>
          <w:szCs w:val="28"/>
          <w:lang w:val="vi-VN"/>
        </w:rPr>
        <w:t>án bộ, chiến sĩ trực tại bộ phận tiếp nhận và xử lý thông tin báo cháy, báo tình huống cứu nạn, cứu hộ</w:t>
      </w:r>
      <w:r w:rsidR="00B516A9" w:rsidRPr="008D2E1D">
        <w:rPr>
          <w:rFonts w:ascii="Times New Roman" w:hAnsi="Times New Roman" w:cs="Times New Roman"/>
          <w:color w:val="000000" w:themeColor="text1"/>
          <w:sz w:val="28"/>
          <w:szCs w:val="28"/>
        </w:rPr>
        <w:t>:</w:t>
      </w:r>
    </w:p>
    <w:p w14:paraId="4771C2FE" w14:textId="6BB6EDE8" w:rsidR="00B516A9" w:rsidRPr="008D2E1D" w:rsidRDefault="00B516A9" w:rsidP="00F500D4">
      <w:pPr>
        <w:spacing w:before="120" w:after="120" w:line="34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a)</w:t>
      </w:r>
      <w:r w:rsidR="0031717B" w:rsidRPr="008D2E1D">
        <w:rPr>
          <w:rFonts w:ascii="Times New Roman" w:hAnsi="Times New Roman" w:cs="Times New Roman"/>
          <w:color w:val="000000" w:themeColor="text1"/>
          <w:sz w:val="28"/>
          <w:szCs w:val="28"/>
          <w:lang w:val="vi-VN"/>
        </w:rPr>
        <w:t xml:space="preserve"> </w:t>
      </w:r>
      <w:r w:rsidR="003851F9" w:rsidRPr="008D2E1D">
        <w:rPr>
          <w:rFonts w:ascii="Times New Roman" w:hAnsi="Times New Roman" w:cs="Times New Roman"/>
          <w:color w:val="000000" w:themeColor="text1"/>
          <w:sz w:val="28"/>
          <w:szCs w:val="28"/>
        </w:rPr>
        <w:t>B</w:t>
      </w:r>
      <w:r w:rsidR="0031717B" w:rsidRPr="008D2E1D">
        <w:rPr>
          <w:rFonts w:ascii="Times New Roman" w:hAnsi="Times New Roman" w:cs="Times New Roman"/>
          <w:color w:val="000000" w:themeColor="text1"/>
          <w:sz w:val="28"/>
          <w:szCs w:val="28"/>
          <w:lang w:val="vi-VN"/>
        </w:rPr>
        <w:t xml:space="preserve">áo ngay cho đơn vị được phân công thực hiện nhiệm vụ chữa cháy, cứu nạn, cứu hộ địa bàn đó; </w:t>
      </w:r>
    </w:p>
    <w:p w14:paraId="25F686F2" w14:textId="782F3562" w:rsidR="0031717B" w:rsidRPr="008D2E1D" w:rsidRDefault="00B516A9" w:rsidP="00F500D4">
      <w:pPr>
        <w:spacing w:before="120" w:after="120" w:line="340" w:lineRule="exact"/>
        <w:ind w:firstLine="720"/>
        <w:rPr>
          <w:rFonts w:ascii="Times New Roman" w:hAnsi="Times New Roman" w:cs="Times New Roman"/>
          <w:color w:val="000000" w:themeColor="text1"/>
          <w:spacing w:val="-2"/>
          <w:sz w:val="28"/>
          <w:szCs w:val="28"/>
        </w:rPr>
      </w:pPr>
      <w:r w:rsidRPr="008D2E1D">
        <w:rPr>
          <w:rFonts w:ascii="Times New Roman" w:hAnsi="Times New Roman" w:cs="Times New Roman"/>
          <w:color w:val="000000" w:themeColor="text1"/>
          <w:spacing w:val="-2"/>
          <w:sz w:val="28"/>
          <w:szCs w:val="28"/>
        </w:rPr>
        <w:t>b)</w:t>
      </w:r>
      <w:r w:rsidR="0031717B" w:rsidRPr="008D2E1D">
        <w:rPr>
          <w:rFonts w:ascii="Times New Roman" w:hAnsi="Times New Roman" w:cs="Times New Roman"/>
          <w:color w:val="000000" w:themeColor="text1"/>
          <w:spacing w:val="-2"/>
          <w:sz w:val="28"/>
          <w:szCs w:val="28"/>
          <w:lang w:val="vi-VN"/>
        </w:rPr>
        <w:t xml:space="preserve"> </w:t>
      </w:r>
      <w:r w:rsidRPr="008D2E1D">
        <w:rPr>
          <w:rFonts w:ascii="Times New Roman" w:hAnsi="Times New Roman" w:cs="Times New Roman"/>
          <w:color w:val="000000" w:themeColor="text1"/>
          <w:spacing w:val="-2"/>
          <w:sz w:val="28"/>
          <w:szCs w:val="28"/>
        </w:rPr>
        <w:t>B</w:t>
      </w:r>
      <w:r w:rsidR="0031717B" w:rsidRPr="008D2E1D">
        <w:rPr>
          <w:rFonts w:ascii="Times New Roman" w:hAnsi="Times New Roman" w:cs="Times New Roman"/>
          <w:color w:val="000000" w:themeColor="text1"/>
          <w:spacing w:val="-2"/>
          <w:sz w:val="28"/>
          <w:szCs w:val="28"/>
          <w:lang w:val="vi-VN"/>
        </w:rPr>
        <w:t xml:space="preserve">áo cáo chỉ huy đơn vị </w:t>
      </w:r>
      <w:r w:rsidR="0031717B" w:rsidRPr="008D2E1D">
        <w:rPr>
          <w:rFonts w:ascii="Times New Roman" w:hAnsi="Times New Roman" w:cs="Times New Roman"/>
          <w:color w:val="000000" w:themeColor="text1"/>
          <w:spacing w:val="-2"/>
          <w:sz w:val="28"/>
          <w:szCs w:val="28"/>
        </w:rPr>
        <w:t xml:space="preserve">để huy động lực lượng, phương tiện đi chữa cháy, cứu nạn, cứu hộ nếu khoảng cách từ nơi xảy ra cháy, tai nạn, sự cố </w:t>
      </w:r>
      <w:r w:rsidR="00EA18BD" w:rsidRPr="008D2E1D">
        <w:rPr>
          <w:rFonts w:ascii="Times New Roman" w:hAnsi="Times New Roman" w:cs="Times New Roman"/>
          <w:color w:val="000000" w:themeColor="text1"/>
          <w:spacing w:val="-2"/>
          <w:sz w:val="28"/>
          <w:szCs w:val="28"/>
        </w:rPr>
        <w:t xml:space="preserve">đến đơn vị mình </w:t>
      </w:r>
      <w:r w:rsidR="00BC4CA6" w:rsidRPr="008D2E1D">
        <w:rPr>
          <w:rFonts w:ascii="Times New Roman" w:hAnsi="Times New Roman" w:cs="Times New Roman"/>
          <w:color w:val="000000" w:themeColor="text1"/>
          <w:spacing w:val="-2"/>
          <w:sz w:val="28"/>
          <w:szCs w:val="28"/>
        </w:rPr>
        <w:t>gần</w:t>
      </w:r>
      <w:r w:rsidR="0031717B" w:rsidRPr="008D2E1D">
        <w:rPr>
          <w:rFonts w:ascii="Times New Roman" w:hAnsi="Times New Roman" w:cs="Times New Roman"/>
          <w:color w:val="000000" w:themeColor="text1"/>
          <w:spacing w:val="-2"/>
          <w:sz w:val="28"/>
          <w:szCs w:val="28"/>
        </w:rPr>
        <w:t xml:space="preserve"> hơn </w:t>
      </w:r>
      <w:r w:rsidR="00E20B3F" w:rsidRPr="008D2E1D">
        <w:rPr>
          <w:rFonts w:ascii="Times New Roman" w:hAnsi="Times New Roman" w:cs="Times New Roman"/>
          <w:color w:val="000000" w:themeColor="text1"/>
          <w:spacing w:val="-2"/>
          <w:sz w:val="28"/>
          <w:szCs w:val="28"/>
        </w:rPr>
        <w:t>đ</w:t>
      </w:r>
      <w:r w:rsidR="0031717B" w:rsidRPr="008D2E1D">
        <w:rPr>
          <w:rFonts w:ascii="Times New Roman" w:hAnsi="Times New Roman" w:cs="Times New Roman"/>
          <w:color w:val="000000" w:themeColor="text1"/>
          <w:spacing w:val="-2"/>
          <w:sz w:val="28"/>
          <w:szCs w:val="28"/>
        </w:rPr>
        <w:t xml:space="preserve">ơn vị được phân công thực hiện nhiệm vụ chữa cháy, cứu nạn, cứu hộ hoặc </w:t>
      </w:r>
      <w:r w:rsidR="0031717B" w:rsidRPr="008D2E1D">
        <w:rPr>
          <w:rFonts w:ascii="Times New Roman" w:hAnsi="Times New Roman" w:cs="Times New Roman"/>
          <w:color w:val="000000" w:themeColor="text1"/>
          <w:spacing w:val="-2"/>
          <w:sz w:val="28"/>
          <w:szCs w:val="28"/>
          <w:lang w:val="vi-VN"/>
        </w:rPr>
        <w:t>sẵn sàng tham gia chữa cháy, cứu nạn, cứu hộ khi có yêu cầu chi viện, hỗ trợ.</w:t>
      </w:r>
    </w:p>
    <w:p w14:paraId="7DA3CBC0" w14:textId="5862400B" w:rsidR="0031717B" w:rsidRPr="008D2E1D" w:rsidRDefault="0031717B" w:rsidP="00F500D4">
      <w:pPr>
        <w:pStyle w:val="NormalWeb"/>
        <w:shd w:val="clear" w:color="auto" w:fill="FFFFFF"/>
        <w:spacing w:before="120" w:beforeAutospacing="0" w:after="120" w:afterAutospacing="0" w:line="340" w:lineRule="exact"/>
        <w:ind w:firstLine="720"/>
        <w:jc w:val="both"/>
        <w:rPr>
          <w:bCs/>
          <w:color w:val="000000" w:themeColor="text1"/>
          <w:sz w:val="28"/>
          <w:szCs w:val="28"/>
          <w:lang w:val="vi-VN"/>
        </w:rPr>
      </w:pPr>
      <w:r w:rsidRPr="008D2E1D">
        <w:rPr>
          <w:color w:val="000000" w:themeColor="text1"/>
          <w:sz w:val="28"/>
          <w:szCs w:val="28"/>
        </w:rPr>
        <w:t>6</w:t>
      </w:r>
      <w:r w:rsidRPr="008D2E1D">
        <w:rPr>
          <w:color w:val="000000" w:themeColor="text1"/>
          <w:sz w:val="28"/>
          <w:szCs w:val="28"/>
          <w:lang w:val="vi-VN"/>
        </w:rPr>
        <w:t>. Trách nhiệm</w:t>
      </w:r>
      <w:r w:rsidR="00074D6E" w:rsidRPr="008D2E1D">
        <w:rPr>
          <w:color w:val="000000" w:themeColor="text1"/>
          <w:sz w:val="28"/>
          <w:szCs w:val="28"/>
        </w:rPr>
        <w:t xml:space="preserve"> của</w:t>
      </w:r>
      <w:r w:rsidRPr="008D2E1D">
        <w:rPr>
          <w:color w:val="000000" w:themeColor="text1"/>
          <w:sz w:val="28"/>
          <w:szCs w:val="28"/>
          <w:lang w:val="vi-VN"/>
        </w:rPr>
        <w:t xml:space="preserve"> c</w:t>
      </w:r>
      <w:r w:rsidRPr="008D2E1D">
        <w:rPr>
          <w:bCs/>
          <w:color w:val="000000" w:themeColor="text1"/>
          <w:sz w:val="28"/>
          <w:szCs w:val="28"/>
          <w:lang w:val="vi-VN"/>
        </w:rPr>
        <w:t>án bộ, chiến sĩ trực tiếp nhận và xử lý thông tin báo cháy, báo tình huống cứu nạn, cứu hộ:</w:t>
      </w:r>
    </w:p>
    <w:p w14:paraId="0FCC7CCA" w14:textId="4A850EEA" w:rsidR="0031717B" w:rsidRPr="008D2E1D" w:rsidRDefault="0031717B" w:rsidP="00F500D4">
      <w:pPr>
        <w:pStyle w:val="NormalWeb"/>
        <w:shd w:val="clear" w:color="auto" w:fill="FFFFFF"/>
        <w:spacing w:before="120" w:beforeAutospacing="0" w:after="120" w:afterAutospacing="0" w:line="340" w:lineRule="exact"/>
        <w:ind w:firstLine="720"/>
        <w:jc w:val="both"/>
        <w:rPr>
          <w:color w:val="000000" w:themeColor="text1"/>
          <w:sz w:val="28"/>
          <w:szCs w:val="28"/>
          <w:lang w:val="vi-VN"/>
        </w:rPr>
      </w:pPr>
      <w:r w:rsidRPr="008D2E1D">
        <w:rPr>
          <w:color w:val="000000" w:themeColor="text1"/>
          <w:sz w:val="28"/>
          <w:szCs w:val="28"/>
          <w:lang w:val="vi-VN"/>
        </w:rPr>
        <w:t>a) Quản lý và sử dụng thành thạo các thiết bị thông tin liên lạc</w:t>
      </w:r>
      <w:r w:rsidRPr="008D2E1D">
        <w:rPr>
          <w:color w:val="000000" w:themeColor="text1"/>
          <w:sz w:val="28"/>
          <w:szCs w:val="28"/>
        </w:rPr>
        <w:t xml:space="preserve">, </w:t>
      </w:r>
      <w:r w:rsidRPr="008D2E1D">
        <w:rPr>
          <w:color w:val="000000" w:themeColor="text1"/>
          <w:sz w:val="28"/>
          <w:szCs w:val="28"/>
          <w:lang w:val="vi-VN"/>
        </w:rPr>
        <w:t xml:space="preserve">hệ thống </w:t>
      </w:r>
      <w:r w:rsidR="004E1605" w:rsidRPr="008D2E1D">
        <w:rPr>
          <w:color w:val="000000" w:themeColor="text1"/>
          <w:sz w:val="28"/>
          <w:szCs w:val="28"/>
        </w:rPr>
        <w:t>C</w:t>
      </w:r>
      <w:r w:rsidRPr="008D2E1D">
        <w:rPr>
          <w:color w:val="000000" w:themeColor="text1"/>
          <w:sz w:val="28"/>
          <w:szCs w:val="28"/>
          <w:lang w:val="vi-VN"/>
        </w:rPr>
        <w:t>ơ sở dữ liệu về phòng cháy, chữa cháy</w:t>
      </w:r>
      <w:r w:rsidR="00A25485" w:rsidRPr="008D2E1D">
        <w:rPr>
          <w:color w:val="000000" w:themeColor="text1"/>
          <w:sz w:val="28"/>
          <w:szCs w:val="28"/>
        </w:rPr>
        <w:t>, cứu nạn, cứu hộ</w:t>
      </w:r>
      <w:r w:rsidRPr="008D2E1D">
        <w:rPr>
          <w:color w:val="000000" w:themeColor="text1"/>
          <w:sz w:val="28"/>
          <w:szCs w:val="28"/>
          <w:lang w:val="vi-VN"/>
        </w:rPr>
        <w:t xml:space="preserve"> và truyền tin báo cháy;</w:t>
      </w:r>
    </w:p>
    <w:p w14:paraId="32DC048F" w14:textId="32E40F7C" w:rsidR="0031717B" w:rsidRPr="008D2E1D" w:rsidRDefault="0031717B" w:rsidP="00AE11D7">
      <w:pPr>
        <w:pStyle w:val="NormalWeb"/>
        <w:shd w:val="clear" w:color="auto" w:fill="FFFFFF"/>
        <w:spacing w:before="120" w:beforeAutospacing="0" w:after="120" w:afterAutospacing="0" w:line="320" w:lineRule="exact"/>
        <w:ind w:firstLine="720"/>
        <w:jc w:val="both"/>
        <w:rPr>
          <w:color w:val="000000" w:themeColor="text1"/>
          <w:sz w:val="28"/>
          <w:szCs w:val="28"/>
        </w:rPr>
      </w:pPr>
      <w:r w:rsidRPr="008D2E1D">
        <w:rPr>
          <w:color w:val="000000" w:themeColor="text1"/>
          <w:sz w:val="28"/>
          <w:szCs w:val="28"/>
          <w:lang w:val="vi-VN"/>
        </w:rPr>
        <w:lastRenderedPageBreak/>
        <w:t xml:space="preserve">b) Tiếp nhận, ghi chép đầy đủ thông tin báo cháy, báo tình huống cứu nạn, cứu hộ vào </w:t>
      </w:r>
      <w:r w:rsidR="00A90FB5" w:rsidRPr="008D2E1D">
        <w:rPr>
          <w:color w:val="000000" w:themeColor="text1"/>
          <w:sz w:val="28"/>
          <w:szCs w:val="28"/>
        </w:rPr>
        <w:t>S</w:t>
      </w:r>
      <w:r w:rsidRPr="008D2E1D">
        <w:rPr>
          <w:color w:val="000000" w:themeColor="text1"/>
          <w:sz w:val="28"/>
          <w:szCs w:val="28"/>
          <w:lang w:val="vi-VN"/>
        </w:rPr>
        <w:t xml:space="preserve">ổ tiếp nhận </w:t>
      </w:r>
      <w:r w:rsidR="001C7362" w:rsidRPr="008D2E1D">
        <w:rPr>
          <w:color w:val="000000" w:themeColor="text1"/>
          <w:sz w:val="28"/>
          <w:szCs w:val="28"/>
        </w:rPr>
        <w:t xml:space="preserve">và xử lý </w:t>
      </w:r>
      <w:r w:rsidRPr="008D2E1D">
        <w:rPr>
          <w:color w:val="000000" w:themeColor="text1"/>
          <w:sz w:val="28"/>
          <w:szCs w:val="28"/>
          <w:lang w:val="vi-VN"/>
        </w:rPr>
        <w:t xml:space="preserve">thông tin báo cháy, </w:t>
      </w:r>
      <w:r w:rsidRPr="008D2E1D">
        <w:rPr>
          <w:color w:val="000000" w:themeColor="text1"/>
          <w:sz w:val="28"/>
          <w:szCs w:val="28"/>
        </w:rPr>
        <w:t>báo tình huống cứu nạn, cứu hộ</w:t>
      </w:r>
      <w:r w:rsidRPr="008D2E1D">
        <w:rPr>
          <w:color w:val="000000" w:themeColor="text1"/>
          <w:sz w:val="28"/>
          <w:szCs w:val="28"/>
          <w:lang w:val="vi-VN"/>
        </w:rPr>
        <w:t xml:space="preserve"> theo </w:t>
      </w:r>
      <w:r w:rsidR="00E52864" w:rsidRPr="008D2E1D">
        <w:rPr>
          <w:color w:val="000000" w:themeColor="text1"/>
          <w:sz w:val="28"/>
          <w:szCs w:val="28"/>
        </w:rPr>
        <w:t>M</w:t>
      </w:r>
      <w:r w:rsidRPr="008D2E1D">
        <w:rPr>
          <w:color w:val="000000" w:themeColor="text1"/>
          <w:sz w:val="28"/>
          <w:szCs w:val="28"/>
          <w:lang w:val="vi-VN"/>
        </w:rPr>
        <w:t xml:space="preserve">ẫu số </w:t>
      </w:r>
      <w:r w:rsidR="00DB1B89" w:rsidRPr="008D2E1D">
        <w:rPr>
          <w:color w:val="000000" w:themeColor="text1"/>
          <w:sz w:val="28"/>
          <w:szCs w:val="28"/>
        </w:rPr>
        <w:t>08</w:t>
      </w:r>
      <w:r w:rsidRPr="008D2E1D">
        <w:rPr>
          <w:color w:val="000000" w:themeColor="text1"/>
          <w:sz w:val="28"/>
          <w:szCs w:val="28"/>
        </w:rPr>
        <w:t xml:space="preserve"> Phụ lục</w:t>
      </w:r>
      <w:r w:rsidR="00A25485" w:rsidRPr="008D2E1D">
        <w:rPr>
          <w:color w:val="000000" w:themeColor="text1"/>
          <w:sz w:val="28"/>
          <w:szCs w:val="28"/>
        </w:rPr>
        <w:t xml:space="preserve"> II</w:t>
      </w:r>
      <w:r w:rsidRPr="008D2E1D">
        <w:rPr>
          <w:color w:val="000000" w:themeColor="text1"/>
          <w:sz w:val="28"/>
          <w:szCs w:val="28"/>
        </w:rPr>
        <w:t xml:space="preserve"> </w:t>
      </w:r>
      <w:r w:rsidRPr="008D2E1D">
        <w:rPr>
          <w:color w:val="000000" w:themeColor="text1"/>
          <w:sz w:val="28"/>
          <w:szCs w:val="28"/>
          <w:lang w:val="vi-VN"/>
        </w:rPr>
        <w:t>kèm theo Thông tư này</w:t>
      </w:r>
      <w:r w:rsidRPr="008D2E1D">
        <w:rPr>
          <w:color w:val="000000" w:themeColor="text1"/>
          <w:sz w:val="28"/>
          <w:szCs w:val="28"/>
        </w:rPr>
        <w:t>.</w:t>
      </w:r>
    </w:p>
    <w:p w14:paraId="3DA7BE1D" w14:textId="16199AF4" w:rsidR="0031717B" w:rsidRPr="008D2E1D" w:rsidRDefault="0031717B" w:rsidP="00AE11D7">
      <w:pPr>
        <w:spacing w:before="120" w:after="120" w:line="32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7. </w:t>
      </w:r>
      <w:r w:rsidRPr="008D2E1D">
        <w:rPr>
          <w:rFonts w:ascii="Times New Roman" w:hAnsi="Times New Roman" w:cs="Times New Roman"/>
          <w:color w:val="000000" w:themeColor="text1"/>
          <w:sz w:val="28"/>
          <w:szCs w:val="28"/>
          <w:lang w:val="vi-VN"/>
        </w:rPr>
        <w:t>Cán bộ, chiến sĩ trực tiếp nhận và xử lý thông tin báo cháy, báo tình huống cứu nạn, cứu hộ</w:t>
      </w:r>
      <w:r w:rsidRPr="008D2E1D">
        <w:rPr>
          <w:rFonts w:ascii="Times New Roman" w:hAnsi="Times New Roman" w:cs="Times New Roman"/>
          <w:color w:val="000000" w:themeColor="text1"/>
          <w:sz w:val="28"/>
          <w:szCs w:val="28"/>
        </w:rPr>
        <w:t xml:space="preserve"> khi tiếp nhận thông tin </w:t>
      </w:r>
      <w:r w:rsidRPr="008D2E1D">
        <w:rPr>
          <w:rFonts w:ascii="Times New Roman" w:hAnsi="Times New Roman" w:cs="Times New Roman"/>
          <w:color w:val="000000" w:themeColor="text1"/>
          <w:sz w:val="28"/>
          <w:szCs w:val="28"/>
          <w:lang w:val="vi-VN"/>
        </w:rPr>
        <w:t>thực hiện</w:t>
      </w:r>
      <w:r w:rsidRPr="008D2E1D">
        <w:rPr>
          <w:rFonts w:ascii="Times New Roman" w:hAnsi="Times New Roman" w:cs="Times New Roman"/>
          <w:color w:val="000000" w:themeColor="text1"/>
          <w:sz w:val="28"/>
          <w:szCs w:val="28"/>
        </w:rPr>
        <w:t xml:space="preserve"> theo quy định tại Điều </w:t>
      </w:r>
      <w:r w:rsidR="0020377B" w:rsidRPr="008D2E1D">
        <w:rPr>
          <w:rFonts w:ascii="Times New Roman" w:hAnsi="Times New Roman" w:cs="Times New Roman"/>
          <w:color w:val="000000" w:themeColor="text1"/>
          <w:sz w:val="28"/>
          <w:szCs w:val="28"/>
        </w:rPr>
        <w:t>6</w:t>
      </w:r>
      <w:r w:rsidR="00275BE9"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rPr>
        <w:t>Thông tư này.</w:t>
      </w:r>
    </w:p>
    <w:p w14:paraId="01AE81B3" w14:textId="283EAA79" w:rsidR="0020377B" w:rsidRPr="008D2E1D" w:rsidRDefault="0020377B" w:rsidP="00AE11D7">
      <w:pPr>
        <w:spacing w:before="120" w:after="120" w:line="320" w:lineRule="exact"/>
        <w:ind w:firstLine="709"/>
        <w:rPr>
          <w:rFonts w:ascii="Times New Roman Bold" w:hAnsi="Times New Roman Bold" w:cs="Times New Roman"/>
          <w:b/>
          <w:bCs/>
          <w:color w:val="000000" w:themeColor="text1"/>
          <w:sz w:val="28"/>
          <w:szCs w:val="28"/>
        </w:rPr>
      </w:pPr>
      <w:bookmarkStart w:id="11" w:name="_Hlk195733352"/>
      <w:r w:rsidRPr="008D2E1D">
        <w:rPr>
          <w:rFonts w:ascii="Times New Roman Bold" w:hAnsi="Times New Roman Bold" w:cs="Times New Roman"/>
          <w:b/>
          <w:bCs/>
          <w:color w:val="000000" w:themeColor="text1"/>
          <w:sz w:val="28"/>
          <w:szCs w:val="28"/>
        </w:rPr>
        <w:t>Điều 6. Tiếp nhận, xử lý thông tin báo cháy, báo tình huống cứu nạn, cứu hộ</w:t>
      </w:r>
    </w:p>
    <w:bookmarkEnd w:id="11"/>
    <w:p w14:paraId="1EB25EDC" w14:textId="20CA6860" w:rsidR="0020377B" w:rsidRPr="008D2E1D" w:rsidRDefault="0020377B" w:rsidP="00AE11D7">
      <w:pPr>
        <w:spacing w:before="120" w:after="120" w:line="320" w:lineRule="exact"/>
        <w:ind w:firstLine="709"/>
        <w:rPr>
          <w:rFonts w:ascii="Times New Roman" w:hAnsi="Times New Roman" w:cs="Times New Roman"/>
          <w:color w:val="000000" w:themeColor="text1"/>
          <w:spacing w:val="-4"/>
          <w:sz w:val="28"/>
          <w:szCs w:val="28"/>
        </w:rPr>
      </w:pPr>
      <w:r w:rsidRPr="008D2E1D">
        <w:rPr>
          <w:rFonts w:ascii="Times New Roman" w:eastAsia="Times New Roman" w:hAnsi="Times New Roman" w:cs="Times New Roman"/>
          <w:color w:val="000000" w:themeColor="text1"/>
          <w:spacing w:val="-4"/>
          <w:sz w:val="28"/>
          <w:szCs w:val="28"/>
        </w:rPr>
        <w:t>1.</w:t>
      </w:r>
      <w:r w:rsidRPr="008D2E1D">
        <w:rPr>
          <w:rFonts w:ascii="Times New Roman" w:hAnsi="Times New Roman" w:cs="Times New Roman"/>
          <w:color w:val="000000" w:themeColor="text1"/>
          <w:spacing w:val="-4"/>
          <w:sz w:val="28"/>
          <w:szCs w:val="28"/>
        </w:rPr>
        <w:t xml:space="preserve"> </w:t>
      </w:r>
      <w:r w:rsidRPr="008D2E1D">
        <w:rPr>
          <w:rFonts w:ascii="Times New Roman" w:hAnsi="Times New Roman" w:cs="Times New Roman"/>
          <w:color w:val="000000" w:themeColor="text1"/>
          <w:spacing w:val="-4"/>
          <w:sz w:val="28"/>
          <w:szCs w:val="28"/>
          <w:lang w:val="it-IT"/>
        </w:rPr>
        <w:t>C</w:t>
      </w:r>
      <w:r w:rsidRPr="008D2E1D">
        <w:rPr>
          <w:rFonts w:ascii="Times New Roman" w:hAnsi="Times New Roman" w:cs="Times New Roman"/>
          <w:color w:val="000000" w:themeColor="text1"/>
          <w:spacing w:val="-4"/>
          <w:sz w:val="28"/>
          <w:szCs w:val="28"/>
        </w:rPr>
        <w:t>án bộ, chiến sĩ trực t</w:t>
      </w:r>
      <w:r w:rsidRPr="008D2E1D">
        <w:rPr>
          <w:rFonts w:ascii="Times New Roman" w:hAnsi="Times New Roman" w:cs="Times New Roman"/>
          <w:color w:val="000000" w:themeColor="text1"/>
          <w:spacing w:val="-4"/>
          <w:sz w:val="28"/>
          <w:szCs w:val="28"/>
          <w:lang w:val="it-IT"/>
        </w:rPr>
        <w:t xml:space="preserve">ại </w:t>
      </w:r>
      <w:r w:rsidRPr="008D2E1D">
        <w:rPr>
          <w:rFonts w:ascii="Times New Roman" w:eastAsia="Times New Roman" w:hAnsi="Times New Roman" w:cs="Times New Roman"/>
          <w:color w:val="000000" w:themeColor="text1"/>
          <w:spacing w:val="-4"/>
          <w:sz w:val="28"/>
          <w:szCs w:val="28"/>
          <w:lang w:val="it-IT"/>
        </w:rPr>
        <w:t xml:space="preserve">Trung tâm </w:t>
      </w:r>
      <w:r w:rsidR="00B05B8C" w:rsidRPr="008D2E1D">
        <w:rPr>
          <w:rFonts w:ascii="Times New Roman" w:eastAsia="Times New Roman" w:hAnsi="Times New Roman" w:cs="Times New Roman"/>
          <w:color w:val="000000" w:themeColor="text1"/>
          <w:spacing w:val="-4"/>
          <w:sz w:val="28"/>
          <w:szCs w:val="28"/>
          <w:lang w:val="it-IT"/>
        </w:rPr>
        <w:t>T</w:t>
      </w:r>
      <w:r w:rsidRPr="008D2E1D">
        <w:rPr>
          <w:rFonts w:ascii="Times New Roman" w:eastAsia="Times New Roman" w:hAnsi="Times New Roman" w:cs="Times New Roman"/>
          <w:color w:val="000000" w:themeColor="text1"/>
          <w:spacing w:val="-4"/>
          <w:sz w:val="28"/>
          <w:szCs w:val="28"/>
          <w:lang w:val="it-IT"/>
        </w:rPr>
        <w:t xml:space="preserve">hông tin chỉ huy Công an cấp tỉnh khi tiếp nhận thông tin báo cháy, </w:t>
      </w:r>
      <w:r w:rsidRPr="008D2E1D">
        <w:rPr>
          <w:rFonts w:ascii="Times New Roman" w:hAnsi="Times New Roman" w:cs="Times New Roman"/>
          <w:color w:val="000000" w:themeColor="text1"/>
          <w:spacing w:val="-4"/>
          <w:sz w:val="28"/>
          <w:szCs w:val="28"/>
          <w:lang w:val="it-IT"/>
        </w:rPr>
        <w:t>báo tình huống cứu nạn, cứu hộ thực hiện như sau:</w:t>
      </w:r>
    </w:p>
    <w:p w14:paraId="3BEDE58E" w14:textId="4013E6EB" w:rsidR="0020377B" w:rsidRPr="008D2E1D" w:rsidRDefault="0020377B" w:rsidP="00AE11D7">
      <w:pPr>
        <w:spacing w:before="120" w:after="120" w:line="320" w:lineRule="exact"/>
        <w:ind w:firstLine="709"/>
        <w:rPr>
          <w:rFonts w:ascii="Times New Roman" w:eastAsia="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lang w:val="it-IT"/>
        </w:rPr>
        <w:t xml:space="preserve">a) </w:t>
      </w:r>
      <w:r w:rsidRPr="008D2E1D">
        <w:rPr>
          <w:rFonts w:ascii="Times New Roman" w:eastAsia="Times New Roman" w:hAnsi="Times New Roman" w:cs="Times New Roman"/>
          <w:color w:val="000000" w:themeColor="text1"/>
          <w:sz w:val="28"/>
          <w:szCs w:val="28"/>
          <w:lang w:val="it-IT"/>
        </w:rPr>
        <w:t xml:space="preserve">Trường hợp tại Trung tâm </w:t>
      </w:r>
      <w:r w:rsidR="00B05B8C" w:rsidRPr="008D2E1D">
        <w:rPr>
          <w:rFonts w:ascii="Times New Roman" w:eastAsia="Times New Roman" w:hAnsi="Times New Roman" w:cs="Times New Roman"/>
          <w:color w:val="000000" w:themeColor="text1"/>
          <w:sz w:val="28"/>
          <w:szCs w:val="28"/>
          <w:lang w:val="it-IT"/>
        </w:rPr>
        <w:t>T</w:t>
      </w:r>
      <w:r w:rsidRPr="008D2E1D">
        <w:rPr>
          <w:rFonts w:ascii="Times New Roman" w:eastAsia="Times New Roman" w:hAnsi="Times New Roman" w:cs="Times New Roman"/>
          <w:color w:val="000000" w:themeColor="text1"/>
          <w:sz w:val="28"/>
          <w:szCs w:val="28"/>
          <w:lang w:val="it-IT"/>
        </w:rPr>
        <w:t>hông tin chỉ huy Công an cấp tỉnh đã được trang bị hệ thống Cơ sở dữ liệu về phòng cháy, chữa cháy, cứu nạn, cứu hộ và truyền tin báo cháy, ứng dụng báo cháy:</w:t>
      </w:r>
    </w:p>
    <w:p w14:paraId="6CE7D542" w14:textId="3BF893B8" w:rsidR="00992D15" w:rsidRPr="008D2E1D" w:rsidRDefault="0020377B" w:rsidP="00AE11D7">
      <w:pPr>
        <w:spacing w:before="120" w:after="120" w:line="320" w:lineRule="exact"/>
        <w:ind w:firstLine="709"/>
        <w:rPr>
          <w:rFonts w:ascii="Times New Roman" w:eastAsia="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lang w:val="it-IT"/>
        </w:rPr>
        <w:t xml:space="preserve">Khi tiếp nhận qua hệ thống </w:t>
      </w:r>
      <w:r w:rsidRPr="008D2E1D">
        <w:rPr>
          <w:rFonts w:ascii="Times New Roman" w:eastAsia="Times New Roman" w:hAnsi="Times New Roman" w:cs="Times New Roman"/>
          <w:color w:val="000000" w:themeColor="text1"/>
          <w:sz w:val="28"/>
          <w:szCs w:val="28"/>
          <w:lang w:val="it-IT"/>
        </w:rPr>
        <w:t xml:space="preserve">Cơ sở dữ liệu về phòng cháy, chữa cháy, cứu nạn, cứu hộ và truyền tin báo cháy, ứng dụng báo cháy: </w:t>
      </w:r>
      <w:r w:rsidRPr="008D2E1D">
        <w:rPr>
          <w:rFonts w:ascii="Times New Roman" w:hAnsi="Times New Roman" w:cs="Times New Roman"/>
          <w:color w:val="000000" w:themeColor="text1"/>
          <w:sz w:val="28"/>
          <w:szCs w:val="28"/>
          <w:lang w:val="it-IT"/>
        </w:rPr>
        <w:t>thao tác trên hệ thống để</w:t>
      </w:r>
      <w:r w:rsidRPr="008D2E1D">
        <w:rPr>
          <w:rFonts w:ascii="Times New Roman" w:eastAsia="Times New Roman" w:hAnsi="Times New Roman" w:cs="Times New Roman"/>
          <w:color w:val="000000" w:themeColor="text1"/>
          <w:sz w:val="28"/>
          <w:szCs w:val="28"/>
          <w:lang w:val="it-IT"/>
        </w:rPr>
        <w:t xml:space="preserve"> </w:t>
      </w:r>
      <w:r w:rsidR="00992D15" w:rsidRPr="008D2E1D">
        <w:rPr>
          <w:rFonts w:ascii="Times New Roman" w:eastAsia="Times New Roman" w:hAnsi="Times New Roman" w:cs="Times New Roman"/>
          <w:color w:val="000000" w:themeColor="text1"/>
          <w:sz w:val="28"/>
          <w:szCs w:val="28"/>
          <w:lang w:val="it-IT"/>
        </w:rPr>
        <w:t xml:space="preserve">huy động ngay </w:t>
      </w:r>
      <w:r w:rsidR="00992D15" w:rsidRPr="008D2E1D">
        <w:rPr>
          <w:rFonts w:ascii="Times New Roman" w:eastAsia="Times New Roman" w:hAnsi="Times New Roman" w:cs="Times New Roman"/>
          <w:color w:val="000000" w:themeColor="text1"/>
          <w:spacing w:val="-4"/>
          <w:sz w:val="28"/>
          <w:szCs w:val="28"/>
          <w:lang w:val="it-IT"/>
        </w:rPr>
        <w:t>đơn vị Cảnh sát phòng cháy, chữa cháy và cứu nạn, cứu hộ gần nhất</w:t>
      </w:r>
      <w:r w:rsidR="00992D15" w:rsidRPr="008D2E1D">
        <w:rPr>
          <w:rFonts w:ascii="Times New Roman" w:eastAsia="Times New Roman" w:hAnsi="Times New Roman" w:cs="Times New Roman"/>
          <w:color w:val="000000" w:themeColor="text1"/>
          <w:sz w:val="28"/>
          <w:szCs w:val="28"/>
          <w:lang w:val="it-IT"/>
        </w:rPr>
        <w:t xml:space="preserve"> đi làm nhiệm vụ chữa cháy, cứu nạn, cứu hộ; thông báo cho Phòng Cảnh sát phòng cháy, chữa cháy và cứu nạn, cứu hộ, </w:t>
      </w:r>
      <w:r w:rsidR="00992D15" w:rsidRPr="008D2E1D">
        <w:rPr>
          <w:rFonts w:ascii="Times New Roman" w:hAnsi="Times New Roman" w:cs="Times New Roman"/>
          <w:color w:val="000000" w:themeColor="text1"/>
          <w:sz w:val="28"/>
          <w:szCs w:val="28"/>
          <w:lang w:val="it-IT"/>
        </w:rPr>
        <w:t>Công an cấp xã nơi xảy ra cháy, tai nạn, sự cố và các đơn vị nghiệp vụ có liên quan để tham gia chữa cháy, cứu nạn, cứu hộ, bảo đảm an ninh, trật tự, điều tiết giao thông, bảo vệ hiện trường, điều tra nguyên nhân vụ cháy, cơ quan y tế để cấp cứu người bị nạn (nếu có), cơ quan điện lực để cắt điện nơi xảy ra cháy, đơn vị cấp nước để phục vụ chữa cháy, cơ quan, đơn vị khác tham gia, hỗ trợ công tác chữa cháy, cứu nạn, cứu hộ theo yêu cầu của người có thẩm quyền.</w:t>
      </w:r>
    </w:p>
    <w:p w14:paraId="0948E1AE" w14:textId="093D57A4" w:rsidR="00F1676A" w:rsidRPr="008D2E1D" w:rsidRDefault="00F1676A" w:rsidP="00AE11D7">
      <w:pPr>
        <w:spacing w:before="120" w:after="120" w:line="320" w:lineRule="exact"/>
        <w:ind w:firstLine="709"/>
        <w:rPr>
          <w:rFonts w:ascii="Times New Roman" w:eastAsia="Times New Roman" w:hAnsi="Times New Roman" w:cs="Times New Roman"/>
          <w:color w:val="000000" w:themeColor="text1"/>
          <w:spacing w:val="-2"/>
          <w:sz w:val="28"/>
          <w:szCs w:val="28"/>
          <w:lang w:val="it-IT"/>
        </w:rPr>
      </w:pPr>
      <w:r w:rsidRPr="008D2E1D">
        <w:rPr>
          <w:rFonts w:ascii="Times New Roman" w:hAnsi="Times New Roman" w:cs="Times New Roman"/>
          <w:color w:val="000000" w:themeColor="text1"/>
          <w:spacing w:val="-2"/>
          <w:sz w:val="28"/>
          <w:szCs w:val="28"/>
          <w:lang w:val="it-IT"/>
        </w:rPr>
        <w:t>Khi tiếp nhận qua</w:t>
      </w:r>
      <w:r w:rsidR="0076668F" w:rsidRPr="008D2E1D">
        <w:rPr>
          <w:rFonts w:ascii="Times New Roman" w:hAnsi="Times New Roman" w:cs="Times New Roman"/>
          <w:color w:val="000000" w:themeColor="text1"/>
          <w:sz w:val="28"/>
          <w:szCs w:val="28"/>
        </w:rPr>
        <w:t xml:space="preserve"> Hệ thống tổng đài tiếp nhận cuộc gọi từ số điện thoại 113, 114, 115</w:t>
      </w:r>
      <w:r w:rsidRPr="008D2E1D">
        <w:rPr>
          <w:rFonts w:ascii="Times New Roman" w:hAnsi="Times New Roman" w:cs="Times New Roman"/>
          <w:color w:val="000000" w:themeColor="text1"/>
          <w:spacing w:val="-2"/>
          <w:sz w:val="28"/>
          <w:szCs w:val="28"/>
          <w:lang w:val="it-IT"/>
        </w:rPr>
        <w:t xml:space="preserve">: thao tác trên hệ thống </w:t>
      </w:r>
      <w:r w:rsidRPr="008D2E1D">
        <w:rPr>
          <w:rFonts w:ascii="Times New Roman" w:eastAsia="Times New Roman" w:hAnsi="Times New Roman" w:cs="Times New Roman"/>
          <w:color w:val="000000" w:themeColor="text1"/>
          <w:spacing w:val="-2"/>
          <w:sz w:val="28"/>
          <w:szCs w:val="28"/>
          <w:lang w:val="it-IT"/>
        </w:rPr>
        <w:t>Cơ sở dữ liệu về phòng cháy, chữa cháy, cứu nạn, cứu hộ và truyền tin báo cháy</w:t>
      </w:r>
      <w:r w:rsidRPr="008D2E1D">
        <w:rPr>
          <w:rFonts w:ascii="Times New Roman" w:hAnsi="Times New Roman" w:cs="Times New Roman"/>
          <w:color w:val="000000" w:themeColor="text1"/>
          <w:spacing w:val="-2"/>
          <w:sz w:val="28"/>
          <w:szCs w:val="28"/>
          <w:lang w:val="it-IT"/>
        </w:rPr>
        <w:t xml:space="preserve"> để x</w:t>
      </w:r>
      <w:r w:rsidRPr="008D2E1D">
        <w:rPr>
          <w:rFonts w:ascii="Times New Roman" w:eastAsia="Times New Roman" w:hAnsi="Times New Roman" w:cs="Times New Roman"/>
          <w:color w:val="000000" w:themeColor="text1"/>
          <w:spacing w:val="-2"/>
          <w:sz w:val="28"/>
          <w:szCs w:val="28"/>
          <w:lang w:val="it-IT"/>
        </w:rPr>
        <w:t>ác định địa điểm nơi xảy ra cháy, tai nạn, sự cố</w:t>
      </w:r>
      <w:r w:rsidR="00AE363E" w:rsidRPr="008D2E1D">
        <w:rPr>
          <w:rFonts w:ascii="Times New Roman" w:eastAsia="Times New Roman" w:hAnsi="Times New Roman" w:cs="Times New Roman"/>
          <w:color w:val="000000" w:themeColor="text1"/>
          <w:spacing w:val="-2"/>
          <w:sz w:val="28"/>
          <w:szCs w:val="28"/>
          <w:lang w:val="it-IT"/>
        </w:rPr>
        <w:t xml:space="preserve"> và thực hiện các </w:t>
      </w:r>
      <w:r w:rsidR="00E56DF2" w:rsidRPr="008D2E1D">
        <w:rPr>
          <w:rFonts w:ascii="Times New Roman" w:eastAsia="Times New Roman" w:hAnsi="Times New Roman" w:cs="Times New Roman"/>
          <w:color w:val="000000" w:themeColor="text1"/>
          <w:spacing w:val="-2"/>
          <w:sz w:val="28"/>
          <w:szCs w:val="28"/>
          <w:lang w:val="it-IT"/>
        </w:rPr>
        <w:t>nội dung</w:t>
      </w:r>
      <w:r w:rsidR="00AE363E" w:rsidRPr="008D2E1D">
        <w:rPr>
          <w:rFonts w:ascii="Times New Roman" w:eastAsia="Times New Roman" w:hAnsi="Times New Roman" w:cs="Times New Roman"/>
          <w:color w:val="000000" w:themeColor="text1"/>
          <w:spacing w:val="-2"/>
          <w:sz w:val="28"/>
          <w:szCs w:val="28"/>
          <w:lang w:val="it-IT"/>
        </w:rPr>
        <w:t xml:space="preserve"> nêu trên</w:t>
      </w:r>
      <w:r w:rsidR="00B01F95" w:rsidRPr="008D2E1D">
        <w:rPr>
          <w:rFonts w:ascii="Times New Roman" w:eastAsia="Times New Roman" w:hAnsi="Times New Roman" w:cs="Times New Roman"/>
          <w:color w:val="000000" w:themeColor="text1"/>
          <w:spacing w:val="-2"/>
          <w:sz w:val="28"/>
          <w:szCs w:val="28"/>
          <w:lang w:val="it-IT"/>
        </w:rPr>
        <w:t>;</w:t>
      </w:r>
    </w:p>
    <w:p w14:paraId="1802C97C" w14:textId="1157EA4D" w:rsidR="0020377B" w:rsidRPr="008D2E1D" w:rsidRDefault="0020377B" w:rsidP="00AE11D7">
      <w:pPr>
        <w:spacing w:before="120" w:after="120" w:line="320" w:lineRule="exact"/>
        <w:ind w:firstLine="709"/>
        <w:rPr>
          <w:rFonts w:ascii="Times New Roman" w:hAnsi="Times New Roman" w:cs="Times New Roman"/>
          <w:color w:val="000000" w:themeColor="text1"/>
          <w:sz w:val="28"/>
          <w:szCs w:val="28"/>
          <w:lang w:val="it-IT"/>
        </w:rPr>
      </w:pPr>
      <w:r w:rsidRPr="008D2E1D">
        <w:rPr>
          <w:rFonts w:ascii="Times New Roman" w:eastAsia="Times New Roman" w:hAnsi="Times New Roman" w:cs="Times New Roman"/>
          <w:color w:val="000000" w:themeColor="text1"/>
          <w:spacing w:val="-4"/>
          <w:sz w:val="28"/>
          <w:szCs w:val="28"/>
          <w:lang w:val="it-IT"/>
        </w:rPr>
        <w:t>b)</w:t>
      </w:r>
      <w:r w:rsidRPr="008D2E1D">
        <w:rPr>
          <w:rFonts w:ascii="Times New Roman" w:eastAsia="Times New Roman" w:hAnsi="Times New Roman" w:cs="Times New Roman"/>
          <w:color w:val="000000" w:themeColor="text1"/>
          <w:sz w:val="28"/>
          <w:szCs w:val="28"/>
          <w:lang w:val="it-IT"/>
        </w:rPr>
        <w:t xml:space="preserve"> Trường hợp tại Trung tâm </w:t>
      </w:r>
      <w:r w:rsidR="00B05B8C" w:rsidRPr="008D2E1D">
        <w:rPr>
          <w:rFonts w:ascii="Times New Roman" w:eastAsia="Times New Roman" w:hAnsi="Times New Roman" w:cs="Times New Roman"/>
          <w:color w:val="000000" w:themeColor="text1"/>
          <w:sz w:val="28"/>
          <w:szCs w:val="28"/>
          <w:lang w:val="it-IT"/>
        </w:rPr>
        <w:t>T</w:t>
      </w:r>
      <w:r w:rsidRPr="008D2E1D">
        <w:rPr>
          <w:rFonts w:ascii="Times New Roman" w:eastAsia="Times New Roman" w:hAnsi="Times New Roman" w:cs="Times New Roman"/>
          <w:color w:val="000000" w:themeColor="text1"/>
          <w:sz w:val="28"/>
          <w:szCs w:val="28"/>
          <w:lang w:val="it-IT"/>
        </w:rPr>
        <w:t>hông tin chỉ huy Công an cấp tỉnh chưa được trang bị hệ thống Cơ sở dữ liệu về phòng cháy, chữa cháy, cứu nạn, cứu hộ và truyền tin báo cháy, việc tiếp nhận</w:t>
      </w:r>
      <w:r w:rsidRPr="008D2E1D">
        <w:rPr>
          <w:rFonts w:ascii="Times New Roman" w:hAnsi="Times New Roman" w:cs="Times New Roman"/>
          <w:color w:val="000000" w:themeColor="text1"/>
          <w:sz w:val="28"/>
          <w:szCs w:val="28"/>
          <w:lang w:val="it-IT"/>
        </w:rPr>
        <w:t xml:space="preserve"> thông tin báo cháy qua </w:t>
      </w:r>
      <w:r w:rsidR="001112A6" w:rsidRPr="008D2E1D">
        <w:rPr>
          <w:rFonts w:ascii="Times New Roman" w:hAnsi="Times New Roman" w:cs="Times New Roman"/>
          <w:color w:val="000000" w:themeColor="text1"/>
          <w:sz w:val="28"/>
          <w:szCs w:val="28"/>
        </w:rPr>
        <w:t>Hệ thống tổng đài tiếp nhận cuộc gọi từ số điện thoại 113, 114, 115</w:t>
      </w:r>
      <w:r w:rsidRPr="008D2E1D">
        <w:rPr>
          <w:rFonts w:ascii="Times New Roman" w:hAnsi="Times New Roman" w:cs="Times New Roman"/>
          <w:color w:val="000000" w:themeColor="text1"/>
          <w:sz w:val="28"/>
          <w:szCs w:val="28"/>
          <w:lang w:val="it-IT"/>
        </w:rPr>
        <w:t>:</w:t>
      </w:r>
    </w:p>
    <w:p w14:paraId="3DF84C8D" w14:textId="7880565D" w:rsidR="0020377B" w:rsidRPr="008D2E1D" w:rsidRDefault="0020377B" w:rsidP="00AE11D7">
      <w:pPr>
        <w:spacing w:before="120" w:after="120" w:line="320" w:lineRule="exact"/>
        <w:ind w:firstLine="709"/>
        <w:rPr>
          <w:rFonts w:ascii="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lang w:val="it-IT"/>
        </w:rPr>
        <w:t>X</w:t>
      </w:r>
      <w:r w:rsidRPr="008D2E1D">
        <w:rPr>
          <w:rFonts w:ascii="Times New Roman" w:eastAsia="Times New Roman" w:hAnsi="Times New Roman" w:cs="Times New Roman"/>
          <w:color w:val="000000" w:themeColor="text1"/>
          <w:sz w:val="28"/>
          <w:szCs w:val="28"/>
          <w:lang w:val="it-IT"/>
        </w:rPr>
        <w:t xml:space="preserve">ác định rõ địa chỉ, </w:t>
      </w:r>
      <w:r w:rsidR="00230ACA" w:rsidRPr="008D2E1D">
        <w:rPr>
          <w:rFonts w:ascii="Times New Roman" w:eastAsia="Times New Roman" w:hAnsi="Times New Roman" w:cs="Times New Roman"/>
          <w:color w:val="000000" w:themeColor="text1"/>
          <w:sz w:val="28"/>
          <w:szCs w:val="28"/>
          <w:lang w:val="it-IT"/>
        </w:rPr>
        <w:t xml:space="preserve">địa điểm </w:t>
      </w:r>
      <w:r w:rsidRPr="008D2E1D">
        <w:rPr>
          <w:rFonts w:ascii="Times New Roman" w:eastAsia="Times New Roman" w:hAnsi="Times New Roman" w:cs="Times New Roman"/>
          <w:color w:val="000000" w:themeColor="text1"/>
          <w:sz w:val="28"/>
          <w:szCs w:val="28"/>
          <w:lang w:val="it-IT"/>
        </w:rPr>
        <w:t>nơi xảy ra cháy, tai nạn, sự cố, b</w:t>
      </w:r>
      <w:r w:rsidRPr="008D2E1D">
        <w:rPr>
          <w:rFonts w:ascii="Times New Roman" w:hAnsi="Times New Roman" w:cs="Times New Roman"/>
          <w:color w:val="000000" w:themeColor="text1"/>
          <w:sz w:val="28"/>
          <w:szCs w:val="28"/>
        </w:rPr>
        <w:t xml:space="preserve">áo cáo trực chỉ huy đơn vị, huy động </w:t>
      </w:r>
      <w:r w:rsidRPr="008D2E1D">
        <w:rPr>
          <w:rFonts w:ascii="Times New Roman" w:eastAsia="Times New Roman" w:hAnsi="Times New Roman" w:cs="Times New Roman"/>
          <w:color w:val="000000" w:themeColor="text1"/>
          <w:spacing w:val="-4"/>
          <w:sz w:val="28"/>
          <w:szCs w:val="28"/>
          <w:lang w:val="it-IT"/>
        </w:rPr>
        <w:t>đơn vị Cảnh sát phòng cháy, chữa cháy và cứu nạn, cứu hộ gần nhất</w:t>
      </w:r>
      <w:r w:rsidRPr="008D2E1D">
        <w:rPr>
          <w:rFonts w:ascii="Times New Roman" w:eastAsia="Times New Roman" w:hAnsi="Times New Roman" w:cs="Times New Roman"/>
          <w:color w:val="000000" w:themeColor="text1"/>
          <w:sz w:val="28"/>
          <w:szCs w:val="28"/>
          <w:lang w:val="it-IT"/>
        </w:rPr>
        <w:t xml:space="preserve"> đi làm nhiệm vụ chữa cháy, cứu nạn, cứu hộ theo mệnh lệnh của người chỉ huy; thông báo cho Phòng Cảnh sát phòng cháy, chữa cháy và cứu nạn, cứu hộ, </w:t>
      </w:r>
      <w:r w:rsidRPr="008D2E1D">
        <w:rPr>
          <w:rFonts w:ascii="Times New Roman" w:hAnsi="Times New Roman" w:cs="Times New Roman"/>
          <w:color w:val="000000" w:themeColor="text1"/>
          <w:sz w:val="28"/>
          <w:szCs w:val="28"/>
          <w:lang w:val="it-IT"/>
        </w:rPr>
        <w:t>Công an cấp xã nơi xảy ra cháy, tai nạn, sự cố và các đơn vị nghiệp vụ có liên quan để tham gia chữa cháy</w:t>
      </w:r>
      <w:r w:rsidR="0075065F" w:rsidRPr="008D2E1D">
        <w:rPr>
          <w:rFonts w:ascii="Times New Roman" w:hAnsi="Times New Roman" w:cs="Times New Roman"/>
          <w:color w:val="000000" w:themeColor="text1"/>
          <w:sz w:val="28"/>
          <w:szCs w:val="28"/>
          <w:lang w:val="it-IT"/>
        </w:rPr>
        <w:t>,</w:t>
      </w:r>
      <w:r w:rsidRPr="008D2E1D">
        <w:rPr>
          <w:rFonts w:ascii="Times New Roman" w:hAnsi="Times New Roman" w:cs="Times New Roman"/>
          <w:color w:val="000000" w:themeColor="text1"/>
          <w:sz w:val="28"/>
          <w:szCs w:val="28"/>
          <w:lang w:val="it-IT"/>
        </w:rPr>
        <w:t xml:space="preserve"> cứu nạn, cứu hộ, bảo đảm an ninh, trật tự, điều tiết giao thông, bảo vệ hiện trường</w:t>
      </w:r>
      <w:r w:rsidR="007E7324" w:rsidRPr="008D2E1D">
        <w:rPr>
          <w:rFonts w:ascii="Times New Roman" w:hAnsi="Times New Roman" w:cs="Times New Roman"/>
          <w:color w:val="000000" w:themeColor="text1"/>
          <w:sz w:val="28"/>
          <w:szCs w:val="28"/>
          <w:lang w:val="it-IT"/>
        </w:rPr>
        <w:t xml:space="preserve">, </w:t>
      </w:r>
      <w:r w:rsidRPr="008D2E1D">
        <w:rPr>
          <w:rFonts w:ascii="Times New Roman" w:hAnsi="Times New Roman" w:cs="Times New Roman"/>
          <w:color w:val="000000" w:themeColor="text1"/>
          <w:sz w:val="28"/>
          <w:szCs w:val="28"/>
          <w:lang w:val="it-IT"/>
        </w:rPr>
        <w:t>điều tra nguyên nhân vụ cháy</w:t>
      </w:r>
      <w:r w:rsidR="00A37C87" w:rsidRPr="008D2E1D">
        <w:rPr>
          <w:rFonts w:ascii="Times New Roman" w:hAnsi="Times New Roman" w:cs="Times New Roman"/>
          <w:color w:val="000000" w:themeColor="text1"/>
          <w:sz w:val="28"/>
          <w:szCs w:val="28"/>
          <w:lang w:val="it-IT"/>
        </w:rPr>
        <w:t>,</w:t>
      </w:r>
      <w:r w:rsidRPr="008D2E1D">
        <w:rPr>
          <w:rFonts w:ascii="Times New Roman" w:hAnsi="Times New Roman" w:cs="Times New Roman"/>
          <w:color w:val="000000" w:themeColor="text1"/>
          <w:sz w:val="28"/>
          <w:szCs w:val="28"/>
          <w:lang w:val="it-IT"/>
        </w:rPr>
        <w:t xml:space="preserve"> cơ quan y tế để cấp cứu người bị nạn (nếu có), cơ quan điện lực để cắt điện nơi xảy ra cháy, đơn vị cấp nước để phục vụ chữa cháy và cơ quan, đơn vị khác tham gia, hỗ trợ công tác chữa cháy, cứu nạn, cứu hộ theo yêu cầu của người có thẩm quyền</w:t>
      </w:r>
      <w:r w:rsidR="007937B4" w:rsidRPr="008D2E1D">
        <w:rPr>
          <w:rFonts w:ascii="Times New Roman" w:hAnsi="Times New Roman" w:cs="Times New Roman"/>
          <w:color w:val="000000" w:themeColor="text1"/>
          <w:sz w:val="28"/>
          <w:szCs w:val="28"/>
          <w:lang w:val="it-IT"/>
        </w:rPr>
        <w:t>.</w:t>
      </w:r>
    </w:p>
    <w:p w14:paraId="2A6BF882" w14:textId="77777777" w:rsidR="0020377B" w:rsidRPr="008D2E1D" w:rsidRDefault="0020377B" w:rsidP="00AE11D7">
      <w:pPr>
        <w:spacing w:before="120" w:after="120" w:line="32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lastRenderedPageBreak/>
        <w:t xml:space="preserve">2. </w:t>
      </w:r>
      <w:r w:rsidRPr="008D2E1D">
        <w:rPr>
          <w:rFonts w:ascii="Times New Roman" w:hAnsi="Times New Roman" w:cs="Times New Roman"/>
          <w:color w:val="000000" w:themeColor="text1"/>
          <w:sz w:val="28"/>
          <w:szCs w:val="28"/>
          <w:lang w:val="it-IT"/>
        </w:rPr>
        <w:t>C</w:t>
      </w:r>
      <w:r w:rsidRPr="008D2E1D">
        <w:rPr>
          <w:rFonts w:ascii="Times New Roman" w:hAnsi="Times New Roman" w:cs="Times New Roman"/>
          <w:color w:val="000000" w:themeColor="text1"/>
          <w:sz w:val="28"/>
          <w:szCs w:val="28"/>
        </w:rPr>
        <w:t>án bộ, chiến sĩ trực t</w:t>
      </w:r>
      <w:r w:rsidRPr="008D2E1D">
        <w:rPr>
          <w:rFonts w:ascii="Times New Roman" w:hAnsi="Times New Roman" w:cs="Times New Roman"/>
          <w:color w:val="000000" w:themeColor="text1"/>
          <w:sz w:val="28"/>
          <w:szCs w:val="28"/>
          <w:lang w:val="it-IT"/>
        </w:rPr>
        <w:t xml:space="preserve">ại </w:t>
      </w:r>
      <w:r w:rsidRPr="008D2E1D">
        <w:rPr>
          <w:rFonts w:ascii="Times New Roman" w:eastAsia="Times New Roman" w:hAnsi="Times New Roman" w:cs="Times New Roman"/>
          <w:color w:val="000000" w:themeColor="text1"/>
          <w:sz w:val="28"/>
          <w:szCs w:val="28"/>
          <w:lang w:val="it-IT"/>
        </w:rPr>
        <w:t xml:space="preserve">Phòng Cảnh sát phòng cháy, chữa cháy và cứu nạn, cứu hộ khi tiếp nhận thông tin báo cháy, </w:t>
      </w:r>
      <w:r w:rsidRPr="008D2E1D">
        <w:rPr>
          <w:rFonts w:ascii="Times New Roman" w:hAnsi="Times New Roman" w:cs="Times New Roman"/>
          <w:color w:val="000000" w:themeColor="text1"/>
          <w:sz w:val="28"/>
          <w:szCs w:val="28"/>
          <w:lang w:val="it-IT"/>
        </w:rPr>
        <w:t>báo tình huống cứu nạn, cứu hộ thực hiện như sau:</w:t>
      </w:r>
    </w:p>
    <w:p w14:paraId="0B295C96" w14:textId="7ED51497" w:rsidR="0020377B" w:rsidRPr="008D2E1D" w:rsidRDefault="0020377B" w:rsidP="00AE11D7">
      <w:pPr>
        <w:spacing w:before="120" w:after="120" w:line="320" w:lineRule="exact"/>
        <w:ind w:firstLine="709"/>
        <w:rPr>
          <w:rFonts w:ascii="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lang w:val="it-IT"/>
        </w:rPr>
        <w:t xml:space="preserve">a) </w:t>
      </w:r>
      <w:r w:rsidR="000B7B03" w:rsidRPr="008D2E1D">
        <w:rPr>
          <w:rFonts w:ascii="Times New Roman" w:hAnsi="Times New Roman" w:cs="Times New Roman"/>
          <w:color w:val="000000" w:themeColor="text1"/>
          <w:sz w:val="28"/>
          <w:szCs w:val="28"/>
          <w:lang w:val="it-IT"/>
        </w:rPr>
        <w:t>Trường hợp t</w:t>
      </w:r>
      <w:r w:rsidRPr="008D2E1D">
        <w:rPr>
          <w:rFonts w:ascii="Times New Roman" w:hAnsi="Times New Roman" w:cs="Times New Roman"/>
          <w:color w:val="000000" w:themeColor="text1"/>
          <w:sz w:val="28"/>
          <w:szCs w:val="28"/>
          <w:lang w:val="it-IT"/>
        </w:rPr>
        <w:t xml:space="preserve">iếp nhận thông tin từ Trung tâm </w:t>
      </w:r>
      <w:r w:rsidR="00B05B8C" w:rsidRPr="008D2E1D">
        <w:rPr>
          <w:rFonts w:ascii="Times New Roman" w:hAnsi="Times New Roman" w:cs="Times New Roman"/>
          <w:color w:val="000000" w:themeColor="text1"/>
          <w:sz w:val="28"/>
          <w:szCs w:val="28"/>
          <w:lang w:val="it-IT"/>
        </w:rPr>
        <w:t>T</w:t>
      </w:r>
      <w:r w:rsidRPr="008D2E1D">
        <w:rPr>
          <w:rFonts w:ascii="Times New Roman" w:hAnsi="Times New Roman" w:cs="Times New Roman"/>
          <w:color w:val="000000" w:themeColor="text1"/>
          <w:sz w:val="28"/>
          <w:szCs w:val="28"/>
          <w:lang w:val="it-IT"/>
        </w:rPr>
        <w:t xml:space="preserve">hông tin chỉ huy Công an cấp tỉnh: </w:t>
      </w:r>
      <w:r w:rsidRPr="008D2E1D">
        <w:rPr>
          <w:rFonts w:ascii="Times New Roman" w:eastAsia="Times New Roman" w:hAnsi="Times New Roman" w:cs="Times New Roman"/>
          <w:color w:val="000000" w:themeColor="text1"/>
          <w:sz w:val="28"/>
          <w:szCs w:val="28"/>
          <w:lang w:val="it-IT"/>
        </w:rPr>
        <w:t>b</w:t>
      </w:r>
      <w:r w:rsidRPr="008D2E1D">
        <w:rPr>
          <w:rFonts w:ascii="Times New Roman" w:hAnsi="Times New Roman" w:cs="Times New Roman"/>
          <w:color w:val="000000" w:themeColor="text1"/>
          <w:sz w:val="28"/>
          <w:szCs w:val="28"/>
        </w:rPr>
        <w:t xml:space="preserve">áo cáo chỉ huy ca trực; theo dõi, nắm tình hình, nhận và truyền đạt lệnh huy động lực lượng, phương tiện đi chữa cháy, cứu nạn, cứu hộ của chỉ huy ca trực khi có yêu cầu; </w:t>
      </w:r>
    </w:p>
    <w:p w14:paraId="7D5FFF30" w14:textId="50DB01EF" w:rsidR="00F97D63" w:rsidRPr="008D2E1D" w:rsidRDefault="0020377B" w:rsidP="00AE11D7">
      <w:pPr>
        <w:spacing w:before="120" w:after="120" w:line="320" w:lineRule="exact"/>
        <w:ind w:firstLine="709"/>
        <w:rPr>
          <w:rFonts w:ascii="Times New Roman" w:eastAsia="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lang w:val="it-IT"/>
        </w:rPr>
        <w:t xml:space="preserve">b) </w:t>
      </w:r>
      <w:r w:rsidR="000B7B03" w:rsidRPr="008D2E1D">
        <w:rPr>
          <w:rFonts w:ascii="Times New Roman" w:hAnsi="Times New Roman" w:cs="Times New Roman"/>
          <w:color w:val="000000" w:themeColor="text1"/>
          <w:sz w:val="28"/>
          <w:szCs w:val="28"/>
          <w:lang w:val="it-IT"/>
        </w:rPr>
        <w:t>Trường hợp tiếp</w:t>
      </w:r>
      <w:r w:rsidRPr="008D2E1D">
        <w:rPr>
          <w:rFonts w:ascii="Times New Roman" w:hAnsi="Times New Roman" w:cs="Times New Roman"/>
          <w:color w:val="000000" w:themeColor="text1"/>
          <w:sz w:val="28"/>
          <w:szCs w:val="28"/>
          <w:lang w:val="it-IT"/>
        </w:rPr>
        <w:t xml:space="preserve"> nhận thông tin qua hệ thống </w:t>
      </w:r>
      <w:r w:rsidRPr="008D2E1D">
        <w:rPr>
          <w:rFonts w:ascii="Times New Roman" w:eastAsia="Times New Roman" w:hAnsi="Times New Roman" w:cs="Times New Roman"/>
          <w:color w:val="000000" w:themeColor="text1"/>
          <w:sz w:val="28"/>
          <w:szCs w:val="28"/>
          <w:lang w:val="it-IT"/>
        </w:rPr>
        <w:t>Cơ sở dữ liệu về phòng cháy, chữa cháy, cứu nạn, cứu hộ và truyền tin báo cháy, ứng dụng báo cháy</w:t>
      </w:r>
      <w:r w:rsidR="00D524E9" w:rsidRPr="008D2E1D">
        <w:rPr>
          <w:rFonts w:ascii="Times New Roman" w:eastAsia="Times New Roman" w:hAnsi="Times New Roman" w:cs="Times New Roman"/>
          <w:color w:val="000000" w:themeColor="text1"/>
          <w:sz w:val="28"/>
          <w:szCs w:val="28"/>
          <w:lang w:val="it-IT"/>
        </w:rPr>
        <w:t xml:space="preserve"> (</w:t>
      </w:r>
      <w:r w:rsidR="00AD1461" w:rsidRPr="008D2E1D">
        <w:rPr>
          <w:rFonts w:ascii="Times New Roman" w:eastAsia="Times New Roman" w:hAnsi="Times New Roman" w:cs="Times New Roman"/>
          <w:color w:val="000000" w:themeColor="text1"/>
          <w:sz w:val="28"/>
          <w:szCs w:val="28"/>
          <w:lang w:val="it-IT"/>
        </w:rPr>
        <w:t>nếu</w:t>
      </w:r>
      <w:r w:rsidR="00D524E9" w:rsidRPr="008D2E1D">
        <w:rPr>
          <w:rFonts w:ascii="Times New Roman" w:eastAsia="Times New Roman" w:hAnsi="Times New Roman" w:cs="Times New Roman"/>
          <w:color w:val="000000" w:themeColor="text1"/>
          <w:sz w:val="28"/>
          <w:szCs w:val="28"/>
          <w:lang w:val="it-IT"/>
        </w:rPr>
        <w:t xml:space="preserve"> </w:t>
      </w:r>
      <w:r w:rsidR="00C540D0" w:rsidRPr="008D2E1D">
        <w:rPr>
          <w:rFonts w:ascii="Times New Roman" w:eastAsia="Times New Roman" w:hAnsi="Times New Roman" w:cs="Times New Roman"/>
          <w:color w:val="000000" w:themeColor="text1"/>
          <w:sz w:val="28"/>
          <w:szCs w:val="28"/>
          <w:lang w:val="it-IT"/>
        </w:rPr>
        <w:t xml:space="preserve">Trung tâm </w:t>
      </w:r>
      <w:r w:rsidR="00B05B8C" w:rsidRPr="008D2E1D">
        <w:rPr>
          <w:rFonts w:ascii="Times New Roman" w:eastAsia="Times New Roman" w:hAnsi="Times New Roman" w:cs="Times New Roman"/>
          <w:color w:val="000000" w:themeColor="text1"/>
          <w:sz w:val="28"/>
          <w:szCs w:val="28"/>
          <w:lang w:val="it-IT"/>
        </w:rPr>
        <w:t>T</w:t>
      </w:r>
      <w:r w:rsidR="00C540D0" w:rsidRPr="008D2E1D">
        <w:rPr>
          <w:rFonts w:ascii="Times New Roman" w:eastAsia="Times New Roman" w:hAnsi="Times New Roman" w:cs="Times New Roman"/>
          <w:color w:val="000000" w:themeColor="text1"/>
          <w:sz w:val="28"/>
          <w:szCs w:val="28"/>
          <w:lang w:val="it-IT"/>
        </w:rPr>
        <w:t>hông tin chỉ huy Công an cấp tỉnh chưa được trang bị hệ thống Cơ sở dữ liệu về phòng cháy, chữa cháy, cứu nạn, cứu hộ và truyền tin báo cháy)</w:t>
      </w:r>
      <w:r w:rsidRPr="008D2E1D">
        <w:rPr>
          <w:rFonts w:ascii="Times New Roman" w:eastAsia="Times New Roman" w:hAnsi="Times New Roman" w:cs="Times New Roman"/>
          <w:color w:val="000000" w:themeColor="text1"/>
          <w:sz w:val="28"/>
          <w:szCs w:val="28"/>
          <w:lang w:val="it-IT"/>
        </w:rPr>
        <w:t>: b</w:t>
      </w:r>
      <w:r w:rsidRPr="008D2E1D">
        <w:rPr>
          <w:rFonts w:ascii="Times New Roman" w:hAnsi="Times New Roman" w:cs="Times New Roman"/>
          <w:color w:val="000000" w:themeColor="text1"/>
          <w:sz w:val="28"/>
          <w:szCs w:val="28"/>
        </w:rPr>
        <w:t xml:space="preserve">áo cáo trực chỉ huy đơn vị, nhận và truyền đạt lệnh huy động lực lượng, phương tiện đi </w:t>
      </w:r>
      <w:r w:rsidRPr="008D2E1D">
        <w:rPr>
          <w:rFonts w:ascii="Times New Roman" w:eastAsia="Times New Roman" w:hAnsi="Times New Roman" w:cs="Times New Roman"/>
          <w:color w:val="000000" w:themeColor="text1"/>
          <w:sz w:val="28"/>
          <w:szCs w:val="28"/>
          <w:lang w:val="it-IT"/>
        </w:rPr>
        <w:t xml:space="preserve">làm nhiệm vụ </w:t>
      </w:r>
      <w:r w:rsidRPr="008D2E1D">
        <w:rPr>
          <w:rFonts w:ascii="Times New Roman" w:hAnsi="Times New Roman" w:cs="Times New Roman"/>
          <w:color w:val="000000" w:themeColor="text1"/>
          <w:sz w:val="28"/>
          <w:szCs w:val="28"/>
        </w:rPr>
        <w:t>chữa cháy, cứu nạn, cứu hộ</w:t>
      </w:r>
      <w:r w:rsidR="009054DF"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rPr>
        <w:t xml:space="preserve"> </w:t>
      </w:r>
      <w:r w:rsidR="00F97D63" w:rsidRPr="008D2E1D">
        <w:rPr>
          <w:rFonts w:ascii="Times New Roman" w:eastAsia="Times New Roman" w:hAnsi="Times New Roman" w:cs="Times New Roman"/>
          <w:color w:val="000000" w:themeColor="text1"/>
          <w:sz w:val="28"/>
          <w:szCs w:val="28"/>
          <w:lang w:val="it-IT"/>
        </w:rPr>
        <w:t xml:space="preserve">thông báo cho </w:t>
      </w:r>
      <w:r w:rsidR="00F97D63" w:rsidRPr="008D2E1D">
        <w:rPr>
          <w:rFonts w:ascii="Times New Roman" w:hAnsi="Times New Roman" w:cs="Times New Roman"/>
          <w:color w:val="000000" w:themeColor="text1"/>
          <w:sz w:val="28"/>
          <w:szCs w:val="28"/>
          <w:lang w:val="it-IT"/>
        </w:rPr>
        <w:t>Công an cấp xã nơi xảy ra cháy, tai nạn, sự cố và các đơn vị nghiệp vụ có liên quan để tham gia chữa cháy, cứu nạn, cứu hộ, bảo đảm an ninh, trật tự, điều tiết giao thông, bảo vệ hiện trường, điều tra nguyên nhân vụ cháy, cơ quan y tế để cấp cứu người bị nạn (nếu có), cơ quan điện lực để cắt điện nơi xảy ra cháy, đơn vị cấp nước để phục vụ chữa cháy, cơ quan, đơn vị khác tham gia, hỗ trợ công tác chữa cháy, cứu nạn, cứu hộ theo yêu cầu của người có thẩm quyền</w:t>
      </w:r>
      <w:r w:rsidR="00FC4DD0" w:rsidRPr="008D2E1D">
        <w:rPr>
          <w:rFonts w:ascii="Times New Roman" w:hAnsi="Times New Roman" w:cs="Times New Roman"/>
          <w:color w:val="000000" w:themeColor="text1"/>
          <w:sz w:val="28"/>
          <w:szCs w:val="28"/>
          <w:lang w:val="it-IT"/>
        </w:rPr>
        <w:t>;</w:t>
      </w:r>
    </w:p>
    <w:p w14:paraId="786F1B65" w14:textId="7AD7AB7F" w:rsidR="0020377B" w:rsidRPr="008D2E1D" w:rsidRDefault="0020377B" w:rsidP="00AE11D7">
      <w:pPr>
        <w:spacing w:before="120" w:after="120" w:line="320" w:lineRule="exact"/>
        <w:ind w:firstLine="709"/>
        <w:rPr>
          <w:rFonts w:ascii="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lang w:val="it-IT"/>
        </w:rPr>
        <w:t>c) Tiếp nhận thông tin qua</w:t>
      </w:r>
      <w:r w:rsidR="007F4DA5" w:rsidRPr="008D2E1D">
        <w:rPr>
          <w:rFonts w:ascii="Times New Roman" w:hAnsi="Times New Roman" w:cs="Times New Roman"/>
          <w:color w:val="000000" w:themeColor="text1"/>
          <w:sz w:val="28"/>
          <w:szCs w:val="28"/>
          <w:lang w:val="it-IT"/>
        </w:rPr>
        <w:t xml:space="preserve"> </w:t>
      </w:r>
      <w:r w:rsidRPr="008D2E1D">
        <w:rPr>
          <w:rFonts w:ascii="Times New Roman" w:hAnsi="Times New Roman" w:cs="Times New Roman"/>
          <w:color w:val="000000" w:themeColor="text1"/>
          <w:sz w:val="28"/>
          <w:szCs w:val="28"/>
          <w:lang w:val="it-IT"/>
        </w:rPr>
        <w:t xml:space="preserve">số điện thoại 114 hoặc qua số điện thoại từ Đội </w:t>
      </w:r>
      <w:r w:rsidRPr="008D2E1D">
        <w:rPr>
          <w:rFonts w:ascii="Times New Roman" w:eastAsia="Times New Roman" w:hAnsi="Times New Roman" w:cs="Times New Roman"/>
          <w:color w:val="000000" w:themeColor="text1"/>
          <w:sz w:val="28"/>
          <w:szCs w:val="28"/>
          <w:lang w:val="it-IT"/>
        </w:rPr>
        <w:t>Chữa cháy và cứu nạn, cứu hộ khu vực, Đội Cảnh sát phòng cháy, chữa cháy và cứu nạn, cứu hộ trên sông:</w:t>
      </w:r>
    </w:p>
    <w:p w14:paraId="597AEA53" w14:textId="3F6F4DCD" w:rsidR="0020377B" w:rsidRPr="008D2E1D" w:rsidRDefault="0020377B" w:rsidP="00AE11D7">
      <w:pPr>
        <w:spacing w:before="120" w:after="120" w:line="320" w:lineRule="exact"/>
        <w:ind w:firstLine="709"/>
        <w:rPr>
          <w:rFonts w:ascii="Times New Roman" w:eastAsia="Times New Roman" w:hAnsi="Times New Roman" w:cs="Times New Roman"/>
          <w:color w:val="000000" w:themeColor="text1"/>
          <w:spacing w:val="-4"/>
          <w:sz w:val="28"/>
          <w:szCs w:val="28"/>
          <w:lang w:val="it-IT"/>
        </w:rPr>
      </w:pPr>
      <w:r w:rsidRPr="008D2E1D">
        <w:rPr>
          <w:rFonts w:ascii="Times New Roman" w:eastAsia="Times New Roman" w:hAnsi="Times New Roman" w:cs="Times New Roman"/>
          <w:color w:val="000000" w:themeColor="text1"/>
          <w:spacing w:val="-4"/>
          <w:sz w:val="28"/>
          <w:szCs w:val="28"/>
          <w:lang w:val="it-IT"/>
        </w:rPr>
        <w:t>Trường hợp có hệ thống Cơ sở dữ liệu về phòng cháy, chữa cháy, cứu nạn, cứu hộ và truyền tin báo cháy:</w:t>
      </w:r>
      <w:r w:rsidRPr="008D2E1D">
        <w:rPr>
          <w:rFonts w:ascii="Times New Roman" w:hAnsi="Times New Roman" w:cs="Times New Roman"/>
          <w:color w:val="000000" w:themeColor="text1"/>
          <w:spacing w:val="-4"/>
          <w:sz w:val="28"/>
          <w:szCs w:val="28"/>
          <w:lang w:val="it-IT"/>
        </w:rPr>
        <w:t xml:space="preserve"> thao tác trên hệ thống</w:t>
      </w:r>
      <w:r w:rsidR="00B51CDF" w:rsidRPr="008D2E1D">
        <w:rPr>
          <w:rFonts w:ascii="Times New Roman" w:hAnsi="Times New Roman" w:cs="Times New Roman"/>
          <w:color w:val="000000" w:themeColor="text1"/>
          <w:spacing w:val="-4"/>
          <w:sz w:val="28"/>
          <w:szCs w:val="28"/>
          <w:lang w:val="it-IT"/>
        </w:rPr>
        <w:t xml:space="preserve"> </w:t>
      </w:r>
      <w:r w:rsidR="007F58D3" w:rsidRPr="008D2E1D">
        <w:rPr>
          <w:rFonts w:ascii="Times New Roman" w:hAnsi="Times New Roman" w:cs="Times New Roman"/>
          <w:color w:val="000000" w:themeColor="text1"/>
          <w:spacing w:val="-4"/>
          <w:sz w:val="28"/>
          <w:szCs w:val="28"/>
          <w:lang w:val="it-IT"/>
        </w:rPr>
        <w:t xml:space="preserve">để </w:t>
      </w:r>
      <w:r w:rsidRPr="008D2E1D">
        <w:rPr>
          <w:rFonts w:ascii="Times New Roman" w:hAnsi="Times New Roman" w:cs="Times New Roman"/>
          <w:color w:val="000000" w:themeColor="text1"/>
          <w:spacing w:val="-4"/>
          <w:sz w:val="28"/>
          <w:szCs w:val="28"/>
          <w:lang w:val="it-IT"/>
        </w:rPr>
        <w:t>x</w:t>
      </w:r>
      <w:r w:rsidRPr="008D2E1D">
        <w:rPr>
          <w:rFonts w:ascii="Times New Roman" w:eastAsia="Times New Roman" w:hAnsi="Times New Roman" w:cs="Times New Roman"/>
          <w:color w:val="000000" w:themeColor="text1"/>
          <w:spacing w:val="-4"/>
          <w:sz w:val="28"/>
          <w:szCs w:val="28"/>
          <w:lang w:val="it-IT"/>
        </w:rPr>
        <w:t>ác định địa</w:t>
      </w:r>
      <w:r w:rsidR="00886F93" w:rsidRPr="008D2E1D">
        <w:rPr>
          <w:rFonts w:ascii="Times New Roman" w:eastAsia="Times New Roman" w:hAnsi="Times New Roman" w:cs="Times New Roman"/>
          <w:color w:val="000000" w:themeColor="text1"/>
          <w:spacing w:val="-4"/>
          <w:sz w:val="28"/>
          <w:szCs w:val="28"/>
          <w:lang w:val="it-IT"/>
        </w:rPr>
        <w:t xml:space="preserve"> điểm</w:t>
      </w:r>
      <w:r w:rsidRPr="008D2E1D">
        <w:rPr>
          <w:rFonts w:ascii="Times New Roman" w:eastAsia="Times New Roman" w:hAnsi="Times New Roman" w:cs="Times New Roman"/>
          <w:color w:val="000000" w:themeColor="text1"/>
          <w:spacing w:val="-4"/>
          <w:sz w:val="28"/>
          <w:szCs w:val="28"/>
          <w:lang w:val="it-IT"/>
        </w:rPr>
        <w:t xml:space="preserve"> nơi xảy ra cháy, tai nạn, sự cố và thực hiện các nội dung quy định tại điểm b khoản 2 Điều này.</w:t>
      </w:r>
    </w:p>
    <w:p w14:paraId="5B7C5D13" w14:textId="77777777" w:rsidR="0020377B" w:rsidRPr="008D2E1D" w:rsidRDefault="0020377B" w:rsidP="00AE11D7">
      <w:pPr>
        <w:spacing w:before="120" w:after="120" w:line="32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it-IT"/>
        </w:rPr>
        <w:t>Trường hợp chưa có hệ thống</w:t>
      </w:r>
      <w:r w:rsidRPr="008D2E1D">
        <w:rPr>
          <w:rFonts w:ascii="Times New Roman" w:eastAsia="Times New Roman" w:hAnsi="Times New Roman" w:cs="Times New Roman"/>
          <w:color w:val="000000" w:themeColor="text1"/>
          <w:sz w:val="28"/>
          <w:szCs w:val="28"/>
          <w:lang w:val="it-IT"/>
        </w:rPr>
        <w:t xml:space="preserve"> Cơ sở dữ liệu về phòng cháy, chữa cháy, cứu nạn, cứu hộ và truyền tin báo cháy: b</w:t>
      </w:r>
      <w:r w:rsidRPr="008D2E1D">
        <w:rPr>
          <w:rFonts w:ascii="Times New Roman" w:hAnsi="Times New Roman" w:cs="Times New Roman"/>
          <w:color w:val="000000" w:themeColor="text1"/>
          <w:sz w:val="28"/>
          <w:szCs w:val="28"/>
        </w:rPr>
        <w:t>áo cáo chỉ huy ca trực; theo dõi, nắm tình hình, nhận và truyền đạt lệnh huy động lực lượng, phương tiện đi chữa cháy, cứu nạn, cứu hộ của chỉ huy đơn vị khi có yêu cầu;</w:t>
      </w:r>
    </w:p>
    <w:p w14:paraId="4D0B8375" w14:textId="77777777" w:rsidR="0020377B" w:rsidRPr="008D2E1D" w:rsidRDefault="0020377B" w:rsidP="00AE11D7">
      <w:pPr>
        <w:spacing w:before="120" w:after="120" w:line="32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it-IT"/>
        </w:rPr>
        <w:t xml:space="preserve">d) Tiếp nhận thông tin </w:t>
      </w:r>
      <w:r w:rsidRPr="008D2E1D">
        <w:rPr>
          <w:rFonts w:ascii="Times New Roman" w:eastAsia="Times New Roman" w:hAnsi="Times New Roman" w:cs="Times New Roman"/>
          <w:color w:val="000000" w:themeColor="text1"/>
          <w:sz w:val="28"/>
          <w:szCs w:val="28"/>
          <w:lang w:val="it-IT"/>
        </w:rPr>
        <w:t xml:space="preserve">báo cháy, </w:t>
      </w:r>
      <w:r w:rsidRPr="008D2E1D">
        <w:rPr>
          <w:rFonts w:ascii="Times New Roman" w:hAnsi="Times New Roman" w:cs="Times New Roman"/>
          <w:color w:val="000000" w:themeColor="text1"/>
          <w:sz w:val="28"/>
          <w:szCs w:val="28"/>
          <w:lang w:val="it-IT"/>
        </w:rPr>
        <w:t>báo tình huống cứu nạn, cứu hộ do người dân trực tiếp đến báo:</w:t>
      </w:r>
    </w:p>
    <w:p w14:paraId="4DBF0C60" w14:textId="7FA82DD7" w:rsidR="0020377B" w:rsidRPr="008D2E1D" w:rsidRDefault="0020377B" w:rsidP="00AE11D7">
      <w:pPr>
        <w:spacing w:before="120" w:after="120" w:line="320" w:lineRule="exact"/>
        <w:ind w:firstLine="709"/>
        <w:rPr>
          <w:rFonts w:ascii="Times New Roman" w:eastAsia="Times New Roman" w:hAnsi="Times New Roman" w:cs="Times New Roman"/>
          <w:color w:val="000000" w:themeColor="text1"/>
          <w:spacing w:val="-4"/>
          <w:sz w:val="28"/>
          <w:szCs w:val="28"/>
          <w:lang w:val="it-IT"/>
        </w:rPr>
      </w:pPr>
      <w:r w:rsidRPr="008D2E1D">
        <w:rPr>
          <w:rFonts w:ascii="Times New Roman" w:eastAsia="Times New Roman" w:hAnsi="Times New Roman" w:cs="Times New Roman"/>
          <w:color w:val="000000" w:themeColor="text1"/>
          <w:spacing w:val="-4"/>
          <w:sz w:val="28"/>
          <w:szCs w:val="28"/>
          <w:lang w:val="it-IT"/>
        </w:rPr>
        <w:t xml:space="preserve">Trường hợp có hệ thống Cơ sở dữ liệu về phòng cháy, chữa cháy, cứu nạn, cứu hộ và truyền tin báo cháy: </w:t>
      </w:r>
      <w:r w:rsidRPr="008D2E1D">
        <w:rPr>
          <w:rFonts w:ascii="Times New Roman" w:hAnsi="Times New Roman" w:cs="Times New Roman"/>
          <w:color w:val="000000" w:themeColor="text1"/>
          <w:spacing w:val="-4"/>
          <w:sz w:val="28"/>
          <w:szCs w:val="28"/>
          <w:lang w:val="it-IT"/>
        </w:rPr>
        <w:t>thao tác trên hệ thống để x</w:t>
      </w:r>
      <w:r w:rsidRPr="008D2E1D">
        <w:rPr>
          <w:rFonts w:ascii="Times New Roman" w:eastAsia="Times New Roman" w:hAnsi="Times New Roman" w:cs="Times New Roman"/>
          <w:color w:val="000000" w:themeColor="text1"/>
          <w:spacing w:val="-4"/>
          <w:sz w:val="28"/>
          <w:szCs w:val="28"/>
          <w:lang w:val="it-IT"/>
        </w:rPr>
        <w:t xml:space="preserve">ác định </w:t>
      </w:r>
      <w:r w:rsidR="007F4E0A" w:rsidRPr="008D2E1D">
        <w:rPr>
          <w:rFonts w:ascii="Times New Roman" w:eastAsia="Times New Roman" w:hAnsi="Times New Roman" w:cs="Times New Roman"/>
          <w:color w:val="000000" w:themeColor="text1"/>
          <w:spacing w:val="-4"/>
          <w:sz w:val="28"/>
          <w:szCs w:val="28"/>
          <w:lang w:val="it-IT"/>
        </w:rPr>
        <w:t xml:space="preserve">địa điểm </w:t>
      </w:r>
      <w:r w:rsidRPr="008D2E1D">
        <w:rPr>
          <w:rFonts w:ascii="Times New Roman" w:eastAsia="Times New Roman" w:hAnsi="Times New Roman" w:cs="Times New Roman"/>
          <w:color w:val="000000" w:themeColor="text1"/>
          <w:spacing w:val="-4"/>
          <w:sz w:val="28"/>
          <w:szCs w:val="28"/>
          <w:lang w:val="it-IT"/>
        </w:rPr>
        <w:t>nơi xảy ra cháy, tai nạn, sự cố và thực hiện các nội dung quy định tại điểm b khoản 2 Điều này.</w:t>
      </w:r>
    </w:p>
    <w:p w14:paraId="354A95CB" w14:textId="77777777" w:rsidR="0020377B" w:rsidRPr="008D2E1D" w:rsidRDefault="0020377B" w:rsidP="00AE11D7">
      <w:pPr>
        <w:spacing w:before="120" w:after="120" w:line="32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it-IT"/>
        </w:rPr>
        <w:t>Trường hợp chưa có hệ thống</w:t>
      </w:r>
      <w:r w:rsidRPr="008D2E1D">
        <w:rPr>
          <w:rFonts w:ascii="Times New Roman" w:eastAsia="Times New Roman" w:hAnsi="Times New Roman" w:cs="Times New Roman"/>
          <w:color w:val="000000" w:themeColor="text1"/>
          <w:sz w:val="28"/>
          <w:szCs w:val="28"/>
          <w:lang w:val="it-IT"/>
        </w:rPr>
        <w:t xml:space="preserve"> Cơ sở dữ liệu về phòng cháy, chữa cháy, cứu nạn, cứu hộ và truyền tin báo cháy: b</w:t>
      </w:r>
      <w:r w:rsidRPr="008D2E1D">
        <w:rPr>
          <w:rFonts w:ascii="Times New Roman" w:hAnsi="Times New Roman" w:cs="Times New Roman"/>
          <w:color w:val="000000" w:themeColor="text1"/>
          <w:sz w:val="28"/>
          <w:szCs w:val="28"/>
        </w:rPr>
        <w:t>áo cáo chỉ huy ca trực; theo dõi, nắm tình hình, nhận và truyền đạt lệnh huy động lực lượng, phương tiện đi chữa cháy, cứu nạn, cứu hộ của chỉ huy đơn vị khi có yêu cầu;</w:t>
      </w:r>
    </w:p>
    <w:p w14:paraId="09615B33" w14:textId="77777777" w:rsidR="0020377B" w:rsidRPr="008D2E1D" w:rsidRDefault="0020377B" w:rsidP="00AE11D7">
      <w:pPr>
        <w:spacing w:before="120" w:after="120" w:line="320" w:lineRule="exact"/>
        <w:ind w:firstLine="709"/>
        <w:rPr>
          <w:rFonts w:ascii="Times New Roman" w:eastAsia="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rPr>
        <w:t xml:space="preserve">đ) Chuyển phiếu chiến thuật chữa cháy, cứu nạn, cứu hộ cho chỉ huy chữa cháy, cứu nạn, cứu hộ đi thực hiện nhiệm vụ chữa cháy, cứu nạn, cứu hộ (khi đơn vị thực hiện nhiệm vụ chữa cháy, cứu nạn, cứu hộ được bố trí cùng địa điểm với </w:t>
      </w:r>
      <w:r w:rsidRPr="008D2E1D">
        <w:rPr>
          <w:rFonts w:ascii="Times New Roman" w:hAnsi="Times New Roman" w:cs="Times New Roman"/>
          <w:color w:val="000000" w:themeColor="text1"/>
          <w:sz w:val="28"/>
          <w:szCs w:val="28"/>
        </w:rPr>
        <w:lastRenderedPageBreak/>
        <w:t xml:space="preserve">bộ phận tiếp nhận và xử lý thông tin báo cháy, báo tình huống cứu nạn, cứu hộ của Phòng </w:t>
      </w:r>
      <w:r w:rsidRPr="008D2E1D">
        <w:rPr>
          <w:rFonts w:ascii="Times New Roman" w:eastAsia="Times New Roman" w:hAnsi="Times New Roman" w:cs="Times New Roman"/>
          <w:color w:val="000000" w:themeColor="text1"/>
          <w:spacing w:val="-4"/>
          <w:sz w:val="28"/>
          <w:szCs w:val="28"/>
          <w:lang w:val="it-IT"/>
        </w:rPr>
        <w:t>Cảnh sát phòng cháy, chữa cháy và cứu nạn, cứu hộ</w:t>
      </w:r>
      <w:r w:rsidRPr="008D2E1D">
        <w:rPr>
          <w:rFonts w:ascii="Times New Roman" w:hAnsi="Times New Roman" w:cs="Times New Roman"/>
          <w:color w:val="000000" w:themeColor="text1"/>
          <w:sz w:val="28"/>
          <w:szCs w:val="28"/>
        </w:rPr>
        <w:t>).</w:t>
      </w:r>
    </w:p>
    <w:p w14:paraId="76F46DD2" w14:textId="77777777" w:rsidR="0020377B" w:rsidRPr="008D2E1D" w:rsidRDefault="0020377B" w:rsidP="00AE11D7">
      <w:pPr>
        <w:spacing w:before="120" w:after="120" w:line="320" w:lineRule="exact"/>
        <w:ind w:firstLine="709"/>
        <w:rPr>
          <w:rFonts w:ascii="Times New Roman" w:hAnsi="Times New Roman" w:cs="Times New Roman"/>
          <w:color w:val="000000" w:themeColor="text1"/>
          <w:sz w:val="28"/>
          <w:szCs w:val="28"/>
        </w:rPr>
      </w:pPr>
      <w:r w:rsidRPr="008D2E1D">
        <w:rPr>
          <w:rFonts w:ascii="Times New Roman" w:eastAsia="Times New Roman" w:hAnsi="Times New Roman" w:cs="Times New Roman"/>
          <w:color w:val="000000" w:themeColor="text1"/>
          <w:sz w:val="28"/>
          <w:szCs w:val="28"/>
          <w:lang w:val="it-IT"/>
        </w:rPr>
        <w:t xml:space="preserve">3. </w:t>
      </w:r>
      <w:r w:rsidRPr="008D2E1D">
        <w:rPr>
          <w:rFonts w:ascii="Times New Roman" w:hAnsi="Times New Roman" w:cs="Times New Roman"/>
          <w:color w:val="000000" w:themeColor="text1"/>
          <w:sz w:val="28"/>
          <w:szCs w:val="28"/>
          <w:lang w:val="it-IT"/>
        </w:rPr>
        <w:t>C</w:t>
      </w:r>
      <w:r w:rsidRPr="008D2E1D">
        <w:rPr>
          <w:rFonts w:ascii="Times New Roman" w:hAnsi="Times New Roman" w:cs="Times New Roman"/>
          <w:color w:val="000000" w:themeColor="text1"/>
          <w:sz w:val="28"/>
          <w:szCs w:val="28"/>
        </w:rPr>
        <w:t>án bộ, chiến sĩ trực t</w:t>
      </w:r>
      <w:r w:rsidRPr="008D2E1D">
        <w:rPr>
          <w:rFonts w:ascii="Times New Roman" w:hAnsi="Times New Roman" w:cs="Times New Roman"/>
          <w:color w:val="000000" w:themeColor="text1"/>
          <w:sz w:val="28"/>
          <w:szCs w:val="28"/>
          <w:lang w:val="it-IT"/>
        </w:rPr>
        <w:t xml:space="preserve">ại </w:t>
      </w:r>
      <w:r w:rsidRPr="008D2E1D">
        <w:rPr>
          <w:rFonts w:ascii="Times New Roman" w:eastAsia="Times New Roman" w:hAnsi="Times New Roman" w:cs="Times New Roman"/>
          <w:color w:val="000000" w:themeColor="text1"/>
          <w:sz w:val="28"/>
          <w:szCs w:val="28"/>
          <w:lang w:val="it-IT"/>
        </w:rPr>
        <w:t xml:space="preserve">Đội Chữa cháy và cứu nạn, cứu hộ khu vực, Đội Cảnh sát phòng cháy, chữa cháy và cứu nạn, cứu hộ trên sông khi tiếp nhận thông tin báo cháy, </w:t>
      </w:r>
      <w:r w:rsidRPr="008D2E1D">
        <w:rPr>
          <w:rFonts w:ascii="Times New Roman" w:hAnsi="Times New Roman" w:cs="Times New Roman"/>
          <w:color w:val="000000" w:themeColor="text1"/>
          <w:sz w:val="28"/>
          <w:szCs w:val="28"/>
          <w:lang w:val="it-IT"/>
        </w:rPr>
        <w:t>báo tình huống cứu nạn, cứu hộ, thực hiện như sau:</w:t>
      </w:r>
    </w:p>
    <w:p w14:paraId="1A25F745" w14:textId="77777777" w:rsidR="0020377B" w:rsidRPr="008D2E1D" w:rsidRDefault="0020377B" w:rsidP="00AE11D7">
      <w:pPr>
        <w:spacing w:before="120" w:after="120" w:line="320" w:lineRule="exact"/>
        <w:ind w:firstLine="709"/>
        <w:rPr>
          <w:rFonts w:ascii="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lang w:val="it-IT"/>
        </w:rPr>
        <w:t>a) Tiếp nhận qua số điện thoại của đơn vị hoặc người dân trực tiếp đến báo:</w:t>
      </w:r>
    </w:p>
    <w:p w14:paraId="3D8BCDC9" w14:textId="12899962" w:rsidR="0020377B" w:rsidRPr="008D2E1D" w:rsidRDefault="0020377B" w:rsidP="00AE11D7">
      <w:pPr>
        <w:spacing w:before="120" w:after="120" w:line="320" w:lineRule="exact"/>
        <w:ind w:firstLine="709"/>
        <w:rPr>
          <w:rFonts w:ascii="Times New Roman" w:hAnsi="Times New Roman" w:cs="Times New Roman"/>
          <w:color w:val="000000" w:themeColor="text1"/>
          <w:sz w:val="28"/>
          <w:szCs w:val="28"/>
        </w:rPr>
      </w:pPr>
      <w:r w:rsidRPr="008D2E1D">
        <w:rPr>
          <w:rFonts w:ascii="Times New Roman" w:eastAsia="Times New Roman" w:hAnsi="Times New Roman" w:cs="Times New Roman"/>
          <w:color w:val="000000" w:themeColor="text1"/>
          <w:sz w:val="28"/>
          <w:szCs w:val="28"/>
          <w:lang w:val="it-IT"/>
        </w:rPr>
        <w:t>Trường hợp có hệ thống Cơ sở dữ liệu về phòng cháy, chữa cháy, cứu nạn, cứu hộ và truyền tin báo cháy:</w:t>
      </w:r>
      <w:r w:rsidRPr="008D2E1D">
        <w:rPr>
          <w:rFonts w:ascii="Times New Roman" w:hAnsi="Times New Roman" w:cs="Times New Roman"/>
          <w:color w:val="000000" w:themeColor="text1"/>
          <w:sz w:val="28"/>
          <w:szCs w:val="28"/>
          <w:lang w:val="it-IT"/>
        </w:rPr>
        <w:t xml:space="preserve"> thao tác trên hệ thống để x</w:t>
      </w:r>
      <w:r w:rsidRPr="008D2E1D">
        <w:rPr>
          <w:rFonts w:ascii="Times New Roman" w:eastAsia="Times New Roman" w:hAnsi="Times New Roman" w:cs="Times New Roman"/>
          <w:color w:val="000000" w:themeColor="text1"/>
          <w:sz w:val="28"/>
          <w:szCs w:val="28"/>
          <w:lang w:val="it-IT"/>
        </w:rPr>
        <w:t xml:space="preserve">ác định </w:t>
      </w:r>
      <w:r w:rsidR="00A130C8" w:rsidRPr="008D2E1D">
        <w:rPr>
          <w:rFonts w:ascii="Times New Roman" w:eastAsia="Times New Roman" w:hAnsi="Times New Roman" w:cs="Times New Roman"/>
          <w:color w:val="000000" w:themeColor="text1"/>
          <w:sz w:val="28"/>
          <w:szCs w:val="28"/>
          <w:lang w:val="it-IT"/>
        </w:rPr>
        <w:t>địa điểm</w:t>
      </w:r>
      <w:r w:rsidRPr="008D2E1D">
        <w:rPr>
          <w:rFonts w:ascii="Times New Roman" w:eastAsia="Times New Roman" w:hAnsi="Times New Roman" w:cs="Times New Roman"/>
          <w:color w:val="000000" w:themeColor="text1"/>
          <w:sz w:val="28"/>
          <w:szCs w:val="28"/>
          <w:lang w:val="it-IT"/>
        </w:rPr>
        <w:t xml:space="preserve"> nơi xảy ra cháy, tai nạn, sự cố</w:t>
      </w:r>
      <w:r w:rsidRPr="008D2E1D">
        <w:rPr>
          <w:rFonts w:ascii="Times New Roman" w:hAnsi="Times New Roman" w:cs="Times New Roman"/>
          <w:color w:val="000000" w:themeColor="text1"/>
          <w:sz w:val="28"/>
          <w:szCs w:val="28"/>
          <w:lang w:val="it-IT"/>
        </w:rPr>
        <w:t>;</w:t>
      </w:r>
      <w:r w:rsidRPr="008D2E1D">
        <w:rPr>
          <w:rFonts w:ascii="Times New Roman" w:eastAsia="Times New Roman" w:hAnsi="Times New Roman" w:cs="Times New Roman"/>
          <w:color w:val="000000" w:themeColor="text1"/>
          <w:sz w:val="28"/>
          <w:szCs w:val="28"/>
          <w:lang w:val="it-IT"/>
        </w:rPr>
        <w:t xml:space="preserve"> nhanh chóng báo cáo chỉ huy đơn vị</w:t>
      </w:r>
      <w:r w:rsidR="00C54618" w:rsidRPr="008D2E1D">
        <w:rPr>
          <w:rFonts w:ascii="Times New Roman" w:eastAsia="Times New Roman" w:hAnsi="Times New Roman" w:cs="Times New Roman"/>
          <w:color w:val="000000" w:themeColor="text1"/>
          <w:sz w:val="28"/>
          <w:szCs w:val="28"/>
          <w:lang w:val="it-IT"/>
        </w:rPr>
        <w:t>,</w:t>
      </w:r>
      <w:r w:rsidRPr="008D2E1D">
        <w:rPr>
          <w:rFonts w:ascii="Times New Roman" w:eastAsia="Times New Roman" w:hAnsi="Times New Roman" w:cs="Times New Roman"/>
          <w:color w:val="000000" w:themeColor="text1"/>
          <w:sz w:val="28"/>
          <w:szCs w:val="28"/>
          <w:lang w:val="it-IT"/>
        </w:rPr>
        <w:t xml:space="preserve"> đồng thời phát lệnh báo động lực lượng, phương tiện của </w:t>
      </w:r>
      <w:r w:rsidRPr="008D2E1D">
        <w:rPr>
          <w:rFonts w:ascii="Times New Roman" w:eastAsia="Times New Roman" w:hAnsi="Times New Roman" w:cs="Times New Roman"/>
          <w:color w:val="000000" w:themeColor="text1"/>
          <w:spacing w:val="-4"/>
          <w:sz w:val="28"/>
          <w:szCs w:val="28"/>
          <w:lang w:val="it-IT"/>
        </w:rPr>
        <w:t xml:space="preserve">đơn vị </w:t>
      </w:r>
      <w:r w:rsidRPr="008D2E1D">
        <w:rPr>
          <w:rFonts w:ascii="Times New Roman" w:eastAsia="Times New Roman" w:hAnsi="Times New Roman" w:cs="Times New Roman"/>
          <w:color w:val="000000" w:themeColor="text1"/>
          <w:sz w:val="28"/>
          <w:szCs w:val="28"/>
          <w:lang w:val="it-IT"/>
        </w:rPr>
        <w:t>đi làm nhiệm vụ chữa cháy, cứu nạn, cứu hộ; báo cáo về Phòng Cảnh sát phòng cháy, chữa cháy và cứu nạn, cứu hộ</w:t>
      </w:r>
      <w:r w:rsidRPr="008D2E1D">
        <w:rPr>
          <w:rFonts w:ascii="Times New Roman" w:hAnsi="Times New Roman" w:cs="Times New Roman"/>
          <w:color w:val="000000" w:themeColor="text1"/>
          <w:sz w:val="28"/>
          <w:szCs w:val="28"/>
        </w:rPr>
        <w:t>.</w:t>
      </w:r>
    </w:p>
    <w:p w14:paraId="376268F1" w14:textId="6D0B7704" w:rsidR="0020377B" w:rsidRPr="008D2E1D" w:rsidRDefault="0020377B" w:rsidP="00AE11D7">
      <w:pPr>
        <w:spacing w:before="120" w:after="120" w:line="320" w:lineRule="exact"/>
        <w:ind w:firstLine="709"/>
        <w:rPr>
          <w:rFonts w:ascii="Times New Roman" w:hAnsi="Times New Roman" w:cs="Times New Roman"/>
          <w:color w:val="000000" w:themeColor="text1"/>
          <w:spacing w:val="-2"/>
          <w:sz w:val="28"/>
          <w:szCs w:val="28"/>
        </w:rPr>
      </w:pPr>
      <w:r w:rsidRPr="008D2E1D">
        <w:rPr>
          <w:rFonts w:ascii="Times New Roman" w:hAnsi="Times New Roman" w:cs="Times New Roman"/>
          <w:color w:val="000000" w:themeColor="text1"/>
          <w:spacing w:val="-2"/>
          <w:sz w:val="28"/>
          <w:szCs w:val="28"/>
          <w:lang w:val="it-IT"/>
        </w:rPr>
        <w:t>Trường hợp chưa có hệ thống</w:t>
      </w:r>
      <w:r w:rsidRPr="008D2E1D">
        <w:rPr>
          <w:rFonts w:ascii="Times New Roman" w:eastAsia="Times New Roman" w:hAnsi="Times New Roman" w:cs="Times New Roman"/>
          <w:color w:val="000000" w:themeColor="text1"/>
          <w:spacing w:val="-2"/>
          <w:sz w:val="28"/>
          <w:szCs w:val="28"/>
          <w:lang w:val="it-IT"/>
        </w:rPr>
        <w:t xml:space="preserve"> Cơ sở dữ liệu về phòng cháy, chữa cháy, cứu nạn, cứu hộ và truyền tin báo cháy: nhanh chóng báo cáo chỉ huy đơn vị</w:t>
      </w:r>
      <w:r w:rsidR="00C54618" w:rsidRPr="008D2E1D">
        <w:rPr>
          <w:rFonts w:ascii="Times New Roman" w:eastAsia="Times New Roman" w:hAnsi="Times New Roman" w:cs="Times New Roman"/>
          <w:color w:val="000000" w:themeColor="text1"/>
          <w:spacing w:val="-2"/>
          <w:sz w:val="28"/>
          <w:szCs w:val="28"/>
          <w:lang w:val="it-IT"/>
        </w:rPr>
        <w:t>,</w:t>
      </w:r>
      <w:r w:rsidRPr="008D2E1D">
        <w:rPr>
          <w:rFonts w:ascii="Times New Roman" w:eastAsia="Times New Roman" w:hAnsi="Times New Roman" w:cs="Times New Roman"/>
          <w:color w:val="000000" w:themeColor="text1"/>
          <w:spacing w:val="-2"/>
          <w:sz w:val="28"/>
          <w:szCs w:val="28"/>
          <w:lang w:val="it-IT"/>
        </w:rPr>
        <w:t xml:space="preserve"> đồng thời phát lệnh báo động lực lượng, phương tiện của đơn vị đi làm nhiệm vụ chữa cháy, cứu nạn, cứu hộ; báo cáo về Phòng Cảnh sát phòng cháy, chữa cháy và cứu nạn, cứu hộ;</w:t>
      </w:r>
    </w:p>
    <w:p w14:paraId="5560C5FC" w14:textId="6BE1C033" w:rsidR="0020377B" w:rsidRPr="008D2E1D" w:rsidRDefault="0020377B" w:rsidP="00AE11D7">
      <w:pPr>
        <w:spacing w:before="120" w:after="120" w:line="32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it-IT"/>
        </w:rPr>
        <w:t xml:space="preserve">b) Tiếp nhận qua hệ thống </w:t>
      </w:r>
      <w:r w:rsidRPr="008D2E1D">
        <w:rPr>
          <w:rFonts w:ascii="Times New Roman" w:eastAsia="Times New Roman" w:hAnsi="Times New Roman" w:cs="Times New Roman"/>
          <w:color w:val="000000" w:themeColor="text1"/>
          <w:sz w:val="28"/>
          <w:szCs w:val="28"/>
          <w:lang w:val="it-IT"/>
        </w:rPr>
        <w:t>Cơ sở dữ liệu về phòng cháy, chữa cháy, cứu nạn, cứu hộ và truyền tin báo cháy, ứng dụng báo cháy:</w:t>
      </w:r>
      <w:r w:rsidRPr="008D2E1D">
        <w:rPr>
          <w:rFonts w:ascii="Times New Roman" w:hAnsi="Times New Roman" w:cs="Times New Roman"/>
          <w:color w:val="000000" w:themeColor="text1"/>
          <w:sz w:val="28"/>
          <w:szCs w:val="28"/>
          <w:lang w:val="it-IT"/>
        </w:rPr>
        <w:t xml:space="preserve"> </w:t>
      </w:r>
      <w:r w:rsidRPr="008D2E1D">
        <w:rPr>
          <w:rFonts w:ascii="Times New Roman" w:eastAsia="Times New Roman" w:hAnsi="Times New Roman" w:cs="Times New Roman"/>
          <w:color w:val="000000" w:themeColor="text1"/>
          <w:sz w:val="28"/>
          <w:szCs w:val="28"/>
          <w:lang w:val="it-IT"/>
        </w:rPr>
        <w:t xml:space="preserve">phát lệnh báo động lực lượng, phương tiện của </w:t>
      </w:r>
      <w:r w:rsidRPr="008D2E1D">
        <w:rPr>
          <w:rFonts w:ascii="Times New Roman" w:eastAsia="Times New Roman" w:hAnsi="Times New Roman" w:cs="Times New Roman"/>
          <w:color w:val="000000" w:themeColor="text1"/>
          <w:spacing w:val="-4"/>
          <w:sz w:val="28"/>
          <w:szCs w:val="28"/>
          <w:lang w:val="it-IT"/>
        </w:rPr>
        <w:t xml:space="preserve">đơn vị </w:t>
      </w:r>
      <w:r w:rsidRPr="008D2E1D">
        <w:rPr>
          <w:rFonts w:ascii="Times New Roman" w:eastAsia="Times New Roman" w:hAnsi="Times New Roman" w:cs="Times New Roman"/>
          <w:color w:val="000000" w:themeColor="text1"/>
          <w:sz w:val="28"/>
          <w:szCs w:val="28"/>
          <w:lang w:val="it-IT"/>
        </w:rPr>
        <w:t>đi làm nhiệm vụ chữa cháy, cứu nạn, cứu hộ</w:t>
      </w:r>
      <w:r w:rsidR="00C54618" w:rsidRPr="008D2E1D">
        <w:rPr>
          <w:rFonts w:ascii="Times New Roman" w:eastAsia="Times New Roman" w:hAnsi="Times New Roman" w:cs="Times New Roman"/>
          <w:color w:val="000000" w:themeColor="text1"/>
          <w:sz w:val="28"/>
          <w:szCs w:val="28"/>
          <w:lang w:val="it-IT"/>
        </w:rPr>
        <w:t>,</w:t>
      </w:r>
      <w:r w:rsidRPr="008D2E1D">
        <w:rPr>
          <w:rFonts w:ascii="Times New Roman" w:eastAsia="Times New Roman" w:hAnsi="Times New Roman" w:cs="Times New Roman"/>
          <w:color w:val="000000" w:themeColor="text1"/>
          <w:sz w:val="28"/>
          <w:szCs w:val="28"/>
          <w:lang w:val="it-IT"/>
        </w:rPr>
        <w:t xml:space="preserve"> đồng thời báo cáo về Phòng Cảnh sát phòng cháy, chữa cháy và cứu nạn, cứu hộ;</w:t>
      </w:r>
    </w:p>
    <w:p w14:paraId="7C98259E" w14:textId="77777777" w:rsidR="0020377B" w:rsidRPr="008D2E1D" w:rsidRDefault="0020377B" w:rsidP="00AE11D7">
      <w:pPr>
        <w:spacing w:before="120" w:after="120" w:line="32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c) Chuyển phiếu chiến thuật chữa cháy, cứu nạn, cứu hộ cho chỉ huy chữa cháy, cứu nạn, cứu hộ đi thực hiện nhiệm vụ chữa cháy, cứu nạn, cứu hộ.</w:t>
      </w:r>
    </w:p>
    <w:p w14:paraId="4FC721F3" w14:textId="5A086511" w:rsidR="00376BC7" w:rsidRPr="008D2E1D" w:rsidRDefault="00C15BA6" w:rsidP="00AE11D7">
      <w:pPr>
        <w:spacing w:before="120" w:after="120" w:line="320" w:lineRule="exact"/>
        <w:ind w:firstLine="709"/>
        <w:rPr>
          <w:rFonts w:ascii="Times New Roman" w:eastAsia="Times New Roman" w:hAnsi="Times New Roman" w:cs="Times New Roman"/>
          <w:color w:val="000000" w:themeColor="text1"/>
          <w:spacing w:val="-4"/>
          <w:sz w:val="28"/>
          <w:szCs w:val="28"/>
          <w:lang w:val="it-IT"/>
        </w:rPr>
      </w:pPr>
      <w:r w:rsidRPr="008D2E1D">
        <w:rPr>
          <w:rFonts w:ascii="Times New Roman" w:hAnsi="Times New Roman" w:cs="Times New Roman"/>
          <w:color w:val="000000" w:themeColor="text1"/>
          <w:sz w:val="28"/>
          <w:szCs w:val="28"/>
        </w:rPr>
        <w:t xml:space="preserve">4. Cán bộ, chiến sĩ trực tiếp nhận </w:t>
      </w:r>
      <w:r w:rsidR="00376BC7" w:rsidRPr="008D2E1D">
        <w:rPr>
          <w:rFonts w:ascii="Times New Roman" w:hAnsi="Times New Roman" w:cs="Times New Roman"/>
          <w:color w:val="000000" w:themeColor="text1"/>
          <w:sz w:val="28"/>
          <w:szCs w:val="28"/>
        </w:rPr>
        <w:t xml:space="preserve">thông tin báo cháy, báo tình huống cứu nạn, cứu hộ quy định tại khoản 1, 2 và khoản 3 Điều này có trách nhiệm </w:t>
      </w:r>
      <w:r w:rsidR="00376BC7" w:rsidRPr="008D2E1D">
        <w:rPr>
          <w:rFonts w:ascii="Times New Roman" w:eastAsia="Times New Roman" w:hAnsi="Times New Roman" w:cs="Times New Roman"/>
          <w:color w:val="000000" w:themeColor="text1"/>
          <w:sz w:val="28"/>
          <w:szCs w:val="28"/>
          <w:lang w:val="it-IT"/>
        </w:rPr>
        <w:t xml:space="preserve">duy trì việc tiếp nhận, xử lý thông tin và giữ liên lạc thường xuyên với chỉ huy </w:t>
      </w:r>
      <w:r w:rsidR="00376BC7" w:rsidRPr="008D2E1D">
        <w:rPr>
          <w:rFonts w:ascii="Times New Roman" w:hAnsi="Times New Roman" w:cs="Times New Roman"/>
          <w:color w:val="000000" w:themeColor="text1"/>
          <w:sz w:val="28"/>
          <w:szCs w:val="28"/>
          <w:lang w:val="it-IT"/>
        </w:rPr>
        <w:t>chữa cháy, cứu nạn, cứu hộ tại hiện trường</w:t>
      </w:r>
      <w:r w:rsidR="00376BC7" w:rsidRPr="008D2E1D">
        <w:rPr>
          <w:rFonts w:ascii="Times New Roman" w:eastAsia="Times New Roman" w:hAnsi="Times New Roman" w:cs="Times New Roman"/>
          <w:color w:val="000000" w:themeColor="text1"/>
          <w:sz w:val="28"/>
          <w:szCs w:val="28"/>
          <w:lang w:val="it-IT"/>
        </w:rPr>
        <w:t xml:space="preserve">; </w:t>
      </w:r>
      <w:r w:rsidR="00376BC7" w:rsidRPr="008D2E1D">
        <w:rPr>
          <w:rFonts w:ascii="Times New Roman" w:eastAsia="Times New Roman" w:hAnsi="Times New Roman" w:cs="Times New Roman"/>
          <w:color w:val="000000" w:themeColor="text1"/>
          <w:spacing w:val="-4"/>
          <w:sz w:val="28"/>
          <w:szCs w:val="28"/>
          <w:lang w:val="it-IT"/>
        </w:rPr>
        <w:t>tổng hợp tình hình, báo cáo theo quy định.</w:t>
      </w:r>
    </w:p>
    <w:p w14:paraId="159E7B26" w14:textId="26697155" w:rsidR="00CD50AF" w:rsidRPr="008D2E1D" w:rsidRDefault="00CD50AF" w:rsidP="00AE11D7">
      <w:pPr>
        <w:spacing w:before="120" w:after="120" w:line="320" w:lineRule="exact"/>
        <w:ind w:firstLine="720"/>
        <w:rPr>
          <w:rFonts w:ascii="Times New Roman" w:hAnsi="Times New Roman" w:cs="Times New Roman"/>
          <w:b/>
          <w:bCs/>
          <w:color w:val="000000" w:themeColor="text1"/>
          <w:sz w:val="28"/>
          <w:szCs w:val="28"/>
          <w:lang w:val="vi-VN"/>
        </w:rPr>
      </w:pPr>
      <w:r w:rsidRPr="008D2E1D">
        <w:rPr>
          <w:rFonts w:ascii="Times New Roman" w:hAnsi="Times New Roman" w:cs="Times New Roman"/>
          <w:b/>
          <w:bCs/>
          <w:color w:val="000000" w:themeColor="text1"/>
          <w:sz w:val="28"/>
          <w:szCs w:val="28"/>
          <w:lang w:val="vi-VN"/>
        </w:rPr>
        <w:t xml:space="preserve">Điều </w:t>
      </w:r>
      <w:r w:rsidR="005D7384" w:rsidRPr="008D2E1D">
        <w:rPr>
          <w:rFonts w:ascii="Times New Roman" w:hAnsi="Times New Roman" w:cs="Times New Roman"/>
          <w:b/>
          <w:bCs/>
          <w:color w:val="000000" w:themeColor="text1"/>
          <w:sz w:val="28"/>
          <w:szCs w:val="28"/>
        </w:rPr>
        <w:t>7</w:t>
      </w:r>
      <w:r w:rsidRPr="008D2E1D">
        <w:rPr>
          <w:rFonts w:ascii="Times New Roman" w:hAnsi="Times New Roman" w:cs="Times New Roman"/>
          <w:b/>
          <w:bCs/>
          <w:color w:val="000000" w:themeColor="text1"/>
          <w:sz w:val="28"/>
          <w:szCs w:val="28"/>
          <w:lang w:val="vi-VN"/>
        </w:rPr>
        <w:t>. T</w:t>
      </w:r>
      <w:r w:rsidRPr="008D2E1D">
        <w:rPr>
          <w:rFonts w:ascii="Times New Roman" w:hAnsi="Times New Roman" w:cs="Times New Roman"/>
          <w:b/>
          <w:color w:val="000000" w:themeColor="text1"/>
          <w:sz w:val="28"/>
          <w:szCs w:val="28"/>
          <w:lang w:val="pl-PL"/>
        </w:rPr>
        <w:t>rực sẵn sàng chữa cháy, cứu nạn, cứu hộ</w:t>
      </w:r>
    </w:p>
    <w:p w14:paraId="7BE72EF4" w14:textId="4DB320CA" w:rsidR="00CD50AF" w:rsidRPr="008D2E1D" w:rsidRDefault="00CD50AF" w:rsidP="00AE11D7">
      <w:pPr>
        <w:pStyle w:val="NormalWeb"/>
        <w:shd w:val="clear" w:color="auto" w:fill="FFFFFF"/>
        <w:spacing w:before="120" w:beforeAutospacing="0" w:after="120" w:afterAutospacing="0" w:line="320" w:lineRule="exact"/>
        <w:ind w:firstLine="720"/>
        <w:jc w:val="both"/>
        <w:rPr>
          <w:color w:val="000000" w:themeColor="text1"/>
          <w:sz w:val="28"/>
          <w:szCs w:val="28"/>
          <w:lang w:val="vi-VN"/>
        </w:rPr>
      </w:pPr>
      <w:r w:rsidRPr="008D2E1D">
        <w:rPr>
          <w:color w:val="000000" w:themeColor="text1"/>
          <w:sz w:val="28"/>
          <w:szCs w:val="28"/>
          <w:lang w:val="vi-VN"/>
        </w:rPr>
        <w:t xml:space="preserve">1. Phương tiện chữa cháy, cứu nạn, cứu hộ được trang bị phải </w:t>
      </w:r>
      <w:r w:rsidR="008946F7" w:rsidRPr="008D2E1D">
        <w:rPr>
          <w:color w:val="000000" w:themeColor="text1"/>
          <w:sz w:val="28"/>
          <w:szCs w:val="28"/>
        </w:rPr>
        <w:t>bố trí</w:t>
      </w:r>
      <w:r w:rsidR="00625D12" w:rsidRPr="008D2E1D">
        <w:rPr>
          <w:color w:val="000000" w:themeColor="text1"/>
          <w:sz w:val="28"/>
          <w:szCs w:val="28"/>
        </w:rPr>
        <w:t xml:space="preserve"> </w:t>
      </w:r>
      <w:r w:rsidRPr="008D2E1D">
        <w:rPr>
          <w:color w:val="000000" w:themeColor="text1"/>
          <w:sz w:val="28"/>
          <w:szCs w:val="28"/>
          <w:lang w:val="vi-VN"/>
        </w:rPr>
        <w:t xml:space="preserve">trực sẵn sàng chữa cháy, cứu nạn, cứu hộ. </w:t>
      </w:r>
      <w:r w:rsidRPr="008D2E1D">
        <w:rPr>
          <w:color w:val="000000" w:themeColor="text1"/>
          <w:sz w:val="28"/>
          <w:szCs w:val="28"/>
        </w:rPr>
        <w:t xml:space="preserve">Đối với phương tiện bảo quản </w:t>
      </w:r>
      <w:r w:rsidRPr="008D2E1D">
        <w:rPr>
          <w:color w:val="000000" w:themeColor="text1"/>
          <w:sz w:val="28"/>
          <w:szCs w:val="28"/>
          <w:lang w:val="vi-VN"/>
        </w:rPr>
        <w:t xml:space="preserve">trong kho thì phải có kế hoạch sẵn sàng sử dụng khi có lệnh </w:t>
      </w:r>
      <w:r w:rsidR="00FE34D8" w:rsidRPr="008D2E1D">
        <w:rPr>
          <w:color w:val="000000" w:themeColor="text1"/>
          <w:sz w:val="28"/>
          <w:szCs w:val="28"/>
        </w:rPr>
        <w:t>huy</w:t>
      </w:r>
      <w:r w:rsidRPr="008D2E1D">
        <w:rPr>
          <w:color w:val="000000" w:themeColor="text1"/>
          <w:sz w:val="28"/>
          <w:szCs w:val="28"/>
          <w:lang w:val="vi-VN"/>
        </w:rPr>
        <w:t xml:space="preserve"> động.</w:t>
      </w:r>
    </w:p>
    <w:p w14:paraId="6F0131C9" w14:textId="5383D2D5" w:rsidR="00CD50AF" w:rsidRPr="008D2E1D" w:rsidRDefault="00CD50AF" w:rsidP="00AE11D7">
      <w:pPr>
        <w:pStyle w:val="NormalWeb"/>
        <w:shd w:val="clear" w:color="auto" w:fill="FFFFFF"/>
        <w:spacing w:before="120" w:beforeAutospacing="0" w:after="120" w:afterAutospacing="0" w:line="320" w:lineRule="exact"/>
        <w:ind w:firstLine="720"/>
        <w:jc w:val="both"/>
        <w:rPr>
          <w:color w:val="000000" w:themeColor="text1"/>
          <w:sz w:val="28"/>
          <w:szCs w:val="28"/>
          <w:lang w:val="vi-VN"/>
        </w:rPr>
      </w:pPr>
      <w:r w:rsidRPr="008D2E1D">
        <w:rPr>
          <w:color w:val="000000" w:themeColor="text1"/>
          <w:sz w:val="28"/>
          <w:szCs w:val="28"/>
          <w:lang w:val="vi-VN"/>
        </w:rPr>
        <w:t xml:space="preserve">Phương tiện chữa cháy, cứu nạn, cứu hộ </w:t>
      </w:r>
      <w:r w:rsidR="00065CC1" w:rsidRPr="008D2E1D">
        <w:rPr>
          <w:color w:val="000000" w:themeColor="text1"/>
          <w:sz w:val="28"/>
          <w:szCs w:val="28"/>
        </w:rPr>
        <w:t xml:space="preserve">được bố trí </w:t>
      </w:r>
      <w:r w:rsidRPr="008D2E1D">
        <w:rPr>
          <w:color w:val="000000" w:themeColor="text1"/>
          <w:sz w:val="28"/>
          <w:szCs w:val="28"/>
          <w:lang w:val="vi-VN"/>
        </w:rPr>
        <w:t xml:space="preserve">trực sẵn sàng chữa cháy, cứu nạn, cứu hộ phải bảo đảm hoạt động bình thường, sắp xếp gọn gàng, bảo đảm an toàn, </w:t>
      </w:r>
      <w:r w:rsidRPr="008D2E1D">
        <w:rPr>
          <w:color w:val="000000" w:themeColor="text1"/>
          <w:spacing w:val="-2"/>
          <w:sz w:val="28"/>
          <w:szCs w:val="28"/>
          <w:lang w:val="vi-VN"/>
        </w:rPr>
        <w:t>thuận lợi để kịp thời triển khai đi chữa cháy, cứu nạn, cứu hộ</w:t>
      </w:r>
      <w:r w:rsidRPr="008D2E1D">
        <w:rPr>
          <w:color w:val="000000" w:themeColor="text1"/>
          <w:sz w:val="28"/>
          <w:szCs w:val="28"/>
          <w:lang w:val="vi-VN"/>
        </w:rPr>
        <w:t>; các thiết bị bố trí theo phương tiện chữa cháy, cứu nạn, cứu hộ phải đủ cơ số</w:t>
      </w:r>
      <w:r w:rsidRPr="008D2E1D">
        <w:rPr>
          <w:color w:val="000000" w:themeColor="text1"/>
          <w:sz w:val="28"/>
          <w:szCs w:val="28"/>
        </w:rPr>
        <w:t xml:space="preserve"> và sắp xếp đúng vị trí</w:t>
      </w:r>
      <w:r w:rsidRPr="008D2E1D">
        <w:rPr>
          <w:color w:val="000000" w:themeColor="text1"/>
          <w:sz w:val="28"/>
          <w:szCs w:val="28"/>
          <w:lang w:val="vi-VN"/>
        </w:rPr>
        <w:t xml:space="preserve"> theo thiết kế của nhà sản xuất.</w:t>
      </w:r>
    </w:p>
    <w:p w14:paraId="1BDFE2A2" w14:textId="1F8099EE"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2. Cán bộ, chiến sĩ trực sẵn sàng chữa cháy</w:t>
      </w:r>
      <w:r w:rsidR="00107588"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cứu nạn, cứu hộ</w:t>
      </w:r>
      <w:r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 xml:space="preserve">bố trí </w:t>
      </w:r>
      <w:r w:rsidRPr="008D2E1D">
        <w:rPr>
          <w:rFonts w:ascii="Times New Roman" w:hAnsi="Times New Roman" w:cs="Times New Roman"/>
          <w:color w:val="000000" w:themeColor="text1"/>
          <w:sz w:val="28"/>
          <w:szCs w:val="28"/>
        </w:rPr>
        <w:t xml:space="preserve">tối thiểu 02 </w:t>
      </w:r>
      <w:r w:rsidRPr="008D2E1D">
        <w:rPr>
          <w:rFonts w:ascii="Times New Roman" w:hAnsi="Times New Roman" w:cs="Times New Roman"/>
          <w:color w:val="000000" w:themeColor="text1"/>
          <w:sz w:val="28"/>
          <w:szCs w:val="28"/>
          <w:lang w:val="vi-VN"/>
        </w:rPr>
        <w:t>tổ trực tương ứng với đội hình chữa cháy, cứu nạn, cứu hộ cơ bản để vận hành, sử dụng các phương tiện chữa cháy, cứu nạn, cứu hộ đưa vào trực, cụ thể:</w:t>
      </w:r>
    </w:p>
    <w:p w14:paraId="77062901"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a) Xe chữa cháy</w:t>
      </w:r>
      <w:r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 xml:space="preserve">bố trí 01 tổ </w:t>
      </w:r>
      <w:r w:rsidRPr="008D2E1D">
        <w:rPr>
          <w:rFonts w:ascii="Times New Roman" w:hAnsi="Times New Roman" w:cs="Times New Roman"/>
          <w:color w:val="000000" w:themeColor="text1"/>
          <w:sz w:val="28"/>
          <w:szCs w:val="28"/>
        </w:rPr>
        <w:t xml:space="preserve">trực </w:t>
      </w:r>
      <w:r w:rsidRPr="008D2E1D">
        <w:rPr>
          <w:rFonts w:ascii="Times New Roman" w:hAnsi="Times New Roman" w:cs="Times New Roman"/>
          <w:color w:val="000000" w:themeColor="text1"/>
          <w:sz w:val="28"/>
          <w:szCs w:val="28"/>
          <w:lang w:val="vi-VN"/>
        </w:rPr>
        <w:t xml:space="preserve">gồm 06 cán bộ, chiến sĩ, trong đó có 01 </w:t>
      </w:r>
      <w:r w:rsidRPr="008D2E1D">
        <w:rPr>
          <w:rFonts w:ascii="Times New Roman" w:hAnsi="Times New Roman" w:cs="Times New Roman"/>
          <w:color w:val="000000" w:themeColor="text1"/>
          <w:sz w:val="28"/>
          <w:szCs w:val="28"/>
        </w:rPr>
        <w:t>chỉ huy</w:t>
      </w:r>
      <w:r w:rsidRPr="008D2E1D">
        <w:rPr>
          <w:rFonts w:ascii="Times New Roman" w:hAnsi="Times New Roman" w:cs="Times New Roman"/>
          <w:color w:val="000000" w:themeColor="text1"/>
          <w:sz w:val="28"/>
          <w:szCs w:val="28"/>
          <w:lang w:val="vi-VN"/>
        </w:rPr>
        <w:t>, 01 cán bộ, chiến sĩ điều khiển, vận hành phương tiện;</w:t>
      </w:r>
    </w:p>
    <w:p w14:paraId="4260087E"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rPr>
        <w:lastRenderedPageBreak/>
        <w:t>b</w:t>
      </w:r>
      <w:r w:rsidRPr="008D2E1D">
        <w:rPr>
          <w:rFonts w:ascii="Times New Roman" w:hAnsi="Times New Roman" w:cs="Times New Roman"/>
          <w:color w:val="000000" w:themeColor="text1"/>
          <w:sz w:val="28"/>
          <w:szCs w:val="28"/>
          <w:lang w:val="vi-VN"/>
        </w:rPr>
        <w:t xml:space="preserve">) Ca nô chữa cháy, cứu nạn, cứu hộ bố trí 01 tổ </w:t>
      </w:r>
      <w:r w:rsidRPr="008D2E1D">
        <w:rPr>
          <w:rFonts w:ascii="Times New Roman" w:hAnsi="Times New Roman" w:cs="Times New Roman"/>
          <w:color w:val="000000" w:themeColor="text1"/>
          <w:sz w:val="28"/>
          <w:szCs w:val="28"/>
        </w:rPr>
        <w:t>trực</w:t>
      </w:r>
      <w:r w:rsidRPr="008D2E1D">
        <w:rPr>
          <w:rFonts w:ascii="Times New Roman" w:hAnsi="Times New Roman" w:cs="Times New Roman"/>
          <w:color w:val="000000" w:themeColor="text1"/>
          <w:sz w:val="28"/>
          <w:szCs w:val="28"/>
          <w:lang w:val="vi-VN"/>
        </w:rPr>
        <w:t xml:space="preserve"> gồm 07 cán bộ, chiến sĩ, trong đó có 01 </w:t>
      </w:r>
      <w:r w:rsidRPr="008D2E1D">
        <w:rPr>
          <w:rFonts w:ascii="Times New Roman" w:hAnsi="Times New Roman" w:cs="Times New Roman"/>
          <w:color w:val="000000" w:themeColor="text1"/>
          <w:sz w:val="28"/>
          <w:szCs w:val="28"/>
        </w:rPr>
        <w:t>chỉ huy</w:t>
      </w:r>
      <w:r w:rsidRPr="008D2E1D">
        <w:rPr>
          <w:rFonts w:ascii="Times New Roman" w:hAnsi="Times New Roman" w:cs="Times New Roman"/>
          <w:color w:val="000000" w:themeColor="text1"/>
          <w:sz w:val="28"/>
          <w:szCs w:val="28"/>
          <w:lang w:val="vi-VN"/>
        </w:rPr>
        <w:t xml:space="preserve">, 01 cán bộ, chiến sĩ điều khiển, vận hành phương tiện; </w:t>
      </w:r>
    </w:p>
    <w:p w14:paraId="7932B0CC"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rPr>
        <w:t>c</w:t>
      </w:r>
      <w:r w:rsidRPr="008D2E1D">
        <w:rPr>
          <w:rFonts w:ascii="Times New Roman" w:hAnsi="Times New Roman" w:cs="Times New Roman"/>
          <w:color w:val="000000" w:themeColor="text1"/>
          <w:sz w:val="28"/>
          <w:szCs w:val="28"/>
          <w:lang w:val="vi-VN"/>
        </w:rPr>
        <w:t xml:space="preserve">) Xuồng chữa cháy, cứu nạn, cứu hộ bố trí 01 tổ </w:t>
      </w:r>
      <w:r w:rsidRPr="008D2E1D">
        <w:rPr>
          <w:rFonts w:ascii="Times New Roman" w:hAnsi="Times New Roman" w:cs="Times New Roman"/>
          <w:color w:val="000000" w:themeColor="text1"/>
          <w:sz w:val="28"/>
          <w:szCs w:val="28"/>
        </w:rPr>
        <w:t>trực</w:t>
      </w:r>
      <w:r w:rsidRPr="008D2E1D">
        <w:rPr>
          <w:rFonts w:ascii="Times New Roman" w:hAnsi="Times New Roman" w:cs="Times New Roman"/>
          <w:color w:val="000000" w:themeColor="text1"/>
          <w:sz w:val="28"/>
          <w:szCs w:val="28"/>
          <w:lang w:val="vi-VN"/>
        </w:rPr>
        <w:t xml:space="preserve"> gồm 04 cán bộ, chiến sĩ, trong đó có 01 </w:t>
      </w:r>
      <w:r w:rsidRPr="008D2E1D">
        <w:rPr>
          <w:rFonts w:ascii="Times New Roman" w:hAnsi="Times New Roman" w:cs="Times New Roman"/>
          <w:color w:val="000000" w:themeColor="text1"/>
          <w:sz w:val="28"/>
          <w:szCs w:val="28"/>
        </w:rPr>
        <w:t>chỉ huy</w:t>
      </w:r>
      <w:r w:rsidRPr="008D2E1D">
        <w:rPr>
          <w:rFonts w:ascii="Times New Roman" w:hAnsi="Times New Roman" w:cs="Times New Roman"/>
          <w:color w:val="000000" w:themeColor="text1"/>
          <w:sz w:val="28"/>
          <w:szCs w:val="28"/>
          <w:lang w:val="vi-VN"/>
        </w:rPr>
        <w:t xml:space="preserve">, 01 cán bộ, chiến sĩ điều khiển, vận hành phương tiện; </w:t>
      </w:r>
    </w:p>
    <w:p w14:paraId="28B578F3" w14:textId="71FED06F"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d</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pacing w:val="-6"/>
          <w:sz w:val="28"/>
          <w:szCs w:val="28"/>
          <w:lang w:val="vi-VN"/>
        </w:rPr>
        <w:t>Tàu chữa cháy</w:t>
      </w:r>
      <w:r w:rsidRPr="008D2E1D">
        <w:rPr>
          <w:rFonts w:ascii="Times New Roman" w:hAnsi="Times New Roman" w:cs="Times New Roman"/>
          <w:color w:val="000000" w:themeColor="text1"/>
          <w:spacing w:val="-6"/>
          <w:sz w:val="28"/>
          <w:szCs w:val="28"/>
        </w:rPr>
        <w:t>,</w:t>
      </w:r>
      <w:r w:rsidRPr="008D2E1D">
        <w:rPr>
          <w:rFonts w:ascii="Times New Roman" w:hAnsi="Times New Roman" w:cs="Times New Roman"/>
          <w:color w:val="000000" w:themeColor="text1"/>
          <w:spacing w:val="-6"/>
          <w:sz w:val="28"/>
          <w:szCs w:val="28"/>
          <w:lang w:val="vi-VN"/>
        </w:rPr>
        <w:t xml:space="preserve"> </w:t>
      </w:r>
      <w:r w:rsidRPr="008D2E1D">
        <w:rPr>
          <w:rFonts w:ascii="Times New Roman" w:hAnsi="Times New Roman" w:cs="Times New Roman"/>
          <w:color w:val="000000" w:themeColor="text1"/>
          <w:spacing w:val="-6"/>
          <w:sz w:val="28"/>
          <w:szCs w:val="28"/>
        </w:rPr>
        <w:t xml:space="preserve">xe chuyên dùng phục vụ chữa cháy, cứu nạn, cứu hộ, </w:t>
      </w:r>
      <w:r w:rsidRPr="008D2E1D">
        <w:rPr>
          <w:rFonts w:ascii="Times New Roman" w:hAnsi="Times New Roman" w:cs="Times New Roman"/>
          <w:color w:val="000000" w:themeColor="text1"/>
          <w:sz w:val="28"/>
          <w:szCs w:val="28"/>
          <w:lang w:val="vi-VN"/>
        </w:rPr>
        <w:t>căn cứ tính năng</w:t>
      </w:r>
      <w:r w:rsidR="008F117E"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tác dụng của phương tiện và thiết kế của nhà sản xuất </w:t>
      </w:r>
      <w:r w:rsidR="008F117E" w:rsidRPr="008D2E1D">
        <w:rPr>
          <w:rFonts w:ascii="Times New Roman" w:hAnsi="Times New Roman" w:cs="Times New Roman"/>
          <w:color w:val="000000" w:themeColor="text1"/>
          <w:sz w:val="28"/>
          <w:szCs w:val="28"/>
        </w:rPr>
        <w:t xml:space="preserve">để </w:t>
      </w:r>
      <w:r w:rsidRPr="008D2E1D">
        <w:rPr>
          <w:rFonts w:ascii="Times New Roman" w:hAnsi="Times New Roman" w:cs="Times New Roman"/>
          <w:color w:val="000000" w:themeColor="text1"/>
          <w:sz w:val="28"/>
          <w:szCs w:val="28"/>
          <w:lang w:val="vi-VN"/>
        </w:rPr>
        <w:t xml:space="preserve">bố trí 01 tổ </w:t>
      </w:r>
      <w:r w:rsidRPr="008D2E1D">
        <w:rPr>
          <w:rFonts w:ascii="Times New Roman" w:hAnsi="Times New Roman" w:cs="Times New Roman"/>
          <w:color w:val="000000" w:themeColor="text1"/>
          <w:sz w:val="28"/>
          <w:szCs w:val="28"/>
        </w:rPr>
        <w:t>trực</w:t>
      </w:r>
      <w:r w:rsidRPr="008D2E1D">
        <w:rPr>
          <w:rFonts w:ascii="Times New Roman" w:hAnsi="Times New Roman" w:cs="Times New Roman"/>
          <w:color w:val="000000" w:themeColor="text1"/>
          <w:sz w:val="28"/>
          <w:szCs w:val="28"/>
          <w:lang w:val="vi-VN"/>
        </w:rPr>
        <w:t xml:space="preserve"> gồm 01 </w:t>
      </w:r>
      <w:r w:rsidRPr="008D2E1D">
        <w:rPr>
          <w:rFonts w:ascii="Times New Roman" w:hAnsi="Times New Roman" w:cs="Times New Roman"/>
          <w:color w:val="000000" w:themeColor="text1"/>
          <w:sz w:val="28"/>
          <w:szCs w:val="28"/>
        </w:rPr>
        <w:t xml:space="preserve">chỉ huy, 01 </w:t>
      </w:r>
      <w:r w:rsidRPr="008D2E1D">
        <w:rPr>
          <w:rFonts w:ascii="Times New Roman" w:hAnsi="Times New Roman" w:cs="Times New Roman"/>
          <w:color w:val="000000" w:themeColor="text1"/>
          <w:sz w:val="28"/>
          <w:szCs w:val="28"/>
          <w:lang w:val="vi-VN"/>
        </w:rPr>
        <w:t>cán bộ, chiến sĩ điều khiển, vận hành phương tiện và số lượng cán bộ, chiến sĩ phù hợp.</w:t>
      </w:r>
    </w:p>
    <w:p w14:paraId="54EDB90D" w14:textId="77777777" w:rsidR="00CD50AF" w:rsidRPr="008D2E1D" w:rsidRDefault="00CD50AF" w:rsidP="00F500D4">
      <w:pPr>
        <w:pStyle w:val="NormalWeb"/>
        <w:shd w:val="clear" w:color="auto" w:fill="FFFFFF"/>
        <w:spacing w:before="120" w:beforeAutospacing="0" w:after="120" w:afterAutospacing="0" w:line="340" w:lineRule="exact"/>
        <w:ind w:firstLine="720"/>
        <w:jc w:val="both"/>
        <w:rPr>
          <w:bCs/>
          <w:color w:val="000000" w:themeColor="text1"/>
          <w:sz w:val="28"/>
          <w:szCs w:val="28"/>
          <w:lang w:val="vi-VN"/>
        </w:rPr>
      </w:pPr>
      <w:r w:rsidRPr="008D2E1D">
        <w:rPr>
          <w:color w:val="000000" w:themeColor="text1"/>
          <w:sz w:val="28"/>
          <w:szCs w:val="28"/>
          <w:lang w:val="vi-VN"/>
        </w:rPr>
        <w:t xml:space="preserve">3. </w:t>
      </w:r>
      <w:r w:rsidRPr="008D2E1D">
        <w:rPr>
          <w:bCs/>
          <w:color w:val="000000" w:themeColor="text1"/>
          <w:sz w:val="28"/>
          <w:szCs w:val="28"/>
          <w:lang w:val="vi-VN"/>
        </w:rPr>
        <w:t>Trách nhiệm của người trực chỉ huy chữa cháy, cứu nạn, cứu hộ:</w:t>
      </w:r>
    </w:p>
    <w:p w14:paraId="3EE0F918" w14:textId="2153C130" w:rsidR="00CD50AF" w:rsidRPr="008D2E1D" w:rsidRDefault="00CD50AF" w:rsidP="00F500D4">
      <w:pPr>
        <w:pStyle w:val="NormalWeb"/>
        <w:shd w:val="clear" w:color="auto" w:fill="FFFFFF"/>
        <w:spacing w:before="120" w:beforeAutospacing="0" w:after="120" w:afterAutospacing="0" w:line="340" w:lineRule="exact"/>
        <w:ind w:firstLine="720"/>
        <w:jc w:val="both"/>
        <w:rPr>
          <w:color w:val="000000" w:themeColor="text1"/>
          <w:spacing w:val="-2"/>
          <w:sz w:val="28"/>
          <w:szCs w:val="28"/>
          <w:lang w:val="vi-VN"/>
        </w:rPr>
      </w:pPr>
      <w:r w:rsidRPr="008D2E1D">
        <w:rPr>
          <w:color w:val="000000" w:themeColor="text1"/>
          <w:spacing w:val="-2"/>
          <w:sz w:val="28"/>
          <w:szCs w:val="28"/>
          <w:lang w:val="vi-VN"/>
        </w:rPr>
        <w:t>a) Nắm vững nhiệm vụ, quyền hạn của người chỉ huy chữa cháy, cứu nạn, cứu hộ theo quy định của pháp luật</w:t>
      </w:r>
      <w:r w:rsidR="001526A4" w:rsidRPr="008D2E1D">
        <w:rPr>
          <w:color w:val="000000" w:themeColor="text1"/>
          <w:spacing w:val="-2"/>
          <w:sz w:val="28"/>
          <w:szCs w:val="28"/>
        </w:rPr>
        <w:t>,</w:t>
      </w:r>
      <w:r w:rsidRPr="008D2E1D">
        <w:rPr>
          <w:color w:val="000000" w:themeColor="text1"/>
          <w:spacing w:val="-2"/>
          <w:sz w:val="28"/>
          <w:szCs w:val="28"/>
          <w:lang w:val="vi-VN"/>
        </w:rPr>
        <w:t xml:space="preserve"> các nguyên tắc, phương pháp, biện pháp, chiến thuật, kỹ thuật chữa cháy, cứu nạn, cứu hộ</w:t>
      </w:r>
      <w:r w:rsidR="001526A4" w:rsidRPr="008D2E1D">
        <w:rPr>
          <w:color w:val="000000" w:themeColor="text1"/>
          <w:spacing w:val="-2"/>
          <w:sz w:val="28"/>
          <w:szCs w:val="28"/>
        </w:rPr>
        <w:t>,</w:t>
      </w:r>
      <w:r w:rsidRPr="008D2E1D">
        <w:rPr>
          <w:color w:val="000000" w:themeColor="text1"/>
          <w:spacing w:val="-2"/>
          <w:sz w:val="28"/>
          <w:szCs w:val="28"/>
          <w:lang w:val="vi-VN"/>
        </w:rPr>
        <w:t xml:space="preserve"> phương án,</w:t>
      </w:r>
      <w:r w:rsidRPr="008D2E1D">
        <w:rPr>
          <w:color w:val="000000" w:themeColor="text1"/>
          <w:spacing w:val="-2"/>
          <w:sz w:val="28"/>
          <w:szCs w:val="28"/>
        </w:rPr>
        <w:t xml:space="preserve"> </w:t>
      </w:r>
      <w:r w:rsidRPr="008D2E1D">
        <w:rPr>
          <w:color w:val="000000" w:themeColor="text1"/>
          <w:spacing w:val="-2"/>
          <w:sz w:val="28"/>
          <w:szCs w:val="28"/>
          <w:lang w:val="vi-VN"/>
        </w:rPr>
        <w:t>kế hoạch huy động lực lượng, phương tiện tham gia chữa cháy, cứu nạn, cứu hộ</w:t>
      </w:r>
      <w:r w:rsidR="001526A4" w:rsidRPr="008D2E1D">
        <w:rPr>
          <w:color w:val="000000" w:themeColor="text1"/>
          <w:spacing w:val="-2"/>
          <w:sz w:val="28"/>
          <w:szCs w:val="28"/>
        </w:rPr>
        <w:t>,</w:t>
      </w:r>
      <w:r w:rsidRPr="008D2E1D">
        <w:rPr>
          <w:color w:val="000000" w:themeColor="text1"/>
          <w:spacing w:val="-2"/>
          <w:sz w:val="28"/>
          <w:szCs w:val="28"/>
          <w:lang w:val="vi-VN"/>
        </w:rPr>
        <w:t xml:space="preserve"> quân số trực, </w:t>
      </w:r>
      <w:r w:rsidRPr="008D2E1D">
        <w:rPr>
          <w:color w:val="000000" w:themeColor="text1"/>
          <w:spacing w:val="-2"/>
          <w:sz w:val="28"/>
          <w:szCs w:val="28"/>
        </w:rPr>
        <w:t>khả</w:t>
      </w:r>
      <w:r w:rsidRPr="008D2E1D">
        <w:rPr>
          <w:color w:val="000000" w:themeColor="text1"/>
          <w:spacing w:val="-2"/>
          <w:sz w:val="28"/>
          <w:szCs w:val="28"/>
          <w:lang w:val="vi-VN"/>
        </w:rPr>
        <w:t xml:space="preserve"> năng thực hiện nhiệm vụ của cán bộ, chiến sĩ</w:t>
      </w:r>
      <w:r w:rsidR="001526A4" w:rsidRPr="008D2E1D">
        <w:rPr>
          <w:color w:val="000000" w:themeColor="text1"/>
          <w:spacing w:val="-2"/>
          <w:sz w:val="28"/>
          <w:szCs w:val="28"/>
        </w:rPr>
        <w:t>,</w:t>
      </w:r>
      <w:r w:rsidRPr="008D2E1D">
        <w:rPr>
          <w:color w:val="000000" w:themeColor="text1"/>
          <w:spacing w:val="-2"/>
          <w:sz w:val="28"/>
          <w:szCs w:val="28"/>
          <w:lang w:val="vi-VN"/>
        </w:rPr>
        <w:t xml:space="preserve"> số lượng, chủng loại, tính năng, tác dụng của các loại phương tiện chữa cháy, cứu nạn, cứu hộ;</w:t>
      </w:r>
    </w:p>
    <w:p w14:paraId="57C0F199" w14:textId="77777777" w:rsidR="00CD50AF" w:rsidRPr="008D2E1D" w:rsidRDefault="00CD50AF" w:rsidP="00F500D4">
      <w:pPr>
        <w:pStyle w:val="NormalWeb"/>
        <w:shd w:val="clear" w:color="auto" w:fill="FFFFFF"/>
        <w:spacing w:before="120" w:beforeAutospacing="0" w:after="120" w:afterAutospacing="0" w:line="340" w:lineRule="exact"/>
        <w:ind w:firstLine="720"/>
        <w:jc w:val="both"/>
        <w:rPr>
          <w:color w:val="000000" w:themeColor="text1"/>
          <w:sz w:val="28"/>
          <w:szCs w:val="28"/>
        </w:rPr>
      </w:pPr>
      <w:r w:rsidRPr="008D2E1D">
        <w:rPr>
          <w:color w:val="000000" w:themeColor="text1"/>
          <w:sz w:val="28"/>
          <w:szCs w:val="28"/>
          <w:lang w:val="vi-VN"/>
        </w:rPr>
        <w:t>b) Tổ chức giao, nhận ca trực và kiểm tra trực sẵn sàng chữa cháy, cứu nạn, cứu hộ của lực lượng, phương tiện trong ca trực;</w:t>
      </w:r>
    </w:p>
    <w:p w14:paraId="2001594B" w14:textId="77777777" w:rsidR="00CD50AF" w:rsidRPr="008D2E1D" w:rsidRDefault="00CD50AF" w:rsidP="00F500D4">
      <w:pPr>
        <w:pStyle w:val="NormalWeb"/>
        <w:shd w:val="clear" w:color="auto" w:fill="FFFFFF"/>
        <w:spacing w:before="120" w:beforeAutospacing="0" w:after="120" w:afterAutospacing="0" w:line="340" w:lineRule="exact"/>
        <w:ind w:firstLine="720"/>
        <w:jc w:val="both"/>
        <w:rPr>
          <w:color w:val="000000" w:themeColor="text1"/>
          <w:spacing w:val="-6"/>
          <w:sz w:val="28"/>
          <w:szCs w:val="28"/>
        </w:rPr>
      </w:pPr>
      <w:r w:rsidRPr="008D2E1D">
        <w:rPr>
          <w:color w:val="000000" w:themeColor="text1"/>
          <w:spacing w:val="-6"/>
          <w:sz w:val="28"/>
          <w:szCs w:val="28"/>
        </w:rPr>
        <w:t xml:space="preserve">c) Tổ chức </w:t>
      </w:r>
      <w:r w:rsidRPr="008D2E1D">
        <w:rPr>
          <w:color w:val="000000" w:themeColor="text1"/>
          <w:spacing w:val="-6"/>
          <w:sz w:val="28"/>
          <w:szCs w:val="28"/>
          <w:lang w:val="vi-VN"/>
        </w:rPr>
        <w:t>các hoạt động khác của đơn vị theo chương trình, kế hoạch công tác.</w:t>
      </w:r>
    </w:p>
    <w:p w14:paraId="6ECB5C7F" w14:textId="00B38B29" w:rsidR="00CD50AF" w:rsidRPr="008D2E1D" w:rsidRDefault="00CD50AF" w:rsidP="00F500D4">
      <w:pPr>
        <w:pStyle w:val="NormalWeb"/>
        <w:shd w:val="clear" w:color="auto" w:fill="FFFFFF"/>
        <w:spacing w:before="120" w:beforeAutospacing="0" w:after="120" w:afterAutospacing="0" w:line="340" w:lineRule="exact"/>
        <w:ind w:firstLine="720"/>
        <w:jc w:val="both"/>
        <w:rPr>
          <w:color w:val="000000" w:themeColor="text1"/>
          <w:spacing w:val="-4"/>
          <w:sz w:val="28"/>
          <w:szCs w:val="28"/>
          <w:lang w:val="vi-VN"/>
        </w:rPr>
      </w:pPr>
      <w:r w:rsidRPr="008D2E1D">
        <w:rPr>
          <w:color w:val="000000" w:themeColor="text1"/>
          <w:spacing w:val="-4"/>
          <w:sz w:val="28"/>
          <w:szCs w:val="28"/>
          <w:lang w:val="vi-VN"/>
        </w:rPr>
        <w:t>4. Trách nhiệm</w:t>
      </w:r>
      <w:r w:rsidR="00093929" w:rsidRPr="008D2E1D">
        <w:rPr>
          <w:color w:val="000000" w:themeColor="text1"/>
          <w:spacing w:val="-4"/>
          <w:sz w:val="28"/>
          <w:szCs w:val="28"/>
        </w:rPr>
        <w:t xml:space="preserve"> của</w:t>
      </w:r>
      <w:r w:rsidRPr="008D2E1D">
        <w:rPr>
          <w:color w:val="000000" w:themeColor="text1"/>
          <w:spacing w:val="-4"/>
          <w:sz w:val="28"/>
          <w:szCs w:val="28"/>
          <w:lang w:val="vi-VN"/>
        </w:rPr>
        <w:t xml:space="preserve"> cán bộ, chiến sĩ trực sẵn sàng chữa cháy, cứu nạn, cứu hộ:</w:t>
      </w:r>
    </w:p>
    <w:p w14:paraId="0AA87491" w14:textId="7FD1A88F" w:rsidR="00CD50AF" w:rsidRPr="008D2E1D" w:rsidRDefault="00CD50AF" w:rsidP="00F500D4">
      <w:pPr>
        <w:pStyle w:val="NormalWeb"/>
        <w:shd w:val="clear" w:color="auto" w:fill="FFFFFF"/>
        <w:spacing w:before="120" w:beforeAutospacing="0" w:after="120" w:afterAutospacing="0" w:line="340" w:lineRule="exact"/>
        <w:ind w:firstLine="720"/>
        <w:jc w:val="both"/>
        <w:rPr>
          <w:color w:val="000000" w:themeColor="text1"/>
          <w:sz w:val="28"/>
          <w:szCs w:val="28"/>
          <w:lang w:val="vi-VN"/>
        </w:rPr>
      </w:pPr>
      <w:r w:rsidRPr="008D2E1D">
        <w:rPr>
          <w:color w:val="000000" w:themeColor="text1"/>
          <w:sz w:val="28"/>
          <w:szCs w:val="28"/>
          <w:lang w:val="vi-VN"/>
        </w:rPr>
        <w:t>a) Phải thường xuyên có mặt tại trụ sở</w:t>
      </w:r>
      <w:r w:rsidR="00C7798B" w:rsidRPr="008D2E1D">
        <w:rPr>
          <w:color w:val="000000" w:themeColor="text1"/>
          <w:sz w:val="28"/>
          <w:szCs w:val="28"/>
        </w:rPr>
        <w:t xml:space="preserve"> đơn vị</w:t>
      </w:r>
      <w:r w:rsidRPr="008D2E1D">
        <w:rPr>
          <w:color w:val="000000" w:themeColor="text1"/>
          <w:sz w:val="28"/>
          <w:szCs w:val="28"/>
        </w:rPr>
        <w:t>, sử dụng trang phục thống nhất trong giờ làm việc</w:t>
      </w:r>
      <w:r w:rsidRPr="008D2E1D">
        <w:rPr>
          <w:color w:val="000000" w:themeColor="text1"/>
          <w:sz w:val="28"/>
          <w:szCs w:val="28"/>
          <w:lang w:val="vi-VN"/>
        </w:rPr>
        <w:t xml:space="preserve"> hành chính; khi có lệnh báo động phải nhanh chóng mặc đầy đủ trang phục chữa cháy, cứu nạn</w:t>
      </w:r>
      <w:r w:rsidR="00CA17E1" w:rsidRPr="008D2E1D">
        <w:rPr>
          <w:color w:val="000000" w:themeColor="text1"/>
          <w:sz w:val="28"/>
          <w:szCs w:val="28"/>
        </w:rPr>
        <w:t>,</w:t>
      </w:r>
      <w:r w:rsidRPr="008D2E1D">
        <w:rPr>
          <w:color w:val="000000" w:themeColor="text1"/>
          <w:sz w:val="28"/>
          <w:szCs w:val="28"/>
          <w:lang w:val="vi-VN"/>
        </w:rPr>
        <w:t xml:space="preserve"> cứu hộ và thiết bị bảo hộ cá nhân, lên phương tiện trực, ngồi đúng vị trí được phân công và nổ máy sẵn sàng xuất phát, chờ lệnh của người chỉ huy.</w:t>
      </w:r>
    </w:p>
    <w:p w14:paraId="7B8C9F09" w14:textId="17EE79B6"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Thời gian cán bộ, chiến sĩ lên phương tiện và nổ máy sẵn sàng xuất phát kể từ khi có lệnh báo động: </w:t>
      </w:r>
      <w:r w:rsidRPr="008D2E1D">
        <w:rPr>
          <w:rFonts w:ascii="Times New Roman" w:hAnsi="Times New Roman" w:cs="Times New Roman"/>
          <w:color w:val="000000" w:themeColor="text1"/>
          <w:sz w:val="28"/>
          <w:szCs w:val="28"/>
        </w:rPr>
        <w:t>đ</w:t>
      </w:r>
      <w:r w:rsidRPr="008D2E1D">
        <w:rPr>
          <w:rFonts w:ascii="Times New Roman" w:hAnsi="Times New Roman" w:cs="Times New Roman"/>
          <w:color w:val="000000" w:themeColor="text1"/>
          <w:sz w:val="28"/>
          <w:szCs w:val="28"/>
          <w:lang w:val="vi-VN"/>
        </w:rPr>
        <w:t xml:space="preserve">ối với </w:t>
      </w:r>
      <w:r w:rsidRPr="008D2E1D">
        <w:rPr>
          <w:rFonts w:ascii="Times New Roman" w:hAnsi="Times New Roman" w:cs="Times New Roman"/>
          <w:color w:val="000000" w:themeColor="text1"/>
          <w:sz w:val="28"/>
          <w:szCs w:val="28"/>
        </w:rPr>
        <w:t>xe</w:t>
      </w:r>
      <w:r w:rsidRPr="008D2E1D">
        <w:rPr>
          <w:rFonts w:ascii="Times New Roman" w:hAnsi="Times New Roman" w:cs="Times New Roman"/>
          <w:color w:val="000000" w:themeColor="text1"/>
          <w:sz w:val="28"/>
          <w:szCs w:val="28"/>
          <w:lang w:val="vi-VN"/>
        </w:rPr>
        <w:t xml:space="preserve"> chữa cháy</w:t>
      </w:r>
      <w:r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rPr>
        <w:t>xe chuyên dùng</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rPr>
        <w:t xml:space="preserve">phục vụ chữa cháy, cứu nạn, cứu hộ </w:t>
      </w:r>
      <w:r w:rsidRPr="008D2E1D">
        <w:rPr>
          <w:rFonts w:ascii="Times New Roman" w:hAnsi="Times New Roman" w:cs="Times New Roman"/>
          <w:color w:val="000000" w:themeColor="text1"/>
          <w:sz w:val="28"/>
          <w:szCs w:val="28"/>
          <w:lang w:val="vi-VN"/>
        </w:rPr>
        <w:t>không quá 90 giây; đối với tàu</w:t>
      </w:r>
      <w:r w:rsidR="00FF6FB5" w:rsidRPr="008D2E1D">
        <w:rPr>
          <w:rFonts w:ascii="Times New Roman" w:hAnsi="Times New Roman" w:cs="Times New Roman"/>
          <w:color w:val="000000" w:themeColor="text1"/>
          <w:sz w:val="28"/>
          <w:szCs w:val="28"/>
        </w:rPr>
        <w:t xml:space="preserve"> chữa cháy</w:t>
      </w:r>
      <w:r w:rsidRPr="008D2E1D">
        <w:rPr>
          <w:rFonts w:ascii="Times New Roman" w:hAnsi="Times New Roman" w:cs="Times New Roman"/>
          <w:color w:val="000000" w:themeColor="text1"/>
          <w:sz w:val="28"/>
          <w:szCs w:val="28"/>
          <w:lang w:val="vi-VN"/>
        </w:rPr>
        <w:t xml:space="preserve">, xuồng, ca nô </w:t>
      </w:r>
      <w:r w:rsidRPr="008D2E1D">
        <w:rPr>
          <w:rFonts w:ascii="Times New Roman" w:hAnsi="Times New Roman" w:cs="Times New Roman"/>
          <w:color w:val="000000" w:themeColor="text1"/>
          <w:sz w:val="28"/>
          <w:szCs w:val="28"/>
        </w:rPr>
        <w:t xml:space="preserve">chữa cháy, cứu nạn, cứu hộ </w:t>
      </w:r>
      <w:r w:rsidRPr="008D2E1D">
        <w:rPr>
          <w:rFonts w:ascii="Times New Roman" w:hAnsi="Times New Roman" w:cs="Times New Roman"/>
          <w:color w:val="000000" w:themeColor="text1"/>
          <w:sz w:val="28"/>
          <w:szCs w:val="28"/>
          <w:lang w:val="vi-VN"/>
        </w:rPr>
        <w:t>(</w:t>
      </w:r>
      <w:r w:rsidRPr="008D2E1D">
        <w:rPr>
          <w:rFonts w:ascii="Times New Roman" w:hAnsi="Times New Roman" w:cs="Times New Roman"/>
          <w:color w:val="000000" w:themeColor="text1"/>
          <w:sz w:val="28"/>
          <w:szCs w:val="28"/>
        </w:rPr>
        <w:t>trừ tàu chữa cháy</w:t>
      </w:r>
      <w:r w:rsidR="002C6EBE"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rPr>
        <w:t xml:space="preserve">trên biển) </w:t>
      </w:r>
      <w:r w:rsidRPr="008D2E1D">
        <w:rPr>
          <w:rFonts w:ascii="Times New Roman" w:hAnsi="Times New Roman" w:cs="Times New Roman"/>
          <w:color w:val="000000" w:themeColor="text1"/>
          <w:sz w:val="28"/>
          <w:szCs w:val="28"/>
          <w:lang w:val="vi-VN"/>
        </w:rPr>
        <w:t>không quá 180 giây;</w:t>
      </w:r>
      <w:r w:rsidRPr="008D2E1D">
        <w:rPr>
          <w:rFonts w:ascii="Times New Roman" w:hAnsi="Times New Roman" w:cs="Times New Roman"/>
          <w:color w:val="000000" w:themeColor="text1"/>
          <w:sz w:val="28"/>
          <w:szCs w:val="28"/>
        </w:rPr>
        <w:t xml:space="preserve"> </w:t>
      </w:r>
    </w:p>
    <w:p w14:paraId="5CBE1D98" w14:textId="3C205374" w:rsidR="00CD50AF" w:rsidRPr="008D2E1D" w:rsidRDefault="00CD50AF" w:rsidP="00F500D4">
      <w:pPr>
        <w:pStyle w:val="NormalWeb"/>
        <w:shd w:val="clear" w:color="auto" w:fill="FFFFFF"/>
        <w:spacing w:before="120" w:beforeAutospacing="0" w:after="120" w:afterAutospacing="0" w:line="340" w:lineRule="exact"/>
        <w:ind w:firstLine="720"/>
        <w:jc w:val="both"/>
        <w:rPr>
          <w:color w:val="000000" w:themeColor="text1"/>
          <w:sz w:val="28"/>
          <w:szCs w:val="28"/>
          <w:lang w:val="vi-VN"/>
        </w:rPr>
      </w:pPr>
      <w:r w:rsidRPr="008D2E1D">
        <w:rPr>
          <w:bCs/>
          <w:color w:val="000000" w:themeColor="text1"/>
          <w:sz w:val="28"/>
          <w:szCs w:val="28"/>
          <w:lang w:val="vi-VN"/>
        </w:rPr>
        <w:t>b) Nắm vững nhiệm vụ</w:t>
      </w:r>
      <w:r w:rsidR="00966A07" w:rsidRPr="008D2E1D">
        <w:rPr>
          <w:bCs/>
          <w:color w:val="000000" w:themeColor="text1"/>
          <w:sz w:val="28"/>
          <w:szCs w:val="28"/>
        </w:rPr>
        <w:t>, quyền hạn</w:t>
      </w:r>
      <w:r w:rsidRPr="008D2E1D">
        <w:rPr>
          <w:bCs/>
          <w:color w:val="000000" w:themeColor="text1"/>
          <w:sz w:val="28"/>
          <w:szCs w:val="28"/>
          <w:lang w:val="vi-VN"/>
        </w:rPr>
        <w:t xml:space="preserve"> được giao trong ca trực</w:t>
      </w:r>
      <w:r w:rsidR="00860649" w:rsidRPr="008D2E1D">
        <w:rPr>
          <w:bCs/>
          <w:color w:val="000000" w:themeColor="text1"/>
          <w:sz w:val="28"/>
          <w:szCs w:val="28"/>
        </w:rPr>
        <w:t>;</w:t>
      </w:r>
      <w:r w:rsidRPr="008D2E1D">
        <w:rPr>
          <w:bCs/>
          <w:color w:val="000000" w:themeColor="text1"/>
          <w:sz w:val="28"/>
          <w:szCs w:val="28"/>
          <w:lang w:val="vi-VN"/>
        </w:rPr>
        <w:t xml:space="preserve"> thuần thục các kỹ thuật cá nhân, đội hình chữa cháy</w:t>
      </w:r>
      <w:r w:rsidR="00E16672" w:rsidRPr="008D2E1D">
        <w:rPr>
          <w:bCs/>
          <w:color w:val="000000" w:themeColor="text1"/>
          <w:sz w:val="28"/>
          <w:szCs w:val="28"/>
        </w:rPr>
        <w:t>,</w:t>
      </w:r>
      <w:r w:rsidRPr="008D2E1D">
        <w:rPr>
          <w:bCs/>
          <w:color w:val="000000" w:themeColor="text1"/>
          <w:sz w:val="28"/>
          <w:szCs w:val="28"/>
          <w:lang w:val="vi-VN"/>
        </w:rPr>
        <w:t xml:space="preserve"> cứu nạn, cứu hộ</w:t>
      </w:r>
      <w:r w:rsidR="00860649" w:rsidRPr="008D2E1D">
        <w:rPr>
          <w:bCs/>
          <w:color w:val="000000" w:themeColor="text1"/>
          <w:sz w:val="28"/>
          <w:szCs w:val="28"/>
        </w:rPr>
        <w:t>;</w:t>
      </w:r>
      <w:r w:rsidRPr="008D2E1D">
        <w:rPr>
          <w:bCs/>
          <w:color w:val="000000" w:themeColor="text1"/>
          <w:sz w:val="28"/>
          <w:szCs w:val="28"/>
          <w:lang w:val="vi-VN"/>
        </w:rPr>
        <w:t xml:space="preserve"> sử dụng thành thạo </w:t>
      </w:r>
      <w:r w:rsidRPr="008D2E1D">
        <w:rPr>
          <w:color w:val="000000" w:themeColor="text1"/>
          <w:sz w:val="28"/>
          <w:szCs w:val="28"/>
          <w:lang w:val="vi-VN"/>
        </w:rPr>
        <w:t>phương tiện chữa cháy</w:t>
      </w:r>
      <w:r w:rsidRPr="008D2E1D">
        <w:rPr>
          <w:color w:val="000000" w:themeColor="text1"/>
          <w:sz w:val="28"/>
          <w:szCs w:val="28"/>
        </w:rPr>
        <w:t>,</w:t>
      </w:r>
      <w:r w:rsidRPr="008D2E1D">
        <w:rPr>
          <w:color w:val="000000" w:themeColor="text1"/>
          <w:sz w:val="28"/>
          <w:szCs w:val="28"/>
          <w:lang w:val="vi-VN"/>
        </w:rPr>
        <w:t xml:space="preserve"> cứu nạn, cứu hộ được giao quản lý trong ca trực; </w:t>
      </w:r>
      <w:r w:rsidR="00F43640" w:rsidRPr="008D2E1D">
        <w:rPr>
          <w:color w:val="000000" w:themeColor="text1"/>
          <w:sz w:val="28"/>
          <w:szCs w:val="28"/>
        </w:rPr>
        <w:t xml:space="preserve">cán bộ, </w:t>
      </w:r>
      <w:r w:rsidRPr="008D2E1D">
        <w:rPr>
          <w:color w:val="000000" w:themeColor="text1"/>
          <w:sz w:val="28"/>
          <w:szCs w:val="28"/>
          <w:lang w:val="vi-VN"/>
        </w:rPr>
        <w:t>chiến sĩ điều khiển phương tiện chữa cháy, cứu nạn, cứu hộ phải chấp hành nghiêm các quy định của pháp luật về giao thông và bảo đảm an toàn cho cán bộ, chiến sĩ</w:t>
      </w:r>
      <w:r w:rsidR="00860649" w:rsidRPr="008D2E1D">
        <w:rPr>
          <w:color w:val="000000" w:themeColor="text1"/>
          <w:sz w:val="28"/>
          <w:szCs w:val="28"/>
        </w:rPr>
        <w:t xml:space="preserve"> trên đường đi làm nhiệm vụ</w:t>
      </w:r>
      <w:r w:rsidRPr="008D2E1D">
        <w:rPr>
          <w:color w:val="000000" w:themeColor="text1"/>
          <w:sz w:val="28"/>
          <w:szCs w:val="28"/>
          <w:lang w:val="vi-VN"/>
        </w:rPr>
        <w:t>;</w:t>
      </w:r>
    </w:p>
    <w:p w14:paraId="04823DD8" w14:textId="4027779B" w:rsidR="00CD50AF" w:rsidRPr="008D2E1D" w:rsidRDefault="00CD50AF" w:rsidP="00F500D4">
      <w:pPr>
        <w:pStyle w:val="NormalWeb"/>
        <w:shd w:val="clear" w:color="auto" w:fill="FFFFFF"/>
        <w:spacing w:before="120" w:beforeAutospacing="0" w:after="120" w:afterAutospacing="0" w:line="340" w:lineRule="exact"/>
        <w:ind w:firstLine="720"/>
        <w:jc w:val="both"/>
        <w:rPr>
          <w:color w:val="000000" w:themeColor="text1"/>
          <w:sz w:val="28"/>
          <w:szCs w:val="28"/>
          <w:lang w:val="vi-VN"/>
        </w:rPr>
      </w:pPr>
      <w:r w:rsidRPr="008D2E1D">
        <w:rPr>
          <w:bCs/>
          <w:color w:val="000000" w:themeColor="text1"/>
          <w:sz w:val="28"/>
          <w:szCs w:val="28"/>
          <w:lang w:val="vi-VN"/>
        </w:rPr>
        <w:t xml:space="preserve">c) </w:t>
      </w:r>
      <w:r w:rsidRPr="008D2E1D">
        <w:rPr>
          <w:color w:val="000000" w:themeColor="text1"/>
          <w:sz w:val="28"/>
          <w:szCs w:val="28"/>
          <w:lang w:val="vi-VN"/>
        </w:rPr>
        <w:t>Kiểm tra tình trạng hoạt động và bảo quản, bảo dưỡng phương tiện chữa cháy</w:t>
      </w:r>
      <w:r w:rsidRPr="008D2E1D">
        <w:rPr>
          <w:color w:val="000000" w:themeColor="text1"/>
          <w:sz w:val="28"/>
          <w:szCs w:val="28"/>
        </w:rPr>
        <w:t>,</w:t>
      </w:r>
      <w:r w:rsidRPr="008D2E1D">
        <w:rPr>
          <w:color w:val="000000" w:themeColor="text1"/>
          <w:sz w:val="28"/>
          <w:szCs w:val="28"/>
          <w:lang w:val="vi-VN"/>
        </w:rPr>
        <w:t xml:space="preserve"> cứu nạn, cứu hộ hằng ngày</w:t>
      </w:r>
      <w:r w:rsidR="003A12BA" w:rsidRPr="008D2E1D">
        <w:rPr>
          <w:color w:val="000000" w:themeColor="text1"/>
          <w:sz w:val="28"/>
          <w:szCs w:val="28"/>
        </w:rPr>
        <w:t>,</w:t>
      </w:r>
      <w:r w:rsidRPr="008D2E1D">
        <w:rPr>
          <w:color w:val="000000" w:themeColor="text1"/>
          <w:sz w:val="28"/>
          <w:szCs w:val="28"/>
          <w:lang w:val="vi-VN"/>
        </w:rPr>
        <w:t xml:space="preserve"> </w:t>
      </w:r>
      <w:r w:rsidR="00173F5F" w:rsidRPr="008D2E1D">
        <w:rPr>
          <w:color w:val="000000" w:themeColor="text1"/>
          <w:sz w:val="28"/>
          <w:szCs w:val="28"/>
        </w:rPr>
        <w:t xml:space="preserve">trước, </w:t>
      </w:r>
      <w:r w:rsidRPr="008D2E1D">
        <w:rPr>
          <w:color w:val="000000" w:themeColor="text1"/>
          <w:sz w:val="28"/>
          <w:szCs w:val="28"/>
          <w:lang w:val="vi-VN"/>
        </w:rPr>
        <w:t xml:space="preserve">trong và sau mỗi lần sử dụng phương tiện chữa cháy, cứu nạn, cứu hộ được giao quản lý, sử dụng, bảo quản, bảo dưỡng.  </w:t>
      </w:r>
    </w:p>
    <w:p w14:paraId="138B30FB" w14:textId="07403903" w:rsidR="00CD50AF" w:rsidRPr="008D2E1D" w:rsidRDefault="00CD50AF" w:rsidP="00F500D4">
      <w:pPr>
        <w:pStyle w:val="NormalWeb"/>
        <w:shd w:val="clear" w:color="auto" w:fill="FFFFFF"/>
        <w:spacing w:before="120" w:beforeAutospacing="0" w:after="120" w:afterAutospacing="0" w:line="340" w:lineRule="exact"/>
        <w:ind w:firstLine="720"/>
        <w:jc w:val="both"/>
        <w:rPr>
          <w:color w:val="000000" w:themeColor="text1"/>
          <w:sz w:val="28"/>
          <w:szCs w:val="28"/>
          <w:lang w:val="vi-VN"/>
        </w:rPr>
      </w:pPr>
      <w:r w:rsidRPr="008D2E1D">
        <w:rPr>
          <w:color w:val="000000" w:themeColor="text1"/>
          <w:sz w:val="28"/>
          <w:szCs w:val="28"/>
          <w:lang w:val="vi-VN"/>
        </w:rPr>
        <w:lastRenderedPageBreak/>
        <w:t>Trường hợp phát hiện phương tiện</w:t>
      </w:r>
      <w:r w:rsidRPr="008D2E1D">
        <w:rPr>
          <w:color w:val="000000" w:themeColor="text1"/>
          <w:sz w:val="28"/>
          <w:szCs w:val="28"/>
        </w:rPr>
        <w:t xml:space="preserve"> </w:t>
      </w:r>
      <w:r w:rsidRPr="008D2E1D">
        <w:rPr>
          <w:color w:val="000000" w:themeColor="text1"/>
          <w:sz w:val="28"/>
          <w:szCs w:val="28"/>
          <w:lang w:val="vi-VN"/>
        </w:rPr>
        <w:t xml:space="preserve">không sử dụng được hoặc cần bổ sung, thay thế phải báo cáo </w:t>
      </w:r>
      <w:r w:rsidR="00F00A77" w:rsidRPr="008D2E1D">
        <w:rPr>
          <w:color w:val="000000" w:themeColor="text1"/>
          <w:sz w:val="28"/>
          <w:szCs w:val="28"/>
        </w:rPr>
        <w:t xml:space="preserve">ngay </w:t>
      </w:r>
      <w:r w:rsidRPr="008D2E1D">
        <w:rPr>
          <w:color w:val="000000" w:themeColor="text1"/>
          <w:sz w:val="28"/>
          <w:szCs w:val="28"/>
          <w:lang w:val="vi-VN"/>
        </w:rPr>
        <w:t xml:space="preserve">chỉ huy </w:t>
      </w:r>
      <w:r w:rsidRPr="008D2E1D">
        <w:rPr>
          <w:color w:val="000000" w:themeColor="text1"/>
          <w:sz w:val="28"/>
          <w:szCs w:val="28"/>
        </w:rPr>
        <w:t xml:space="preserve">ca </w:t>
      </w:r>
      <w:r w:rsidRPr="008D2E1D">
        <w:rPr>
          <w:color w:val="000000" w:themeColor="text1"/>
          <w:sz w:val="28"/>
          <w:szCs w:val="28"/>
          <w:lang w:val="vi-VN"/>
        </w:rPr>
        <w:t xml:space="preserve">trực để </w:t>
      </w:r>
      <w:r w:rsidRPr="008D2E1D">
        <w:rPr>
          <w:color w:val="000000" w:themeColor="text1"/>
          <w:sz w:val="28"/>
          <w:szCs w:val="28"/>
        </w:rPr>
        <w:t xml:space="preserve">khắc phục kịp thời hoặc đề xuất </w:t>
      </w:r>
      <w:r w:rsidR="00F00A77" w:rsidRPr="008D2E1D">
        <w:rPr>
          <w:color w:val="000000" w:themeColor="text1"/>
          <w:sz w:val="28"/>
          <w:szCs w:val="28"/>
        </w:rPr>
        <w:t xml:space="preserve">ngay </w:t>
      </w:r>
      <w:r w:rsidRPr="008D2E1D">
        <w:rPr>
          <w:color w:val="000000" w:themeColor="text1"/>
          <w:sz w:val="28"/>
          <w:szCs w:val="28"/>
        </w:rPr>
        <w:t xml:space="preserve">người có thẩm quyền </w:t>
      </w:r>
      <w:r w:rsidR="00D6655B" w:rsidRPr="008D2E1D">
        <w:rPr>
          <w:color w:val="000000" w:themeColor="text1"/>
          <w:sz w:val="28"/>
          <w:szCs w:val="28"/>
        </w:rPr>
        <w:t>khắc phục</w:t>
      </w:r>
      <w:r w:rsidR="00F00A77" w:rsidRPr="008D2E1D">
        <w:rPr>
          <w:color w:val="000000" w:themeColor="text1"/>
          <w:sz w:val="28"/>
          <w:szCs w:val="28"/>
        </w:rPr>
        <w:t xml:space="preserve"> kịp thời</w:t>
      </w:r>
      <w:r w:rsidRPr="008D2E1D">
        <w:rPr>
          <w:color w:val="000000" w:themeColor="text1"/>
          <w:sz w:val="28"/>
          <w:szCs w:val="28"/>
          <w:lang w:val="vi-VN"/>
        </w:rPr>
        <w:t>;</w:t>
      </w:r>
    </w:p>
    <w:p w14:paraId="5DE2D8C9" w14:textId="0D5A2144" w:rsidR="00CD50AF" w:rsidRPr="008D2E1D" w:rsidRDefault="00CD50AF" w:rsidP="00F500D4">
      <w:pPr>
        <w:pStyle w:val="NormalWeb"/>
        <w:shd w:val="clear" w:color="auto" w:fill="FFFFFF"/>
        <w:spacing w:before="120" w:beforeAutospacing="0" w:after="120" w:afterAutospacing="0" w:line="340" w:lineRule="exact"/>
        <w:ind w:firstLine="720"/>
        <w:jc w:val="both"/>
        <w:rPr>
          <w:color w:val="000000" w:themeColor="text1"/>
          <w:sz w:val="28"/>
          <w:szCs w:val="28"/>
          <w:lang w:val="vi-VN"/>
        </w:rPr>
      </w:pPr>
      <w:r w:rsidRPr="008D2E1D">
        <w:rPr>
          <w:color w:val="000000" w:themeColor="text1"/>
          <w:sz w:val="28"/>
          <w:szCs w:val="28"/>
          <w:lang w:val="vi-VN"/>
        </w:rPr>
        <w:t xml:space="preserve">d) Trong thời gian tham gia các hoạt động </w:t>
      </w:r>
      <w:r w:rsidR="00EF4DFA" w:rsidRPr="008D2E1D">
        <w:rPr>
          <w:color w:val="000000" w:themeColor="text1"/>
          <w:sz w:val="28"/>
          <w:szCs w:val="28"/>
        </w:rPr>
        <w:t xml:space="preserve">huấn </w:t>
      </w:r>
      <w:r w:rsidRPr="008D2E1D">
        <w:rPr>
          <w:color w:val="000000" w:themeColor="text1"/>
          <w:sz w:val="28"/>
          <w:szCs w:val="28"/>
          <w:lang w:val="vi-VN"/>
        </w:rPr>
        <w:t>luyện</w:t>
      </w:r>
      <w:r w:rsidR="00DD7677" w:rsidRPr="008D2E1D">
        <w:rPr>
          <w:color w:val="000000" w:themeColor="text1"/>
          <w:sz w:val="28"/>
          <w:szCs w:val="28"/>
        </w:rPr>
        <w:t xml:space="preserve"> nghiệp vụ </w:t>
      </w:r>
      <w:r w:rsidR="00E1591A" w:rsidRPr="008D2E1D">
        <w:rPr>
          <w:color w:val="000000" w:themeColor="text1"/>
          <w:sz w:val="28"/>
          <w:szCs w:val="28"/>
        </w:rPr>
        <w:t>chữa cháy, cứu nạn, cứu hộ</w:t>
      </w:r>
      <w:r w:rsidRPr="008D2E1D">
        <w:rPr>
          <w:color w:val="000000" w:themeColor="text1"/>
          <w:sz w:val="28"/>
          <w:szCs w:val="28"/>
          <w:lang w:val="vi-VN"/>
        </w:rPr>
        <w:t>, thực tập phương án</w:t>
      </w:r>
      <w:r w:rsidR="0027602D" w:rsidRPr="008D2E1D">
        <w:rPr>
          <w:color w:val="000000" w:themeColor="text1"/>
          <w:sz w:val="28"/>
          <w:szCs w:val="28"/>
        </w:rPr>
        <w:t xml:space="preserve"> chữa cháy, cứu nạn, cứu hộ, phương án cứu nạn, cứu hộ</w:t>
      </w:r>
      <w:r w:rsidRPr="008D2E1D">
        <w:rPr>
          <w:color w:val="000000" w:themeColor="text1"/>
          <w:sz w:val="28"/>
          <w:szCs w:val="28"/>
          <w:lang w:val="vi-VN"/>
        </w:rPr>
        <w:t xml:space="preserve"> phải bảo đảm sẵn sàng đi chữa cháy, cứu nạn, cứu hộ khi có lệnh;</w:t>
      </w:r>
    </w:p>
    <w:p w14:paraId="62A37B6C" w14:textId="77777777" w:rsidR="00CD50AF" w:rsidRPr="008D2E1D" w:rsidRDefault="00CD50AF" w:rsidP="00F500D4">
      <w:pPr>
        <w:pStyle w:val="NormalWeb"/>
        <w:shd w:val="clear" w:color="auto" w:fill="FFFFFF"/>
        <w:spacing w:before="120" w:beforeAutospacing="0" w:after="120" w:afterAutospacing="0" w:line="340" w:lineRule="exact"/>
        <w:ind w:firstLine="720"/>
        <w:jc w:val="both"/>
        <w:rPr>
          <w:color w:val="000000" w:themeColor="text1"/>
          <w:sz w:val="28"/>
          <w:szCs w:val="28"/>
          <w:lang w:val="vi-VN"/>
        </w:rPr>
      </w:pPr>
      <w:r w:rsidRPr="008D2E1D">
        <w:rPr>
          <w:color w:val="000000" w:themeColor="text1"/>
          <w:sz w:val="28"/>
          <w:szCs w:val="28"/>
          <w:lang w:val="vi-VN"/>
        </w:rPr>
        <w:t xml:space="preserve">đ) Tham gia giao, nhận ca trực đầy đủ theo quy định và thực hiện các nhiệm vụ khác được chỉ huy, cấp trên giao. </w:t>
      </w:r>
    </w:p>
    <w:p w14:paraId="34C2C75C" w14:textId="55BAE9CB" w:rsidR="00CD50AF" w:rsidRPr="008D2E1D" w:rsidRDefault="00CD50AF" w:rsidP="00F500D4">
      <w:pPr>
        <w:pStyle w:val="NormalWeb"/>
        <w:shd w:val="clear" w:color="auto" w:fill="FFFFFF"/>
        <w:spacing w:before="120" w:beforeAutospacing="0" w:after="120" w:afterAutospacing="0" w:line="340" w:lineRule="exact"/>
        <w:ind w:firstLine="720"/>
        <w:jc w:val="both"/>
        <w:rPr>
          <w:color w:val="000000" w:themeColor="text1"/>
          <w:sz w:val="28"/>
          <w:szCs w:val="28"/>
        </w:rPr>
      </w:pPr>
      <w:r w:rsidRPr="008D2E1D">
        <w:rPr>
          <w:color w:val="000000" w:themeColor="text1"/>
          <w:sz w:val="28"/>
          <w:szCs w:val="28"/>
          <w:lang w:val="vi-VN"/>
        </w:rPr>
        <w:t xml:space="preserve">5. </w:t>
      </w:r>
      <w:r w:rsidRPr="008D2E1D">
        <w:rPr>
          <w:color w:val="000000" w:themeColor="text1"/>
          <w:sz w:val="28"/>
          <w:szCs w:val="28"/>
        </w:rPr>
        <w:t>Giám đốc Công an cấp tỉnh</w:t>
      </w:r>
      <w:r w:rsidRPr="008D2E1D">
        <w:rPr>
          <w:color w:val="000000" w:themeColor="text1"/>
          <w:sz w:val="28"/>
          <w:szCs w:val="28"/>
          <w:lang w:val="vi-VN"/>
        </w:rPr>
        <w:t xml:space="preserve"> </w:t>
      </w:r>
      <w:r w:rsidRPr="008D2E1D">
        <w:rPr>
          <w:color w:val="000000" w:themeColor="text1"/>
          <w:sz w:val="28"/>
          <w:szCs w:val="28"/>
        </w:rPr>
        <w:t>c</w:t>
      </w:r>
      <w:r w:rsidRPr="008D2E1D">
        <w:rPr>
          <w:color w:val="000000" w:themeColor="text1"/>
          <w:sz w:val="28"/>
          <w:szCs w:val="28"/>
          <w:lang w:val="vi-VN"/>
        </w:rPr>
        <w:t>ăn cứ tình hình thực tế về lực lượng, phương tiện</w:t>
      </w:r>
      <w:r w:rsidR="006C2198" w:rsidRPr="008D2E1D">
        <w:rPr>
          <w:color w:val="000000" w:themeColor="text1"/>
          <w:sz w:val="28"/>
          <w:szCs w:val="28"/>
        </w:rPr>
        <w:t>,</w:t>
      </w:r>
      <w:r w:rsidRPr="008D2E1D">
        <w:rPr>
          <w:color w:val="000000" w:themeColor="text1"/>
          <w:sz w:val="28"/>
          <w:szCs w:val="28"/>
          <w:lang w:val="vi-VN"/>
        </w:rPr>
        <w:t xml:space="preserve"> quyết định</w:t>
      </w:r>
      <w:r w:rsidRPr="008D2E1D">
        <w:rPr>
          <w:color w:val="000000" w:themeColor="text1"/>
          <w:sz w:val="28"/>
          <w:szCs w:val="28"/>
        </w:rPr>
        <w:t xml:space="preserve"> </w:t>
      </w:r>
      <w:r w:rsidRPr="008D2E1D">
        <w:rPr>
          <w:color w:val="000000" w:themeColor="text1"/>
          <w:sz w:val="28"/>
          <w:szCs w:val="28"/>
          <w:lang w:val="vi-VN"/>
        </w:rPr>
        <w:t>chia ca trực</w:t>
      </w:r>
      <w:r w:rsidRPr="008D2E1D">
        <w:rPr>
          <w:color w:val="000000" w:themeColor="text1"/>
          <w:sz w:val="28"/>
          <w:szCs w:val="28"/>
        </w:rPr>
        <w:t xml:space="preserve"> sẵn sàng chữa cháy, cứu nạn, cứu hộ bảo đảm</w:t>
      </w:r>
      <w:r w:rsidRPr="008D2E1D">
        <w:rPr>
          <w:color w:val="000000" w:themeColor="text1"/>
          <w:sz w:val="28"/>
          <w:szCs w:val="28"/>
          <w:lang w:val="vi-VN"/>
        </w:rPr>
        <w:t xml:space="preserve"> yêu cầu nhiệm vụ chữa cháy</w:t>
      </w:r>
      <w:r w:rsidRPr="008D2E1D">
        <w:rPr>
          <w:color w:val="000000" w:themeColor="text1"/>
          <w:sz w:val="28"/>
          <w:szCs w:val="28"/>
        </w:rPr>
        <w:t>,</w:t>
      </w:r>
      <w:r w:rsidRPr="008D2E1D">
        <w:rPr>
          <w:color w:val="000000" w:themeColor="text1"/>
          <w:sz w:val="28"/>
          <w:szCs w:val="28"/>
          <w:lang w:val="vi-VN"/>
        </w:rPr>
        <w:t xml:space="preserve"> cứu nạn, cứu hộ</w:t>
      </w:r>
      <w:r w:rsidRPr="008D2E1D">
        <w:rPr>
          <w:color w:val="000000" w:themeColor="text1"/>
          <w:sz w:val="28"/>
          <w:szCs w:val="28"/>
        </w:rPr>
        <w:t xml:space="preserve"> theo nguyên tắc sĩ quan, hạ sĩ quan</w:t>
      </w:r>
      <w:r w:rsidR="00E9582D" w:rsidRPr="008D2E1D">
        <w:rPr>
          <w:color w:val="000000" w:themeColor="text1"/>
          <w:sz w:val="28"/>
          <w:szCs w:val="28"/>
        </w:rPr>
        <w:t xml:space="preserve"> nghiệp vụ, chuyên môn kỹ thuật</w:t>
      </w:r>
      <w:r w:rsidRPr="008D2E1D">
        <w:rPr>
          <w:color w:val="000000" w:themeColor="text1"/>
          <w:sz w:val="28"/>
          <w:szCs w:val="28"/>
        </w:rPr>
        <w:t xml:space="preserve"> trực 01 ngày thì được nghỉ 01 ngày tiếp theo. </w:t>
      </w:r>
    </w:p>
    <w:p w14:paraId="2F66E831" w14:textId="70A9E5EC" w:rsidR="00CD50AF" w:rsidRPr="008D2E1D" w:rsidRDefault="00CD50AF" w:rsidP="00F500D4">
      <w:pPr>
        <w:pStyle w:val="NormalWeb"/>
        <w:shd w:val="clear" w:color="auto" w:fill="FFFFFF"/>
        <w:spacing w:before="120" w:beforeAutospacing="0" w:after="120" w:afterAutospacing="0" w:line="340" w:lineRule="exact"/>
        <w:ind w:firstLine="720"/>
        <w:jc w:val="both"/>
        <w:rPr>
          <w:b/>
          <w:color w:val="000000" w:themeColor="text1"/>
          <w:sz w:val="28"/>
          <w:szCs w:val="28"/>
          <w:lang w:val="vi-VN"/>
        </w:rPr>
      </w:pPr>
      <w:r w:rsidRPr="008D2E1D">
        <w:rPr>
          <w:b/>
          <w:color w:val="000000" w:themeColor="text1"/>
          <w:sz w:val="28"/>
          <w:szCs w:val="28"/>
          <w:lang w:val="vi-VN"/>
        </w:rPr>
        <w:t xml:space="preserve">Điều </w:t>
      </w:r>
      <w:r w:rsidR="002B5DC0" w:rsidRPr="008D2E1D">
        <w:rPr>
          <w:b/>
          <w:color w:val="000000" w:themeColor="text1"/>
          <w:sz w:val="28"/>
          <w:szCs w:val="28"/>
        </w:rPr>
        <w:t>8</w:t>
      </w:r>
      <w:r w:rsidRPr="008D2E1D">
        <w:rPr>
          <w:b/>
          <w:color w:val="000000" w:themeColor="text1"/>
          <w:sz w:val="28"/>
          <w:szCs w:val="28"/>
          <w:lang w:val="vi-VN"/>
        </w:rPr>
        <w:t>. Tổ chức các hoạt động trong ca trực sẵn sàng chữa cháy, cứu nạn, cứu hộ</w:t>
      </w:r>
    </w:p>
    <w:p w14:paraId="19E67C7D" w14:textId="07FA74B9" w:rsidR="00CD50AF" w:rsidRPr="008D2E1D" w:rsidRDefault="00CD50AF" w:rsidP="00F500D4">
      <w:pPr>
        <w:pStyle w:val="NormalWeb"/>
        <w:shd w:val="clear" w:color="auto" w:fill="FFFFFF"/>
        <w:spacing w:before="120" w:beforeAutospacing="0" w:after="120" w:afterAutospacing="0" w:line="340" w:lineRule="exact"/>
        <w:ind w:firstLine="720"/>
        <w:jc w:val="both"/>
        <w:rPr>
          <w:color w:val="000000" w:themeColor="text1"/>
          <w:sz w:val="28"/>
          <w:szCs w:val="28"/>
          <w:lang w:val="vi-VN"/>
        </w:rPr>
      </w:pPr>
      <w:r w:rsidRPr="008D2E1D">
        <w:rPr>
          <w:color w:val="000000" w:themeColor="text1"/>
          <w:sz w:val="28"/>
          <w:szCs w:val="28"/>
          <w:lang w:val="vi-VN"/>
        </w:rPr>
        <w:t xml:space="preserve">1. </w:t>
      </w:r>
      <w:r w:rsidR="0023051C" w:rsidRPr="008D2E1D">
        <w:rPr>
          <w:color w:val="000000" w:themeColor="text1"/>
          <w:sz w:val="28"/>
          <w:szCs w:val="28"/>
        </w:rPr>
        <w:t xml:space="preserve">Thời gian của ca trực </w:t>
      </w:r>
      <w:r w:rsidR="0023051C" w:rsidRPr="008D2E1D">
        <w:rPr>
          <w:color w:val="000000" w:themeColor="text1"/>
          <w:spacing w:val="-2"/>
          <w:sz w:val="28"/>
          <w:szCs w:val="28"/>
          <w:lang w:val="pl-PL"/>
        </w:rPr>
        <w:t xml:space="preserve">tính từ </w:t>
      </w:r>
      <w:r w:rsidR="00DF4881" w:rsidRPr="008D2E1D">
        <w:rPr>
          <w:color w:val="000000" w:themeColor="text1"/>
          <w:spacing w:val="-2"/>
          <w:sz w:val="28"/>
          <w:szCs w:val="28"/>
          <w:lang w:val="pl-PL"/>
        </w:rPr>
        <w:t>thời điểm</w:t>
      </w:r>
      <w:r w:rsidR="0023051C" w:rsidRPr="008D2E1D">
        <w:rPr>
          <w:color w:val="000000" w:themeColor="text1"/>
          <w:spacing w:val="-2"/>
          <w:sz w:val="28"/>
          <w:szCs w:val="28"/>
          <w:lang w:val="pl-PL"/>
        </w:rPr>
        <w:t xml:space="preserve"> bắt đầu làm việc của ngày hôm trước đến </w:t>
      </w:r>
      <w:r w:rsidR="00DF4881" w:rsidRPr="008D2E1D">
        <w:rPr>
          <w:color w:val="000000" w:themeColor="text1"/>
          <w:spacing w:val="-2"/>
          <w:sz w:val="28"/>
          <w:szCs w:val="28"/>
          <w:lang w:val="pl-PL"/>
        </w:rPr>
        <w:t>thời điểm</w:t>
      </w:r>
      <w:r w:rsidR="0023051C" w:rsidRPr="008D2E1D">
        <w:rPr>
          <w:color w:val="000000" w:themeColor="text1"/>
          <w:spacing w:val="-2"/>
          <w:sz w:val="28"/>
          <w:szCs w:val="28"/>
          <w:lang w:val="pl-PL"/>
        </w:rPr>
        <w:t xml:space="preserve"> bắt đầu làm việc của ngày hôm sau</w:t>
      </w:r>
      <w:r w:rsidR="0023051C" w:rsidRPr="008D2E1D">
        <w:rPr>
          <w:color w:val="000000" w:themeColor="text1"/>
          <w:sz w:val="28"/>
          <w:szCs w:val="28"/>
          <w:lang w:val="vi-VN"/>
        </w:rPr>
        <w:t>.</w:t>
      </w:r>
      <w:r w:rsidR="0023051C" w:rsidRPr="008D2E1D">
        <w:rPr>
          <w:color w:val="000000" w:themeColor="text1"/>
          <w:sz w:val="28"/>
          <w:szCs w:val="28"/>
        </w:rPr>
        <w:t xml:space="preserve"> </w:t>
      </w:r>
      <w:r w:rsidR="006F2FAF" w:rsidRPr="008D2E1D">
        <w:rPr>
          <w:color w:val="000000" w:themeColor="text1"/>
          <w:sz w:val="28"/>
          <w:szCs w:val="28"/>
        </w:rPr>
        <w:t xml:space="preserve">Việc </w:t>
      </w:r>
      <w:r w:rsidR="00B81B72" w:rsidRPr="008D2E1D">
        <w:rPr>
          <w:color w:val="000000" w:themeColor="text1"/>
          <w:sz w:val="28"/>
          <w:szCs w:val="28"/>
        </w:rPr>
        <w:t xml:space="preserve">bàn </w:t>
      </w:r>
      <w:r w:rsidR="006F2FAF" w:rsidRPr="008D2E1D">
        <w:rPr>
          <w:color w:val="000000" w:themeColor="text1"/>
          <w:sz w:val="28"/>
          <w:szCs w:val="28"/>
        </w:rPr>
        <w:t>g</w:t>
      </w:r>
      <w:r w:rsidRPr="008D2E1D">
        <w:rPr>
          <w:color w:val="000000" w:themeColor="text1"/>
          <w:sz w:val="28"/>
          <w:szCs w:val="28"/>
          <w:lang w:val="vi-VN"/>
        </w:rPr>
        <w:t>iao ca trực</w:t>
      </w:r>
      <w:r w:rsidR="006F2FAF" w:rsidRPr="008D2E1D">
        <w:rPr>
          <w:color w:val="000000" w:themeColor="text1"/>
          <w:sz w:val="28"/>
          <w:szCs w:val="28"/>
        </w:rPr>
        <w:t xml:space="preserve"> được</w:t>
      </w:r>
      <w:r w:rsidRPr="008D2E1D">
        <w:rPr>
          <w:color w:val="000000" w:themeColor="text1"/>
          <w:sz w:val="28"/>
          <w:szCs w:val="28"/>
          <w:lang w:val="vi-VN"/>
        </w:rPr>
        <w:t xml:space="preserve"> thực hiện</w:t>
      </w:r>
      <w:r w:rsidR="006F2FAF" w:rsidRPr="008D2E1D">
        <w:rPr>
          <w:color w:val="000000" w:themeColor="text1"/>
          <w:sz w:val="28"/>
          <w:szCs w:val="28"/>
        </w:rPr>
        <w:t xml:space="preserve"> khi kết thúc ca trực</w:t>
      </w:r>
      <w:r w:rsidRPr="008D2E1D">
        <w:rPr>
          <w:color w:val="000000" w:themeColor="text1"/>
          <w:sz w:val="28"/>
          <w:szCs w:val="28"/>
          <w:lang w:val="vi-VN"/>
        </w:rPr>
        <w:t xml:space="preserve"> hằng ngày</w:t>
      </w:r>
      <w:r w:rsidR="0023051C" w:rsidRPr="008D2E1D">
        <w:rPr>
          <w:color w:val="000000" w:themeColor="text1"/>
          <w:sz w:val="28"/>
          <w:szCs w:val="28"/>
        </w:rPr>
        <w:t>,</w:t>
      </w:r>
      <w:r w:rsidR="006F2FAF" w:rsidRPr="008D2E1D">
        <w:rPr>
          <w:color w:val="000000" w:themeColor="text1"/>
          <w:sz w:val="28"/>
          <w:szCs w:val="28"/>
        </w:rPr>
        <w:t xml:space="preserve"> </w:t>
      </w:r>
      <w:r w:rsidR="0023051C" w:rsidRPr="008D2E1D">
        <w:rPr>
          <w:color w:val="000000" w:themeColor="text1"/>
          <w:sz w:val="28"/>
          <w:szCs w:val="28"/>
        </w:rPr>
        <w:t>cụ thể như sau</w:t>
      </w:r>
      <w:r w:rsidRPr="008D2E1D">
        <w:rPr>
          <w:color w:val="000000" w:themeColor="text1"/>
          <w:sz w:val="28"/>
          <w:szCs w:val="28"/>
          <w:lang w:val="vi-VN"/>
        </w:rPr>
        <w:t>:</w:t>
      </w:r>
    </w:p>
    <w:p w14:paraId="0A32CD5B" w14:textId="1E004193" w:rsidR="00473637" w:rsidRPr="008D2E1D" w:rsidRDefault="00CD50AF" w:rsidP="00F500D4">
      <w:pPr>
        <w:spacing w:before="120" w:after="120" w:line="340" w:lineRule="exact"/>
        <w:ind w:firstLine="720"/>
        <w:rPr>
          <w:rFonts w:ascii="Times New Roman" w:hAnsi="Times New Roman" w:cs="Times New Roman"/>
          <w:color w:val="000000" w:themeColor="text1"/>
          <w:spacing w:val="-4"/>
          <w:sz w:val="28"/>
          <w:szCs w:val="28"/>
          <w:lang w:val="vi-VN"/>
        </w:rPr>
      </w:pPr>
      <w:r w:rsidRPr="008D2E1D">
        <w:rPr>
          <w:rFonts w:ascii="Times New Roman" w:hAnsi="Times New Roman" w:cs="Times New Roman"/>
          <w:color w:val="000000" w:themeColor="text1"/>
          <w:spacing w:val="-4"/>
          <w:sz w:val="28"/>
          <w:szCs w:val="28"/>
          <w:lang w:val="vi-VN"/>
        </w:rPr>
        <w:t xml:space="preserve">a) Chỉ huy ca trực </w:t>
      </w:r>
      <w:r w:rsidR="00473637" w:rsidRPr="008D2E1D">
        <w:rPr>
          <w:rFonts w:ascii="Times New Roman" w:hAnsi="Times New Roman" w:cs="Times New Roman"/>
          <w:color w:val="000000" w:themeColor="text1"/>
          <w:spacing w:val="-4"/>
          <w:sz w:val="28"/>
          <w:szCs w:val="28"/>
        </w:rPr>
        <w:t xml:space="preserve">trước </w:t>
      </w:r>
      <w:r w:rsidRPr="008D2E1D">
        <w:rPr>
          <w:rFonts w:ascii="Times New Roman" w:hAnsi="Times New Roman" w:cs="Times New Roman"/>
          <w:color w:val="000000" w:themeColor="text1"/>
          <w:spacing w:val="-4"/>
          <w:sz w:val="28"/>
          <w:szCs w:val="28"/>
          <w:lang w:val="vi-VN"/>
        </w:rPr>
        <w:t>tập hợp</w:t>
      </w:r>
      <w:r w:rsidR="00473637" w:rsidRPr="008D2E1D">
        <w:rPr>
          <w:rFonts w:ascii="Times New Roman" w:hAnsi="Times New Roman" w:cs="Times New Roman"/>
          <w:color w:val="000000" w:themeColor="text1"/>
          <w:spacing w:val="-4"/>
          <w:sz w:val="28"/>
          <w:szCs w:val="28"/>
        </w:rPr>
        <w:t>,</w:t>
      </w:r>
      <w:r w:rsidRPr="008D2E1D">
        <w:rPr>
          <w:rFonts w:ascii="Times New Roman" w:hAnsi="Times New Roman" w:cs="Times New Roman"/>
          <w:color w:val="000000" w:themeColor="text1"/>
          <w:spacing w:val="-4"/>
          <w:sz w:val="28"/>
          <w:szCs w:val="28"/>
          <w:lang w:val="vi-VN"/>
        </w:rPr>
        <w:t xml:space="preserve"> kiểm tra quân số</w:t>
      </w:r>
      <w:r w:rsidR="00473637" w:rsidRPr="008D2E1D">
        <w:rPr>
          <w:rFonts w:ascii="Times New Roman" w:hAnsi="Times New Roman" w:cs="Times New Roman"/>
          <w:color w:val="000000" w:themeColor="text1"/>
          <w:spacing w:val="-4"/>
          <w:sz w:val="28"/>
          <w:szCs w:val="28"/>
        </w:rPr>
        <w:t>,</w:t>
      </w:r>
      <w:r w:rsidR="00473637" w:rsidRPr="008D2E1D">
        <w:rPr>
          <w:rFonts w:ascii="Times New Roman" w:hAnsi="Times New Roman" w:cs="Times New Roman"/>
          <w:color w:val="000000" w:themeColor="text1"/>
          <w:spacing w:val="-4"/>
          <w:sz w:val="28"/>
          <w:szCs w:val="28"/>
          <w:lang w:val="vi-VN"/>
        </w:rPr>
        <w:t xml:space="preserve"> báo cáo, nhận xét tình hình, kết quả các mặt công tác trong ca trực; bàn giao ca trực cho chỉ huy ca </w:t>
      </w:r>
      <w:r w:rsidR="00473637" w:rsidRPr="008D2E1D">
        <w:rPr>
          <w:rFonts w:ascii="Times New Roman" w:hAnsi="Times New Roman" w:cs="Times New Roman"/>
          <w:color w:val="000000" w:themeColor="text1"/>
          <w:spacing w:val="-4"/>
          <w:sz w:val="28"/>
          <w:szCs w:val="28"/>
        </w:rPr>
        <w:t>trực</w:t>
      </w:r>
      <w:r w:rsidR="00473637" w:rsidRPr="008D2E1D">
        <w:rPr>
          <w:rFonts w:ascii="Times New Roman" w:hAnsi="Times New Roman" w:cs="Times New Roman"/>
          <w:color w:val="000000" w:themeColor="text1"/>
          <w:spacing w:val="-4"/>
          <w:sz w:val="28"/>
          <w:szCs w:val="28"/>
          <w:lang w:val="vi-VN"/>
        </w:rPr>
        <w:t xml:space="preserve"> sau;</w:t>
      </w:r>
    </w:p>
    <w:p w14:paraId="5635A382" w14:textId="7D8A699B" w:rsidR="00CD50AF" w:rsidRPr="008D2E1D" w:rsidRDefault="00F97B34"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rPr>
        <w:t>b</w:t>
      </w:r>
      <w:r w:rsidR="00CD50AF" w:rsidRPr="008D2E1D">
        <w:rPr>
          <w:rFonts w:ascii="Times New Roman" w:hAnsi="Times New Roman" w:cs="Times New Roman"/>
          <w:color w:val="000000" w:themeColor="text1"/>
          <w:sz w:val="28"/>
          <w:szCs w:val="28"/>
          <w:lang w:val="vi-VN"/>
        </w:rPr>
        <w:t>) Chỉ huy ca trực sau tiếp nhận ca trực, phân công nhiệm vụ cụ thể cho cán bộ, chiến sĩ trong ca trực;</w:t>
      </w:r>
    </w:p>
    <w:p w14:paraId="62CE919C" w14:textId="6DE0AFE3" w:rsidR="00CD50AF" w:rsidRPr="008D2E1D" w:rsidRDefault="00F97B34" w:rsidP="00F500D4">
      <w:pPr>
        <w:spacing w:before="120" w:after="120" w:line="34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c</w:t>
      </w:r>
      <w:r w:rsidR="00CD50AF" w:rsidRPr="008D2E1D">
        <w:rPr>
          <w:rFonts w:ascii="Times New Roman" w:hAnsi="Times New Roman" w:cs="Times New Roman"/>
          <w:color w:val="000000" w:themeColor="text1"/>
          <w:sz w:val="28"/>
          <w:szCs w:val="28"/>
          <w:lang w:val="vi-VN"/>
        </w:rPr>
        <w:t>) Cán bộ, chiến sĩ trong ca trực kiểm tra số lượng</w:t>
      </w:r>
      <w:r w:rsidR="00CD50AF" w:rsidRPr="008D2E1D">
        <w:rPr>
          <w:rFonts w:ascii="Times New Roman" w:hAnsi="Times New Roman" w:cs="Times New Roman"/>
          <w:color w:val="000000" w:themeColor="text1"/>
          <w:sz w:val="28"/>
          <w:szCs w:val="28"/>
        </w:rPr>
        <w:t>, vị trí</w:t>
      </w:r>
      <w:r w:rsidR="00CD50AF" w:rsidRPr="008D2E1D">
        <w:rPr>
          <w:rFonts w:ascii="Times New Roman" w:hAnsi="Times New Roman" w:cs="Times New Roman"/>
          <w:color w:val="000000" w:themeColor="text1"/>
          <w:sz w:val="28"/>
          <w:szCs w:val="28"/>
          <w:lang w:val="vi-VN"/>
        </w:rPr>
        <w:t xml:space="preserve"> và tình trạng hoạt động của các phương tiện chữa cháy, cứu nạn, cứu hộ trực theo nhiệm vụ được chỉ huy </w:t>
      </w:r>
      <w:r w:rsidR="00CD50AF" w:rsidRPr="008D2E1D">
        <w:rPr>
          <w:rFonts w:ascii="Times New Roman" w:hAnsi="Times New Roman" w:cs="Times New Roman"/>
          <w:color w:val="000000" w:themeColor="text1"/>
          <w:sz w:val="28"/>
          <w:szCs w:val="28"/>
        </w:rPr>
        <w:t xml:space="preserve">ca trực </w:t>
      </w:r>
      <w:r w:rsidR="00CD50AF" w:rsidRPr="008D2E1D">
        <w:rPr>
          <w:rFonts w:ascii="Times New Roman" w:hAnsi="Times New Roman" w:cs="Times New Roman"/>
          <w:color w:val="000000" w:themeColor="text1"/>
          <w:sz w:val="28"/>
          <w:szCs w:val="28"/>
          <w:lang w:val="vi-VN"/>
        </w:rPr>
        <w:t>giao</w:t>
      </w:r>
      <w:r w:rsidR="00CD50AF" w:rsidRPr="008D2E1D">
        <w:rPr>
          <w:rFonts w:ascii="Times New Roman" w:hAnsi="Times New Roman" w:cs="Times New Roman"/>
          <w:color w:val="000000" w:themeColor="text1"/>
          <w:sz w:val="28"/>
          <w:szCs w:val="28"/>
        </w:rPr>
        <w:t>;</w:t>
      </w:r>
    </w:p>
    <w:p w14:paraId="29B4F047" w14:textId="18CBBB64" w:rsidR="00CD50AF" w:rsidRPr="008D2E1D" w:rsidRDefault="00F97B34" w:rsidP="00F500D4">
      <w:pPr>
        <w:pStyle w:val="NormalWeb"/>
        <w:shd w:val="clear" w:color="auto" w:fill="FFFFFF"/>
        <w:spacing w:before="120" w:beforeAutospacing="0" w:after="120" w:afterAutospacing="0" w:line="340" w:lineRule="exact"/>
        <w:ind w:firstLine="720"/>
        <w:jc w:val="both"/>
        <w:rPr>
          <w:color w:val="000000" w:themeColor="text1"/>
          <w:spacing w:val="-4"/>
          <w:sz w:val="28"/>
          <w:szCs w:val="28"/>
          <w:lang w:val="pl-PL"/>
        </w:rPr>
      </w:pPr>
      <w:r w:rsidRPr="008D2E1D">
        <w:rPr>
          <w:color w:val="000000" w:themeColor="text1"/>
          <w:spacing w:val="-4"/>
          <w:sz w:val="28"/>
          <w:szCs w:val="28"/>
          <w:lang w:val="pl-PL"/>
        </w:rPr>
        <w:t>d</w:t>
      </w:r>
      <w:r w:rsidR="00CD50AF" w:rsidRPr="008D2E1D">
        <w:rPr>
          <w:color w:val="000000" w:themeColor="text1"/>
          <w:spacing w:val="-4"/>
          <w:sz w:val="28"/>
          <w:szCs w:val="28"/>
          <w:lang w:val="pl-PL"/>
        </w:rPr>
        <w:t xml:space="preserve">) </w:t>
      </w:r>
      <w:r w:rsidR="00CD50AF" w:rsidRPr="008D2E1D">
        <w:rPr>
          <w:color w:val="000000" w:themeColor="text1"/>
          <w:spacing w:val="-4"/>
          <w:sz w:val="28"/>
          <w:szCs w:val="28"/>
          <w:lang w:val="vi-VN"/>
        </w:rPr>
        <w:t xml:space="preserve">Việc </w:t>
      </w:r>
      <w:r w:rsidR="00924AE3" w:rsidRPr="008D2E1D">
        <w:rPr>
          <w:color w:val="000000" w:themeColor="text1"/>
          <w:spacing w:val="-4"/>
          <w:sz w:val="28"/>
          <w:szCs w:val="28"/>
        </w:rPr>
        <w:t xml:space="preserve">bàn </w:t>
      </w:r>
      <w:r w:rsidR="00CD50AF" w:rsidRPr="008D2E1D">
        <w:rPr>
          <w:color w:val="000000" w:themeColor="text1"/>
          <w:spacing w:val="-4"/>
          <w:sz w:val="28"/>
          <w:szCs w:val="28"/>
          <w:lang w:val="vi-VN"/>
        </w:rPr>
        <w:t xml:space="preserve">giao giữa hai ca trực phải ghi vào </w:t>
      </w:r>
      <w:r w:rsidR="00690AC7" w:rsidRPr="008D2E1D">
        <w:rPr>
          <w:color w:val="000000" w:themeColor="text1"/>
          <w:spacing w:val="-4"/>
          <w:sz w:val="28"/>
          <w:szCs w:val="28"/>
        </w:rPr>
        <w:t>S</w:t>
      </w:r>
      <w:r w:rsidR="00CD50AF" w:rsidRPr="008D2E1D">
        <w:rPr>
          <w:color w:val="000000" w:themeColor="text1"/>
          <w:spacing w:val="-4"/>
          <w:sz w:val="28"/>
          <w:szCs w:val="28"/>
          <w:lang w:val="vi-VN"/>
        </w:rPr>
        <w:t xml:space="preserve">ổ giao, nhận ca trực sẵn sàng chữa cháy, cứu nạn, cứu hộ theo </w:t>
      </w:r>
      <w:r w:rsidR="00E52864" w:rsidRPr="008D2E1D">
        <w:rPr>
          <w:color w:val="000000" w:themeColor="text1"/>
          <w:spacing w:val="-4"/>
          <w:sz w:val="28"/>
          <w:szCs w:val="28"/>
        </w:rPr>
        <w:t>M</w:t>
      </w:r>
      <w:r w:rsidR="00CD50AF" w:rsidRPr="008D2E1D">
        <w:rPr>
          <w:color w:val="000000" w:themeColor="text1"/>
          <w:spacing w:val="-4"/>
          <w:sz w:val="28"/>
          <w:szCs w:val="28"/>
          <w:lang w:val="vi-VN"/>
        </w:rPr>
        <w:t>ẫu số 0</w:t>
      </w:r>
      <w:r w:rsidR="00DB1B89" w:rsidRPr="008D2E1D">
        <w:rPr>
          <w:color w:val="000000" w:themeColor="text1"/>
          <w:spacing w:val="-4"/>
          <w:sz w:val="28"/>
          <w:szCs w:val="28"/>
        </w:rPr>
        <w:t>7</w:t>
      </w:r>
      <w:r w:rsidR="00CD50AF" w:rsidRPr="008D2E1D">
        <w:rPr>
          <w:color w:val="000000" w:themeColor="text1"/>
          <w:spacing w:val="-4"/>
          <w:sz w:val="28"/>
          <w:szCs w:val="28"/>
          <w:lang w:val="vi-VN"/>
        </w:rPr>
        <w:t xml:space="preserve"> </w:t>
      </w:r>
      <w:r w:rsidR="00CD50AF" w:rsidRPr="008D2E1D">
        <w:rPr>
          <w:color w:val="000000" w:themeColor="text1"/>
          <w:spacing w:val="-4"/>
          <w:sz w:val="28"/>
          <w:szCs w:val="28"/>
        </w:rPr>
        <w:t>Phụ lục</w:t>
      </w:r>
      <w:r w:rsidR="006653A3" w:rsidRPr="008D2E1D">
        <w:rPr>
          <w:color w:val="000000" w:themeColor="text1"/>
          <w:spacing w:val="-4"/>
          <w:sz w:val="28"/>
          <w:szCs w:val="28"/>
        </w:rPr>
        <w:t xml:space="preserve"> II</w:t>
      </w:r>
      <w:r w:rsidR="00CD50AF" w:rsidRPr="008D2E1D">
        <w:rPr>
          <w:color w:val="000000" w:themeColor="text1"/>
          <w:spacing w:val="-4"/>
          <w:sz w:val="28"/>
          <w:szCs w:val="28"/>
        </w:rPr>
        <w:t xml:space="preserve"> </w:t>
      </w:r>
      <w:r w:rsidR="00CD50AF" w:rsidRPr="008D2E1D">
        <w:rPr>
          <w:color w:val="000000" w:themeColor="text1"/>
          <w:spacing w:val="-4"/>
          <w:sz w:val="28"/>
          <w:szCs w:val="28"/>
          <w:lang w:val="vi-VN"/>
        </w:rPr>
        <w:t>kèm theo Thông tư này</w:t>
      </w:r>
      <w:r w:rsidR="0089498C" w:rsidRPr="008D2E1D">
        <w:rPr>
          <w:color w:val="000000" w:themeColor="text1"/>
          <w:spacing w:val="-4"/>
          <w:sz w:val="28"/>
          <w:szCs w:val="28"/>
        </w:rPr>
        <w:t>;</w:t>
      </w:r>
      <w:r w:rsidR="00CD50AF" w:rsidRPr="008D2E1D">
        <w:rPr>
          <w:color w:val="000000" w:themeColor="text1"/>
          <w:spacing w:val="-4"/>
          <w:sz w:val="28"/>
          <w:szCs w:val="28"/>
          <w:lang w:val="pl-PL"/>
        </w:rPr>
        <w:t xml:space="preserve"> </w:t>
      </w:r>
    </w:p>
    <w:p w14:paraId="1D72AF22" w14:textId="2E955D2E" w:rsidR="00CD50AF" w:rsidRPr="008D2E1D" w:rsidRDefault="00F97B34"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đ</w:t>
      </w:r>
      <w:r w:rsidR="00CD50AF" w:rsidRPr="008D2E1D">
        <w:rPr>
          <w:rFonts w:ascii="Times New Roman" w:hAnsi="Times New Roman" w:cs="Times New Roman"/>
          <w:color w:val="000000" w:themeColor="text1"/>
          <w:sz w:val="28"/>
          <w:szCs w:val="28"/>
          <w:lang w:val="pl-PL"/>
        </w:rPr>
        <w:t>) Trong thời gian đang bàn giao ca trực mà nhận được tin báo cháy, báo tình huống cứu nạn, cứu hộ</w:t>
      </w:r>
      <w:r w:rsidR="00091115" w:rsidRPr="008D2E1D">
        <w:rPr>
          <w:rFonts w:ascii="Times New Roman" w:hAnsi="Times New Roman" w:cs="Times New Roman"/>
          <w:color w:val="000000" w:themeColor="text1"/>
          <w:sz w:val="28"/>
          <w:szCs w:val="28"/>
          <w:lang w:val="pl-PL"/>
        </w:rPr>
        <w:t xml:space="preserve">: </w:t>
      </w:r>
      <w:r w:rsidR="00CD50AF" w:rsidRPr="008D2E1D">
        <w:rPr>
          <w:rFonts w:ascii="Times New Roman" w:hAnsi="Times New Roman" w:cs="Times New Roman"/>
          <w:color w:val="000000" w:themeColor="text1"/>
          <w:sz w:val="28"/>
          <w:szCs w:val="28"/>
          <w:lang w:val="pl-PL"/>
        </w:rPr>
        <w:t xml:space="preserve">ca trực trước thực hiện nhiệm vụ </w:t>
      </w:r>
      <w:r w:rsidR="00FD2BFF" w:rsidRPr="008D2E1D">
        <w:rPr>
          <w:rFonts w:ascii="Times New Roman" w:hAnsi="Times New Roman" w:cs="Times New Roman"/>
          <w:color w:val="000000" w:themeColor="text1"/>
          <w:sz w:val="28"/>
          <w:szCs w:val="28"/>
          <w:lang w:val="pl-PL"/>
        </w:rPr>
        <w:t xml:space="preserve">chữa cháy, cứu nạn, cứu hộ, việc trực tại đơn vị do </w:t>
      </w:r>
      <w:r w:rsidR="00CD50AF" w:rsidRPr="008D2E1D">
        <w:rPr>
          <w:rFonts w:ascii="Times New Roman" w:hAnsi="Times New Roman" w:cs="Times New Roman"/>
          <w:color w:val="000000" w:themeColor="text1"/>
          <w:sz w:val="28"/>
          <w:szCs w:val="28"/>
          <w:lang w:val="pl-PL"/>
        </w:rPr>
        <w:t xml:space="preserve">ca </w:t>
      </w:r>
      <w:r w:rsidR="00D57250" w:rsidRPr="008D2E1D">
        <w:rPr>
          <w:rFonts w:ascii="Times New Roman" w:hAnsi="Times New Roman" w:cs="Times New Roman"/>
          <w:color w:val="000000" w:themeColor="text1"/>
          <w:sz w:val="28"/>
          <w:szCs w:val="28"/>
          <w:lang w:val="pl-PL"/>
        </w:rPr>
        <w:t xml:space="preserve">trực </w:t>
      </w:r>
      <w:r w:rsidR="00CD50AF" w:rsidRPr="008D2E1D">
        <w:rPr>
          <w:rFonts w:ascii="Times New Roman" w:hAnsi="Times New Roman" w:cs="Times New Roman"/>
          <w:color w:val="000000" w:themeColor="text1"/>
          <w:sz w:val="28"/>
          <w:szCs w:val="28"/>
          <w:lang w:val="pl-PL"/>
        </w:rPr>
        <w:t xml:space="preserve">sau </w:t>
      </w:r>
      <w:r w:rsidR="00FD2BFF" w:rsidRPr="008D2E1D">
        <w:rPr>
          <w:rFonts w:ascii="Times New Roman" w:hAnsi="Times New Roman" w:cs="Times New Roman"/>
          <w:color w:val="000000" w:themeColor="text1"/>
          <w:sz w:val="28"/>
          <w:szCs w:val="28"/>
          <w:lang w:val="pl-PL"/>
        </w:rPr>
        <w:t>đảm nhiệm</w:t>
      </w:r>
      <w:r w:rsidR="00CD50AF" w:rsidRPr="008D2E1D">
        <w:rPr>
          <w:rFonts w:ascii="Times New Roman" w:hAnsi="Times New Roman" w:cs="Times New Roman"/>
          <w:color w:val="000000" w:themeColor="text1"/>
          <w:sz w:val="28"/>
          <w:szCs w:val="28"/>
          <w:lang w:val="pl-PL"/>
        </w:rPr>
        <w:t xml:space="preserve">. Sau khi kết thúc nhiệm vụ chữa cháy, cứu nạn, cứu hộ thì tiếp tục tổ chức bàn giao ca trực theo quy định tại các điểm a, b, c và </w:t>
      </w:r>
      <w:r w:rsidR="00690AC7" w:rsidRPr="008D2E1D">
        <w:rPr>
          <w:rFonts w:ascii="Times New Roman" w:hAnsi="Times New Roman" w:cs="Times New Roman"/>
          <w:color w:val="000000" w:themeColor="text1"/>
          <w:sz w:val="28"/>
          <w:szCs w:val="28"/>
          <w:lang w:val="pl-PL"/>
        </w:rPr>
        <w:t>điểm</w:t>
      </w:r>
      <w:r w:rsidRPr="008D2E1D">
        <w:rPr>
          <w:rFonts w:ascii="Times New Roman" w:hAnsi="Times New Roman" w:cs="Times New Roman"/>
          <w:color w:val="000000" w:themeColor="text1"/>
          <w:sz w:val="28"/>
          <w:szCs w:val="28"/>
          <w:lang w:val="pl-PL"/>
        </w:rPr>
        <w:t xml:space="preserve"> d</w:t>
      </w:r>
      <w:r w:rsidR="00690AC7" w:rsidRPr="008D2E1D">
        <w:rPr>
          <w:rFonts w:ascii="Times New Roman" w:hAnsi="Times New Roman" w:cs="Times New Roman"/>
          <w:color w:val="000000" w:themeColor="text1"/>
          <w:sz w:val="28"/>
          <w:szCs w:val="28"/>
          <w:lang w:val="pl-PL"/>
        </w:rPr>
        <w:t xml:space="preserve"> </w:t>
      </w:r>
      <w:r w:rsidR="00CD50AF" w:rsidRPr="008D2E1D">
        <w:rPr>
          <w:rFonts w:ascii="Times New Roman" w:hAnsi="Times New Roman" w:cs="Times New Roman"/>
          <w:color w:val="000000" w:themeColor="text1"/>
          <w:sz w:val="28"/>
          <w:szCs w:val="28"/>
          <w:lang w:val="pl-PL"/>
        </w:rPr>
        <w:t>khoản này.</w:t>
      </w:r>
    </w:p>
    <w:p w14:paraId="53B56EF0" w14:textId="3EF198D1"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2. Trong thời gian trực sẵn sàng chữa cháy, cứu nạn, cứu hộ phải tổ chức huấn luyện thường xuyên nghiệp vụ chữa cháy, cứu nạn, cứu hộ hoặc họp rút kinh nghiệm vụ cháy</w:t>
      </w:r>
      <w:r w:rsidR="007E6475" w:rsidRPr="008D2E1D">
        <w:rPr>
          <w:rFonts w:ascii="Times New Roman" w:hAnsi="Times New Roman" w:cs="Times New Roman"/>
          <w:color w:val="000000" w:themeColor="text1"/>
          <w:sz w:val="28"/>
          <w:szCs w:val="28"/>
          <w:lang w:val="pl-PL"/>
        </w:rPr>
        <w:t xml:space="preserve">, </w:t>
      </w:r>
      <w:r w:rsidRPr="008D2E1D">
        <w:rPr>
          <w:rFonts w:ascii="Times New Roman" w:hAnsi="Times New Roman" w:cs="Times New Roman"/>
          <w:color w:val="000000" w:themeColor="text1"/>
          <w:sz w:val="28"/>
          <w:szCs w:val="28"/>
          <w:lang w:val="pl-PL"/>
        </w:rPr>
        <w:t>vụ cứu nạn, cứu hộ hoặc thực tập phương án chữa cháy, cứu nạn, cứu hộ, phương án cứu nạn, cứu hộ cho cán bộ, chiến sĩ theo chương trình, kế hoạch đã được cấp có thẩm quyền phê duyệt.</w:t>
      </w:r>
    </w:p>
    <w:p w14:paraId="726DC0E1" w14:textId="06EC02CA"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 xml:space="preserve">3. Trường hợp tổ chức huấn luyện thường xuyên nghiệp vụ chữa cháy, cứu nạn, cứu hộ hoặc thực tập phương án chữa cháy, cứu nạn, cứu hộ, phương án cứu </w:t>
      </w:r>
      <w:r w:rsidRPr="008D2E1D">
        <w:rPr>
          <w:rFonts w:ascii="Times New Roman" w:hAnsi="Times New Roman" w:cs="Times New Roman"/>
          <w:color w:val="000000" w:themeColor="text1"/>
          <w:sz w:val="28"/>
          <w:szCs w:val="28"/>
          <w:lang w:val="pl-PL"/>
        </w:rPr>
        <w:lastRenderedPageBreak/>
        <w:t xml:space="preserve">nạn, cứu hộ ở bên ngoài đơn vị thì phải duy trì thông tin liên lạc thông suốt với </w:t>
      </w:r>
      <w:r w:rsidR="00145A49" w:rsidRPr="008D2E1D">
        <w:rPr>
          <w:rFonts w:ascii="Times New Roman" w:hAnsi="Times New Roman" w:cs="Times New Roman"/>
          <w:color w:val="000000" w:themeColor="text1"/>
          <w:sz w:val="28"/>
          <w:szCs w:val="28"/>
          <w:lang w:val="pl-PL"/>
        </w:rPr>
        <w:t xml:space="preserve">bộ phận </w:t>
      </w:r>
      <w:r w:rsidRPr="008D2E1D">
        <w:rPr>
          <w:rFonts w:ascii="Times New Roman" w:hAnsi="Times New Roman" w:cs="Times New Roman"/>
          <w:color w:val="000000" w:themeColor="text1"/>
          <w:sz w:val="28"/>
          <w:szCs w:val="28"/>
          <w:lang w:val="pl-PL"/>
        </w:rPr>
        <w:t>trực tiếp nhận và xử lý thông tin báo cháy, báo t</w:t>
      </w:r>
      <w:r w:rsidR="00A1348B" w:rsidRPr="008D2E1D">
        <w:rPr>
          <w:rFonts w:ascii="Times New Roman" w:hAnsi="Times New Roman" w:cs="Times New Roman"/>
          <w:color w:val="000000" w:themeColor="text1"/>
          <w:sz w:val="28"/>
          <w:szCs w:val="28"/>
          <w:lang w:val="pl-PL"/>
        </w:rPr>
        <w:t>ì</w:t>
      </w:r>
      <w:r w:rsidRPr="008D2E1D">
        <w:rPr>
          <w:rFonts w:ascii="Times New Roman" w:hAnsi="Times New Roman" w:cs="Times New Roman"/>
          <w:color w:val="000000" w:themeColor="text1"/>
          <w:sz w:val="28"/>
          <w:szCs w:val="28"/>
          <w:lang w:val="pl-PL"/>
        </w:rPr>
        <w:t>nh huống cứu nạn, cứu hộ của đơn vị để kịp thời huy động lực lượng, phương tiện đi chữa cháy, cứu nạn, cứu hộ.</w:t>
      </w:r>
    </w:p>
    <w:p w14:paraId="778D73D1" w14:textId="558066B0" w:rsidR="00CD50AF" w:rsidRPr="008D2E1D" w:rsidRDefault="00CD50AF" w:rsidP="00026733">
      <w:pPr>
        <w:spacing w:before="120" w:after="120" w:line="33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4. Sau khi huấn luyện thường xuyên nghiệp vụ chữa cháy, cứu nạn, cứu hộ, thực tập phương án phương án chữa cháy, cứu nạn, cứu hộ, phương án cứu nạn, cứu hộ hoặc sau khi đi làm nhiệm vụ chữa cháy, cứu nạn, cứu hộ về đến đơn vị, chỉ huy đơn vị phải tổ chức kiểm tra, bảo dưỡng, bổ sung nhiên liệu, nước, chất chữa cháy bảo đảm phương tiện luôn ở trạng thái trực sẵn sàng chữa cháy, cứu nạn, cứu hộ theo quy định.</w:t>
      </w:r>
    </w:p>
    <w:p w14:paraId="08A11157" w14:textId="4459C68E" w:rsidR="00CD50AF" w:rsidRPr="008D2E1D" w:rsidRDefault="00CD50AF" w:rsidP="00026733">
      <w:pPr>
        <w:pStyle w:val="NormalWeb"/>
        <w:shd w:val="clear" w:color="auto" w:fill="FFFFFF"/>
        <w:spacing w:before="120" w:beforeAutospacing="0" w:after="120" w:afterAutospacing="0" w:line="330" w:lineRule="exact"/>
        <w:ind w:firstLine="720"/>
        <w:jc w:val="both"/>
        <w:rPr>
          <w:rFonts w:ascii="Times New Roman Bold" w:hAnsi="Times New Roman Bold"/>
          <w:color w:val="000000" w:themeColor="text1"/>
          <w:spacing w:val="-4"/>
          <w:sz w:val="28"/>
          <w:szCs w:val="28"/>
          <w:lang w:val="pl-PL"/>
        </w:rPr>
      </w:pPr>
      <w:r w:rsidRPr="008D2E1D">
        <w:rPr>
          <w:rFonts w:ascii="Times New Roman Bold" w:hAnsi="Times New Roman Bold"/>
          <w:b/>
          <w:color w:val="000000" w:themeColor="text1"/>
          <w:spacing w:val="-4"/>
          <w:sz w:val="28"/>
          <w:szCs w:val="28"/>
          <w:lang w:val="pl-PL"/>
        </w:rPr>
        <w:t xml:space="preserve">Điều </w:t>
      </w:r>
      <w:r w:rsidR="00A22B7B" w:rsidRPr="008D2E1D">
        <w:rPr>
          <w:rFonts w:ascii="Times New Roman Bold" w:hAnsi="Times New Roman Bold"/>
          <w:b/>
          <w:color w:val="000000" w:themeColor="text1"/>
          <w:spacing w:val="-4"/>
          <w:sz w:val="28"/>
          <w:szCs w:val="28"/>
          <w:lang w:val="pl-PL"/>
        </w:rPr>
        <w:t>9</w:t>
      </w:r>
      <w:r w:rsidRPr="008D2E1D">
        <w:rPr>
          <w:rFonts w:ascii="Times New Roman Bold" w:hAnsi="Times New Roman Bold"/>
          <w:b/>
          <w:color w:val="000000" w:themeColor="text1"/>
          <w:spacing w:val="-4"/>
          <w:sz w:val="28"/>
          <w:szCs w:val="28"/>
          <w:lang w:val="pl-PL"/>
        </w:rPr>
        <w:t>. Huy động lực lượng, phương tiện đi chữa cháy, cứu nạn, cứu hộ</w:t>
      </w:r>
    </w:p>
    <w:p w14:paraId="2622E630" w14:textId="30DB36C2" w:rsidR="00CD50AF" w:rsidRPr="008D2E1D" w:rsidRDefault="00CD50AF" w:rsidP="00026733">
      <w:pPr>
        <w:spacing w:before="120" w:after="120" w:line="33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1. Sau khi nhận được thông tin báo cháy, báo tình huống cứu nạn, cứu hộ, chỉ huy ca trực phải đánh giá tình huống cháy, tai nạn, sự cố và ra lệnh huy động lực lượng, phương tiện của đơn vị đi chữa cháy, cứu nạn, cứu hộ, bảo đảm xử lý tình huống một cách nhanh chóng, kịp thời; trường hợp huy động xe chữa cháy đi làm nhiệm vụ</w:t>
      </w:r>
      <w:r w:rsidR="00B1718C" w:rsidRPr="008D2E1D">
        <w:rPr>
          <w:rFonts w:ascii="Times New Roman" w:hAnsi="Times New Roman" w:cs="Times New Roman"/>
          <w:color w:val="000000" w:themeColor="text1"/>
          <w:sz w:val="28"/>
          <w:szCs w:val="28"/>
          <w:lang w:val="pl-PL"/>
        </w:rPr>
        <w:t xml:space="preserve"> chữa cháy</w:t>
      </w:r>
      <w:r w:rsidRPr="008D2E1D">
        <w:rPr>
          <w:rFonts w:ascii="Times New Roman" w:hAnsi="Times New Roman" w:cs="Times New Roman"/>
          <w:color w:val="000000" w:themeColor="text1"/>
          <w:sz w:val="28"/>
          <w:szCs w:val="28"/>
          <w:lang w:val="pl-PL"/>
        </w:rPr>
        <w:t xml:space="preserve"> thì không được ít hơn 02 xe.</w:t>
      </w:r>
    </w:p>
    <w:p w14:paraId="23E58007" w14:textId="77777777" w:rsidR="00CD50AF" w:rsidRPr="008D2E1D" w:rsidRDefault="00CD50AF" w:rsidP="00026733">
      <w:pPr>
        <w:spacing w:before="120" w:after="120" w:line="33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Trường hợp xét thấy cần phải huy động lực lượng, phương tiện của các cơ quan, tổ chức và đơn vị khác tham gia chữa cháy, cứu nạn, cứu hộ thì chỉ huy ca trực phải báo cáo cấp có thẩm quyền để thực hiện theo quy định.</w:t>
      </w:r>
    </w:p>
    <w:p w14:paraId="366D560C" w14:textId="5D6EA287" w:rsidR="00CD50AF" w:rsidRPr="008D2E1D" w:rsidRDefault="00CD50AF" w:rsidP="00026733">
      <w:pPr>
        <w:spacing w:before="120" w:after="120" w:line="330" w:lineRule="exact"/>
        <w:ind w:firstLine="720"/>
        <w:rPr>
          <w:rFonts w:ascii="Times New Roman" w:hAnsi="Times New Roman" w:cs="Times New Roman"/>
          <w:color w:val="000000" w:themeColor="text1"/>
          <w:spacing w:val="-2"/>
          <w:sz w:val="28"/>
          <w:szCs w:val="28"/>
          <w:lang w:val="pl-PL"/>
        </w:rPr>
      </w:pPr>
      <w:r w:rsidRPr="008D2E1D">
        <w:rPr>
          <w:rFonts w:ascii="Times New Roman" w:hAnsi="Times New Roman" w:cs="Times New Roman"/>
          <w:color w:val="000000" w:themeColor="text1"/>
          <w:spacing w:val="-2"/>
          <w:sz w:val="28"/>
          <w:szCs w:val="28"/>
          <w:lang w:val="pl-PL"/>
        </w:rPr>
        <w:t>2. Khi đang trên đường đến nơi xảy ra cháy, tai nạn, sự cố</w:t>
      </w:r>
      <w:r w:rsidR="00214D76" w:rsidRPr="008D2E1D">
        <w:rPr>
          <w:rFonts w:ascii="Times New Roman" w:hAnsi="Times New Roman" w:cs="Times New Roman"/>
          <w:color w:val="000000" w:themeColor="text1"/>
          <w:spacing w:val="-2"/>
          <w:sz w:val="28"/>
          <w:szCs w:val="28"/>
          <w:lang w:val="pl-PL"/>
        </w:rPr>
        <w:t>,</w:t>
      </w:r>
      <w:r w:rsidRPr="008D2E1D">
        <w:rPr>
          <w:rFonts w:ascii="Times New Roman" w:hAnsi="Times New Roman" w:cs="Times New Roman"/>
          <w:color w:val="000000" w:themeColor="text1"/>
          <w:spacing w:val="-2"/>
          <w:sz w:val="28"/>
          <w:szCs w:val="28"/>
          <w:lang w:val="pl-PL"/>
        </w:rPr>
        <w:t xml:space="preserve"> chỉ huy ca trực đi</w:t>
      </w:r>
      <w:r w:rsidRPr="008D2E1D">
        <w:rPr>
          <w:rFonts w:ascii="Times New Roman" w:hAnsi="Times New Roman" w:cs="Times New Roman"/>
          <w:color w:val="000000" w:themeColor="text1"/>
          <w:spacing w:val="-2"/>
          <w:sz w:val="28"/>
          <w:szCs w:val="28"/>
          <w:lang w:val="vi-VN"/>
        </w:rPr>
        <w:t xml:space="preserve"> </w:t>
      </w:r>
      <w:r w:rsidRPr="008D2E1D">
        <w:rPr>
          <w:rFonts w:ascii="Times New Roman" w:hAnsi="Times New Roman" w:cs="Times New Roman"/>
          <w:color w:val="000000" w:themeColor="text1"/>
          <w:spacing w:val="-2"/>
          <w:sz w:val="28"/>
          <w:szCs w:val="28"/>
          <w:lang w:val="pl-PL"/>
        </w:rPr>
        <w:t>chữa cháy, cứu nạn, cứu hộ có trách nhiệm:</w:t>
      </w:r>
    </w:p>
    <w:p w14:paraId="56750AF8" w14:textId="1CE2725D" w:rsidR="007B72E5" w:rsidRPr="008D2E1D" w:rsidRDefault="007B72E5" w:rsidP="00026733">
      <w:pPr>
        <w:spacing w:before="120" w:after="120" w:line="330" w:lineRule="exact"/>
        <w:ind w:firstLine="720"/>
        <w:rPr>
          <w:rFonts w:ascii="Times New Roman" w:hAnsi="Times New Roman" w:cs="Times New Roman"/>
          <w:color w:val="000000" w:themeColor="text1"/>
          <w:spacing w:val="-2"/>
          <w:sz w:val="28"/>
          <w:szCs w:val="28"/>
          <w:lang w:val="pl-PL"/>
        </w:rPr>
      </w:pPr>
      <w:r w:rsidRPr="008D2E1D">
        <w:rPr>
          <w:rFonts w:ascii="Times New Roman" w:hAnsi="Times New Roman" w:cs="Times New Roman"/>
          <w:color w:val="000000" w:themeColor="text1"/>
          <w:spacing w:val="-2"/>
          <w:sz w:val="28"/>
          <w:szCs w:val="28"/>
          <w:lang w:val="pl-PL"/>
        </w:rPr>
        <w:t xml:space="preserve">a) Thường xuyên giữ liên lạc để cập nhật thông tin, tình hình diễn biến của đám cháy, tai nạn, sự cố từ bộ phận tiếp nhận và xử lý thông tin báo cháy, báo tình huống cứu nạn, cứu hộ của đơn vị mình, Phòng Cảnh sát phòng cháy, chữa cháy và cứu nạn, cứu hộ và Trung tâm </w:t>
      </w:r>
      <w:r w:rsidR="00B05B8C" w:rsidRPr="008D2E1D">
        <w:rPr>
          <w:rFonts w:ascii="Times New Roman" w:hAnsi="Times New Roman" w:cs="Times New Roman"/>
          <w:color w:val="000000" w:themeColor="text1"/>
          <w:spacing w:val="-2"/>
          <w:sz w:val="28"/>
          <w:szCs w:val="28"/>
          <w:lang w:val="pl-PL"/>
        </w:rPr>
        <w:t>T</w:t>
      </w:r>
      <w:r w:rsidRPr="008D2E1D">
        <w:rPr>
          <w:rFonts w:ascii="Times New Roman" w:hAnsi="Times New Roman" w:cs="Times New Roman"/>
          <w:color w:val="000000" w:themeColor="text1"/>
          <w:spacing w:val="-2"/>
          <w:sz w:val="28"/>
          <w:szCs w:val="28"/>
          <w:lang w:val="pl-PL"/>
        </w:rPr>
        <w:t>hông tin chỉ huy Công an cấp tỉnh</w:t>
      </w:r>
      <w:r w:rsidR="00A51A63" w:rsidRPr="008D2E1D">
        <w:rPr>
          <w:rFonts w:ascii="Times New Roman" w:hAnsi="Times New Roman" w:cs="Times New Roman"/>
          <w:color w:val="000000" w:themeColor="text1"/>
          <w:spacing w:val="-2"/>
          <w:sz w:val="28"/>
          <w:szCs w:val="28"/>
          <w:lang w:val="pl-PL"/>
        </w:rPr>
        <w:t xml:space="preserve"> (nếu có)</w:t>
      </w:r>
      <w:r w:rsidRPr="008D2E1D">
        <w:rPr>
          <w:rFonts w:ascii="Times New Roman" w:hAnsi="Times New Roman" w:cs="Times New Roman"/>
          <w:color w:val="000000" w:themeColor="text1"/>
          <w:spacing w:val="-2"/>
          <w:sz w:val="28"/>
          <w:szCs w:val="28"/>
          <w:lang w:val="pl-PL"/>
        </w:rPr>
        <w:t>;</w:t>
      </w:r>
    </w:p>
    <w:p w14:paraId="3B781DA8" w14:textId="2941E4CF" w:rsidR="00CD50AF" w:rsidRPr="008D2E1D" w:rsidRDefault="00CD50AF" w:rsidP="00026733">
      <w:pPr>
        <w:spacing w:before="120" w:after="120" w:line="33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 xml:space="preserve">b) </w:t>
      </w:r>
      <w:r w:rsidRPr="008D2E1D">
        <w:rPr>
          <w:rFonts w:ascii="Times New Roman" w:hAnsi="Times New Roman" w:cs="Times New Roman"/>
          <w:color w:val="000000" w:themeColor="text1"/>
          <w:sz w:val="28"/>
          <w:szCs w:val="28"/>
          <w:lang w:val="vi-VN"/>
        </w:rPr>
        <w:t>K</w:t>
      </w:r>
      <w:r w:rsidRPr="008D2E1D">
        <w:rPr>
          <w:rFonts w:ascii="Times New Roman" w:hAnsi="Times New Roman" w:cs="Times New Roman"/>
          <w:color w:val="000000" w:themeColor="text1"/>
          <w:sz w:val="28"/>
          <w:szCs w:val="28"/>
          <w:lang w:val="pl-PL"/>
        </w:rPr>
        <w:t xml:space="preserve">ịp thời báo cáo chỉ huy cấp trên trực tiếp </w:t>
      </w:r>
      <w:r w:rsidRPr="008D2E1D">
        <w:rPr>
          <w:rFonts w:ascii="Times New Roman" w:hAnsi="Times New Roman" w:cs="Times New Roman"/>
          <w:color w:val="000000" w:themeColor="text1"/>
          <w:sz w:val="28"/>
          <w:szCs w:val="28"/>
          <w:lang w:val="vi-VN"/>
        </w:rPr>
        <w:t>k</w:t>
      </w:r>
      <w:r w:rsidRPr="008D2E1D">
        <w:rPr>
          <w:rFonts w:ascii="Times New Roman" w:hAnsi="Times New Roman" w:cs="Times New Roman"/>
          <w:color w:val="000000" w:themeColor="text1"/>
          <w:sz w:val="28"/>
          <w:szCs w:val="28"/>
          <w:lang w:val="pl-PL"/>
        </w:rPr>
        <w:t>hi gặp khó khăn; đồng thời, tìm cách khắc phục khó khăn</w:t>
      </w:r>
      <w:r w:rsidR="00581EF0" w:rsidRPr="008D2E1D">
        <w:rPr>
          <w:rFonts w:ascii="Times New Roman" w:hAnsi="Times New Roman" w:cs="Times New Roman"/>
          <w:color w:val="000000" w:themeColor="text1"/>
          <w:sz w:val="28"/>
          <w:szCs w:val="28"/>
          <w:lang w:val="pl-PL"/>
        </w:rPr>
        <w:t xml:space="preserve"> </w:t>
      </w:r>
      <w:r w:rsidRPr="008D2E1D">
        <w:rPr>
          <w:rFonts w:ascii="Times New Roman" w:hAnsi="Times New Roman" w:cs="Times New Roman"/>
          <w:color w:val="000000" w:themeColor="text1"/>
          <w:sz w:val="28"/>
          <w:szCs w:val="28"/>
          <w:lang w:val="pl-PL"/>
        </w:rPr>
        <w:t xml:space="preserve">để đưa lực lượng, phương tiện đến nơi xảy ra cháy, tai nạn, sự cố </w:t>
      </w:r>
      <w:r w:rsidR="00366E17" w:rsidRPr="008D2E1D">
        <w:rPr>
          <w:rFonts w:ascii="Times New Roman" w:hAnsi="Times New Roman" w:cs="Times New Roman"/>
          <w:color w:val="000000" w:themeColor="text1"/>
          <w:sz w:val="28"/>
          <w:szCs w:val="28"/>
          <w:lang w:val="pl-PL"/>
        </w:rPr>
        <w:t xml:space="preserve">bảo đảm </w:t>
      </w:r>
      <w:r w:rsidRPr="008D2E1D">
        <w:rPr>
          <w:rFonts w:ascii="Times New Roman" w:hAnsi="Times New Roman" w:cs="Times New Roman"/>
          <w:color w:val="000000" w:themeColor="text1"/>
          <w:sz w:val="28"/>
          <w:szCs w:val="28"/>
          <w:lang w:val="pl-PL"/>
        </w:rPr>
        <w:t>an toàn và nhanh nhất;</w:t>
      </w:r>
    </w:p>
    <w:p w14:paraId="0A167F51" w14:textId="33C99234" w:rsidR="00CD50AF" w:rsidRPr="008D2E1D" w:rsidRDefault="00CD50AF" w:rsidP="00026733">
      <w:pPr>
        <w:spacing w:before="120" w:after="120" w:line="33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c) Khi gặp đám cháy hoặc tai nạn, sự cố khác thì chỉ huy đơn vị đi chữa cháy</w:t>
      </w:r>
      <w:r w:rsidRPr="008D2E1D">
        <w:rPr>
          <w:rFonts w:ascii="Times New Roman" w:hAnsi="Times New Roman" w:cs="Times New Roman"/>
          <w:color w:val="000000" w:themeColor="text1"/>
          <w:sz w:val="28"/>
          <w:szCs w:val="28"/>
          <w:lang w:val="vi-VN"/>
        </w:rPr>
        <w:t>,</w:t>
      </w:r>
      <w:r w:rsidRPr="008D2E1D">
        <w:rPr>
          <w:rFonts w:ascii="Times New Roman" w:hAnsi="Times New Roman" w:cs="Times New Roman"/>
          <w:color w:val="000000" w:themeColor="text1"/>
          <w:sz w:val="28"/>
          <w:szCs w:val="28"/>
          <w:lang w:val="pl-PL"/>
        </w:rPr>
        <w:t xml:space="preserve"> cứu nạn, cứu hộ</w:t>
      </w:r>
      <w:r w:rsidRPr="008D2E1D" w:rsidDel="00F445DC">
        <w:rPr>
          <w:rFonts w:ascii="Times New Roman" w:hAnsi="Times New Roman" w:cs="Times New Roman"/>
          <w:color w:val="000000" w:themeColor="text1"/>
          <w:sz w:val="28"/>
          <w:szCs w:val="28"/>
          <w:lang w:val="pl-PL"/>
        </w:rPr>
        <w:t xml:space="preserve"> </w:t>
      </w:r>
      <w:r w:rsidRPr="008D2E1D">
        <w:rPr>
          <w:rFonts w:ascii="Times New Roman" w:hAnsi="Times New Roman" w:cs="Times New Roman"/>
          <w:color w:val="000000" w:themeColor="text1"/>
          <w:sz w:val="28"/>
          <w:szCs w:val="28"/>
          <w:lang w:val="pl-PL"/>
        </w:rPr>
        <w:t>căn cứ tính chất, mức độ vụ việc có quyền quyết định để lại một phần lực lượng, phương tiện để thực hiện nhiệm vụ chữa cháy, cứu nạn, cứu hộ nhưng phải báo cáo chỉ huy cấp trên trực tiếp hoặc thông báo cho bộ phận tiếp nhận và xử lý thông tin báo cháy, báo tình huống cứu nạn, cứu hộ của đơn vị biết để huy động bổ sung lực lượng, phương tiện đi chữa cháy, cứu nạn, cứu hộ;</w:t>
      </w:r>
    </w:p>
    <w:p w14:paraId="1C1EEC44" w14:textId="56FA9660" w:rsidR="00CD50AF" w:rsidRPr="008D2E1D" w:rsidRDefault="00CD50AF" w:rsidP="00026733">
      <w:pPr>
        <w:spacing w:before="120" w:after="120" w:line="33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d) Khi nhận được thông tin đám cháy đã được dập tắt hoặc tai nạn, sự cố đã được xử lý, khắc phục xong từ cán bộ, chiến sĩ trực tại bộ phận tiếp nhận và xử lý thông tin báo cháy, báo tình huống cứu nạn, cứu hộ của đơn vị</w:t>
      </w:r>
      <w:r w:rsidR="00695145" w:rsidRPr="008D2E1D">
        <w:rPr>
          <w:rFonts w:ascii="Times New Roman" w:hAnsi="Times New Roman" w:cs="Times New Roman"/>
          <w:color w:val="000000" w:themeColor="text1"/>
          <w:sz w:val="28"/>
          <w:szCs w:val="28"/>
          <w:lang w:val="pl-PL"/>
        </w:rPr>
        <w:t>,</w:t>
      </w:r>
      <w:r w:rsidRPr="008D2E1D">
        <w:rPr>
          <w:rFonts w:ascii="Times New Roman" w:hAnsi="Times New Roman" w:cs="Times New Roman"/>
          <w:color w:val="000000" w:themeColor="text1"/>
          <w:sz w:val="28"/>
          <w:szCs w:val="28"/>
          <w:lang w:val="pl-PL"/>
        </w:rPr>
        <w:t xml:space="preserve"> chỉ huy đơn vị đi chữa cháy, cứu nạn, cứu hộ phải báo cáo chỉ huy cấp trên trực tiếp biết và tiếp tục cử một phần lực lượng, phương tiện phù hợp đến hiện trường để nắm thông tin vụ việc theo quy định.</w:t>
      </w:r>
    </w:p>
    <w:p w14:paraId="695ABC20" w14:textId="778BC984" w:rsidR="00CD50AF" w:rsidRPr="008D2E1D" w:rsidRDefault="00CD50AF" w:rsidP="00F500D4">
      <w:pPr>
        <w:spacing w:before="120" w:after="120" w:line="340" w:lineRule="exact"/>
        <w:ind w:firstLine="720"/>
        <w:rPr>
          <w:rFonts w:ascii="Times New Roman" w:hAnsi="Times New Roman" w:cs="Times New Roman"/>
          <w:b/>
          <w:color w:val="000000" w:themeColor="text1"/>
          <w:sz w:val="28"/>
          <w:szCs w:val="28"/>
          <w:lang w:val="pl-PL"/>
        </w:rPr>
      </w:pPr>
      <w:r w:rsidRPr="008D2E1D">
        <w:rPr>
          <w:rFonts w:ascii="Times New Roman" w:hAnsi="Times New Roman" w:cs="Times New Roman"/>
          <w:b/>
          <w:color w:val="000000" w:themeColor="text1"/>
          <w:sz w:val="28"/>
          <w:szCs w:val="28"/>
          <w:lang w:val="pl-PL"/>
        </w:rPr>
        <w:lastRenderedPageBreak/>
        <w:t xml:space="preserve">Điều </w:t>
      </w:r>
      <w:r w:rsidR="00961B41" w:rsidRPr="008D2E1D">
        <w:rPr>
          <w:rFonts w:ascii="Times New Roman" w:hAnsi="Times New Roman" w:cs="Times New Roman"/>
          <w:b/>
          <w:color w:val="000000" w:themeColor="text1"/>
          <w:sz w:val="28"/>
          <w:szCs w:val="28"/>
          <w:lang w:val="pl-PL"/>
        </w:rPr>
        <w:t>10</w:t>
      </w:r>
      <w:r w:rsidRPr="008D2E1D">
        <w:rPr>
          <w:rFonts w:ascii="Times New Roman" w:hAnsi="Times New Roman" w:cs="Times New Roman"/>
          <w:b/>
          <w:color w:val="000000" w:themeColor="text1"/>
          <w:sz w:val="28"/>
          <w:szCs w:val="28"/>
          <w:lang w:val="pl-PL"/>
        </w:rPr>
        <w:t>. Trinh sát đám cháy</w:t>
      </w:r>
      <w:r w:rsidR="00FF7861" w:rsidRPr="008D2E1D">
        <w:rPr>
          <w:rFonts w:ascii="Times New Roman" w:hAnsi="Times New Roman" w:cs="Times New Roman"/>
          <w:b/>
          <w:color w:val="000000" w:themeColor="text1"/>
          <w:sz w:val="28"/>
          <w:szCs w:val="28"/>
          <w:lang w:val="pl-PL"/>
        </w:rPr>
        <w:t>,</w:t>
      </w:r>
      <w:r w:rsidRPr="008D2E1D">
        <w:rPr>
          <w:rFonts w:ascii="Times New Roman" w:hAnsi="Times New Roman" w:cs="Times New Roman"/>
          <w:b/>
          <w:color w:val="000000" w:themeColor="text1"/>
          <w:sz w:val="28"/>
          <w:szCs w:val="28"/>
          <w:lang w:val="pl-PL"/>
        </w:rPr>
        <w:t xml:space="preserve"> tai nạn, sự cố </w:t>
      </w:r>
    </w:p>
    <w:p w14:paraId="58F00625" w14:textId="1AEEFEDA"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1. Khi đến nơi xảy ra cháy, tai nạn, sự cố</w:t>
      </w:r>
      <w:r w:rsidR="0041752A" w:rsidRPr="008D2E1D">
        <w:rPr>
          <w:rFonts w:ascii="Times New Roman" w:hAnsi="Times New Roman" w:cs="Times New Roman"/>
          <w:color w:val="000000" w:themeColor="text1"/>
          <w:sz w:val="28"/>
          <w:szCs w:val="28"/>
          <w:lang w:val="pl-PL"/>
        </w:rPr>
        <w:t>,</w:t>
      </w:r>
      <w:r w:rsidRPr="008D2E1D">
        <w:rPr>
          <w:rFonts w:ascii="Times New Roman" w:hAnsi="Times New Roman" w:cs="Times New Roman"/>
          <w:color w:val="000000" w:themeColor="text1"/>
          <w:sz w:val="28"/>
          <w:szCs w:val="28"/>
          <w:lang w:val="pl-PL"/>
        </w:rPr>
        <w:t xml:space="preserve"> nếu diễn biến của đám cháy, tai nạn, sự cố không phức tạp, người chỉ huy có thể trực tiếp quan sát để quyết định các biện pháp, chiến thuật, kỹ thuật chữa cháy</w:t>
      </w:r>
      <w:r w:rsidR="0041752A" w:rsidRPr="008D2E1D">
        <w:rPr>
          <w:rFonts w:ascii="Times New Roman" w:hAnsi="Times New Roman" w:cs="Times New Roman"/>
          <w:color w:val="000000" w:themeColor="text1"/>
          <w:sz w:val="28"/>
          <w:szCs w:val="28"/>
          <w:lang w:val="pl-PL"/>
        </w:rPr>
        <w:t>,</w:t>
      </w:r>
      <w:r w:rsidRPr="008D2E1D">
        <w:rPr>
          <w:rFonts w:ascii="Times New Roman" w:hAnsi="Times New Roman" w:cs="Times New Roman"/>
          <w:color w:val="000000" w:themeColor="text1"/>
          <w:sz w:val="28"/>
          <w:szCs w:val="28"/>
          <w:lang w:val="pl-PL"/>
        </w:rPr>
        <w:t xml:space="preserve"> cứu nạn, cứu hộ phù hợp. Trường hợp xét thấy đám cháy, tai nạn, sự cố có diễn biến phức tạp thì người chỉ huy phải thành lập tổ trinh sát có tối thiểu từ 03 cán bộ, chiến sĩ trở lên để tổ chức trinh sát đám cháy, tai nạn, sự cố. Khi cần phải tiến hành trinh sát nhiều hướng, nhiều khu vực khác nhau, người chỉ huy cần thành lập nhiều tổ trinh sát để nắm tình hình. Trường hợp cần thiết, người chỉ huy có thể yêu cầu người am hiểu tình hình khu vực xảy ra cháy, tai nạn, sự cố tham gia giúp tổ trinh sát thực hiện nhiệm vụ.</w:t>
      </w:r>
    </w:p>
    <w:p w14:paraId="0B289036"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 xml:space="preserve">2. Nhiệm vụ của tổ trinh sát: </w:t>
      </w:r>
    </w:p>
    <w:p w14:paraId="2E312822"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a) Tại đám cháy cần xác định: số lượng, vị trí, tình trạng của người bị nạn; biện pháp và khả năng cứu người bị nạn; các yếu tố nguy hiểm từ đám cháy có thể đe dọa đến tính mạng, sức khỏe của người bị nạn cũng như lực lượng tham gia chữa cháy, cứu nạn, cứu hộ; các chất cháy chủ yếu, nguy cơ cháy lan và khả năng phát triển của đám cháy; vị trí, khu vực cần triển khai lực lượng, phương tiện để cứu người, cứu tài sản, ngăn chặn cháy lan; khả năng sử dụng phương tiện chữa cháy hiện có của cơ sở và các nguồn nước trong, ngoài cơ sở có thể phục vụ chữa cháy; những dấu vết, vật chứng liên quan đến đám cháy (nếu có) để phục vụ việc xác định nguyên nhân xảy ra cháy;</w:t>
      </w:r>
    </w:p>
    <w:p w14:paraId="2EDD62E4" w14:textId="50081BAF"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b) Tại hiện trường tai nạn, sự cố cần xác định: số lượng, vị trí, tình trạng của người bị nạn, phương tiện, tài sản đang bị đe dọa bởi các yếu tố nguy hiểm; đường vào, ra nơi xảy ra tai nạn, sự cố; các yếu tố nguy hiểm có thể đe dọa đến tính mạng, sức khỏe của người bị nạn</w:t>
      </w:r>
      <w:r w:rsidR="00695145" w:rsidRPr="008D2E1D">
        <w:rPr>
          <w:rFonts w:ascii="Times New Roman" w:hAnsi="Times New Roman" w:cs="Times New Roman"/>
          <w:color w:val="000000" w:themeColor="text1"/>
          <w:sz w:val="28"/>
          <w:szCs w:val="28"/>
          <w:lang w:val="pl-PL"/>
        </w:rPr>
        <w:t>,</w:t>
      </w:r>
      <w:r w:rsidRPr="008D2E1D">
        <w:rPr>
          <w:rFonts w:ascii="Times New Roman" w:hAnsi="Times New Roman" w:cs="Times New Roman"/>
          <w:color w:val="000000" w:themeColor="text1"/>
          <w:sz w:val="28"/>
          <w:szCs w:val="28"/>
          <w:lang w:val="pl-PL"/>
        </w:rPr>
        <w:t xml:space="preserve"> của lực lượng cứu nạn, cứu hộ; vị trí thích hợp để bố trí các phương tiện, thiết bị cứu nạn, cứu hộ; các biện pháp cứu nạn, cứu hộ và bảo đảm an toàn trong quá trình thực hiện nhiệm vụ; những dấu vết, vật chứng liên quan đến tai nạn, sự cố (nếu có) để phục vụ việc xác định nguyên nhân xảy ra tai nạn, sự cố.</w:t>
      </w:r>
    </w:p>
    <w:p w14:paraId="7E2783B1"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 xml:space="preserve">3. Căn cứ vào tình hình, diễn biến của đám cháy, tai nạn, sự cố và lực lượng, phương tiện chữa cháy, cứu nạn, cứu hộ hiện có, người chỉ huy có thể quyết định đồng thời việc tổ chức trinh sát và triển khai lực lượng, phương tiện để cứu người, cứu tài sản, khống chế và dập tắt đám cháy. </w:t>
      </w:r>
    </w:p>
    <w:p w14:paraId="4CF4065A"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4. Việc tổ chức trinh sát đám cháy, hiện trường tai nạn, sự cố phải thực hiện thường xuyên, liên tục từ khi đến nơi xảy ra cháy, tai nạn, sự cố cho đến khi kết thúc nhiệm vụ chữa cháy, cứu nạn, cứu hộ.</w:t>
      </w:r>
    </w:p>
    <w:p w14:paraId="48A477A5"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 xml:space="preserve">5. Cán bộ, chiến sĩ thực hiện nhiệm vụ trinh sát đám cháy, hiện trường tai nạn, sự cố có trách nhiệm nắm vững và thực hiện đầy đủ các nội dung quy định tại khoản 2 Điều này; phải mang theo thiết bị bảo hộ cá nhân và các phương tiện, thiết bị chuyên dùng; kịp thời triển khai các biện pháp khẩn cấp cứu người, cứu </w:t>
      </w:r>
      <w:r w:rsidRPr="008D2E1D">
        <w:rPr>
          <w:rFonts w:ascii="Times New Roman" w:hAnsi="Times New Roman" w:cs="Times New Roman"/>
          <w:color w:val="000000" w:themeColor="text1"/>
          <w:sz w:val="28"/>
          <w:szCs w:val="28"/>
          <w:lang w:val="pl-PL"/>
        </w:rPr>
        <w:lastRenderedPageBreak/>
        <w:t>tài sản, khống chế và dập tắt các điểm cháy nếu điều kiện cho phép; báo cáo kết quả thực hiện nhiệm vụ trong suốt quá trình trinh sát cho người chỉ huy.</w:t>
      </w:r>
    </w:p>
    <w:p w14:paraId="688EE3AF" w14:textId="3A27370A" w:rsidR="00CD50AF" w:rsidRPr="008D2E1D" w:rsidRDefault="00CD50AF" w:rsidP="00F500D4">
      <w:pPr>
        <w:spacing w:before="120" w:after="120" w:line="340" w:lineRule="exact"/>
        <w:ind w:firstLine="720"/>
        <w:rPr>
          <w:rFonts w:ascii="Times New Roman" w:hAnsi="Times New Roman" w:cs="Times New Roman"/>
          <w:b/>
          <w:color w:val="000000" w:themeColor="text1"/>
          <w:sz w:val="28"/>
          <w:szCs w:val="28"/>
          <w:lang w:val="pl-PL"/>
        </w:rPr>
      </w:pPr>
      <w:r w:rsidRPr="008D2E1D">
        <w:rPr>
          <w:rFonts w:ascii="Times New Roman" w:hAnsi="Times New Roman" w:cs="Times New Roman"/>
          <w:b/>
          <w:color w:val="000000" w:themeColor="text1"/>
          <w:sz w:val="28"/>
          <w:szCs w:val="28"/>
          <w:lang w:val="pl-PL"/>
        </w:rPr>
        <w:t xml:space="preserve">Điều </w:t>
      </w:r>
      <w:r w:rsidR="00AA4832" w:rsidRPr="008D2E1D">
        <w:rPr>
          <w:rFonts w:ascii="Times New Roman" w:hAnsi="Times New Roman" w:cs="Times New Roman"/>
          <w:b/>
          <w:color w:val="000000" w:themeColor="text1"/>
          <w:sz w:val="28"/>
          <w:szCs w:val="28"/>
          <w:lang w:val="pl-PL"/>
        </w:rPr>
        <w:t>1</w:t>
      </w:r>
      <w:r w:rsidR="000C3F26" w:rsidRPr="008D2E1D">
        <w:rPr>
          <w:rFonts w:ascii="Times New Roman" w:hAnsi="Times New Roman" w:cs="Times New Roman"/>
          <w:b/>
          <w:color w:val="000000" w:themeColor="text1"/>
          <w:sz w:val="28"/>
          <w:szCs w:val="28"/>
          <w:lang w:val="pl-PL"/>
        </w:rPr>
        <w:t>1</w:t>
      </w:r>
      <w:r w:rsidRPr="008D2E1D">
        <w:rPr>
          <w:rFonts w:ascii="Times New Roman" w:hAnsi="Times New Roman" w:cs="Times New Roman"/>
          <w:b/>
          <w:color w:val="000000" w:themeColor="text1"/>
          <w:sz w:val="28"/>
          <w:szCs w:val="28"/>
          <w:lang w:val="pl-PL"/>
        </w:rPr>
        <w:t xml:space="preserve">. Triển khai chữa cháy, cứu nạn, cứu hộ </w:t>
      </w:r>
    </w:p>
    <w:p w14:paraId="4CC19C3F"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1. Triển khai chữa cháy, cứu nạn, cứu hộ tại đám cháy:</w:t>
      </w:r>
    </w:p>
    <w:p w14:paraId="3A93F767"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a) Căn cứ tình hình, diễn biến của đám cháy, kết quả trinh sát, người chỉ huy tổ chức triển khai lực lượng, phương tiện vào các vị trí đã xác định để cứu người bị nạn, quyết định việc di chuyển, phá dỡ chướng ngại vật, tài sản trong phạm vi cứu nạn, cứu hộ để cứu người, cứu tài sản; áp dụng các biện pháp, chiến thuật, kỹ thuật chữa cháy để ngăn nguy cơ cháy lan, khống chế, dập tắt đám cháy;</w:t>
      </w:r>
    </w:p>
    <w:p w14:paraId="5986EE14"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b) Việc bố trí, triển khai lực lượng, phương tiện chữa cháy, cứu nạn, cứu hộ phải bảo đảm: phát huy cao nhất khả năng, tác dụng của các phương tiện; tập trung nhanh chóng vào hướng tấn công chính và những nơi cần thiết khác; có khả năng cơ động để không bị ngọn lửa bao vây và không làm ảnh hưởng đến hoạt động của các phương tiện chữa cháy, cứu nạn, cứu hộ khác.</w:t>
      </w:r>
    </w:p>
    <w:p w14:paraId="28684FEE"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2. Triển khai cứu nạn, cứu hộ tại nơi xảy ra tai nạn, sự cố:</w:t>
      </w:r>
    </w:p>
    <w:p w14:paraId="44CF2F0F" w14:textId="6EF97428"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a) Căn cứ tình hình thực tế, kết quả trinh sát hiện trường, người chỉ huy phải nhanh chóng triển khai đội hình, bố trí phương tiện, thiết bị cứu nạn, cứu hộ phù hợp vào vị trí đã được xác định</w:t>
      </w:r>
      <w:r w:rsidR="009C17CB" w:rsidRPr="008D2E1D">
        <w:rPr>
          <w:rFonts w:ascii="Times New Roman" w:hAnsi="Times New Roman" w:cs="Times New Roman"/>
          <w:color w:val="000000" w:themeColor="text1"/>
          <w:sz w:val="28"/>
          <w:szCs w:val="28"/>
          <w:lang w:val="pl-PL"/>
        </w:rPr>
        <w:t>,</w:t>
      </w:r>
      <w:r w:rsidRPr="008D2E1D">
        <w:rPr>
          <w:rFonts w:ascii="Times New Roman" w:hAnsi="Times New Roman" w:cs="Times New Roman"/>
          <w:color w:val="000000" w:themeColor="text1"/>
          <w:sz w:val="28"/>
          <w:szCs w:val="28"/>
          <w:lang w:val="pl-PL"/>
        </w:rPr>
        <w:t xml:space="preserve"> quyết định phương pháp, biện pháp để nhanh chóng đưa người, phương tiện bị nạn ra khỏi nơi nguy hiểm;</w:t>
      </w:r>
    </w:p>
    <w:p w14:paraId="5B4D24DE" w14:textId="29DDF16E" w:rsidR="00CD50AF" w:rsidRPr="008D2E1D" w:rsidRDefault="00CD50AF" w:rsidP="00F500D4">
      <w:pPr>
        <w:spacing w:before="120" w:after="120" w:line="340" w:lineRule="exact"/>
        <w:ind w:firstLine="720"/>
        <w:rPr>
          <w:rFonts w:ascii="Times New Roman" w:hAnsi="Times New Roman" w:cs="Times New Roman"/>
          <w:strike/>
          <w:color w:val="000000" w:themeColor="text1"/>
          <w:spacing w:val="-2"/>
          <w:sz w:val="28"/>
          <w:szCs w:val="28"/>
          <w:lang w:val="pl-PL"/>
        </w:rPr>
      </w:pPr>
      <w:r w:rsidRPr="008D2E1D">
        <w:rPr>
          <w:rFonts w:ascii="Times New Roman" w:hAnsi="Times New Roman" w:cs="Times New Roman"/>
          <w:color w:val="000000" w:themeColor="text1"/>
          <w:spacing w:val="-2"/>
          <w:sz w:val="28"/>
          <w:szCs w:val="28"/>
          <w:lang w:val="pl-PL"/>
        </w:rPr>
        <w:t>b) Tùy theo tình hình, diễn biến</w:t>
      </w:r>
      <w:r w:rsidR="00E97458" w:rsidRPr="008D2E1D">
        <w:rPr>
          <w:rFonts w:ascii="Times New Roman" w:hAnsi="Times New Roman" w:cs="Times New Roman"/>
          <w:color w:val="000000" w:themeColor="text1"/>
          <w:spacing w:val="-2"/>
          <w:sz w:val="28"/>
          <w:szCs w:val="28"/>
          <w:lang w:val="pl-PL"/>
        </w:rPr>
        <w:t>,</w:t>
      </w:r>
      <w:r w:rsidRPr="008D2E1D">
        <w:rPr>
          <w:rFonts w:ascii="Times New Roman" w:hAnsi="Times New Roman" w:cs="Times New Roman"/>
          <w:color w:val="000000" w:themeColor="text1"/>
          <w:spacing w:val="-2"/>
          <w:sz w:val="28"/>
          <w:szCs w:val="28"/>
          <w:lang w:val="pl-PL"/>
        </w:rPr>
        <w:t xml:space="preserve"> </w:t>
      </w:r>
      <w:r w:rsidR="00E97458" w:rsidRPr="008D2E1D">
        <w:rPr>
          <w:rFonts w:ascii="Times New Roman" w:hAnsi="Times New Roman" w:cs="Times New Roman"/>
          <w:color w:val="000000" w:themeColor="text1"/>
          <w:spacing w:val="-2"/>
          <w:sz w:val="28"/>
          <w:szCs w:val="28"/>
          <w:lang w:val="pl-PL"/>
        </w:rPr>
        <w:t xml:space="preserve">đặc điểm hiện trường </w:t>
      </w:r>
      <w:r w:rsidRPr="008D2E1D">
        <w:rPr>
          <w:rFonts w:ascii="Times New Roman" w:hAnsi="Times New Roman" w:cs="Times New Roman"/>
          <w:color w:val="000000" w:themeColor="text1"/>
          <w:spacing w:val="-2"/>
          <w:sz w:val="28"/>
          <w:szCs w:val="28"/>
          <w:lang w:val="pl-PL"/>
        </w:rPr>
        <w:t>tai nạn, sự cố</w:t>
      </w:r>
      <w:r w:rsidR="00E33774" w:rsidRPr="008D2E1D">
        <w:rPr>
          <w:rFonts w:ascii="Times New Roman" w:hAnsi="Times New Roman" w:cs="Times New Roman"/>
          <w:color w:val="000000" w:themeColor="text1"/>
          <w:spacing w:val="-2"/>
          <w:sz w:val="28"/>
          <w:szCs w:val="28"/>
          <w:lang w:val="pl-PL"/>
        </w:rPr>
        <w:t>,</w:t>
      </w:r>
      <w:r w:rsidRPr="008D2E1D">
        <w:rPr>
          <w:rFonts w:ascii="Times New Roman" w:hAnsi="Times New Roman" w:cs="Times New Roman"/>
          <w:color w:val="000000" w:themeColor="text1"/>
          <w:spacing w:val="-2"/>
          <w:sz w:val="28"/>
          <w:szCs w:val="28"/>
          <w:lang w:val="pl-PL"/>
        </w:rPr>
        <w:t xml:space="preserve"> </w:t>
      </w:r>
      <w:r w:rsidR="00004F35" w:rsidRPr="008D2E1D">
        <w:rPr>
          <w:rFonts w:ascii="Times New Roman" w:hAnsi="Times New Roman" w:cs="Times New Roman"/>
          <w:color w:val="000000" w:themeColor="text1"/>
          <w:spacing w:val="-2"/>
          <w:sz w:val="28"/>
          <w:szCs w:val="28"/>
          <w:lang w:val="pl-PL"/>
        </w:rPr>
        <w:t xml:space="preserve">khả năng hoạt động của phương tiện, thiết bị cứu nạn, cứu hộ, </w:t>
      </w:r>
      <w:r w:rsidRPr="008D2E1D">
        <w:rPr>
          <w:rFonts w:ascii="Times New Roman" w:hAnsi="Times New Roman" w:cs="Times New Roman"/>
          <w:color w:val="000000" w:themeColor="text1"/>
          <w:spacing w:val="-2"/>
          <w:sz w:val="28"/>
          <w:szCs w:val="28"/>
          <w:lang w:val="pl-PL"/>
        </w:rPr>
        <w:t xml:space="preserve">người chỉ huy quyết định việc áp dụng biện pháp, kỹ thuật cứu nạn, cứu hộ, việc di chuyển, phá dỡ chướng ngại vật, tài sản (nếu có) để cứu nạn, cứu hộ. </w:t>
      </w:r>
    </w:p>
    <w:p w14:paraId="398C515C" w14:textId="17B2079A"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3. Cán bộ, chiến sĩ thực hiện nhiệm vụ chữa cháy, cứu nạn, cứu hộ có trách nhiệm</w:t>
      </w:r>
      <w:r w:rsidR="00707D31" w:rsidRPr="008D2E1D">
        <w:rPr>
          <w:rFonts w:ascii="Times New Roman" w:hAnsi="Times New Roman" w:cs="Times New Roman"/>
          <w:color w:val="000000" w:themeColor="text1"/>
          <w:sz w:val="28"/>
          <w:szCs w:val="28"/>
          <w:lang w:val="pl-PL"/>
        </w:rPr>
        <w:t>:</w:t>
      </w:r>
      <w:r w:rsidRPr="008D2E1D">
        <w:rPr>
          <w:rFonts w:ascii="Times New Roman" w:hAnsi="Times New Roman" w:cs="Times New Roman"/>
          <w:color w:val="000000" w:themeColor="text1"/>
          <w:sz w:val="28"/>
          <w:szCs w:val="28"/>
          <w:lang w:val="pl-PL"/>
        </w:rPr>
        <w:t xml:space="preserve"> triển khai các phương tiện, dụng cụ chữa cháy, cứu nạn, cứu hộ vào vị trí theo mệnh lệnh của người chỉ huy; thực hiện các biện pháp cứu người, cứu tài sản, ngăn cháy lan, khống chế và dập tắt đám cháy; tuyệt đối tuân thủ các biện pháp bảo đảm an toàn trong quá trình thực hiện nhiệm vụ.</w:t>
      </w:r>
    </w:p>
    <w:p w14:paraId="571A01CC"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4. Khi đang tổ chức triển khai chữa cháy, cứu nạn, cứu hộ mà người được phân công chỉ huy chữa cháy, cứu nạn, cứu hộ có chức vụ cao hơn có mặt thì việc giao quyền, ủy quyền chỉ huy chữa cháy, cứu nạn, cứu hộ được thực hiện như sau:</w:t>
      </w:r>
    </w:p>
    <w:p w14:paraId="1BC3E4F9"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a) Người chỉ huy đang thực hiện nhiệm vụ phải báo cáo tình hình, diễn biến của đám cháy, tai nạn, sự cố, kết quả triển khai và chuyển giao quyền chỉ huy chữa cháy, cứu nạn, cứu hộ cho người được phân công chỉ huy có chức vụ cao hơn hoặc nhận ủy quyền tiếp tục chỉ huy;</w:t>
      </w:r>
    </w:p>
    <w:p w14:paraId="4533F395" w14:textId="7E404CBE"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b) Người chỉ huy có chức vụ cao hơn có thể ủy quyền cho người chỉ huy đang thực hiện nhiệm vụ tiếp tục thực hiện công tác chỉ huy chữa cháy, cứu nạn, cứu hộ nhưng vẫn phải chịu trách nhiệm về kết quả chữa cháy</w:t>
      </w:r>
      <w:r w:rsidR="00C32BB1" w:rsidRPr="008D2E1D">
        <w:rPr>
          <w:rFonts w:ascii="Times New Roman" w:hAnsi="Times New Roman" w:cs="Times New Roman"/>
          <w:color w:val="000000" w:themeColor="text1"/>
          <w:sz w:val="28"/>
          <w:szCs w:val="28"/>
          <w:lang w:val="pl-PL"/>
        </w:rPr>
        <w:t>,</w:t>
      </w:r>
      <w:r w:rsidRPr="008D2E1D">
        <w:rPr>
          <w:rFonts w:ascii="Times New Roman" w:hAnsi="Times New Roman" w:cs="Times New Roman"/>
          <w:color w:val="000000" w:themeColor="text1"/>
          <w:sz w:val="28"/>
          <w:szCs w:val="28"/>
          <w:lang w:val="pl-PL"/>
        </w:rPr>
        <w:t xml:space="preserve"> cứu nạn, cứu hộ;</w:t>
      </w:r>
    </w:p>
    <w:p w14:paraId="75146DC6" w14:textId="21CC5425"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lastRenderedPageBreak/>
        <w:t>c) Trong trường hợp phải rời khỏi nơi xảy ra cháy, tai nạn, sự cố để thực hiện nhiệm vụ khác theo yêu cầu của cấp có thẩm quyền, người chỉ huy đang thực hiện nhiệm vụ phải giao quyền thực hiện nhiệm vụ chỉ huy chữa cháy</w:t>
      </w:r>
      <w:r w:rsidR="00B5797E" w:rsidRPr="008D2E1D">
        <w:rPr>
          <w:rFonts w:ascii="Times New Roman" w:hAnsi="Times New Roman" w:cs="Times New Roman"/>
          <w:color w:val="000000" w:themeColor="text1"/>
          <w:sz w:val="28"/>
          <w:szCs w:val="28"/>
          <w:lang w:val="pl-PL"/>
        </w:rPr>
        <w:t>,</w:t>
      </w:r>
      <w:r w:rsidR="00C67CE5" w:rsidRPr="008D2E1D">
        <w:rPr>
          <w:rFonts w:ascii="Times New Roman" w:hAnsi="Times New Roman" w:cs="Times New Roman"/>
          <w:color w:val="000000" w:themeColor="text1"/>
          <w:sz w:val="28"/>
          <w:szCs w:val="28"/>
          <w:lang w:val="pl-PL"/>
        </w:rPr>
        <w:t xml:space="preserve"> </w:t>
      </w:r>
      <w:r w:rsidRPr="008D2E1D">
        <w:rPr>
          <w:rFonts w:ascii="Times New Roman" w:hAnsi="Times New Roman" w:cs="Times New Roman"/>
          <w:color w:val="000000" w:themeColor="text1"/>
          <w:sz w:val="28"/>
          <w:szCs w:val="28"/>
          <w:lang w:val="pl-PL"/>
        </w:rPr>
        <w:t xml:space="preserve">cứu nạn, cứu hộ cho người có </w:t>
      </w:r>
      <w:r w:rsidR="00466536" w:rsidRPr="008D2E1D">
        <w:rPr>
          <w:rFonts w:ascii="Times New Roman" w:hAnsi="Times New Roman" w:cs="Times New Roman"/>
          <w:color w:val="000000" w:themeColor="text1"/>
          <w:sz w:val="28"/>
          <w:szCs w:val="28"/>
          <w:lang w:val="pl-PL"/>
        </w:rPr>
        <w:t>thẩm quyền phù hợp</w:t>
      </w:r>
      <w:r w:rsidRPr="008D2E1D">
        <w:rPr>
          <w:rFonts w:ascii="Times New Roman" w:hAnsi="Times New Roman" w:cs="Times New Roman"/>
          <w:color w:val="000000" w:themeColor="text1"/>
          <w:sz w:val="28"/>
          <w:szCs w:val="28"/>
          <w:lang w:val="pl-PL"/>
        </w:rPr>
        <w:t xml:space="preserve"> và phải thông báo cho bộ phận tiếp nhận và xử lý thông tin của đơn vị.</w:t>
      </w:r>
    </w:p>
    <w:p w14:paraId="2BC42C2F" w14:textId="6684CD24" w:rsidR="00CD50AF" w:rsidRPr="008D2E1D" w:rsidRDefault="00CD50AF" w:rsidP="00F500D4">
      <w:pPr>
        <w:spacing w:before="120" w:after="120" w:line="340" w:lineRule="exact"/>
        <w:ind w:firstLine="720"/>
        <w:rPr>
          <w:rFonts w:ascii="Times New Roman" w:hAnsi="Times New Roman" w:cs="Times New Roman"/>
          <w:b/>
          <w:color w:val="000000" w:themeColor="text1"/>
          <w:sz w:val="28"/>
          <w:szCs w:val="28"/>
          <w:lang w:val="pl-PL"/>
        </w:rPr>
      </w:pPr>
      <w:r w:rsidRPr="008D2E1D">
        <w:rPr>
          <w:rFonts w:ascii="Times New Roman" w:hAnsi="Times New Roman" w:cs="Times New Roman"/>
          <w:b/>
          <w:color w:val="000000" w:themeColor="text1"/>
          <w:sz w:val="28"/>
          <w:szCs w:val="28"/>
          <w:lang w:val="pl-PL"/>
        </w:rPr>
        <w:t xml:space="preserve">Điều </w:t>
      </w:r>
      <w:r w:rsidR="00AA4832" w:rsidRPr="008D2E1D">
        <w:rPr>
          <w:rFonts w:ascii="Times New Roman" w:hAnsi="Times New Roman" w:cs="Times New Roman"/>
          <w:b/>
          <w:color w:val="000000" w:themeColor="text1"/>
          <w:sz w:val="28"/>
          <w:szCs w:val="28"/>
          <w:lang w:val="pl-PL"/>
        </w:rPr>
        <w:t>1</w:t>
      </w:r>
      <w:r w:rsidR="00C67CE5" w:rsidRPr="008D2E1D">
        <w:rPr>
          <w:rFonts w:ascii="Times New Roman" w:hAnsi="Times New Roman" w:cs="Times New Roman"/>
          <w:b/>
          <w:color w:val="000000" w:themeColor="text1"/>
          <w:sz w:val="28"/>
          <w:szCs w:val="28"/>
          <w:lang w:val="pl-PL"/>
        </w:rPr>
        <w:t>2</w:t>
      </w:r>
      <w:r w:rsidRPr="008D2E1D">
        <w:rPr>
          <w:rFonts w:ascii="Times New Roman" w:hAnsi="Times New Roman" w:cs="Times New Roman"/>
          <w:b/>
          <w:color w:val="000000" w:themeColor="text1"/>
          <w:sz w:val="28"/>
          <w:szCs w:val="28"/>
          <w:lang w:val="pl-PL"/>
        </w:rPr>
        <w:t>. Kết thúc chữa cháy</w:t>
      </w:r>
      <w:r w:rsidR="008B361F" w:rsidRPr="008D2E1D">
        <w:rPr>
          <w:rFonts w:ascii="Times New Roman" w:hAnsi="Times New Roman" w:cs="Times New Roman"/>
          <w:b/>
          <w:color w:val="000000" w:themeColor="text1"/>
          <w:sz w:val="28"/>
          <w:szCs w:val="28"/>
          <w:lang w:val="pl-PL"/>
        </w:rPr>
        <w:t>,</w:t>
      </w:r>
      <w:r w:rsidRPr="008D2E1D">
        <w:rPr>
          <w:rFonts w:ascii="Times New Roman" w:hAnsi="Times New Roman" w:cs="Times New Roman"/>
          <w:b/>
          <w:color w:val="000000" w:themeColor="text1"/>
          <w:sz w:val="28"/>
          <w:szCs w:val="28"/>
          <w:lang w:val="pl-PL"/>
        </w:rPr>
        <w:t xml:space="preserve"> cứu nạn, cứu hộ</w:t>
      </w:r>
    </w:p>
    <w:p w14:paraId="1FDFC63E"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 xml:space="preserve">1. Sau khi đám cháy đã được dập tắt hoặc tai nạn, sự cố đã được xử lý, người chỉ huy chữa cháy, cứu nạn, cứu hộ có trách nhiệm: </w:t>
      </w:r>
    </w:p>
    <w:p w14:paraId="66C4F0B8"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 xml:space="preserve">a) Tổ chức kiểm tra lại hiện trường vụ cháy, tai nạn, sự cố trước khi quyết định kết thúc hoạt động chữa cháy, cứu nạn, cứu hộ; </w:t>
      </w:r>
    </w:p>
    <w:p w14:paraId="2C53A587"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 xml:space="preserve">b) Báo cáo ngay tình hình, kết quả tổ chức chữa cháy, cứu nạn, cứu hộ cho chỉ huy cấp trên trực tiếp quản lý; </w:t>
      </w:r>
    </w:p>
    <w:p w14:paraId="2001E7FD" w14:textId="285EC309"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 xml:space="preserve">c) Tổ chức bàn giao người bị nạn, tài sản cứu được (nếu có); </w:t>
      </w:r>
    </w:p>
    <w:p w14:paraId="042D9461" w14:textId="7777777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 xml:space="preserve">d) Phân công cán bộ, chiến sĩ tham gia phối hợp bảo vệ, khám nghiệm hiện trường và điều tra nguyên nhân vụ cháy, tai nạn, sự cố theo quy định; </w:t>
      </w:r>
    </w:p>
    <w:p w14:paraId="63A1FAF1" w14:textId="36C4C63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đ) Quyết định kết thúc hoạt động chữa cháy</w:t>
      </w:r>
      <w:r w:rsidR="00FB42B5" w:rsidRPr="008D2E1D">
        <w:rPr>
          <w:rFonts w:ascii="Times New Roman" w:hAnsi="Times New Roman" w:cs="Times New Roman"/>
          <w:color w:val="000000" w:themeColor="text1"/>
          <w:sz w:val="28"/>
          <w:szCs w:val="28"/>
          <w:lang w:val="pl-PL"/>
        </w:rPr>
        <w:t>,</w:t>
      </w:r>
      <w:r w:rsidRPr="008D2E1D">
        <w:rPr>
          <w:rFonts w:ascii="Times New Roman" w:hAnsi="Times New Roman" w:cs="Times New Roman"/>
          <w:color w:val="000000" w:themeColor="text1"/>
          <w:sz w:val="28"/>
          <w:szCs w:val="28"/>
          <w:lang w:val="pl-PL"/>
        </w:rPr>
        <w:t xml:space="preserve"> cứu nạn, cứu hộ, tổ chức kiểm tra quân số, thu hồi phương tiện trở về đơn vị trực sẵn sàng chữa cháy</w:t>
      </w:r>
      <w:r w:rsidR="00FB42B5" w:rsidRPr="008D2E1D">
        <w:rPr>
          <w:rFonts w:ascii="Times New Roman" w:hAnsi="Times New Roman" w:cs="Times New Roman"/>
          <w:color w:val="000000" w:themeColor="text1"/>
          <w:sz w:val="28"/>
          <w:szCs w:val="28"/>
          <w:lang w:val="pl-PL"/>
        </w:rPr>
        <w:t xml:space="preserve">, </w:t>
      </w:r>
      <w:r w:rsidRPr="008D2E1D">
        <w:rPr>
          <w:rFonts w:ascii="Times New Roman" w:hAnsi="Times New Roman" w:cs="Times New Roman"/>
          <w:color w:val="000000" w:themeColor="text1"/>
          <w:sz w:val="28"/>
          <w:szCs w:val="28"/>
          <w:lang w:val="pl-PL"/>
        </w:rPr>
        <w:t>cứu nạn, cứu hộ.</w:t>
      </w:r>
    </w:p>
    <w:p w14:paraId="5824E81C" w14:textId="123CE09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pl-PL"/>
        </w:rPr>
      </w:pPr>
      <w:r w:rsidRPr="008D2E1D">
        <w:rPr>
          <w:rFonts w:ascii="Times New Roman" w:hAnsi="Times New Roman" w:cs="Times New Roman"/>
          <w:color w:val="000000" w:themeColor="text1"/>
          <w:sz w:val="28"/>
          <w:szCs w:val="28"/>
          <w:lang w:val="pl-PL"/>
        </w:rPr>
        <w:t>2. Khi về đến đơn vị, chỉ huy đơn vị đi chữa cháy</w:t>
      </w:r>
      <w:r w:rsidR="00FB42B5" w:rsidRPr="008D2E1D">
        <w:rPr>
          <w:rFonts w:ascii="Times New Roman" w:hAnsi="Times New Roman" w:cs="Times New Roman"/>
          <w:color w:val="000000" w:themeColor="text1"/>
          <w:sz w:val="28"/>
          <w:szCs w:val="28"/>
          <w:lang w:val="pl-PL"/>
        </w:rPr>
        <w:t>,</w:t>
      </w:r>
      <w:r w:rsidRPr="008D2E1D">
        <w:rPr>
          <w:rFonts w:ascii="Times New Roman" w:hAnsi="Times New Roman" w:cs="Times New Roman"/>
          <w:color w:val="000000" w:themeColor="text1"/>
          <w:sz w:val="28"/>
          <w:szCs w:val="28"/>
          <w:lang w:val="pl-PL"/>
        </w:rPr>
        <w:t xml:space="preserve"> cứu nạn, cứu hộ có trách nhiệm tổ chức bảo quản, bảo dưỡng </w:t>
      </w:r>
      <w:r w:rsidR="0058642E" w:rsidRPr="008D2E1D">
        <w:rPr>
          <w:rFonts w:ascii="Times New Roman" w:hAnsi="Times New Roman" w:cs="Times New Roman"/>
          <w:color w:val="000000" w:themeColor="text1"/>
          <w:sz w:val="28"/>
          <w:szCs w:val="28"/>
          <w:lang w:val="pl-PL"/>
        </w:rPr>
        <w:t xml:space="preserve">phương tiện chữa cháy, cứu nạn, cứu hộ </w:t>
      </w:r>
      <w:r w:rsidRPr="008D2E1D">
        <w:rPr>
          <w:rFonts w:ascii="Times New Roman" w:hAnsi="Times New Roman" w:cs="Times New Roman"/>
          <w:color w:val="000000" w:themeColor="text1"/>
          <w:sz w:val="28"/>
          <w:szCs w:val="28"/>
          <w:lang w:val="pl-PL"/>
        </w:rPr>
        <w:t>và bố trí trực sẵn sàng chữa cháy, cứu nạn, cứu hộ theo quy định.</w:t>
      </w:r>
    </w:p>
    <w:p w14:paraId="741A2D50" w14:textId="4370365E" w:rsidR="009A31E3" w:rsidRPr="008D2E1D" w:rsidRDefault="009A31E3" w:rsidP="00F500D4">
      <w:pPr>
        <w:pStyle w:val="BodyTextIndent3"/>
        <w:spacing w:before="120" w:after="120" w:line="340" w:lineRule="exact"/>
        <w:rPr>
          <w:rFonts w:ascii="Times New Roman" w:hAnsi="Times New Roman"/>
          <w:color w:val="000000" w:themeColor="text1"/>
          <w:szCs w:val="28"/>
          <w:lang w:val="en-US"/>
        </w:rPr>
      </w:pPr>
      <w:r w:rsidRPr="008D2E1D">
        <w:rPr>
          <w:rFonts w:ascii="Times New Roman" w:hAnsi="Times New Roman"/>
          <w:color w:val="000000" w:themeColor="text1"/>
          <w:szCs w:val="28"/>
          <w:lang w:val="en-US"/>
        </w:rPr>
        <w:t>3. Tổ chức rút kinh nghiệm vụ cháy, tai nạn, sự cố theo quy định tại Điều 1</w:t>
      </w:r>
      <w:r w:rsidR="000C060E" w:rsidRPr="008D2E1D">
        <w:rPr>
          <w:rFonts w:ascii="Times New Roman" w:hAnsi="Times New Roman"/>
          <w:color w:val="000000" w:themeColor="text1"/>
          <w:szCs w:val="28"/>
          <w:lang w:val="en-US"/>
        </w:rPr>
        <w:t>3</w:t>
      </w:r>
      <w:r w:rsidRPr="008D2E1D">
        <w:rPr>
          <w:rFonts w:ascii="Times New Roman" w:hAnsi="Times New Roman"/>
          <w:color w:val="000000" w:themeColor="text1"/>
          <w:szCs w:val="28"/>
          <w:lang w:val="en-US"/>
        </w:rPr>
        <w:t xml:space="preserve"> Thông tư này.</w:t>
      </w:r>
    </w:p>
    <w:p w14:paraId="169BAF0F" w14:textId="1AB25AE0" w:rsidR="00155B68" w:rsidRPr="008D2E1D" w:rsidRDefault="00155B68" w:rsidP="00F500D4">
      <w:pPr>
        <w:pStyle w:val="BodyTextIndent3"/>
        <w:tabs>
          <w:tab w:val="left" w:pos="2934"/>
        </w:tabs>
        <w:spacing w:before="120" w:after="120" w:line="340" w:lineRule="exact"/>
        <w:rPr>
          <w:rFonts w:ascii="Times New Roman" w:hAnsi="Times New Roman"/>
          <w:color w:val="000000" w:themeColor="text1"/>
          <w:szCs w:val="28"/>
          <w:lang w:val="en-US"/>
        </w:rPr>
      </w:pPr>
      <w:r w:rsidRPr="008D2E1D">
        <w:rPr>
          <w:rFonts w:ascii="Times New Roman" w:hAnsi="Times New Roman"/>
          <w:b/>
          <w:color w:val="000000" w:themeColor="text1"/>
          <w:szCs w:val="28"/>
          <w:lang w:val="pl-PL"/>
        </w:rPr>
        <w:t>Điều 1</w:t>
      </w:r>
      <w:r w:rsidR="000C060E" w:rsidRPr="008D2E1D">
        <w:rPr>
          <w:rFonts w:ascii="Times New Roman" w:hAnsi="Times New Roman"/>
          <w:b/>
          <w:color w:val="000000" w:themeColor="text1"/>
          <w:szCs w:val="28"/>
          <w:lang w:val="pl-PL"/>
        </w:rPr>
        <w:t>3</w:t>
      </w:r>
      <w:r w:rsidRPr="008D2E1D">
        <w:rPr>
          <w:rFonts w:ascii="Times New Roman" w:hAnsi="Times New Roman"/>
          <w:b/>
          <w:color w:val="000000" w:themeColor="text1"/>
          <w:szCs w:val="28"/>
          <w:lang w:val="pl-PL"/>
        </w:rPr>
        <w:t xml:space="preserve">. Tổ chức </w:t>
      </w:r>
      <w:r w:rsidRPr="008D2E1D">
        <w:rPr>
          <w:rFonts w:ascii="Times New Roman" w:hAnsi="Times New Roman"/>
          <w:b/>
          <w:bCs/>
          <w:color w:val="000000" w:themeColor="text1"/>
          <w:szCs w:val="28"/>
          <w:lang w:val="en-US"/>
        </w:rPr>
        <w:t>rút kinh nghiệm vụ cháy, tai nạn, sự cố</w:t>
      </w:r>
    </w:p>
    <w:p w14:paraId="4B472D16" w14:textId="529CEC6F" w:rsidR="0097725B" w:rsidRPr="008D2E1D" w:rsidRDefault="00974F50" w:rsidP="00F500D4">
      <w:pPr>
        <w:pStyle w:val="BodyTextIndent3"/>
        <w:spacing w:before="120" w:after="120" w:line="340" w:lineRule="exact"/>
        <w:rPr>
          <w:rFonts w:ascii="Times New Roman" w:hAnsi="Times New Roman"/>
          <w:color w:val="000000" w:themeColor="text1"/>
          <w:szCs w:val="28"/>
          <w:lang w:val="en-US"/>
        </w:rPr>
      </w:pPr>
      <w:r w:rsidRPr="008D2E1D">
        <w:rPr>
          <w:rFonts w:ascii="Times New Roman" w:hAnsi="Times New Roman"/>
          <w:color w:val="000000" w:themeColor="text1"/>
          <w:szCs w:val="28"/>
          <w:lang w:val="en-US"/>
        </w:rPr>
        <w:t xml:space="preserve">1. </w:t>
      </w:r>
      <w:r w:rsidR="00F427D2" w:rsidRPr="008D2E1D">
        <w:rPr>
          <w:rFonts w:ascii="Times New Roman" w:hAnsi="Times New Roman"/>
          <w:color w:val="000000" w:themeColor="text1"/>
          <w:szCs w:val="28"/>
          <w:lang w:val="en-US"/>
        </w:rPr>
        <w:t>T</w:t>
      </w:r>
      <w:r w:rsidR="0037693B" w:rsidRPr="008D2E1D">
        <w:rPr>
          <w:rFonts w:ascii="Times New Roman" w:hAnsi="Times New Roman"/>
          <w:color w:val="000000" w:themeColor="text1"/>
          <w:szCs w:val="28"/>
          <w:lang w:val="en-US"/>
        </w:rPr>
        <w:t xml:space="preserve">ổ chức họp rút kinh nghiệm </w:t>
      </w:r>
      <w:r w:rsidR="00AA4F9D" w:rsidRPr="008D2E1D">
        <w:rPr>
          <w:rFonts w:ascii="Times New Roman" w:hAnsi="Times New Roman"/>
          <w:color w:val="000000" w:themeColor="text1"/>
          <w:szCs w:val="28"/>
          <w:lang w:val="en-US"/>
        </w:rPr>
        <w:t>đối với vụ cháy cấp I</w:t>
      </w:r>
      <w:r w:rsidR="0037693B" w:rsidRPr="008D2E1D">
        <w:rPr>
          <w:rFonts w:ascii="Times New Roman" w:hAnsi="Times New Roman"/>
          <w:color w:val="000000" w:themeColor="text1"/>
          <w:szCs w:val="28"/>
          <w:lang w:val="en-US"/>
        </w:rPr>
        <w:t xml:space="preserve"> được thực hiện</w:t>
      </w:r>
      <w:r w:rsidR="00F427D2" w:rsidRPr="008D2E1D">
        <w:rPr>
          <w:rFonts w:ascii="Times New Roman" w:hAnsi="Times New Roman"/>
          <w:color w:val="000000" w:themeColor="text1"/>
          <w:szCs w:val="28"/>
          <w:lang w:val="en-US"/>
        </w:rPr>
        <w:t xml:space="preserve"> chậm nhất sau 03 ngày </w:t>
      </w:r>
      <w:r w:rsidR="00CD7625" w:rsidRPr="008D2E1D">
        <w:rPr>
          <w:rFonts w:ascii="Times New Roman" w:hAnsi="Times New Roman"/>
          <w:color w:val="000000" w:themeColor="text1"/>
          <w:szCs w:val="28"/>
          <w:lang w:val="en-US"/>
        </w:rPr>
        <w:t xml:space="preserve">từ ngày </w:t>
      </w:r>
      <w:r w:rsidR="00F427D2" w:rsidRPr="008D2E1D">
        <w:rPr>
          <w:rFonts w:ascii="Times New Roman" w:hAnsi="Times New Roman"/>
          <w:color w:val="000000" w:themeColor="text1"/>
          <w:szCs w:val="28"/>
          <w:lang w:val="en-US"/>
        </w:rPr>
        <w:t>kết thúc hoạt động chữa cháy</w:t>
      </w:r>
      <w:r w:rsidR="00AA4F9D" w:rsidRPr="008D2E1D">
        <w:rPr>
          <w:rFonts w:ascii="Times New Roman" w:hAnsi="Times New Roman"/>
          <w:color w:val="000000" w:themeColor="text1"/>
          <w:szCs w:val="28"/>
          <w:lang w:val="en-US"/>
        </w:rPr>
        <w:t>.</w:t>
      </w:r>
      <w:r w:rsidR="0097725B" w:rsidRPr="008D2E1D">
        <w:rPr>
          <w:rFonts w:ascii="Times New Roman" w:hAnsi="Times New Roman"/>
          <w:color w:val="000000" w:themeColor="text1"/>
          <w:szCs w:val="28"/>
          <w:lang w:val="en-US"/>
        </w:rPr>
        <w:t xml:space="preserve"> Việc rút kinh nghiệm được chỉ huy chữa cháy thực hiện trong cuộc họp giao ban hằng ngày của đơn vị và có thể kết hợp rút kinh nghiệm nhiều vụ cháy cấp I khác nhau trong một lần họp nhưng phải bảo đảm đầy đủ nội dung đối với từng vụ việc</w:t>
      </w:r>
      <w:r w:rsidR="007A63B8" w:rsidRPr="008D2E1D">
        <w:rPr>
          <w:rFonts w:ascii="Times New Roman" w:hAnsi="Times New Roman"/>
          <w:color w:val="000000" w:themeColor="text1"/>
          <w:szCs w:val="28"/>
          <w:lang w:val="en-US"/>
        </w:rPr>
        <w:t>.</w:t>
      </w:r>
      <w:r w:rsidR="0097725B" w:rsidRPr="008D2E1D">
        <w:rPr>
          <w:rFonts w:ascii="Times New Roman" w:hAnsi="Times New Roman"/>
          <w:color w:val="000000" w:themeColor="text1"/>
          <w:szCs w:val="28"/>
          <w:lang w:val="en-US"/>
        </w:rPr>
        <w:t xml:space="preserve"> </w:t>
      </w:r>
    </w:p>
    <w:p w14:paraId="44171098" w14:textId="4A73C238" w:rsidR="00435C0F" w:rsidRPr="008D2E1D" w:rsidRDefault="002D2D93" w:rsidP="00F500D4">
      <w:pPr>
        <w:pStyle w:val="BodyTextIndent3"/>
        <w:spacing w:before="120" w:after="120" w:line="340" w:lineRule="exact"/>
        <w:rPr>
          <w:rFonts w:ascii="Times New Roman" w:hAnsi="Times New Roman"/>
          <w:color w:val="000000" w:themeColor="text1"/>
          <w:szCs w:val="28"/>
          <w:lang w:val="sv-SE"/>
        </w:rPr>
      </w:pPr>
      <w:r w:rsidRPr="008D2E1D">
        <w:rPr>
          <w:rFonts w:ascii="Times New Roman" w:hAnsi="Times New Roman"/>
          <w:color w:val="000000" w:themeColor="text1"/>
          <w:szCs w:val="28"/>
          <w:lang w:val="en-US"/>
        </w:rPr>
        <w:t xml:space="preserve">2. </w:t>
      </w:r>
      <w:r w:rsidR="00CF25C5" w:rsidRPr="008D2E1D">
        <w:rPr>
          <w:rFonts w:ascii="Times New Roman" w:hAnsi="Times New Roman"/>
          <w:color w:val="000000" w:themeColor="text1"/>
          <w:szCs w:val="28"/>
          <w:lang w:val="en-US"/>
        </w:rPr>
        <w:t xml:space="preserve">Tổ chức họp rút kinh nghiệm </w:t>
      </w:r>
      <w:r w:rsidR="0027112F" w:rsidRPr="008D2E1D">
        <w:rPr>
          <w:rFonts w:ascii="Times New Roman" w:hAnsi="Times New Roman"/>
          <w:color w:val="000000" w:themeColor="text1"/>
          <w:szCs w:val="28"/>
          <w:lang w:val="en-US"/>
        </w:rPr>
        <w:t xml:space="preserve">theo chuyên đề riêng </w:t>
      </w:r>
      <w:r w:rsidRPr="008D2E1D">
        <w:rPr>
          <w:rFonts w:ascii="Times New Roman" w:hAnsi="Times New Roman"/>
          <w:color w:val="000000" w:themeColor="text1"/>
          <w:szCs w:val="28"/>
          <w:lang w:val="en-US"/>
        </w:rPr>
        <w:t xml:space="preserve">đối với </w:t>
      </w:r>
      <w:r w:rsidR="00681C44" w:rsidRPr="008D2E1D">
        <w:rPr>
          <w:rFonts w:ascii="Times New Roman" w:hAnsi="Times New Roman"/>
          <w:color w:val="000000" w:themeColor="text1"/>
          <w:szCs w:val="28"/>
          <w:lang w:val="en-US"/>
        </w:rPr>
        <w:t>vụ tai nạn, sự cố phức tạp, có người bị nạn, có huy động lực lượng, phương tiện của nhiều cơ quan, tổ chức, đơn vị, vụ cháy cấp II, III, IV, V</w:t>
      </w:r>
      <w:r w:rsidRPr="008D2E1D">
        <w:rPr>
          <w:rFonts w:ascii="Times New Roman" w:hAnsi="Times New Roman"/>
          <w:color w:val="000000" w:themeColor="text1"/>
          <w:szCs w:val="28"/>
          <w:lang w:val="en-US"/>
        </w:rPr>
        <w:t xml:space="preserve"> </w:t>
      </w:r>
      <w:r w:rsidR="00B40C66" w:rsidRPr="008D2E1D">
        <w:rPr>
          <w:rFonts w:ascii="Times New Roman" w:hAnsi="Times New Roman"/>
          <w:color w:val="000000" w:themeColor="text1"/>
          <w:szCs w:val="28"/>
          <w:lang w:val="en-US"/>
        </w:rPr>
        <w:t>được thực hiện chậm nhất sau 12 ngày từ ngày kết thúc hoạt động chữa cháy, cứu nạn, cứu hộ</w:t>
      </w:r>
      <w:r w:rsidR="00AE2CB8" w:rsidRPr="008D2E1D">
        <w:rPr>
          <w:rFonts w:ascii="Times New Roman" w:hAnsi="Times New Roman"/>
          <w:color w:val="000000" w:themeColor="text1"/>
          <w:szCs w:val="28"/>
          <w:lang w:val="en-US"/>
        </w:rPr>
        <w:t xml:space="preserve"> </w:t>
      </w:r>
      <w:r w:rsidR="00435C0F" w:rsidRPr="008D2E1D">
        <w:rPr>
          <w:rFonts w:ascii="Times New Roman" w:hAnsi="Times New Roman"/>
          <w:color w:val="000000" w:themeColor="text1"/>
          <w:szCs w:val="28"/>
          <w:lang w:val="en-US"/>
        </w:rPr>
        <w:t>tại trụ sở đơn vị hoặc địa điểm do người chỉ huy chữa cháy, cứu nạn, cứu hộ hoặc người chỉ huy cấp trên trực tiếp quản lý quyết định</w:t>
      </w:r>
      <w:r w:rsidR="003D033F" w:rsidRPr="008D2E1D">
        <w:rPr>
          <w:rFonts w:ascii="Times New Roman" w:hAnsi="Times New Roman"/>
          <w:color w:val="000000" w:themeColor="text1"/>
          <w:szCs w:val="28"/>
          <w:lang w:val="en-US"/>
        </w:rPr>
        <w:t>, cụ thể như sau</w:t>
      </w:r>
      <w:r w:rsidR="00435C0F" w:rsidRPr="008D2E1D">
        <w:rPr>
          <w:rFonts w:ascii="Times New Roman" w:hAnsi="Times New Roman"/>
          <w:color w:val="000000" w:themeColor="text1"/>
          <w:szCs w:val="28"/>
          <w:lang w:val="en-US"/>
        </w:rPr>
        <w:t>:</w:t>
      </w:r>
    </w:p>
    <w:p w14:paraId="6870F0AD" w14:textId="40E6FA8C" w:rsidR="00D415FC" w:rsidRPr="008D2E1D" w:rsidRDefault="00D415FC" w:rsidP="00F500D4">
      <w:pPr>
        <w:pStyle w:val="BodyTextIndent3"/>
        <w:spacing w:before="120" w:after="120" w:line="340" w:lineRule="exact"/>
        <w:rPr>
          <w:rFonts w:ascii="Times New Roman" w:hAnsi="Times New Roman"/>
          <w:color w:val="000000" w:themeColor="text1"/>
          <w:szCs w:val="28"/>
          <w:lang w:val="sv-SE"/>
        </w:rPr>
      </w:pPr>
      <w:r w:rsidRPr="008D2E1D">
        <w:rPr>
          <w:rFonts w:ascii="Times New Roman" w:hAnsi="Times New Roman"/>
          <w:color w:val="000000" w:themeColor="text1"/>
          <w:szCs w:val="28"/>
          <w:lang w:val="sv-SE"/>
        </w:rPr>
        <w:t>a) L</w:t>
      </w:r>
      <w:r w:rsidRPr="008D2E1D">
        <w:rPr>
          <w:rFonts w:ascii="Times New Roman" w:hAnsi="Times New Roman"/>
          <w:color w:val="000000" w:themeColor="text1"/>
          <w:szCs w:val="28"/>
          <w:lang w:val="en-US"/>
        </w:rPr>
        <w:t>ãnh đạo</w:t>
      </w:r>
      <w:r w:rsidRPr="008D2E1D">
        <w:rPr>
          <w:rFonts w:ascii="Times New Roman" w:hAnsi="Times New Roman"/>
          <w:color w:val="000000" w:themeColor="text1"/>
          <w:szCs w:val="28"/>
          <w:lang w:val="sv-SE"/>
        </w:rPr>
        <w:t xml:space="preserve"> Phòng Cảnh sát phòng cháy, chữa cháy và cứu nạn, cứu hộ chủ trì tổ chức rút kinh nghiệm: vụ cháy cấp IV, V; vụ cháy, vụ tai nạn, sự cố có huy </w:t>
      </w:r>
      <w:r w:rsidRPr="008D2E1D">
        <w:rPr>
          <w:rFonts w:ascii="Times New Roman" w:hAnsi="Times New Roman"/>
          <w:color w:val="000000" w:themeColor="text1"/>
          <w:szCs w:val="28"/>
          <w:lang w:val="sv-SE"/>
        </w:rPr>
        <w:lastRenderedPageBreak/>
        <w:t>động từ 03 đơn vị Cảnh sát phòng cháy, c</w:t>
      </w:r>
      <w:r w:rsidRPr="008D2E1D">
        <w:rPr>
          <w:rFonts w:ascii="Times New Roman" w:hAnsi="Times New Roman"/>
          <w:color w:val="000000" w:themeColor="text1"/>
          <w:szCs w:val="28"/>
          <w:lang w:val="vi-VN"/>
        </w:rPr>
        <w:t xml:space="preserve">hữa cháy và cứu nạn, cứu hộ </w:t>
      </w:r>
      <w:r w:rsidRPr="008D2E1D">
        <w:rPr>
          <w:rFonts w:ascii="Times New Roman" w:hAnsi="Times New Roman"/>
          <w:color w:val="000000" w:themeColor="text1"/>
          <w:szCs w:val="28"/>
          <w:lang w:val="sv-SE"/>
        </w:rPr>
        <w:t xml:space="preserve">tham gia </w:t>
      </w:r>
      <w:r w:rsidRPr="008D2E1D">
        <w:rPr>
          <w:rFonts w:ascii="Times New Roman" w:hAnsi="Times New Roman"/>
          <w:color w:val="000000" w:themeColor="text1"/>
          <w:szCs w:val="28"/>
          <w:lang w:val="en-US"/>
        </w:rPr>
        <w:t>trở lên;</w:t>
      </w:r>
    </w:p>
    <w:p w14:paraId="1E956ED1" w14:textId="2D60B4DE" w:rsidR="001510C8" w:rsidRPr="008D2E1D" w:rsidRDefault="00D415FC" w:rsidP="00F500D4">
      <w:pPr>
        <w:pStyle w:val="BodyTextIndent3"/>
        <w:spacing w:before="120" w:after="120" w:line="340" w:lineRule="exact"/>
        <w:rPr>
          <w:rFonts w:ascii="Times New Roman" w:hAnsi="Times New Roman"/>
          <w:color w:val="000000" w:themeColor="text1"/>
          <w:spacing w:val="-6"/>
          <w:szCs w:val="28"/>
          <w:lang w:val="sv-SE"/>
        </w:rPr>
      </w:pPr>
      <w:r w:rsidRPr="008D2E1D">
        <w:rPr>
          <w:rFonts w:ascii="Times New Roman" w:hAnsi="Times New Roman"/>
          <w:color w:val="000000" w:themeColor="text1"/>
          <w:spacing w:val="-6"/>
          <w:szCs w:val="28"/>
          <w:lang w:val="en-US"/>
        </w:rPr>
        <w:t>b</w:t>
      </w:r>
      <w:r w:rsidR="00155B68" w:rsidRPr="008D2E1D">
        <w:rPr>
          <w:rFonts w:ascii="Times New Roman" w:hAnsi="Times New Roman"/>
          <w:color w:val="000000" w:themeColor="text1"/>
          <w:spacing w:val="-6"/>
          <w:szCs w:val="28"/>
          <w:lang w:val="en-US"/>
        </w:rPr>
        <w:t xml:space="preserve">) </w:t>
      </w:r>
      <w:r w:rsidR="00975F95" w:rsidRPr="008D2E1D">
        <w:rPr>
          <w:rFonts w:ascii="Times New Roman" w:hAnsi="Times New Roman"/>
          <w:color w:val="000000" w:themeColor="text1"/>
          <w:spacing w:val="-6"/>
          <w:szCs w:val="28"/>
          <w:lang w:val="en-US"/>
        </w:rPr>
        <w:t xml:space="preserve">Chỉ huy </w:t>
      </w:r>
      <w:r w:rsidR="00155B68" w:rsidRPr="008D2E1D">
        <w:rPr>
          <w:rFonts w:ascii="Times New Roman" w:hAnsi="Times New Roman"/>
          <w:color w:val="000000" w:themeColor="text1"/>
          <w:spacing w:val="-6"/>
          <w:szCs w:val="28"/>
          <w:lang w:val="vi-VN"/>
        </w:rPr>
        <w:t xml:space="preserve">Đội </w:t>
      </w:r>
      <w:r w:rsidR="00094731" w:rsidRPr="008D2E1D">
        <w:rPr>
          <w:rFonts w:ascii="Times New Roman" w:hAnsi="Times New Roman"/>
          <w:color w:val="000000" w:themeColor="text1"/>
          <w:szCs w:val="28"/>
          <w:lang w:val="vi-VN"/>
        </w:rPr>
        <w:t>Công tác chữa cháy và cứu nạn, cứu hộ</w:t>
      </w:r>
      <w:r w:rsidR="00094731" w:rsidRPr="008D2E1D">
        <w:rPr>
          <w:rFonts w:ascii="Times New Roman" w:hAnsi="Times New Roman"/>
          <w:color w:val="000000" w:themeColor="text1"/>
          <w:szCs w:val="28"/>
        </w:rPr>
        <w:t xml:space="preserve"> (được phân công thực hiện nhiệm vụ chữa cháy, cứu nạn, cứu hộ), Đội </w:t>
      </w:r>
      <w:r w:rsidR="00155B68" w:rsidRPr="008D2E1D">
        <w:rPr>
          <w:rFonts w:ascii="Times New Roman" w:hAnsi="Times New Roman"/>
          <w:color w:val="000000" w:themeColor="text1"/>
          <w:spacing w:val="-6"/>
          <w:szCs w:val="28"/>
          <w:lang w:val="vi-VN"/>
        </w:rPr>
        <w:t xml:space="preserve">Chữa cháy và cứu nạn, cứu hộ khu vực, Đội Cảnh sát </w:t>
      </w:r>
      <w:r w:rsidR="00155B68" w:rsidRPr="008D2E1D">
        <w:rPr>
          <w:rFonts w:ascii="Times New Roman" w:hAnsi="Times New Roman"/>
          <w:color w:val="000000" w:themeColor="text1"/>
          <w:spacing w:val="-6"/>
          <w:szCs w:val="28"/>
          <w:lang w:val="pl-PL"/>
        </w:rPr>
        <w:t xml:space="preserve">phòng cháy, </w:t>
      </w:r>
      <w:r w:rsidR="00155B68" w:rsidRPr="008D2E1D">
        <w:rPr>
          <w:rFonts w:ascii="Times New Roman" w:hAnsi="Times New Roman"/>
          <w:color w:val="000000" w:themeColor="text1"/>
          <w:spacing w:val="-6"/>
          <w:szCs w:val="28"/>
          <w:lang w:val="vi-VN"/>
        </w:rPr>
        <w:t>chữa cháy và cứu nạn, cứu hộ trên sông</w:t>
      </w:r>
      <w:r w:rsidR="00155B68" w:rsidRPr="008D2E1D">
        <w:rPr>
          <w:rFonts w:ascii="Times New Roman" w:hAnsi="Times New Roman"/>
          <w:color w:val="000000" w:themeColor="text1"/>
          <w:spacing w:val="-6"/>
          <w:szCs w:val="28"/>
          <w:lang w:val="nl-NL"/>
        </w:rPr>
        <w:t xml:space="preserve"> </w:t>
      </w:r>
      <w:r w:rsidR="001510C8" w:rsidRPr="008D2E1D">
        <w:rPr>
          <w:rFonts w:ascii="Times New Roman" w:hAnsi="Times New Roman"/>
          <w:color w:val="000000" w:themeColor="text1"/>
          <w:spacing w:val="-6"/>
          <w:szCs w:val="28"/>
          <w:lang w:val="sv-SE"/>
        </w:rPr>
        <w:t xml:space="preserve">chủ trì họp rút kinh nghiệm vụ cháy cấp II, III, vụ tai nạn, sự cố </w:t>
      </w:r>
      <w:r w:rsidR="00CC5965" w:rsidRPr="008D2E1D">
        <w:rPr>
          <w:rFonts w:ascii="Times New Roman" w:hAnsi="Times New Roman"/>
          <w:color w:val="000000" w:themeColor="text1"/>
          <w:spacing w:val="-6"/>
          <w:szCs w:val="28"/>
          <w:lang w:val="sv-SE"/>
        </w:rPr>
        <w:t xml:space="preserve">trên địa bàn được phân công thực hiện nhiệm vụ chữa cháy, cứu nạn, cứu hộ, trừ trường hợp quy định tại điểm </w:t>
      </w:r>
      <w:r w:rsidRPr="008D2E1D">
        <w:rPr>
          <w:rFonts w:ascii="Times New Roman" w:hAnsi="Times New Roman"/>
          <w:color w:val="000000" w:themeColor="text1"/>
          <w:spacing w:val="-6"/>
          <w:szCs w:val="28"/>
          <w:lang w:val="sv-SE"/>
        </w:rPr>
        <w:t>a</w:t>
      </w:r>
      <w:r w:rsidR="00CC5965" w:rsidRPr="008D2E1D">
        <w:rPr>
          <w:rFonts w:ascii="Times New Roman" w:hAnsi="Times New Roman"/>
          <w:color w:val="000000" w:themeColor="text1"/>
          <w:spacing w:val="-6"/>
          <w:szCs w:val="28"/>
          <w:lang w:val="sv-SE"/>
        </w:rPr>
        <w:t xml:space="preserve"> khoản này</w:t>
      </w:r>
      <w:r w:rsidR="00687C00" w:rsidRPr="008D2E1D">
        <w:rPr>
          <w:rFonts w:ascii="Times New Roman" w:hAnsi="Times New Roman"/>
          <w:color w:val="000000" w:themeColor="text1"/>
          <w:spacing w:val="-6"/>
          <w:szCs w:val="28"/>
          <w:lang w:val="sv-SE"/>
        </w:rPr>
        <w:t>.</w:t>
      </w:r>
    </w:p>
    <w:p w14:paraId="3F3500AE" w14:textId="77777777" w:rsidR="00155B68" w:rsidRPr="008D2E1D" w:rsidRDefault="00155B68" w:rsidP="00F500D4">
      <w:pPr>
        <w:pStyle w:val="BodyTextIndent3"/>
        <w:spacing w:before="120" w:after="120" w:line="340" w:lineRule="exact"/>
        <w:rPr>
          <w:rFonts w:ascii="Times New Roman" w:hAnsi="Times New Roman"/>
          <w:color w:val="000000" w:themeColor="text1"/>
          <w:spacing w:val="-4"/>
          <w:szCs w:val="28"/>
          <w:lang w:val="en-US"/>
        </w:rPr>
      </w:pPr>
      <w:r w:rsidRPr="008D2E1D">
        <w:rPr>
          <w:rFonts w:ascii="Times New Roman" w:hAnsi="Times New Roman"/>
          <w:color w:val="000000" w:themeColor="text1"/>
          <w:spacing w:val="-4"/>
          <w:szCs w:val="28"/>
          <w:lang w:val="en-US"/>
        </w:rPr>
        <w:t>3. Việc tổ chức họp rút kinh nghiệm theo chuyên đề riêng thực hiện như sau:</w:t>
      </w:r>
    </w:p>
    <w:p w14:paraId="6F67EBB3" w14:textId="00EC12E3" w:rsidR="00155B68" w:rsidRPr="008D2E1D" w:rsidRDefault="00155B68" w:rsidP="00F500D4">
      <w:pPr>
        <w:pStyle w:val="BodyTextIndent3"/>
        <w:spacing w:before="120" w:after="120" w:line="340" w:lineRule="exact"/>
        <w:rPr>
          <w:rFonts w:ascii="Times New Roman" w:hAnsi="Times New Roman"/>
          <w:color w:val="000000" w:themeColor="text1"/>
          <w:szCs w:val="28"/>
          <w:lang w:val="sv-SE"/>
        </w:rPr>
      </w:pPr>
      <w:r w:rsidRPr="008D2E1D">
        <w:rPr>
          <w:rFonts w:ascii="Times New Roman" w:hAnsi="Times New Roman"/>
          <w:color w:val="000000" w:themeColor="text1"/>
          <w:szCs w:val="28"/>
          <w:lang w:val="sv-SE"/>
        </w:rPr>
        <w:t>a) Trong thời gian 03 ngày làm việc từ ngày</w:t>
      </w:r>
      <w:r w:rsidRPr="008D2E1D">
        <w:rPr>
          <w:rFonts w:ascii="Times New Roman" w:hAnsi="Times New Roman"/>
          <w:color w:val="000000" w:themeColor="text1"/>
          <w:szCs w:val="28"/>
          <w:lang w:val="en-US"/>
        </w:rPr>
        <w:t xml:space="preserve"> </w:t>
      </w:r>
      <w:r w:rsidR="001D6CC0" w:rsidRPr="008D2E1D">
        <w:rPr>
          <w:rFonts w:ascii="Times New Roman" w:hAnsi="Times New Roman"/>
          <w:color w:val="000000" w:themeColor="text1"/>
          <w:szCs w:val="28"/>
          <w:lang w:val="en-US"/>
        </w:rPr>
        <w:t xml:space="preserve">kết thúc </w:t>
      </w:r>
      <w:r w:rsidRPr="008D2E1D">
        <w:rPr>
          <w:rFonts w:ascii="Times New Roman" w:hAnsi="Times New Roman"/>
          <w:color w:val="000000" w:themeColor="text1"/>
          <w:szCs w:val="28"/>
          <w:lang w:val="en-US"/>
        </w:rPr>
        <w:t>hoạt động chữa cháy, cứu nạn, cứu hộ</w:t>
      </w:r>
      <w:r w:rsidR="00361E0B" w:rsidRPr="008D2E1D">
        <w:rPr>
          <w:rFonts w:ascii="Times New Roman" w:hAnsi="Times New Roman"/>
          <w:color w:val="000000" w:themeColor="text1"/>
          <w:szCs w:val="28"/>
          <w:lang w:val="en-US"/>
        </w:rPr>
        <w:t>,</w:t>
      </w:r>
      <w:r w:rsidRPr="008D2E1D">
        <w:rPr>
          <w:rFonts w:ascii="Times New Roman" w:hAnsi="Times New Roman"/>
          <w:color w:val="000000" w:themeColor="text1"/>
          <w:szCs w:val="28"/>
          <w:lang w:val="en-US"/>
        </w:rPr>
        <w:t xml:space="preserve"> </w:t>
      </w:r>
      <w:r w:rsidR="00824F71" w:rsidRPr="008D2E1D">
        <w:rPr>
          <w:rFonts w:ascii="Times New Roman" w:hAnsi="Times New Roman"/>
          <w:color w:val="000000" w:themeColor="text1"/>
          <w:szCs w:val="28"/>
          <w:lang w:val="sv-SE"/>
        </w:rPr>
        <w:t>người</w:t>
      </w:r>
      <w:r w:rsidRPr="008D2E1D">
        <w:rPr>
          <w:rFonts w:ascii="Times New Roman" w:hAnsi="Times New Roman"/>
          <w:color w:val="000000" w:themeColor="text1"/>
          <w:szCs w:val="28"/>
          <w:lang w:val="sv-SE"/>
        </w:rPr>
        <w:t xml:space="preserve"> </w:t>
      </w:r>
      <w:r w:rsidR="007A3A4E" w:rsidRPr="008D2E1D">
        <w:rPr>
          <w:rFonts w:ascii="Times New Roman" w:hAnsi="Times New Roman"/>
          <w:color w:val="000000" w:themeColor="text1"/>
          <w:spacing w:val="-6"/>
          <w:szCs w:val="28"/>
          <w:lang w:val="sv-SE"/>
        </w:rPr>
        <w:t xml:space="preserve">chủ trì họp rút kinh nghiệm </w:t>
      </w:r>
      <w:r w:rsidR="00824F71" w:rsidRPr="008D2E1D">
        <w:rPr>
          <w:rFonts w:ascii="Times New Roman" w:hAnsi="Times New Roman"/>
          <w:color w:val="000000" w:themeColor="text1"/>
          <w:spacing w:val="-6"/>
          <w:szCs w:val="28"/>
          <w:lang w:val="sv-SE"/>
        </w:rPr>
        <w:t xml:space="preserve">quy định tại khoản 2 Điều này </w:t>
      </w:r>
      <w:r w:rsidRPr="008D2E1D">
        <w:rPr>
          <w:rFonts w:ascii="Times New Roman" w:hAnsi="Times New Roman"/>
          <w:color w:val="000000" w:themeColor="text1"/>
          <w:szCs w:val="28"/>
          <w:lang w:val="sv-SE"/>
        </w:rPr>
        <w:t xml:space="preserve">phải </w:t>
      </w:r>
      <w:r w:rsidR="00824F71" w:rsidRPr="008D2E1D">
        <w:rPr>
          <w:rFonts w:ascii="Times New Roman" w:hAnsi="Times New Roman"/>
          <w:color w:val="000000" w:themeColor="text1"/>
          <w:szCs w:val="28"/>
          <w:lang w:val="sv-SE"/>
        </w:rPr>
        <w:t xml:space="preserve">tổ chức </w:t>
      </w:r>
      <w:r w:rsidRPr="008D2E1D">
        <w:rPr>
          <w:rFonts w:ascii="Times New Roman" w:hAnsi="Times New Roman"/>
          <w:color w:val="000000" w:themeColor="text1"/>
          <w:szCs w:val="28"/>
          <w:lang w:val="sv-SE"/>
        </w:rPr>
        <w:t>xây dựng kế hoạch và thông báo cho các cơ quan, đơn vị, tổ chức, cá nhân có liên quan về thời gian, địa điểm họp rút kinh nghiệm;</w:t>
      </w:r>
    </w:p>
    <w:p w14:paraId="00CA1FBA" w14:textId="7C4AF3F7" w:rsidR="00155B68" w:rsidRPr="008D2E1D" w:rsidRDefault="00155B68" w:rsidP="00F500D4">
      <w:pPr>
        <w:pStyle w:val="BodyTextIndent3"/>
        <w:spacing w:before="120" w:after="120" w:line="340" w:lineRule="exact"/>
        <w:rPr>
          <w:rFonts w:ascii="Times New Roman" w:hAnsi="Times New Roman"/>
          <w:color w:val="000000" w:themeColor="text1"/>
          <w:szCs w:val="28"/>
          <w:lang w:val="sv-SE"/>
        </w:rPr>
      </w:pPr>
      <w:r w:rsidRPr="008D2E1D">
        <w:rPr>
          <w:rFonts w:ascii="Times New Roman" w:hAnsi="Times New Roman"/>
          <w:color w:val="000000" w:themeColor="text1"/>
          <w:szCs w:val="28"/>
          <w:lang w:val="sv-SE"/>
        </w:rPr>
        <w:t xml:space="preserve">b) Nội dung rút kinh nghiệm vụ cháy, tai nạn, sự cố gồm: đánh giá kết quả thực hiện trách nhiệm của người đứng đầu cơ quan, tổ chức, chủ hộ gia đình, chủ phương tiện giao thông, cá nhân trong hoạt động phòng cháy, chữa cháy, cứu nạn, cứu hộ; trách nhiệm của cơ quan, đơn vị, cá nhân được giao thực hiện nhiệm vụ quản lý nhà nước về phòng cháy, chữa cháy, cứu nạn, cứu hộ đối với địa bàn, cơ sở xảy </w:t>
      </w:r>
      <w:r w:rsidR="00D32D3B" w:rsidRPr="008D2E1D">
        <w:rPr>
          <w:rFonts w:ascii="Times New Roman" w:hAnsi="Times New Roman"/>
          <w:color w:val="000000" w:themeColor="text1"/>
          <w:szCs w:val="28"/>
          <w:lang w:val="sv-SE"/>
        </w:rPr>
        <w:t xml:space="preserve">ra </w:t>
      </w:r>
      <w:r w:rsidRPr="008D2E1D">
        <w:rPr>
          <w:rFonts w:ascii="Times New Roman" w:hAnsi="Times New Roman"/>
          <w:color w:val="000000" w:themeColor="text1"/>
          <w:szCs w:val="28"/>
          <w:lang w:val="sv-SE"/>
        </w:rPr>
        <w:t>cháy, tai nạn, sự cố; trách nhiệm chữa cháy, cứu nạn, cứu hộ của các cơ quan, tổ chức, cá nhân được huy động tham gia chữa cháy, cứu nạn, cứu hộ;</w:t>
      </w:r>
      <w:r w:rsidR="00490BD1" w:rsidRPr="008D2E1D">
        <w:rPr>
          <w:rFonts w:ascii="Times New Roman" w:hAnsi="Times New Roman"/>
          <w:color w:val="000000" w:themeColor="text1"/>
          <w:szCs w:val="28"/>
          <w:lang w:val="sv-SE"/>
        </w:rPr>
        <w:t xml:space="preserve"> việc triển khai các hoạt động chữa cháy, cứu nạn, cứu hộ</w:t>
      </w:r>
      <w:r w:rsidR="0045704D" w:rsidRPr="008D2E1D">
        <w:rPr>
          <w:rFonts w:ascii="Times New Roman" w:hAnsi="Times New Roman"/>
          <w:color w:val="000000" w:themeColor="text1"/>
          <w:szCs w:val="28"/>
          <w:lang w:val="sv-SE"/>
        </w:rPr>
        <w:t>;</w:t>
      </w:r>
    </w:p>
    <w:p w14:paraId="652FD30C" w14:textId="3BFF0655" w:rsidR="00155B68" w:rsidRPr="008D2E1D" w:rsidRDefault="00155B68" w:rsidP="00F500D4">
      <w:pPr>
        <w:pStyle w:val="BodyTextIndent3"/>
        <w:spacing w:before="120" w:after="120" w:line="340" w:lineRule="exact"/>
        <w:rPr>
          <w:rFonts w:ascii="Times New Roman" w:hAnsi="Times New Roman"/>
          <w:color w:val="000000" w:themeColor="text1"/>
          <w:spacing w:val="-4"/>
          <w:szCs w:val="28"/>
          <w:lang w:val="nl-NL"/>
        </w:rPr>
      </w:pPr>
      <w:r w:rsidRPr="008D2E1D">
        <w:rPr>
          <w:rFonts w:ascii="Times New Roman" w:hAnsi="Times New Roman"/>
          <w:color w:val="000000" w:themeColor="text1"/>
          <w:szCs w:val="28"/>
          <w:lang w:val="sv-SE"/>
        </w:rPr>
        <w:t>c) Chậm nhất sau 03 ngày</w:t>
      </w:r>
      <w:r w:rsidR="00E11867" w:rsidRPr="008D2E1D">
        <w:rPr>
          <w:rFonts w:ascii="Times New Roman" w:hAnsi="Times New Roman"/>
          <w:color w:val="000000" w:themeColor="text1"/>
          <w:szCs w:val="28"/>
          <w:lang w:val="sv-SE"/>
        </w:rPr>
        <w:t xml:space="preserve"> làm việc</w:t>
      </w:r>
      <w:r w:rsidRPr="008D2E1D">
        <w:rPr>
          <w:rFonts w:ascii="Times New Roman" w:hAnsi="Times New Roman"/>
          <w:color w:val="000000" w:themeColor="text1"/>
          <w:szCs w:val="28"/>
          <w:lang w:val="sv-SE"/>
        </w:rPr>
        <w:t xml:space="preserve"> từ khi kết thúc cuộc họp, Phòng Cảnh sát phòng cháy, chữa cháy và cứu nạn, cứu hộ đánh giá</w:t>
      </w:r>
      <w:r w:rsidR="00D32D3B" w:rsidRPr="008D2E1D">
        <w:rPr>
          <w:rFonts w:ascii="Times New Roman" w:hAnsi="Times New Roman"/>
          <w:color w:val="000000" w:themeColor="text1"/>
          <w:szCs w:val="28"/>
          <w:lang w:val="sv-SE"/>
        </w:rPr>
        <w:t>,</w:t>
      </w:r>
      <w:r w:rsidRPr="008D2E1D">
        <w:rPr>
          <w:rFonts w:ascii="Times New Roman" w:hAnsi="Times New Roman"/>
          <w:color w:val="000000" w:themeColor="text1"/>
          <w:szCs w:val="28"/>
          <w:lang w:val="sv-SE"/>
        </w:rPr>
        <w:t xml:space="preserve"> chấm điểm kết quả công tác chữa cháy, cứu nạn, cứu hộ và </w:t>
      </w:r>
      <w:r w:rsidRPr="008D2E1D">
        <w:rPr>
          <w:rFonts w:ascii="Times New Roman" w:hAnsi="Times New Roman"/>
          <w:color w:val="000000" w:themeColor="text1"/>
          <w:szCs w:val="28"/>
          <w:lang w:val="nl-NL"/>
        </w:rPr>
        <w:t xml:space="preserve">báo cáo kết quả </w:t>
      </w:r>
      <w:r w:rsidRPr="008D2E1D">
        <w:rPr>
          <w:rFonts w:ascii="Times New Roman" w:hAnsi="Times New Roman"/>
          <w:color w:val="000000" w:themeColor="text1"/>
          <w:szCs w:val="28"/>
          <w:lang w:val="sv-SE"/>
        </w:rPr>
        <w:t xml:space="preserve">rút kinh nghiệm </w:t>
      </w:r>
      <w:r w:rsidR="001F1059" w:rsidRPr="008D2E1D">
        <w:rPr>
          <w:rFonts w:ascii="Times New Roman" w:hAnsi="Times New Roman"/>
          <w:color w:val="000000" w:themeColor="text1"/>
          <w:szCs w:val="28"/>
          <w:lang w:val="sv-SE"/>
        </w:rPr>
        <w:t xml:space="preserve">toàn diện </w:t>
      </w:r>
      <w:r w:rsidRPr="008D2E1D">
        <w:rPr>
          <w:rFonts w:ascii="Times New Roman" w:hAnsi="Times New Roman"/>
          <w:color w:val="000000" w:themeColor="text1"/>
          <w:szCs w:val="28"/>
          <w:lang w:val="sv-SE"/>
        </w:rPr>
        <w:t xml:space="preserve">vụ cháy, vụ tai nạn, sự cố theo </w:t>
      </w:r>
      <w:r w:rsidR="00E52864" w:rsidRPr="008D2E1D">
        <w:rPr>
          <w:rFonts w:ascii="Times New Roman" w:hAnsi="Times New Roman"/>
          <w:color w:val="000000" w:themeColor="text1"/>
          <w:spacing w:val="-4"/>
          <w:szCs w:val="28"/>
          <w:lang w:val="nl-NL"/>
        </w:rPr>
        <w:t>M</w:t>
      </w:r>
      <w:r w:rsidRPr="008D2E1D">
        <w:rPr>
          <w:rFonts w:ascii="Times New Roman" w:hAnsi="Times New Roman"/>
          <w:color w:val="000000" w:themeColor="text1"/>
          <w:spacing w:val="-4"/>
          <w:szCs w:val="28"/>
          <w:lang w:val="nl-NL"/>
        </w:rPr>
        <w:t xml:space="preserve">ẫu số </w:t>
      </w:r>
      <w:r w:rsidR="00CA3656" w:rsidRPr="008D2E1D">
        <w:rPr>
          <w:rFonts w:ascii="Times New Roman" w:hAnsi="Times New Roman"/>
          <w:color w:val="000000" w:themeColor="text1"/>
          <w:spacing w:val="-4"/>
          <w:szCs w:val="28"/>
          <w:lang w:val="nl-NL"/>
        </w:rPr>
        <w:t>03</w:t>
      </w:r>
      <w:r w:rsidRPr="008D2E1D">
        <w:rPr>
          <w:rFonts w:ascii="Times New Roman" w:hAnsi="Times New Roman"/>
          <w:color w:val="000000" w:themeColor="text1"/>
          <w:spacing w:val="-4"/>
          <w:szCs w:val="28"/>
          <w:lang w:val="nl-NL"/>
        </w:rPr>
        <w:t xml:space="preserve">, </w:t>
      </w:r>
      <w:r w:rsidR="00E52864" w:rsidRPr="008D2E1D">
        <w:rPr>
          <w:rFonts w:ascii="Times New Roman" w:hAnsi="Times New Roman"/>
          <w:color w:val="000000" w:themeColor="text1"/>
          <w:szCs w:val="28"/>
          <w:lang w:val="sv-SE"/>
        </w:rPr>
        <w:t>M</w:t>
      </w:r>
      <w:r w:rsidRPr="008D2E1D">
        <w:rPr>
          <w:rFonts w:ascii="Times New Roman" w:hAnsi="Times New Roman"/>
          <w:color w:val="000000" w:themeColor="text1"/>
          <w:szCs w:val="28"/>
          <w:lang w:val="sv-SE"/>
        </w:rPr>
        <w:t xml:space="preserve">ẫu số </w:t>
      </w:r>
      <w:r w:rsidR="00CA3656" w:rsidRPr="008D2E1D">
        <w:rPr>
          <w:rFonts w:ascii="Times New Roman" w:hAnsi="Times New Roman"/>
          <w:color w:val="000000" w:themeColor="text1"/>
          <w:szCs w:val="28"/>
          <w:lang w:val="sv-SE"/>
        </w:rPr>
        <w:t>04</w:t>
      </w:r>
      <w:r w:rsidRPr="008D2E1D">
        <w:rPr>
          <w:rFonts w:ascii="Times New Roman" w:hAnsi="Times New Roman"/>
          <w:color w:val="000000" w:themeColor="text1"/>
          <w:szCs w:val="28"/>
          <w:lang w:val="sv-SE"/>
        </w:rPr>
        <w:t xml:space="preserve"> </w:t>
      </w:r>
      <w:r w:rsidRPr="008D2E1D">
        <w:rPr>
          <w:rFonts w:ascii="Times New Roman" w:hAnsi="Times New Roman"/>
          <w:color w:val="000000" w:themeColor="text1"/>
          <w:spacing w:val="-4"/>
          <w:szCs w:val="28"/>
          <w:lang w:val="nl-NL"/>
        </w:rPr>
        <w:t>Phụ lục</w:t>
      </w:r>
      <w:r w:rsidR="00787808" w:rsidRPr="008D2E1D">
        <w:rPr>
          <w:rFonts w:ascii="Times New Roman" w:hAnsi="Times New Roman"/>
          <w:color w:val="000000" w:themeColor="text1"/>
          <w:spacing w:val="-4"/>
          <w:szCs w:val="28"/>
          <w:lang w:val="nl-NL"/>
        </w:rPr>
        <w:t xml:space="preserve"> II</w:t>
      </w:r>
      <w:r w:rsidRPr="008D2E1D">
        <w:rPr>
          <w:rFonts w:ascii="Times New Roman" w:hAnsi="Times New Roman"/>
          <w:color w:val="000000" w:themeColor="text1"/>
          <w:spacing w:val="-4"/>
          <w:szCs w:val="28"/>
          <w:lang w:val="nl-NL"/>
        </w:rPr>
        <w:t xml:space="preserve"> </w:t>
      </w:r>
      <w:r w:rsidRPr="008D2E1D">
        <w:rPr>
          <w:rFonts w:ascii="Times New Roman" w:hAnsi="Times New Roman"/>
          <w:color w:val="000000" w:themeColor="text1"/>
          <w:spacing w:val="-4"/>
          <w:szCs w:val="28"/>
          <w:lang w:val="vi-VN"/>
        </w:rPr>
        <w:t>kèm theo Thông tư này</w:t>
      </w:r>
      <w:r w:rsidRPr="008D2E1D">
        <w:rPr>
          <w:rFonts w:ascii="Times New Roman" w:hAnsi="Times New Roman"/>
          <w:color w:val="000000" w:themeColor="text1"/>
          <w:szCs w:val="28"/>
          <w:lang w:val="sv-SE"/>
        </w:rPr>
        <w:t xml:space="preserve"> </w:t>
      </w:r>
      <w:r w:rsidRPr="008D2E1D">
        <w:rPr>
          <w:rFonts w:ascii="Times New Roman" w:hAnsi="Times New Roman"/>
          <w:color w:val="000000" w:themeColor="text1"/>
          <w:szCs w:val="28"/>
          <w:lang w:val="nl-NL"/>
        </w:rPr>
        <w:t>về</w:t>
      </w:r>
      <w:r w:rsidR="00FE5849" w:rsidRPr="008D2E1D">
        <w:rPr>
          <w:rFonts w:ascii="Times New Roman" w:hAnsi="Times New Roman"/>
          <w:color w:val="000000" w:themeColor="text1"/>
          <w:szCs w:val="28"/>
          <w:lang w:val="nl-NL"/>
        </w:rPr>
        <w:t xml:space="preserve"> </w:t>
      </w:r>
      <w:r w:rsidRPr="008D2E1D">
        <w:rPr>
          <w:rFonts w:ascii="Times New Roman" w:hAnsi="Times New Roman"/>
          <w:color w:val="000000" w:themeColor="text1"/>
          <w:szCs w:val="28"/>
          <w:lang w:val="nl-NL"/>
        </w:rPr>
        <w:t xml:space="preserve">Cục Cảnh sát phòng cháy, chữa cháy và cứu </w:t>
      </w:r>
      <w:r w:rsidRPr="008D2E1D">
        <w:rPr>
          <w:rFonts w:ascii="Times New Roman" w:hAnsi="Times New Roman"/>
          <w:color w:val="000000" w:themeColor="text1"/>
          <w:spacing w:val="-4"/>
          <w:szCs w:val="28"/>
          <w:lang w:val="nl-NL"/>
        </w:rPr>
        <w:t>nạn, cứu hộ</w:t>
      </w:r>
      <w:r w:rsidR="00296E24" w:rsidRPr="008D2E1D">
        <w:rPr>
          <w:rFonts w:ascii="Times New Roman" w:hAnsi="Times New Roman"/>
          <w:color w:val="000000" w:themeColor="text1"/>
          <w:spacing w:val="-4"/>
          <w:szCs w:val="28"/>
          <w:lang w:val="nl-NL"/>
        </w:rPr>
        <w:t>.</w:t>
      </w:r>
    </w:p>
    <w:p w14:paraId="69272E92" w14:textId="6D5FA723" w:rsidR="007A63B8" w:rsidRPr="008D2E1D" w:rsidRDefault="007A63B8" w:rsidP="00F500D4">
      <w:pPr>
        <w:pStyle w:val="BodyTextIndent3"/>
        <w:spacing w:before="120" w:after="120" w:line="340" w:lineRule="exact"/>
        <w:rPr>
          <w:rFonts w:ascii="Times New Roman" w:hAnsi="Times New Roman"/>
          <w:color w:val="000000" w:themeColor="text1"/>
          <w:szCs w:val="28"/>
          <w:lang w:val="en-US"/>
        </w:rPr>
      </w:pPr>
      <w:r w:rsidRPr="008D2E1D">
        <w:rPr>
          <w:rFonts w:ascii="Times New Roman" w:hAnsi="Times New Roman"/>
          <w:color w:val="000000" w:themeColor="text1"/>
          <w:spacing w:val="-4"/>
          <w:szCs w:val="28"/>
          <w:lang w:val="nl-NL"/>
        </w:rPr>
        <w:t>4.</w:t>
      </w:r>
      <w:r w:rsidRPr="008D2E1D">
        <w:rPr>
          <w:rFonts w:ascii="Times New Roman" w:hAnsi="Times New Roman"/>
          <w:color w:val="000000" w:themeColor="text1"/>
          <w:szCs w:val="28"/>
          <w:lang w:val="en-US"/>
        </w:rPr>
        <w:t xml:space="preserve"> </w:t>
      </w:r>
      <w:r w:rsidR="002E7B13" w:rsidRPr="008D2E1D">
        <w:rPr>
          <w:rFonts w:ascii="Times New Roman" w:hAnsi="Times New Roman"/>
          <w:color w:val="000000" w:themeColor="text1"/>
          <w:szCs w:val="28"/>
          <w:lang w:val="en-US"/>
        </w:rPr>
        <w:t xml:space="preserve">Việc tổ chức rút kinh nghiệm vụ cháy, </w:t>
      </w:r>
      <w:r w:rsidR="00711FAE" w:rsidRPr="008D2E1D">
        <w:rPr>
          <w:rFonts w:ascii="Times New Roman" w:hAnsi="Times New Roman"/>
          <w:color w:val="000000" w:themeColor="text1"/>
          <w:szCs w:val="28"/>
          <w:lang w:val="en-US"/>
        </w:rPr>
        <w:t>vụ tai nạn, sự cố</w:t>
      </w:r>
      <w:r w:rsidRPr="008D2E1D">
        <w:rPr>
          <w:rFonts w:ascii="Times New Roman" w:hAnsi="Times New Roman"/>
          <w:color w:val="000000" w:themeColor="text1"/>
          <w:szCs w:val="28"/>
          <w:lang w:val="en-US"/>
        </w:rPr>
        <w:t xml:space="preserve"> </w:t>
      </w:r>
      <w:r w:rsidR="00711FAE" w:rsidRPr="008D2E1D">
        <w:rPr>
          <w:rFonts w:ascii="Times New Roman" w:hAnsi="Times New Roman"/>
          <w:color w:val="000000" w:themeColor="text1"/>
          <w:szCs w:val="28"/>
          <w:lang w:val="en-US"/>
        </w:rPr>
        <w:t xml:space="preserve">phải được </w:t>
      </w:r>
      <w:r w:rsidRPr="008D2E1D">
        <w:rPr>
          <w:rFonts w:ascii="Times New Roman" w:hAnsi="Times New Roman"/>
          <w:color w:val="000000" w:themeColor="text1"/>
          <w:szCs w:val="28"/>
          <w:lang w:val="en-US"/>
        </w:rPr>
        <w:t>ghi vào Sổ theo dõi công tác rút kinh nghiệm vụ cháy</w:t>
      </w:r>
      <w:r w:rsidR="00972C89" w:rsidRPr="008D2E1D">
        <w:rPr>
          <w:rFonts w:ascii="Times New Roman" w:hAnsi="Times New Roman"/>
          <w:color w:val="000000" w:themeColor="text1"/>
          <w:szCs w:val="28"/>
          <w:lang w:val="en-US"/>
        </w:rPr>
        <w:t xml:space="preserve">, Sổ theo dõi công tác rút kinh nghiệm vụ </w:t>
      </w:r>
      <w:r w:rsidR="00711FAE" w:rsidRPr="008D2E1D">
        <w:rPr>
          <w:rFonts w:ascii="Times New Roman" w:hAnsi="Times New Roman"/>
          <w:color w:val="000000" w:themeColor="text1"/>
          <w:szCs w:val="28"/>
          <w:lang w:val="en-US"/>
        </w:rPr>
        <w:t xml:space="preserve">tai nạn, sự cố </w:t>
      </w:r>
      <w:r w:rsidRPr="008D2E1D">
        <w:rPr>
          <w:rFonts w:ascii="Times New Roman" w:hAnsi="Times New Roman"/>
          <w:color w:val="000000" w:themeColor="text1"/>
          <w:szCs w:val="28"/>
          <w:lang w:val="en-US"/>
        </w:rPr>
        <w:t>theo Mẫu số 11</w:t>
      </w:r>
      <w:r w:rsidR="00972C89" w:rsidRPr="008D2E1D">
        <w:rPr>
          <w:rFonts w:ascii="Times New Roman" w:hAnsi="Times New Roman"/>
          <w:color w:val="000000" w:themeColor="text1"/>
          <w:szCs w:val="28"/>
          <w:lang w:val="en-US"/>
        </w:rPr>
        <w:t>, Mẫu số 12</w:t>
      </w:r>
      <w:r w:rsidRPr="008D2E1D">
        <w:rPr>
          <w:rFonts w:ascii="Times New Roman" w:hAnsi="Times New Roman"/>
          <w:color w:val="000000" w:themeColor="text1"/>
          <w:szCs w:val="28"/>
          <w:lang w:val="en-US"/>
        </w:rPr>
        <w:t xml:space="preserve"> Phụ lục II kèm theo Thông tư này.</w:t>
      </w:r>
    </w:p>
    <w:p w14:paraId="350EFE39" w14:textId="6E9B83D9" w:rsidR="00CD50AF" w:rsidRPr="008D2E1D" w:rsidRDefault="00CD50AF" w:rsidP="00F500D4">
      <w:pPr>
        <w:pStyle w:val="NormalWeb"/>
        <w:shd w:val="clear" w:color="auto" w:fill="FFFFFF"/>
        <w:spacing w:before="120" w:beforeAutospacing="0" w:after="120" w:afterAutospacing="0" w:line="340" w:lineRule="exact"/>
        <w:ind w:firstLine="720"/>
        <w:jc w:val="both"/>
        <w:rPr>
          <w:b/>
          <w:color w:val="000000" w:themeColor="text1"/>
          <w:sz w:val="28"/>
          <w:szCs w:val="28"/>
          <w:lang w:val="vi-VN"/>
        </w:rPr>
      </w:pPr>
      <w:r w:rsidRPr="008D2E1D">
        <w:rPr>
          <w:b/>
          <w:color w:val="000000" w:themeColor="text1"/>
          <w:sz w:val="28"/>
          <w:szCs w:val="28"/>
          <w:lang w:val="pl-PL"/>
        </w:rPr>
        <w:t xml:space="preserve">Điều </w:t>
      </w:r>
      <w:r w:rsidR="00AA4832" w:rsidRPr="008D2E1D">
        <w:rPr>
          <w:b/>
          <w:color w:val="000000" w:themeColor="text1"/>
          <w:sz w:val="28"/>
          <w:szCs w:val="28"/>
          <w:lang w:val="pl-PL"/>
        </w:rPr>
        <w:t>1</w:t>
      </w:r>
      <w:r w:rsidR="00213147" w:rsidRPr="008D2E1D">
        <w:rPr>
          <w:b/>
          <w:color w:val="000000" w:themeColor="text1"/>
          <w:sz w:val="28"/>
          <w:szCs w:val="28"/>
          <w:lang w:val="pl-PL"/>
        </w:rPr>
        <w:t>4</w:t>
      </w:r>
      <w:r w:rsidRPr="008D2E1D">
        <w:rPr>
          <w:b/>
          <w:color w:val="000000" w:themeColor="text1"/>
          <w:sz w:val="28"/>
          <w:szCs w:val="28"/>
          <w:lang w:val="pl-PL"/>
        </w:rPr>
        <w:t xml:space="preserve">. </w:t>
      </w:r>
      <w:r w:rsidRPr="008D2E1D">
        <w:rPr>
          <w:b/>
          <w:color w:val="000000" w:themeColor="text1"/>
          <w:sz w:val="28"/>
          <w:szCs w:val="28"/>
          <w:lang w:val="vi-VN"/>
        </w:rPr>
        <w:t>Bảo đảm cơ sở vật chất, phương tiện</w:t>
      </w:r>
      <w:r w:rsidRPr="008D2E1D">
        <w:rPr>
          <w:b/>
          <w:color w:val="000000" w:themeColor="text1"/>
          <w:sz w:val="28"/>
          <w:szCs w:val="28"/>
          <w:lang w:val="pl-PL"/>
        </w:rPr>
        <w:t xml:space="preserve"> phục vụ</w:t>
      </w:r>
      <w:r w:rsidRPr="008D2E1D">
        <w:rPr>
          <w:b/>
          <w:color w:val="000000" w:themeColor="text1"/>
          <w:sz w:val="28"/>
          <w:szCs w:val="28"/>
          <w:lang w:val="vi-VN"/>
        </w:rPr>
        <w:t xml:space="preserve"> </w:t>
      </w:r>
      <w:r w:rsidRPr="008D2E1D">
        <w:rPr>
          <w:b/>
          <w:color w:val="000000" w:themeColor="text1"/>
          <w:sz w:val="28"/>
          <w:szCs w:val="28"/>
          <w:lang w:val="pl-PL"/>
        </w:rPr>
        <w:t>trực tiếp nhận và xử lý thông tin</w:t>
      </w:r>
      <w:r w:rsidR="0009460E" w:rsidRPr="008D2E1D">
        <w:rPr>
          <w:b/>
          <w:color w:val="000000" w:themeColor="text1"/>
          <w:sz w:val="28"/>
          <w:szCs w:val="28"/>
          <w:lang w:val="pl-PL"/>
        </w:rPr>
        <w:t>,</w:t>
      </w:r>
      <w:r w:rsidRPr="008D2E1D">
        <w:rPr>
          <w:b/>
          <w:color w:val="000000" w:themeColor="text1"/>
          <w:sz w:val="28"/>
          <w:szCs w:val="28"/>
          <w:lang w:val="pl-PL"/>
        </w:rPr>
        <w:t xml:space="preserve"> </w:t>
      </w:r>
      <w:r w:rsidR="00DF702B" w:rsidRPr="008D2E1D">
        <w:rPr>
          <w:b/>
          <w:color w:val="000000" w:themeColor="text1"/>
          <w:sz w:val="28"/>
          <w:szCs w:val="28"/>
          <w:lang w:val="pl-PL"/>
        </w:rPr>
        <w:t xml:space="preserve">trực </w:t>
      </w:r>
      <w:r w:rsidRPr="008D2E1D">
        <w:rPr>
          <w:b/>
          <w:color w:val="000000" w:themeColor="text1"/>
          <w:sz w:val="28"/>
          <w:szCs w:val="28"/>
          <w:lang w:val="vi-VN"/>
        </w:rPr>
        <w:t>sẵn sàng chữa cháy</w:t>
      </w:r>
      <w:r w:rsidRPr="008D2E1D">
        <w:rPr>
          <w:b/>
          <w:color w:val="000000" w:themeColor="text1"/>
          <w:sz w:val="28"/>
          <w:szCs w:val="28"/>
          <w:lang w:val="pl-PL"/>
        </w:rPr>
        <w:t>,</w:t>
      </w:r>
      <w:r w:rsidRPr="008D2E1D">
        <w:rPr>
          <w:b/>
          <w:color w:val="000000" w:themeColor="text1"/>
          <w:sz w:val="28"/>
          <w:szCs w:val="28"/>
          <w:lang w:val="vi-VN"/>
        </w:rPr>
        <w:t xml:space="preserve"> cứu nạn, cứu hộ</w:t>
      </w:r>
    </w:p>
    <w:p w14:paraId="1B3BB257" w14:textId="6BFF392C"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1. Nơi trực tiếp nhận và xử lý thông tin báo cháy, báo tình huống cứu nạn, cứu hộ phải đáp ứng các yêu cầu cơ bản sau:</w:t>
      </w:r>
    </w:p>
    <w:p w14:paraId="5C358114" w14:textId="1427B6A4"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a) </w:t>
      </w:r>
      <w:r w:rsidR="0065507B" w:rsidRPr="008D2E1D">
        <w:rPr>
          <w:rFonts w:ascii="Times New Roman" w:hAnsi="Times New Roman" w:cs="Times New Roman"/>
          <w:color w:val="000000" w:themeColor="text1"/>
          <w:sz w:val="28"/>
          <w:szCs w:val="28"/>
        </w:rPr>
        <w:t xml:space="preserve">Phương tiện, thiết bị </w:t>
      </w:r>
      <w:r w:rsidRPr="008D2E1D">
        <w:rPr>
          <w:rFonts w:ascii="Times New Roman" w:hAnsi="Times New Roman" w:cs="Times New Roman"/>
          <w:color w:val="000000" w:themeColor="text1"/>
          <w:sz w:val="28"/>
          <w:szCs w:val="28"/>
          <w:lang w:val="vi-VN"/>
        </w:rPr>
        <w:t xml:space="preserve">thông tin liên lạc </w:t>
      </w:r>
      <w:r w:rsidR="0065507B" w:rsidRPr="008D2E1D">
        <w:rPr>
          <w:rFonts w:ascii="Times New Roman" w:hAnsi="Times New Roman" w:cs="Times New Roman"/>
          <w:color w:val="000000" w:themeColor="text1"/>
          <w:sz w:val="28"/>
          <w:szCs w:val="28"/>
        </w:rPr>
        <w:t xml:space="preserve">phục vụ </w:t>
      </w:r>
      <w:r w:rsidR="00325B33" w:rsidRPr="008D2E1D">
        <w:rPr>
          <w:rFonts w:ascii="Times New Roman" w:hAnsi="Times New Roman" w:cs="Times New Roman"/>
          <w:color w:val="000000" w:themeColor="text1"/>
          <w:sz w:val="28"/>
          <w:szCs w:val="28"/>
        </w:rPr>
        <w:t>tiếp nhận và xử lý thông tin báo</w:t>
      </w:r>
      <w:r w:rsidR="0065507B" w:rsidRPr="008D2E1D">
        <w:rPr>
          <w:rFonts w:ascii="Times New Roman" w:hAnsi="Times New Roman" w:cs="Times New Roman"/>
          <w:color w:val="000000" w:themeColor="text1"/>
          <w:sz w:val="28"/>
          <w:szCs w:val="28"/>
        </w:rPr>
        <w:t xml:space="preserve"> cháy, </w:t>
      </w:r>
      <w:r w:rsidR="00325B33" w:rsidRPr="008D2E1D">
        <w:rPr>
          <w:rFonts w:ascii="Times New Roman" w:hAnsi="Times New Roman" w:cs="Times New Roman"/>
          <w:color w:val="000000" w:themeColor="text1"/>
          <w:sz w:val="28"/>
          <w:szCs w:val="28"/>
        </w:rPr>
        <w:t xml:space="preserve">báo tình huống </w:t>
      </w:r>
      <w:r w:rsidR="0065507B" w:rsidRPr="008D2E1D">
        <w:rPr>
          <w:rFonts w:ascii="Times New Roman" w:hAnsi="Times New Roman" w:cs="Times New Roman"/>
          <w:color w:val="000000" w:themeColor="text1"/>
          <w:sz w:val="28"/>
          <w:szCs w:val="28"/>
        </w:rPr>
        <w:t xml:space="preserve">cứu nạn, cứu hộ </w:t>
      </w:r>
      <w:r w:rsidRPr="008D2E1D">
        <w:rPr>
          <w:rFonts w:ascii="Times New Roman" w:hAnsi="Times New Roman" w:cs="Times New Roman"/>
          <w:color w:val="000000" w:themeColor="text1"/>
          <w:sz w:val="28"/>
          <w:szCs w:val="28"/>
          <w:lang w:val="vi-VN"/>
        </w:rPr>
        <w:t xml:space="preserve">phải bảo đảm hoạt động thông suốt, liên tục; </w:t>
      </w:r>
    </w:p>
    <w:p w14:paraId="0BA5D56E" w14:textId="450E59A0"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b) Hệ thống </w:t>
      </w:r>
      <w:r w:rsidRPr="008D2E1D">
        <w:rPr>
          <w:rFonts w:ascii="Times New Roman" w:hAnsi="Times New Roman" w:cs="Times New Roman"/>
          <w:color w:val="000000" w:themeColor="text1"/>
          <w:sz w:val="28"/>
          <w:szCs w:val="28"/>
        </w:rPr>
        <w:t>C</w:t>
      </w:r>
      <w:r w:rsidRPr="008D2E1D">
        <w:rPr>
          <w:rFonts w:ascii="Times New Roman" w:hAnsi="Times New Roman" w:cs="Times New Roman"/>
          <w:color w:val="000000" w:themeColor="text1"/>
          <w:sz w:val="28"/>
          <w:szCs w:val="28"/>
          <w:lang w:val="vi-VN"/>
        </w:rPr>
        <w:t>ơ sở dữ liệu về phòng cháy, chữa cháy</w:t>
      </w:r>
      <w:r w:rsidRPr="008D2E1D">
        <w:rPr>
          <w:rFonts w:ascii="Times New Roman" w:hAnsi="Times New Roman" w:cs="Times New Roman"/>
          <w:color w:val="000000" w:themeColor="text1"/>
          <w:sz w:val="28"/>
          <w:szCs w:val="28"/>
        </w:rPr>
        <w:t>, cứu nạn, cứu hộ</w:t>
      </w:r>
      <w:r w:rsidRPr="008D2E1D">
        <w:rPr>
          <w:rFonts w:ascii="Times New Roman" w:hAnsi="Times New Roman" w:cs="Times New Roman"/>
          <w:color w:val="000000" w:themeColor="text1"/>
          <w:sz w:val="28"/>
          <w:szCs w:val="28"/>
          <w:lang w:val="vi-VN"/>
        </w:rPr>
        <w:t xml:space="preserve"> và truyền tin báo cháy được kết nối đến các cơ sở thuộc diện quản lý theo quy định</w:t>
      </w:r>
      <w:r w:rsidR="009C417C" w:rsidRPr="008D2E1D">
        <w:rPr>
          <w:rFonts w:ascii="Times New Roman" w:hAnsi="Times New Roman" w:cs="Times New Roman"/>
          <w:color w:val="000000" w:themeColor="text1"/>
          <w:sz w:val="28"/>
          <w:szCs w:val="28"/>
        </w:rPr>
        <w:t xml:space="preserve"> </w:t>
      </w:r>
      <w:r w:rsidR="009C417C" w:rsidRPr="008D2E1D">
        <w:rPr>
          <w:rFonts w:ascii="Times New Roman" w:hAnsi="Times New Roman" w:cs="Times New Roman"/>
          <w:color w:val="000000" w:themeColor="text1"/>
          <w:sz w:val="28"/>
          <w:szCs w:val="28"/>
        </w:rPr>
        <w:lastRenderedPageBreak/>
        <w:t>(nếu có)</w:t>
      </w:r>
      <w:r w:rsidRPr="008D2E1D">
        <w:rPr>
          <w:rFonts w:ascii="Times New Roman" w:hAnsi="Times New Roman" w:cs="Times New Roman"/>
          <w:color w:val="000000" w:themeColor="text1"/>
          <w:sz w:val="28"/>
          <w:szCs w:val="28"/>
          <w:lang w:val="vi-VN"/>
        </w:rPr>
        <w:t>;</w:t>
      </w:r>
      <w:r w:rsidR="00B31ED4" w:rsidRPr="008D2E1D">
        <w:rPr>
          <w:rFonts w:ascii="Times New Roman" w:hAnsi="Times New Roman" w:cs="Times New Roman"/>
          <w:color w:val="000000" w:themeColor="text1"/>
          <w:sz w:val="28"/>
          <w:szCs w:val="28"/>
        </w:rPr>
        <w:t xml:space="preserve"> máy in;</w:t>
      </w:r>
      <w:r w:rsidRPr="008D2E1D">
        <w:rPr>
          <w:rFonts w:ascii="Times New Roman" w:hAnsi="Times New Roman" w:cs="Times New Roman"/>
          <w:color w:val="000000" w:themeColor="text1"/>
          <w:sz w:val="28"/>
          <w:szCs w:val="28"/>
          <w:lang w:val="vi-VN"/>
        </w:rPr>
        <w:t xml:space="preserve"> máy tính để tra cứu những thông tin cần thiết liên quan đến cơ sở, khu vực xảy ra cháy, tai nạn, sự cố và các cơ quan, tổ chức, cơ sở có lực lượng, phương tiện có thể huy động tham gia chữa cháy, cứu nạn, cứu hộ; </w:t>
      </w:r>
    </w:p>
    <w:p w14:paraId="73F9856B" w14:textId="529680DA"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c) </w:t>
      </w:r>
      <w:r w:rsidR="00696460" w:rsidRPr="008D2E1D">
        <w:rPr>
          <w:rFonts w:ascii="Times New Roman" w:hAnsi="Times New Roman" w:cs="Times New Roman"/>
          <w:color w:val="000000" w:themeColor="text1"/>
          <w:sz w:val="28"/>
          <w:szCs w:val="28"/>
        </w:rPr>
        <w:t xml:space="preserve">Có </w:t>
      </w:r>
      <w:r w:rsidR="00CB6396" w:rsidRPr="008D2E1D">
        <w:rPr>
          <w:rFonts w:ascii="Times New Roman" w:hAnsi="Times New Roman" w:cs="Times New Roman"/>
          <w:color w:val="000000" w:themeColor="text1"/>
          <w:sz w:val="28"/>
          <w:szCs w:val="28"/>
        </w:rPr>
        <w:t>d</w:t>
      </w:r>
      <w:r w:rsidRPr="008D2E1D">
        <w:rPr>
          <w:rFonts w:ascii="Times New Roman" w:hAnsi="Times New Roman" w:cs="Times New Roman"/>
          <w:color w:val="000000" w:themeColor="text1"/>
          <w:sz w:val="28"/>
          <w:szCs w:val="28"/>
          <w:lang w:val="vi-VN"/>
        </w:rPr>
        <w:t>anh bạ điện thoại của lãnh đạo, chỉ huy các cấp và các đơn vị có liên quan cần liên hệ phục vụ công tác thông tin chỉ huy, huy động các lực lượng tham gia chữa cháy</w:t>
      </w:r>
      <w:r w:rsidR="00631B64"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cứu nạn, cứu hộ; </w:t>
      </w:r>
    </w:p>
    <w:p w14:paraId="46805D5F" w14:textId="0260E3C6"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d) </w:t>
      </w:r>
      <w:r w:rsidR="00CB6396" w:rsidRPr="008D2E1D">
        <w:rPr>
          <w:rFonts w:ascii="Times New Roman" w:hAnsi="Times New Roman" w:cs="Times New Roman"/>
          <w:color w:val="000000" w:themeColor="text1"/>
          <w:sz w:val="28"/>
          <w:szCs w:val="28"/>
        </w:rPr>
        <w:t xml:space="preserve">Có </w:t>
      </w:r>
      <w:r w:rsidR="00787808" w:rsidRPr="008D2E1D">
        <w:rPr>
          <w:rFonts w:ascii="Times New Roman" w:hAnsi="Times New Roman" w:cs="Times New Roman"/>
          <w:color w:val="000000" w:themeColor="text1"/>
          <w:sz w:val="28"/>
          <w:szCs w:val="28"/>
        </w:rPr>
        <w:t>S</w:t>
      </w:r>
      <w:r w:rsidRPr="008D2E1D">
        <w:rPr>
          <w:rFonts w:ascii="Times New Roman" w:hAnsi="Times New Roman" w:cs="Times New Roman"/>
          <w:color w:val="000000" w:themeColor="text1"/>
          <w:sz w:val="28"/>
          <w:szCs w:val="28"/>
          <w:lang w:val="vi-VN"/>
        </w:rPr>
        <w:t xml:space="preserve">ổ tiếp nhận và xử lý thông tin báo cháy, báo tình huống cứu nạn, cứu hộ theo </w:t>
      </w:r>
      <w:r w:rsidR="00E52864" w:rsidRPr="008D2E1D">
        <w:rPr>
          <w:rFonts w:ascii="Times New Roman" w:hAnsi="Times New Roman" w:cs="Times New Roman"/>
          <w:color w:val="000000" w:themeColor="text1"/>
          <w:sz w:val="28"/>
          <w:szCs w:val="28"/>
        </w:rPr>
        <w:t>M</w:t>
      </w:r>
      <w:r w:rsidR="00572481" w:rsidRPr="008D2E1D">
        <w:rPr>
          <w:rFonts w:ascii="Times New Roman" w:hAnsi="Times New Roman" w:cs="Times New Roman"/>
          <w:color w:val="000000" w:themeColor="text1"/>
          <w:sz w:val="28"/>
          <w:szCs w:val="28"/>
        </w:rPr>
        <w:t>ẫ</w:t>
      </w:r>
      <w:r w:rsidRPr="008D2E1D">
        <w:rPr>
          <w:rFonts w:ascii="Times New Roman" w:hAnsi="Times New Roman" w:cs="Times New Roman"/>
          <w:color w:val="000000" w:themeColor="text1"/>
          <w:sz w:val="28"/>
          <w:szCs w:val="28"/>
          <w:lang w:val="vi-VN"/>
        </w:rPr>
        <w:t>u số</w:t>
      </w:r>
      <w:r w:rsidRPr="008D2E1D">
        <w:rPr>
          <w:rFonts w:ascii="Times New Roman" w:hAnsi="Times New Roman" w:cs="Times New Roman"/>
          <w:color w:val="000000" w:themeColor="text1"/>
          <w:sz w:val="28"/>
          <w:szCs w:val="28"/>
        </w:rPr>
        <w:t xml:space="preserve"> </w:t>
      </w:r>
      <w:r w:rsidR="00CA3656" w:rsidRPr="008D2E1D">
        <w:rPr>
          <w:rFonts w:ascii="Times New Roman" w:hAnsi="Times New Roman" w:cs="Times New Roman"/>
          <w:color w:val="000000" w:themeColor="text1"/>
          <w:sz w:val="28"/>
          <w:szCs w:val="28"/>
        </w:rPr>
        <w:t>08</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rPr>
        <w:t xml:space="preserve">Phụ lục </w:t>
      </w:r>
      <w:r w:rsidR="00E52864" w:rsidRPr="008D2E1D">
        <w:rPr>
          <w:rFonts w:ascii="Times New Roman" w:hAnsi="Times New Roman" w:cs="Times New Roman"/>
          <w:color w:val="000000" w:themeColor="text1"/>
          <w:sz w:val="28"/>
          <w:szCs w:val="28"/>
        </w:rPr>
        <w:t>II</w:t>
      </w:r>
      <w:r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kèm theo Thông tư này;</w:t>
      </w:r>
    </w:p>
    <w:p w14:paraId="458AD6F5" w14:textId="6DCE7B9F"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đ) </w:t>
      </w:r>
      <w:r w:rsidR="00D85E51" w:rsidRPr="008D2E1D">
        <w:rPr>
          <w:rFonts w:ascii="Times New Roman" w:hAnsi="Times New Roman" w:cs="Times New Roman"/>
          <w:color w:val="000000" w:themeColor="text1"/>
          <w:sz w:val="28"/>
          <w:szCs w:val="28"/>
        </w:rPr>
        <w:t>Có t</w:t>
      </w:r>
      <w:r w:rsidRPr="008D2E1D">
        <w:rPr>
          <w:rFonts w:ascii="Times New Roman" w:hAnsi="Times New Roman" w:cs="Times New Roman"/>
          <w:color w:val="000000" w:themeColor="text1"/>
          <w:sz w:val="28"/>
          <w:szCs w:val="28"/>
          <w:lang w:val="vi-VN"/>
        </w:rPr>
        <w:t>hiết bị hoặc dụng cụ phát tín hiệu báo động đi chữa cháy, cứu nạn, cứu hộ;</w:t>
      </w:r>
    </w:p>
    <w:p w14:paraId="7A655FD9" w14:textId="22FE0435"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e) Có nơi để các trang thiết bị phục vụ công tác chỉ huy, phương án </w:t>
      </w:r>
      <w:r w:rsidR="006C27BC" w:rsidRPr="008D2E1D">
        <w:rPr>
          <w:rFonts w:ascii="Times New Roman" w:hAnsi="Times New Roman" w:cs="Times New Roman"/>
          <w:color w:val="000000" w:themeColor="text1"/>
          <w:sz w:val="28"/>
          <w:szCs w:val="28"/>
        </w:rPr>
        <w:t xml:space="preserve">chữa cháy, cứu nạn, cứu hộ, phương án cứu nạn, cứu hộ của cơ quan Công an, </w:t>
      </w:r>
      <w:r w:rsidRPr="008D2E1D">
        <w:rPr>
          <w:rFonts w:ascii="Times New Roman" w:hAnsi="Times New Roman" w:cs="Times New Roman"/>
          <w:color w:val="000000" w:themeColor="text1"/>
          <w:sz w:val="28"/>
          <w:szCs w:val="28"/>
          <w:lang w:val="vi-VN"/>
        </w:rPr>
        <w:t>phiếu chiến thuật chữa cháy, cứu nạn, cứu hộ;</w:t>
      </w:r>
    </w:p>
    <w:p w14:paraId="1E1B08C9" w14:textId="7B4CF893"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g) </w:t>
      </w:r>
      <w:r w:rsidR="00D85E51" w:rsidRPr="008D2E1D">
        <w:rPr>
          <w:rFonts w:ascii="Times New Roman" w:hAnsi="Times New Roman" w:cs="Times New Roman"/>
          <w:color w:val="000000" w:themeColor="text1"/>
          <w:sz w:val="28"/>
          <w:szCs w:val="28"/>
        </w:rPr>
        <w:t>Có</w:t>
      </w:r>
      <w:r w:rsidRPr="008D2E1D">
        <w:rPr>
          <w:rFonts w:ascii="Times New Roman" w:hAnsi="Times New Roman" w:cs="Times New Roman"/>
          <w:color w:val="000000" w:themeColor="text1"/>
          <w:sz w:val="28"/>
          <w:szCs w:val="28"/>
          <w:lang w:val="vi-VN"/>
        </w:rPr>
        <w:t xml:space="preserve"> thiết bị chiếu sáng dự phòng và phương tiện, thiết bị khác phục vụ công tác tiếp nhận và xử lý thông tin báo cháy, báo tình huống cứu nạn, cứu hộ. </w:t>
      </w:r>
    </w:p>
    <w:p w14:paraId="0E2CD1BA" w14:textId="158CF537" w:rsidR="00CD50AF" w:rsidRPr="008D2E1D" w:rsidRDefault="00CD50AF" w:rsidP="00F500D4">
      <w:pPr>
        <w:spacing w:before="120" w:after="120" w:line="34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vi-VN"/>
        </w:rPr>
        <w:t>2. Địa điểm, nơi nghỉ của cán bộ, chiến sĩ trực sẵn sàng chữa cháy, cứu nạn, cứu hộ phải được bố trí ở vị trí dễ nhận tín hiệu báo động, có phòng sinh hoạt chung</w:t>
      </w:r>
      <w:r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rPr>
        <w:t>tủ để</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rPr>
        <w:t xml:space="preserve">treo quần áo chữa cháy, cứu nạn, cứu hộ chuyên dùng, </w:t>
      </w:r>
      <w:r w:rsidR="00C16E81" w:rsidRPr="008D2E1D">
        <w:rPr>
          <w:rFonts w:ascii="Times New Roman" w:hAnsi="Times New Roman" w:cs="Times New Roman"/>
          <w:color w:val="000000" w:themeColor="text1"/>
          <w:sz w:val="28"/>
          <w:szCs w:val="28"/>
        </w:rPr>
        <w:t>thiết bị</w:t>
      </w:r>
      <w:r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 xml:space="preserve">giặt và </w:t>
      </w:r>
      <w:r w:rsidRPr="008D2E1D">
        <w:rPr>
          <w:rFonts w:ascii="Times New Roman" w:hAnsi="Times New Roman" w:cs="Times New Roman"/>
          <w:color w:val="000000" w:themeColor="text1"/>
          <w:sz w:val="28"/>
          <w:szCs w:val="28"/>
        </w:rPr>
        <w:t xml:space="preserve">sấy khô </w:t>
      </w:r>
      <w:r w:rsidRPr="008D2E1D">
        <w:rPr>
          <w:rFonts w:ascii="Times New Roman" w:hAnsi="Times New Roman" w:cs="Times New Roman"/>
          <w:color w:val="000000" w:themeColor="text1"/>
          <w:sz w:val="28"/>
          <w:szCs w:val="28"/>
          <w:lang w:val="vi-VN"/>
        </w:rPr>
        <w:t>phù hợp</w:t>
      </w:r>
      <w:r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 xml:space="preserve">đối với </w:t>
      </w:r>
      <w:r w:rsidRPr="008D2E1D">
        <w:rPr>
          <w:rFonts w:ascii="Times New Roman" w:hAnsi="Times New Roman" w:cs="Times New Roman"/>
          <w:color w:val="000000" w:themeColor="text1"/>
          <w:sz w:val="28"/>
          <w:szCs w:val="28"/>
        </w:rPr>
        <w:t xml:space="preserve">quần áo chữa cháy, cứu nạn, cứu hộ; việc bố trí phải </w:t>
      </w:r>
      <w:r w:rsidRPr="008D2E1D">
        <w:rPr>
          <w:rFonts w:ascii="Times New Roman" w:hAnsi="Times New Roman" w:cs="Times New Roman"/>
          <w:color w:val="000000" w:themeColor="text1"/>
          <w:sz w:val="28"/>
          <w:szCs w:val="28"/>
          <w:lang w:val="vi-VN"/>
        </w:rPr>
        <w:t>bảo đảm cho cán bộ, chiến sĩ lên phương tiện chữa cháy, cứu nạn, cứu hộ nhanh chóng, an toàn.</w:t>
      </w:r>
    </w:p>
    <w:p w14:paraId="02E0E594" w14:textId="6D7FE40E" w:rsidR="00CD50AF" w:rsidRPr="008D2E1D" w:rsidRDefault="00CD50AF" w:rsidP="00F500D4">
      <w:pPr>
        <w:pStyle w:val="NormalWeb"/>
        <w:shd w:val="clear" w:color="auto" w:fill="FFFFFF"/>
        <w:spacing w:before="120" w:beforeAutospacing="0" w:after="120" w:afterAutospacing="0" w:line="340" w:lineRule="exact"/>
        <w:ind w:firstLine="720"/>
        <w:jc w:val="both"/>
        <w:rPr>
          <w:strike/>
          <w:color w:val="000000" w:themeColor="text1"/>
          <w:sz w:val="28"/>
          <w:szCs w:val="28"/>
        </w:rPr>
      </w:pPr>
      <w:r w:rsidRPr="008D2E1D">
        <w:rPr>
          <w:color w:val="000000" w:themeColor="text1"/>
          <w:sz w:val="28"/>
          <w:szCs w:val="28"/>
          <w:lang w:val="vi-VN"/>
        </w:rPr>
        <w:t xml:space="preserve">3. Nhà, </w:t>
      </w:r>
      <w:r w:rsidRPr="008D2E1D">
        <w:rPr>
          <w:color w:val="000000" w:themeColor="text1"/>
          <w:sz w:val="28"/>
          <w:szCs w:val="28"/>
        </w:rPr>
        <w:t xml:space="preserve">kho, </w:t>
      </w:r>
      <w:r w:rsidRPr="008D2E1D">
        <w:rPr>
          <w:color w:val="000000" w:themeColor="text1"/>
          <w:sz w:val="28"/>
          <w:szCs w:val="28"/>
          <w:lang w:val="vi-VN"/>
        </w:rPr>
        <w:t xml:space="preserve">bến, </w:t>
      </w:r>
      <w:r w:rsidR="0062472F" w:rsidRPr="008D2E1D">
        <w:rPr>
          <w:color w:val="000000" w:themeColor="text1"/>
          <w:sz w:val="28"/>
          <w:szCs w:val="28"/>
        </w:rPr>
        <w:t>bến cảng</w:t>
      </w:r>
      <w:r w:rsidRPr="008D2E1D">
        <w:rPr>
          <w:color w:val="000000" w:themeColor="text1"/>
          <w:sz w:val="28"/>
          <w:szCs w:val="28"/>
          <w:lang w:val="vi-VN"/>
        </w:rPr>
        <w:t xml:space="preserve"> để phương tiện chữa cháy, cứu nạn, cứu hộ phải bảo đảm thuận lợi cho cán bộ, chiến sĩ tiếp cận, lên phương tiện đi chữa cháy, cứu nạn, cứu hộ</w:t>
      </w:r>
      <w:r w:rsidR="00F05D38" w:rsidRPr="008D2E1D">
        <w:rPr>
          <w:color w:val="000000" w:themeColor="text1"/>
          <w:sz w:val="28"/>
          <w:szCs w:val="28"/>
        </w:rPr>
        <w:t>.</w:t>
      </w:r>
    </w:p>
    <w:p w14:paraId="08D41E89" w14:textId="26ECC72B" w:rsidR="00CD50AF" w:rsidRPr="008D2E1D" w:rsidRDefault="00CD50AF" w:rsidP="001F6455">
      <w:pPr>
        <w:spacing w:before="120" w:after="120" w:line="330" w:lineRule="exact"/>
        <w:ind w:firstLine="720"/>
        <w:rPr>
          <w:rFonts w:ascii="Times New Roman Bold" w:hAnsi="Times New Roman Bold" w:cs="Times New Roman"/>
          <w:b/>
          <w:bCs/>
          <w:color w:val="000000" w:themeColor="text1"/>
          <w:spacing w:val="-4"/>
          <w:sz w:val="28"/>
          <w:szCs w:val="28"/>
          <w:lang w:val="vi-VN"/>
        </w:rPr>
      </w:pPr>
      <w:r w:rsidRPr="008D2E1D">
        <w:rPr>
          <w:rFonts w:ascii="Times New Roman Bold" w:hAnsi="Times New Roman Bold" w:cs="Times New Roman"/>
          <w:b/>
          <w:bCs/>
          <w:color w:val="000000" w:themeColor="text1"/>
          <w:spacing w:val="-4"/>
          <w:sz w:val="28"/>
          <w:szCs w:val="28"/>
          <w:lang w:val="vi-VN"/>
        </w:rPr>
        <w:t xml:space="preserve">Điều </w:t>
      </w:r>
      <w:r w:rsidR="00AA4832" w:rsidRPr="008D2E1D">
        <w:rPr>
          <w:rFonts w:ascii="Times New Roman Bold" w:hAnsi="Times New Roman Bold" w:cs="Times New Roman"/>
          <w:b/>
          <w:bCs/>
          <w:color w:val="000000" w:themeColor="text1"/>
          <w:spacing w:val="-4"/>
          <w:sz w:val="28"/>
          <w:szCs w:val="28"/>
        </w:rPr>
        <w:t>1</w:t>
      </w:r>
      <w:r w:rsidR="00623D23" w:rsidRPr="008D2E1D">
        <w:rPr>
          <w:rFonts w:ascii="Times New Roman Bold" w:hAnsi="Times New Roman Bold" w:cs="Times New Roman"/>
          <w:b/>
          <w:bCs/>
          <w:color w:val="000000" w:themeColor="text1"/>
          <w:spacing w:val="-4"/>
          <w:sz w:val="28"/>
          <w:szCs w:val="28"/>
        </w:rPr>
        <w:t>5</w:t>
      </w:r>
      <w:r w:rsidRPr="008D2E1D">
        <w:rPr>
          <w:rFonts w:ascii="Times New Roman Bold" w:hAnsi="Times New Roman Bold" w:cs="Times New Roman"/>
          <w:b/>
          <w:bCs/>
          <w:color w:val="000000" w:themeColor="text1"/>
          <w:spacing w:val="-4"/>
          <w:sz w:val="28"/>
          <w:szCs w:val="28"/>
          <w:lang w:val="vi-VN"/>
        </w:rPr>
        <w:t>. Bảo đảm điều kiện phục vụ tổ chức chữa cháy, cứu nạn, cứu hộ</w:t>
      </w:r>
    </w:p>
    <w:p w14:paraId="4CA410FD" w14:textId="4E35E8FE" w:rsidR="00CD50AF" w:rsidRPr="008D2E1D" w:rsidRDefault="00CD50AF" w:rsidP="001F6455">
      <w:pPr>
        <w:spacing w:before="120" w:after="120" w:line="330" w:lineRule="exact"/>
        <w:ind w:firstLine="720"/>
        <w:rPr>
          <w:rFonts w:ascii="Times New Roman" w:hAnsi="Times New Roman" w:cs="Times New Roman"/>
          <w:bCs/>
          <w:color w:val="000000" w:themeColor="text1"/>
          <w:sz w:val="28"/>
          <w:szCs w:val="28"/>
          <w:lang w:val="vi-VN"/>
        </w:rPr>
      </w:pPr>
      <w:r w:rsidRPr="008D2E1D">
        <w:rPr>
          <w:rFonts w:ascii="Times New Roman" w:hAnsi="Times New Roman" w:cs="Times New Roman"/>
          <w:bCs/>
          <w:color w:val="000000" w:themeColor="text1"/>
          <w:sz w:val="28"/>
          <w:szCs w:val="28"/>
          <w:lang w:val="vi-VN"/>
        </w:rPr>
        <w:t xml:space="preserve">1. </w:t>
      </w:r>
      <w:r w:rsidR="003C564E" w:rsidRPr="008D2E1D">
        <w:rPr>
          <w:rFonts w:ascii="Times New Roman" w:hAnsi="Times New Roman" w:cs="Times New Roman"/>
          <w:bCs/>
          <w:color w:val="000000" w:themeColor="text1"/>
          <w:sz w:val="28"/>
          <w:szCs w:val="28"/>
        </w:rPr>
        <w:t xml:space="preserve">Bảo đảm </w:t>
      </w:r>
      <w:r w:rsidR="00324577" w:rsidRPr="008D2E1D">
        <w:rPr>
          <w:rFonts w:ascii="Times New Roman" w:hAnsi="Times New Roman" w:cs="Times New Roman"/>
          <w:bCs/>
          <w:color w:val="000000" w:themeColor="text1"/>
          <w:sz w:val="28"/>
          <w:szCs w:val="28"/>
        </w:rPr>
        <w:t>t</w:t>
      </w:r>
      <w:r w:rsidRPr="008D2E1D">
        <w:rPr>
          <w:rFonts w:ascii="Times New Roman" w:hAnsi="Times New Roman" w:cs="Times New Roman"/>
          <w:bCs/>
          <w:color w:val="000000" w:themeColor="text1"/>
          <w:sz w:val="28"/>
          <w:szCs w:val="28"/>
          <w:lang w:val="vi-VN"/>
        </w:rPr>
        <w:t xml:space="preserve">hông tin liên lạc trong chữa cháy, cứu nạn, cứu hộ: </w:t>
      </w:r>
    </w:p>
    <w:p w14:paraId="4D2C929E" w14:textId="52D74A68" w:rsidR="00CD50AF" w:rsidRPr="008D2E1D" w:rsidRDefault="00CD50AF" w:rsidP="001F6455">
      <w:pPr>
        <w:spacing w:before="120" w:after="120" w:line="330" w:lineRule="exact"/>
        <w:ind w:firstLine="720"/>
        <w:rPr>
          <w:rFonts w:ascii="Times New Roman" w:hAnsi="Times New Roman" w:cs="Times New Roman"/>
          <w:i/>
          <w:color w:val="000000" w:themeColor="text1"/>
          <w:spacing w:val="-2"/>
          <w:sz w:val="28"/>
          <w:szCs w:val="28"/>
        </w:rPr>
      </w:pPr>
      <w:r w:rsidRPr="008D2E1D">
        <w:rPr>
          <w:rFonts w:ascii="Times New Roman" w:hAnsi="Times New Roman" w:cs="Times New Roman"/>
          <w:color w:val="000000" w:themeColor="text1"/>
          <w:spacing w:val="-2"/>
          <w:sz w:val="28"/>
          <w:szCs w:val="28"/>
          <w:lang w:val="vi-VN"/>
        </w:rPr>
        <w:t xml:space="preserve">a) Thông tin liên lạc phục vụ công tác chỉ huy, điều hành các hoạt động chữa cháy, cứu nạn, cứu hộ tại hiện trường phải bảo đảm thông suốt đến các đơn vị, bộ phận, khu vực sau: các đơn vị trực tiếp thực hiện nhiệm vụ chữa cháy, cứu nạn, cứu hộ; các đơn vị tham gia hỗ trợ chữa cháy, cứu nạn, cứu hộ và bảo đảm an ninh, trật tự tại khu vực nơi xảy ra cháy, tai nạn, sự cố; các khu vực chữa cháy, cứu nạn, cứu hộ; Trung tâm </w:t>
      </w:r>
      <w:r w:rsidR="00B05B8C" w:rsidRPr="008D2E1D">
        <w:rPr>
          <w:rFonts w:ascii="Times New Roman" w:hAnsi="Times New Roman" w:cs="Times New Roman"/>
          <w:color w:val="000000" w:themeColor="text1"/>
          <w:spacing w:val="-2"/>
          <w:sz w:val="28"/>
          <w:szCs w:val="28"/>
        </w:rPr>
        <w:t>T</w:t>
      </w:r>
      <w:r w:rsidRPr="008D2E1D">
        <w:rPr>
          <w:rFonts w:ascii="Times New Roman" w:hAnsi="Times New Roman" w:cs="Times New Roman"/>
          <w:color w:val="000000" w:themeColor="text1"/>
          <w:spacing w:val="-2"/>
          <w:sz w:val="28"/>
          <w:szCs w:val="28"/>
          <w:lang w:val="vi-VN"/>
        </w:rPr>
        <w:t>hông tin chỉ huy</w:t>
      </w:r>
      <w:r w:rsidR="004378FB" w:rsidRPr="008D2E1D">
        <w:rPr>
          <w:rFonts w:ascii="Times New Roman" w:hAnsi="Times New Roman" w:cs="Times New Roman"/>
          <w:color w:val="000000" w:themeColor="text1"/>
          <w:spacing w:val="-2"/>
          <w:sz w:val="28"/>
          <w:szCs w:val="28"/>
        </w:rPr>
        <w:t xml:space="preserve"> Công an cấp tỉnh (nếu có)</w:t>
      </w:r>
      <w:r w:rsidR="00065566" w:rsidRPr="008D2E1D">
        <w:rPr>
          <w:rFonts w:ascii="Times New Roman" w:hAnsi="Times New Roman" w:cs="Times New Roman"/>
          <w:color w:val="000000" w:themeColor="text1"/>
          <w:spacing w:val="-2"/>
          <w:sz w:val="28"/>
          <w:szCs w:val="28"/>
        </w:rPr>
        <w:t>;</w:t>
      </w:r>
      <w:r w:rsidRPr="008D2E1D">
        <w:rPr>
          <w:rFonts w:ascii="Times New Roman" w:hAnsi="Times New Roman" w:cs="Times New Roman"/>
          <w:color w:val="000000" w:themeColor="text1"/>
          <w:spacing w:val="-2"/>
          <w:sz w:val="28"/>
          <w:szCs w:val="28"/>
          <w:lang w:val="vi-VN"/>
        </w:rPr>
        <w:t xml:space="preserve"> bộ phận tiếp nhận và xử lý thông tin báo cháy, báo tình huống cứu nạn, cứu hộ</w:t>
      </w:r>
      <w:r w:rsidR="00065566" w:rsidRPr="008D2E1D">
        <w:rPr>
          <w:rFonts w:ascii="Times New Roman" w:hAnsi="Times New Roman" w:cs="Times New Roman"/>
          <w:color w:val="000000" w:themeColor="text1"/>
          <w:spacing w:val="-2"/>
          <w:sz w:val="28"/>
          <w:szCs w:val="28"/>
        </w:rPr>
        <w:t xml:space="preserve"> của Phòng Cảnh sát phòng cháy, chữa cháy và cứu nạn, cứu hộ</w:t>
      </w:r>
      <w:r w:rsidR="004378FB" w:rsidRPr="008D2E1D">
        <w:rPr>
          <w:rFonts w:ascii="Times New Roman" w:hAnsi="Times New Roman" w:cs="Times New Roman"/>
          <w:color w:val="000000" w:themeColor="text1"/>
          <w:spacing w:val="-2"/>
          <w:sz w:val="28"/>
          <w:szCs w:val="28"/>
        </w:rPr>
        <w:t>,</w:t>
      </w:r>
      <w:r w:rsidRPr="008D2E1D">
        <w:rPr>
          <w:rFonts w:ascii="Times New Roman" w:hAnsi="Times New Roman" w:cs="Times New Roman"/>
          <w:color w:val="000000" w:themeColor="text1"/>
          <w:spacing w:val="-2"/>
          <w:sz w:val="28"/>
          <w:szCs w:val="28"/>
          <w:lang w:val="vi-VN"/>
        </w:rPr>
        <w:t xml:space="preserve"> Đội </w:t>
      </w:r>
      <w:r w:rsidR="00C54618" w:rsidRPr="008D2E1D">
        <w:rPr>
          <w:rFonts w:ascii="Times New Roman" w:hAnsi="Times New Roman" w:cs="Times New Roman"/>
          <w:color w:val="000000" w:themeColor="text1"/>
          <w:spacing w:val="-2"/>
          <w:sz w:val="28"/>
          <w:szCs w:val="28"/>
        </w:rPr>
        <w:t>C</w:t>
      </w:r>
      <w:r w:rsidRPr="008D2E1D">
        <w:rPr>
          <w:rFonts w:ascii="Times New Roman" w:hAnsi="Times New Roman" w:cs="Times New Roman"/>
          <w:color w:val="000000" w:themeColor="text1"/>
          <w:spacing w:val="-2"/>
          <w:sz w:val="28"/>
          <w:szCs w:val="28"/>
          <w:lang w:val="vi-VN"/>
        </w:rPr>
        <w:t xml:space="preserve">hữa cháy và cứu nạn, cứu hộ </w:t>
      </w:r>
      <w:r w:rsidRPr="008D2E1D">
        <w:rPr>
          <w:rFonts w:ascii="Times New Roman" w:hAnsi="Times New Roman" w:cs="Times New Roman"/>
          <w:color w:val="000000" w:themeColor="text1"/>
          <w:spacing w:val="-2"/>
          <w:sz w:val="28"/>
          <w:szCs w:val="28"/>
        </w:rPr>
        <w:t xml:space="preserve">khu vực, </w:t>
      </w:r>
      <w:r w:rsidRPr="008D2E1D">
        <w:rPr>
          <w:rFonts w:ascii="Times New Roman" w:hAnsi="Times New Roman" w:cs="Times New Roman"/>
          <w:color w:val="000000" w:themeColor="text1"/>
          <w:spacing w:val="-2"/>
          <w:sz w:val="28"/>
          <w:szCs w:val="28"/>
          <w:lang w:val="vi-VN"/>
        </w:rPr>
        <w:t>Đội Cảnh sát phòng cháy, chữa cháy và cứu nạn, cứu hộ</w:t>
      </w:r>
      <w:r w:rsidRPr="008D2E1D">
        <w:rPr>
          <w:rFonts w:ascii="Times New Roman" w:hAnsi="Times New Roman" w:cs="Times New Roman"/>
          <w:color w:val="000000" w:themeColor="text1"/>
          <w:spacing w:val="-2"/>
          <w:sz w:val="28"/>
          <w:szCs w:val="28"/>
        </w:rPr>
        <w:t xml:space="preserve"> trên sông; </w:t>
      </w:r>
    </w:p>
    <w:p w14:paraId="4201845A" w14:textId="05384140" w:rsidR="00CD50AF" w:rsidRPr="008D2E1D" w:rsidRDefault="00CD50AF" w:rsidP="001F6455">
      <w:pPr>
        <w:spacing w:before="120" w:after="120" w:line="33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b) Cán bộ, chiến sĩ được phân công làm nhiệm vụ thông tin liên lạc có trách nhiệm truyền đạt chính xác, kịp thời mệnh lệnh từ người chỉ huy đến chỉ huy các đơn vị tham gia chữa cháy</w:t>
      </w:r>
      <w:r w:rsidR="007C5E07"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cứu nạn, cứu hộ; tổng hợp, theo dõi và báo cáo kết quả thực hiện nhiệm vụ của các đơn vị cho người chỉ huy.</w:t>
      </w:r>
    </w:p>
    <w:p w14:paraId="4F3F3913" w14:textId="77777777" w:rsidR="00CD50AF" w:rsidRPr="008D2E1D" w:rsidRDefault="00CD50AF" w:rsidP="001F6455">
      <w:pPr>
        <w:spacing w:before="120" w:after="120" w:line="330" w:lineRule="exact"/>
        <w:ind w:firstLine="720"/>
        <w:rPr>
          <w:rFonts w:ascii="Times New Roman" w:hAnsi="Times New Roman" w:cs="Times New Roman"/>
          <w:bCs/>
          <w:color w:val="000000" w:themeColor="text1"/>
          <w:sz w:val="28"/>
          <w:szCs w:val="28"/>
          <w:lang w:val="vi-VN"/>
        </w:rPr>
      </w:pPr>
      <w:r w:rsidRPr="008D2E1D">
        <w:rPr>
          <w:rFonts w:ascii="Times New Roman" w:hAnsi="Times New Roman" w:cs="Times New Roman"/>
          <w:bCs/>
          <w:color w:val="000000" w:themeColor="text1"/>
          <w:spacing w:val="-2"/>
          <w:sz w:val="28"/>
          <w:szCs w:val="28"/>
          <w:lang w:val="vi-VN"/>
        </w:rPr>
        <w:lastRenderedPageBreak/>
        <w:t>2. Bảo đảm hậu cần, y tế phục vụ chữa cháy, cứu nạn, cứu hộ</w:t>
      </w:r>
      <w:r w:rsidRPr="008D2E1D">
        <w:rPr>
          <w:rFonts w:ascii="Times New Roman" w:hAnsi="Times New Roman" w:cs="Times New Roman"/>
          <w:bCs/>
          <w:color w:val="000000" w:themeColor="text1"/>
          <w:sz w:val="28"/>
          <w:szCs w:val="28"/>
          <w:lang w:val="vi-VN"/>
        </w:rPr>
        <w:t>:</w:t>
      </w:r>
    </w:p>
    <w:p w14:paraId="477D7993" w14:textId="39C6D826" w:rsidR="00CD50AF" w:rsidRPr="008D2E1D" w:rsidRDefault="00CD50AF" w:rsidP="001F6455">
      <w:pPr>
        <w:spacing w:before="120" w:after="120" w:line="33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vi-VN"/>
        </w:rPr>
        <w:t>a) Hậu cần phục vụ chữa cháy, cứu nạn, cứu hộ gồm: nhiên liệu, vật tư, chất chữa cháy, phương tiện chữa cháy</w:t>
      </w:r>
      <w:r w:rsidR="00D4704D"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cứu nạn, cứu hộ; trang phục, thiết bị bảo hộ cá nhân, nhu yếu phẩm cần thiết cho cán bộ, chiến sĩ trong suốt quá trình chữa cháy</w:t>
      </w:r>
      <w:r w:rsidR="00280557"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cứu nạn, cứu hộ</w:t>
      </w:r>
      <w:r w:rsidRPr="008D2E1D">
        <w:rPr>
          <w:rFonts w:ascii="Times New Roman" w:hAnsi="Times New Roman" w:cs="Times New Roman"/>
          <w:color w:val="000000" w:themeColor="text1"/>
          <w:sz w:val="28"/>
          <w:szCs w:val="28"/>
        </w:rPr>
        <w:t>;</w:t>
      </w:r>
    </w:p>
    <w:p w14:paraId="33ADD6EB" w14:textId="6425DC8E" w:rsidR="00CD50AF" w:rsidRPr="008D2E1D" w:rsidRDefault="00CD50AF" w:rsidP="001F6455">
      <w:pPr>
        <w:spacing w:before="120" w:after="120" w:line="33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b) Y tế phục vụ chữa cháy, cứu nạn, cứu hộ gồm: thuốc và các vật tư y tế cần thiết; </w:t>
      </w:r>
      <w:r w:rsidR="00027273" w:rsidRPr="008D2E1D">
        <w:rPr>
          <w:rFonts w:ascii="Times New Roman" w:hAnsi="Times New Roman" w:cs="Times New Roman"/>
          <w:color w:val="000000" w:themeColor="text1"/>
          <w:sz w:val="28"/>
          <w:szCs w:val="28"/>
        </w:rPr>
        <w:t xml:space="preserve">các điều kiện phục vụ </w:t>
      </w:r>
      <w:r w:rsidRPr="008D2E1D">
        <w:rPr>
          <w:rFonts w:ascii="Times New Roman" w:hAnsi="Times New Roman" w:cs="Times New Roman"/>
          <w:color w:val="000000" w:themeColor="text1"/>
          <w:sz w:val="28"/>
          <w:szCs w:val="28"/>
          <w:lang w:val="vi-VN"/>
        </w:rPr>
        <w:t>sơ, cấp cứu người bị nạn</w:t>
      </w:r>
      <w:r w:rsidR="00027273"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chăm sóc sức khỏe cán bộ, chiến sĩ trong quá trình tham gia chữa cháy, cứu nạn, cứu hộ.</w:t>
      </w:r>
    </w:p>
    <w:p w14:paraId="2F1AB908" w14:textId="77777777" w:rsidR="00CD50AF" w:rsidRPr="008D2E1D" w:rsidRDefault="00CD50AF" w:rsidP="001F6455">
      <w:pPr>
        <w:spacing w:before="120" w:after="120" w:line="330" w:lineRule="exact"/>
        <w:ind w:firstLine="720"/>
        <w:rPr>
          <w:rFonts w:ascii="Times New Roman" w:hAnsi="Times New Roman" w:cs="Times New Roman"/>
          <w:bCs/>
          <w:color w:val="000000" w:themeColor="text1"/>
          <w:sz w:val="28"/>
          <w:szCs w:val="28"/>
          <w:lang w:val="vi-VN"/>
        </w:rPr>
      </w:pPr>
      <w:r w:rsidRPr="008D2E1D">
        <w:rPr>
          <w:rFonts w:ascii="Times New Roman" w:hAnsi="Times New Roman" w:cs="Times New Roman"/>
          <w:bCs/>
          <w:color w:val="000000" w:themeColor="text1"/>
          <w:sz w:val="28"/>
          <w:szCs w:val="28"/>
          <w:lang w:val="vi-VN"/>
        </w:rPr>
        <w:t xml:space="preserve">3. Bảo đảm an ninh, trật tự tại </w:t>
      </w:r>
      <w:r w:rsidRPr="008D2E1D">
        <w:rPr>
          <w:rFonts w:ascii="Times New Roman" w:hAnsi="Times New Roman" w:cs="Times New Roman"/>
          <w:bCs/>
          <w:color w:val="000000" w:themeColor="text1"/>
          <w:sz w:val="28"/>
          <w:szCs w:val="28"/>
          <w:lang w:val="pt-BR"/>
        </w:rPr>
        <w:t>nơi xảy ra</w:t>
      </w:r>
      <w:r w:rsidRPr="008D2E1D">
        <w:rPr>
          <w:rFonts w:ascii="Times New Roman" w:hAnsi="Times New Roman" w:cs="Times New Roman"/>
          <w:bCs/>
          <w:color w:val="000000" w:themeColor="text1"/>
          <w:sz w:val="28"/>
          <w:szCs w:val="28"/>
          <w:lang w:val="vi-VN"/>
        </w:rPr>
        <w:t xml:space="preserve"> cháy, tai nạn, sự cố:</w:t>
      </w:r>
    </w:p>
    <w:p w14:paraId="2F394292" w14:textId="17F01F54" w:rsidR="00CD50AF" w:rsidRPr="008D2E1D" w:rsidRDefault="00CD50AF" w:rsidP="001F6455">
      <w:pPr>
        <w:spacing w:before="120" w:after="120" w:line="33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vi-VN"/>
        </w:rPr>
        <w:t>a) Công an cấp xã nơi xảy ra cháy, tai nạn, sự cố có trách nhiệm</w:t>
      </w:r>
      <w:r w:rsidR="00533529"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tham gia bảo đảm an ninh, trật tự, điều tiết giao thông xung quanh khu vực xảy ra cháy, tai nạn, sự cố; bảo vệ hiện trường vụ cháy, tai nạn, sự cố ngay sau khi các hoạt động chữa cháy</w:t>
      </w:r>
      <w:r w:rsidR="00280557"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cứu nạn, cứu hộ kết thúc</w:t>
      </w:r>
      <w:r w:rsidRPr="008D2E1D">
        <w:rPr>
          <w:rFonts w:ascii="Times New Roman" w:hAnsi="Times New Roman" w:cs="Times New Roman"/>
          <w:color w:val="000000" w:themeColor="text1"/>
          <w:sz w:val="28"/>
          <w:szCs w:val="28"/>
        </w:rPr>
        <w:t>;</w:t>
      </w:r>
    </w:p>
    <w:p w14:paraId="42BBACA3" w14:textId="5482A8CF" w:rsidR="00CD50AF" w:rsidRPr="008D2E1D" w:rsidRDefault="00CD50AF" w:rsidP="001F6455">
      <w:pPr>
        <w:spacing w:before="120" w:after="120" w:line="33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b) Các đơn vị Công an khác có trách nhiệm tham gia bảo đảm an ninh, trật tự, điều tiết giao thông xung quanh khu vực nơi xảy ra cháy, tai nạn, sự cố và tham gia hỗ trợ công tác chữa cháy</w:t>
      </w:r>
      <w:r w:rsidR="00C2654F"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cứu nạn, cứu hộ khi có yêu cầu.</w:t>
      </w:r>
    </w:p>
    <w:p w14:paraId="67346F28" w14:textId="29E38C32" w:rsidR="00CD50AF" w:rsidRPr="008D2E1D" w:rsidRDefault="00CD50AF" w:rsidP="001F6455">
      <w:pPr>
        <w:pStyle w:val="NormalWeb"/>
        <w:shd w:val="clear" w:color="auto" w:fill="FFFFFF"/>
        <w:spacing w:before="120" w:beforeAutospacing="0" w:after="120" w:afterAutospacing="0" w:line="330" w:lineRule="exact"/>
        <w:ind w:firstLine="720"/>
        <w:jc w:val="both"/>
        <w:rPr>
          <w:b/>
          <w:color w:val="000000" w:themeColor="text1"/>
          <w:sz w:val="28"/>
          <w:szCs w:val="28"/>
          <w:lang w:val="vi-VN"/>
        </w:rPr>
      </w:pPr>
      <w:r w:rsidRPr="008D2E1D">
        <w:rPr>
          <w:b/>
          <w:color w:val="000000" w:themeColor="text1"/>
          <w:sz w:val="28"/>
          <w:szCs w:val="28"/>
          <w:lang w:val="vi-VN"/>
        </w:rPr>
        <w:t xml:space="preserve">Điều </w:t>
      </w:r>
      <w:r w:rsidR="009900BD" w:rsidRPr="008D2E1D">
        <w:rPr>
          <w:b/>
          <w:color w:val="000000" w:themeColor="text1"/>
          <w:sz w:val="28"/>
          <w:szCs w:val="28"/>
        </w:rPr>
        <w:t>1</w:t>
      </w:r>
      <w:r w:rsidR="00C2654F" w:rsidRPr="008D2E1D">
        <w:rPr>
          <w:b/>
          <w:color w:val="000000" w:themeColor="text1"/>
          <w:sz w:val="28"/>
          <w:szCs w:val="28"/>
        </w:rPr>
        <w:t>6</w:t>
      </w:r>
      <w:r w:rsidRPr="008D2E1D">
        <w:rPr>
          <w:b/>
          <w:color w:val="000000" w:themeColor="text1"/>
          <w:sz w:val="28"/>
          <w:szCs w:val="28"/>
          <w:lang w:val="vi-VN"/>
        </w:rPr>
        <w:t>. Kiểm tra trực sẵn sàng chữa cháy, cứu nạn, cứu hộ</w:t>
      </w:r>
    </w:p>
    <w:p w14:paraId="61993A21" w14:textId="5E0A6811" w:rsidR="00CD50AF" w:rsidRPr="008D2E1D" w:rsidRDefault="00CD50AF" w:rsidP="001F6455">
      <w:pPr>
        <w:pStyle w:val="NormalWeb"/>
        <w:shd w:val="clear" w:color="auto" w:fill="FFFFFF"/>
        <w:spacing w:before="120" w:beforeAutospacing="0" w:after="120" w:afterAutospacing="0" w:line="330" w:lineRule="exact"/>
        <w:ind w:firstLine="720"/>
        <w:jc w:val="both"/>
        <w:rPr>
          <w:bCs/>
          <w:color w:val="000000" w:themeColor="text1"/>
          <w:sz w:val="28"/>
          <w:szCs w:val="28"/>
        </w:rPr>
      </w:pPr>
      <w:r w:rsidRPr="008D2E1D">
        <w:rPr>
          <w:bCs/>
          <w:color w:val="000000" w:themeColor="text1"/>
          <w:sz w:val="28"/>
          <w:szCs w:val="28"/>
          <w:lang w:val="vi-VN"/>
        </w:rPr>
        <w:t>1. Việc kiểm tra trực sẵn sàng chữa cháy, cứu nạn, cứu hộ được thực hiện thường xuyên, định kỳ, đột xuất</w:t>
      </w:r>
      <w:r w:rsidRPr="008D2E1D">
        <w:rPr>
          <w:bCs/>
          <w:color w:val="000000" w:themeColor="text1"/>
          <w:sz w:val="28"/>
          <w:szCs w:val="28"/>
        </w:rPr>
        <w:t xml:space="preserve"> </w:t>
      </w:r>
      <w:r w:rsidR="007137FE" w:rsidRPr="008D2E1D">
        <w:rPr>
          <w:bCs/>
          <w:color w:val="000000" w:themeColor="text1"/>
          <w:sz w:val="28"/>
          <w:szCs w:val="28"/>
        </w:rPr>
        <w:t xml:space="preserve">như </w:t>
      </w:r>
      <w:r w:rsidRPr="008D2E1D">
        <w:rPr>
          <w:bCs/>
          <w:color w:val="000000" w:themeColor="text1"/>
          <w:sz w:val="28"/>
          <w:szCs w:val="28"/>
        </w:rPr>
        <w:t>sau:</w:t>
      </w:r>
    </w:p>
    <w:p w14:paraId="4E57F3B5" w14:textId="77777777" w:rsidR="00CD50AF" w:rsidRPr="008D2E1D" w:rsidRDefault="00CD50AF" w:rsidP="001F6455">
      <w:pPr>
        <w:pStyle w:val="NormalWeb"/>
        <w:shd w:val="clear" w:color="auto" w:fill="FFFFFF"/>
        <w:spacing w:before="120" w:beforeAutospacing="0" w:after="120" w:afterAutospacing="0" w:line="330" w:lineRule="exact"/>
        <w:ind w:firstLine="720"/>
        <w:jc w:val="both"/>
        <w:rPr>
          <w:color w:val="000000" w:themeColor="text1"/>
          <w:sz w:val="28"/>
          <w:szCs w:val="28"/>
        </w:rPr>
      </w:pPr>
      <w:r w:rsidRPr="008D2E1D">
        <w:rPr>
          <w:color w:val="000000" w:themeColor="text1"/>
          <w:sz w:val="28"/>
          <w:szCs w:val="28"/>
        </w:rPr>
        <w:t>a) Kiểm tra thường xuyên đối với quân số, phương tiện thường trực được thực hiện hằng ngày trong ca trực;</w:t>
      </w:r>
    </w:p>
    <w:p w14:paraId="1F2D39ED" w14:textId="77777777" w:rsidR="00CD50AF" w:rsidRPr="008D2E1D" w:rsidRDefault="00CD50AF" w:rsidP="001F6455">
      <w:pPr>
        <w:pStyle w:val="NormalWeb"/>
        <w:shd w:val="clear" w:color="auto" w:fill="FFFFFF"/>
        <w:spacing w:before="120" w:beforeAutospacing="0" w:after="120" w:afterAutospacing="0" w:line="330" w:lineRule="exact"/>
        <w:ind w:firstLine="720"/>
        <w:jc w:val="both"/>
        <w:rPr>
          <w:color w:val="000000" w:themeColor="text1"/>
          <w:sz w:val="28"/>
          <w:szCs w:val="28"/>
        </w:rPr>
      </w:pPr>
      <w:r w:rsidRPr="008D2E1D">
        <w:rPr>
          <w:color w:val="000000" w:themeColor="text1"/>
          <w:sz w:val="28"/>
          <w:szCs w:val="28"/>
        </w:rPr>
        <w:t xml:space="preserve">b) Kiểm tra định kỳ theo </w:t>
      </w:r>
      <w:r w:rsidRPr="008D2E1D">
        <w:rPr>
          <w:color w:val="000000" w:themeColor="text1"/>
          <w:sz w:val="28"/>
          <w:szCs w:val="28"/>
          <w:lang w:val="vi-VN"/>
        </w:rPr>
        <w:t>nội dung quy định tại khoản 3 Điều này.</w:t>
      </w:r>
      <w:r w:rsidRPr="008D2E1D">
        <w:rPr>
          <w:color w:val="000000" w:themeColor="text1"/>
          <w:sz w:val="28"/>
          <w:szCs w:val="28"/>
        </w:rPr>
        <w:t xml:space="preserve"> Khi tiến hành </w:t>
      </w:r>
      <w:r w:rsidRPr="008D2E1D">
        <w:rPr>
          <w:color w:val="000000" w:themeColor="text1"/>
          <w:sz w:val="28"/>
          <w:szCs w:val="28"/>
          <w:lang w:val="vi-VN"/>
        </w:rPr>
        <w:t>kiểm tra định kỳ phải thông báo trước 03 ngày làm việc cho đơn vị được kiểm tra về thời gian, nội dung, thành phần đoàn kiểm tra;</w:t>
      </w:r>
    </w:p>
    <w:p w14:paraId="25140467" w14:textId="77777777" w:rsidR="00CD50AF" w:rsidRPr="008D2E1D" w:rsidRDefault="00CD50AF" w:rsidP="001F6455">
      <w:pPr>
        <w:pStyle w:val="NormalWeb"/>
        <w:shd w:val="clear" w:color="auto" w:fill="FFFFFF"/>
        <w:spacing w:before="120" w:beforeAutospacing="0" w:after="120" w:afterAutospacing="0" w:line="330" w:lineRule="exact"/>
        <w:ind w:firstLine="720"/>
        <w:jc w:val="both"/>
        <w:rPr>
          <w:color w:val="000000" w:themeColor="text1"/>
          <w:sz w:val="28"/>
          <w:szCs w:val="28"/>
        </w:rPr>
      </w:pPr>
      <w:r w:rsidRPr="008D2E1D">
        <w:rPr>
          <w:color w:val="000000" w:themeColor="text1"/>
          <w:sz w:val="28"/>
          <w:szCs w:val="28"/>
        </w:rPr>
        <w:t xml:space="preserve">c) Kiểm tra đột xuất </w:t>
      </w:r>
      <w:r w:rsidRPr="008D2E1D">
        <w:rPr>
          <w:color w:val="000000" w:themeColor="text1"/>
          <w:sz w:val="28"/>
          <w:szCs w:val="28"/>
          <w:lang w:val="vi-VN"/>
        </w:rPr>
        <w:t xml:space="preserve">có thể kiểm tra </w:t>
      </w:r>
      <w:r w:rsidRPr="008D2E1D">
        <w:rPr>
          <w:color w:val="000000" w:themeColor="text1"/>
          <w:sz w:val="28"/>
          <w:szCs w:val="28"/>
        </w:rPr>
        <w:t xml:space="preserve">toàn bộ hoặc một số </w:t>
      </w:r>
      <w:r w:rsidRPr="008D2E1D">
        <w:rPr>
          <w:color w:val="000000" w:themeColor="text1"/>
          <w:sz w:val="28"/>
          <w:szCs w:val="28"/>
          <w:lang w:val="vi-VN"/>
        </w:rPr>
        <w:t>nội dung quy định tại khoản 3 Điều này.</w:t>
      </w:r>
      <w:r w:rsidRPr="008D2E1D">
        <w:rPr>
          <w:color w:val="000000" w:themeColor="text1"/>
          <w:sz w:val="28"/>
          <w:szCs w:val="28"/>
        </w:rPr>
        <w:t xml:space="preserve"> Việc</w:t>
      </w:r>
      <w:r w:rsidRPr="008D2E1D">
        <w:rPr>
          <w:color w:val="000000" w:themeColor="text1"/>
          <w:sz w:val="28"/>
          <w:szCs w:val="28"/>
          <w:lang w:val="vi-VN"/>
        </w:rPr>
        <w:t xml:space="preserve"> kiểm tra đột xuất không cần phải thông báo trước.</w:t>
      </w:r>
    </w:p>
    <w:p w14:paraId="0BF9ABF4" w14:textId="77777777" w:rsidR="00CD50AF" w:rsidRPr="008D2E1D" w:rsidRDefault="00CD50AF" w:rsidP="001F6455">
      <w:pPr>
        <w:pStyle w:val="NormalWeb"/>
        <w:shd w:val="clear" w:color="auto" w:fill="FFFFFF"/>
        <w:spacing w:before="120" w:beforeAutospacing="0" w:after="120" w:afterAutospacing="0" w:line="330" w:lineRule="exact"/>
        <w:ind w:firstLine="720"/>
        <w:jc w:val="both"/>
        <w:rPr>
          <w:bCs/>
          <w:color w:val="000000" w:themeColor="text1"/>
          <w:sz w:val="28"/>
          <w:szCs w:val="28"/>
          <w:lang w:val="vi-VN"/>
        </w:rPr>
      </w:pPr>
      <w:r w:rsidRPr="008D2E1D">
        <w:rPr>
          <w:bCs/>
          <w:color w:val="000000" w:themeColor="text1"/>
          <w:sz w:val="28"/>
          <w:szCs w:val="28"/>
        </w:rPr>
        <w:t>2</w:t>
      </w:r>
      <w:r w:rsidRPr="008D2E1D">
        <w:rPr>
          <w:bCs/>
          <w:color w:val="000000" w:themeColor="text1"/>
          <w:sz w:val="28"/>
          <w:szCs w:val="28"/>
          <w:lang w:val="vi-VN"/>
        </w:rPr>
        <w:t>. Thẩm quyền kiểm tra công tác trực sẵn sàng chữa cháy, cứu nạn, cứu hộ:</w:t>
      </w:r>
    </w:p>
    <w:p w14:paraId="04465C87" w14:textId="1B8B2721" w:rsidR="00CD50AF" w:rsidRPr="008D2E1D" w:rsidRDefault="00CD50AF" w:rsidP="001F6455">
      <w:pPr>
        <w:spacing w:before="120" w:after="120" w:line="330" w:lineRule="exact"/>
        <w:ind w:firstLine="720"/>
        <w:rPr>
          <w:rFonts w:ascii="Times New Roman" w:hAnsi="Times New Roman" w:cs="Times New Roman"/>
          <w:color w:val="000000" w:themeColor="text1"/>
          <w:spacing w:val="-4"/>
          <w:sz w:val="28"/>
          <w:szCs w:val="28"/>
        </w:rPr>
      </w:pPr>
      <w:r w:rsidRPr="008D2E1D">
        <w:rPr>
          <w:rFonts w:ascii="Times New Roman" w:hAnsi="Times New Roman" w:cs="Times New Roman"/>
          <w:color w:val="000000" w:themeColor="text1"/>
          <w:spacing w:val="-4"/>
          <w:sz w:val="28"/>
          <w:szCs w:val="28"/>
          <w:lang w:val="vi-VN"/>
        </w:rPr>
        <w:t>a) Cục Cảnh sát phòng cháy, chữa cháy và cứu nạn, cứu hộ tổ chức kiểm tra đột xuất công tác trực sẵn sàng chữa cháy</w:t>
      </w:r>
      <w:r w:rsidRPr="008D2E1D">
        <w:rPr>
          <w:rFonts w:ascii="Times New Roman" w:hAnsi="Times New Roman" w:cs="Times New Roman"/>
          <w:color w:val="000000" w:themeColor="text1"/>
          <w:spacing w:val="-4"/>
          <w:sz w:val="28"/>
          <w:szCs w:val="28"/>
        </w:rPr>
        <w:t>,</w:t>
      </w:r>
      <w:r w:rsidRPr="008D2E1D">
        <w:rPr>
          <w:rFonts w:ascii="Times New Roman" w:hAnsi="Times New Roman" w:cs="Times New Roman"/>
          <w:color w:val="000000" w:themeColor="text1"/>
          <w:spacing w:val="-4"/>
          <w:sz w:val="28"/>
          <w:szCs w:val="28"/>
          <w:lang w:val="vi-VN"/>
        </w:rPr>
        <w:t xml:space="preserve"> cứu nạn, cứu hộ đối với các đơn vị Cảnh sát phòng cháy, chữa cháy và cứu nạn, cứu hộ </w:t>
      </w:r>
      <w:r w:rsidR="000C5A32" w:rsidRPr="008D2E1D">
        <w:rPr>
          <w:rFonts w:ascii="Times New Roman" w:hAnsi="Times New Roman" w:cs="Times New Roman"/>
          <w:color w:val="000000" w:themeColor="text1"/>
          <w:spacing w:val="-4"/>
          <w:sz w:val="28"/>
          <w:szCs w:val="28"/>
        </w:rPr>
        <w:t xml:space="preserve">trong phạm vi cả nước </w:t>
      </w:r>
      <w:r w:rsidRPr="008D2E1D">
        <w:rPr>
          <w:rFonts w:ascii="Times New Roman" w:hAnsi="Times New Roman" w:cs="Times New Roman"/>
          <w:color w:val="000000" w:themeColor="text1"/>
          <w:spacing w:val="-4"/>
          <w:sz w:val="28"/>
          <w:szCs w:val="28"/>
          <w:lang w:val="vi-VN"/>
        </w:rPr>
        <w:t>khi cần thiết</w:t>
      </w:r>
      <w:r w:rsidRPr="008D2E1D">
        <w:rPr>
          <w:rFonts w:ascii="Times New Roman" w:hAnsi="Times New Roman" w:cs="Times New Roman"/>
          <w:color w:val="000000" w:themeColor="text1"/>
          <w:spacing w:val="-4"/>
          <w:sz w:val="28"/>
          <w:szCs w:val="28"/>
        </w:rPr>
        <w:t>;</w:t>
      </w:r>
    </w:p>
    <w:p w14:paraId="1A5852F4" w14:textId="00C5E907" w:rsidR="00CD50AF" w:rsidRPr="008D2E1D" w:rsidRDefault="00CD50AF" w:rsidP="001F6455">
      <w:pPr>
        <w:spacing w:before="120" w:after="120" w:line="33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pacing w:val="-2"/>
          <w:sz w:val="28"/>
          <w:szCs w:val="28"/>
          <w:lang w:val="vi-VN"/>
        </w:rPr>
        <w:t>b) C</w:t>
      </w:r>
      <w:r w:rsidRPr="008D2E1D">
        <w:rPr>
          <w:rFonts w:ascii="Times New Roman" w:hAnsi="Times New Roman" w:cs="Times New Roman"/>
          <w:color w:val="000000" w:themeColor="text1"/>
          <w:sz w:val="28"/>
          <w:szCs w:val="28"/>
          <w:lang w:val="vi-VN"/>
        </w:rPr>
        <w:t>ông an cấp tỉnh tổ chức kiểm tra đột xuất công tác trực sẵn sàng chữa cháy</w:t>
      </w:r>
      <w:r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cứu nạn, cứu hộ đối với các đơn vị Cảnh sát phòng cháy, chữa cháy và cứu nạn, cứu hộ thuộc phạm vi quản lý khi cần thiết</w:t>
      </w:r>
      <w:r w:rsidRPr="008D2E1D">
        <w:rPr>
          <w:rFonts w:ascii="Times New Roman" w:hAnsi="Times New Roman" w:cs="Times New Roman"/>
          <w:color w:val="000000" w:themeColor="text1"/>
          <w:sz w:val="28"/>
          <w:szCs w:val="28"/>
        </w:rPr>
        <w:t>;</w:t>
      </w:r>
    </w:p>
    <w:p w14:paraId="49731F0D" w14:textId="7EB415EB" w:rsidR="00CD50AF" w:rsidRPr="008D2E1D" w:rsidRDefault="00CD50AF" w:rsidP="001F6455">
      <w:pPr>
        <w:spacing w:before="120" w:after="120" w:line="330" w:lineRule="exact"/>
        <w:ind w:firstLine="720"/>
        <w:rPr>
          <w:rFonts w:ascii="Times New Roman" w:hAnsi="Times New Roman" w:cs="Times New Roman"/>
          <w:color w:val="000000" w:themeColor="text1"/>
          <w:spacing w:val="-2"/>
          <w:sz w:val="28"/>
          <w:szCs w:val="28"/>
        </w:rPr>
      </w:pPr>
      <w:r w:rsidRPr="008D2E1D">
        <w:rPr>
          <w:rFonts w:ascii="Times New Roman" w:hAnsi="Times New Roman" w:cs="Times New Roman"/>
          <w:color w:val="000000" w:themeColor="text1"/>
          <w:spacing w:val="-2"/>
          <w:sz w:val="28"/>
          <w:szCs w:val="28"/>
          <w:lang w:val="vi-VN"/>
        </w:rPr>
        <w:t>c) Phòng Cảnh sát phòng cháy, chữa cháy và cứu nạn, cứu hộ</w:t>
      </w:r>
      <w:r w:rsidR="00732D15" w:rsidRPr="008D2E1D">
        <w:rPr>
          <w:rFonts w:ascii="Times New Roman" w:hAnsi="Times New Roman" w:cs="Times New Roman"/>
          <w:color w:val="000000" w:themeColor="text1"/>
          <w:spacing w:val="-2"/>
          <w:sz w:val="28"/>
          <w:szCs w:val="28"/>
        </w:rPr>
        <w:t xml:space="preserve"> tổ chức</w:t>
      </w:r>
      <w:r w:rsidRPr="008D2E1D">
        <w:rPr>
          <w:rFonts w:ascii="Times New Roman" w:hAnsi="Times New Roman" w:cs="Times New Roman"/>
          <w:color w:val="000000" w:themeColor="text1"/>
          <w:spacing w:val="-2"/>
          <w:sz w:val="28"/>
          <w:szCs w:val="28"/>
          <w:lang w:val="vi-VN"/>
        </w:rPr>
        <w:t xml:space="preserve"> kiểm tra định kỳ công tác trực sẵn sàng chữa cháy</w:t>
      </w:r>
      <w:r w:rsidRPr="008D2E1D">
        <w:rPr>
          <w:rFonts w:ascii="Times New Roman" w:hAnsi="Times New Roman" w:cs="Times New Roman"/>
          <w:color w:val="000000" w:themeColor="text1"/>
          <w:spacing w:val="-2"/>
          <w:sz w:val="28"/>
          <w:szCs w:val="28"/>
        </w:rPr>
        <w:t>,</w:t>
      </w:r>
      <w:r w:rsidRPr="008D2E1D">
        <w:rPr>
          <w:rFonts w:ascii="Times New Roman" w:hAnsi="Times New Roman" w:cs="Times New Roman"/>
          <w:color w:val="000000" w:themeColor="text1"/>
          <w:spacing w:val="-2"/>
          <w:sz w:val="28"/>
          <w:szCs w:val="28"/>
          <w:lang w:val="vi-VN"/>
        </w:rPr>
        <w:t xml:space="preserve"> cứu nạn, cứu hộ</w:t>
      </w:r>
      <w:r w:rsidR="003A3A79" w:rsidRPr="008D2E1D">
        <w:rPr>
          <w:rFonts w:ascii="Times New Roman" w:hAnsi="Times New Roman" w:cs="Times New Roman"/>
          <w:color w:val="000000" w:themeColor="text1"/>
          <w:spacing w:val="-2"/>
          <w:sz w:val="28"/>
          <w:szCs w:val="28"/>
        </w:rPr>
        <w:t xml:space="preserve"> </w:t>
      </w:r>
      <w:r w:rsidRPr="008D2E1D">
        <w:rPr>
          <w:rFonts w:ascii="Times New Roman" w:hAnsi="Times New Roman" w:cs="Times New Roman"/>
          <w:color w:val="000000" w:themeColor="text1"/>
          <w:spacing w:val="-2"/>
          <w:sz w:val="28"/>
          <w:szCs w:val="28"/>
          <w:lang w:val="vi-VN"/>
        </w:rPr>
        <w:t>03 tháng một lần</w:t>
      </w:r>
      <w:r w:rsidR="00A80CF1" w:rsidRPr="008D2E1D">
        <w:rPr>
          <w:rFonts w:ascii="Times New Roman" w:hAnsi="Times New Roman" w:cs="Times New Roman"/>
          <w:color w:val="000000" w:themeColor="text1"/>
          <w:spacing w:val="-2"/>
          <w:sz w:val="28"/>
          <w:szCs w:val="28"/>
        </w:rPr>
        <w:t>;</w:t>
      </w:r>
      <w:r w:rsidR="000C5A32" w:rsidRPr="008D2E1D">
        <w:rPr>
          <w:rFonts w:ascii="Times New Roman" w:hAnsi="Times New Roman" w:cs="Times New Roman"/>
          <w:color w:val="000000" w:themeColor="text1"/>
          <w:spacing w:val="-2"/>
          <w:sz w:val="28"/>
          <w:szCs w:val="28"/>
        </w:rPr>
        <w:t xml:space="preserve"> tổ chức</w:t>
      </w:r>
      <w:r w:rsidRPr="008D2E1D">
        <w:rPr>
          <w:rFonts w:ascii="Times New Roman" w:hAnsi="Times New Roman" w:cs="Times New Roman"/>
          <w:color w:val="000000" w:themeColor="text1"/>
          <w:spacing w:val="-2"/>
          <w:sz w:val="28"/>
          <w:szCs w:val="28"/>
          <w:lang w:val="vi-VN"/>
        </w:rPr>
        <w:t xml:space="preserve"> kiểm tra đột xuất công tác trực sẵn sàng chữa cháy</w:t>
      </w:r>
      <w:r w:rsidRPr="008D2E1D">
        <w:rPr>
          <w:rFonts w:ascii="Times New Roman" w:hAnsi="Times New Roman" w:cs="Times New Roman"/>
          <w:color w:val="000000" w:themeColor="text1"/>
          <w:spacing w:val="-2"/>
          <w:sz w:val="28"/>
          <w:szCs w:val="28"/>
        </w:rPr>
        <w:t>,</w:t>
      </w:r>
      <w:r w:rsidRPr="008D2E1D">
        <w:rPr>
          <w:rFonts w:ascii="Times New Roman" w:hAnsi="Times New Roman" w:cs="Times New Roman"/>
          <w:color w:val="000000" w:themeColor="text1"/>
          <w:spacing w:val="-2"/>
          <w:sz w:val="28"/>
          <w:szCs w:val="28"/>
          <w:lang w:val="vi-VN"/>
        </w:rPr>
        <w:t xml:space="preserve"> cứu nạn, cứu hộ đối với các đơn vị Cảnh sát phòng cháy, chữa cháy và cứu nạn, cứu hộ thuộc phạm vi quản lý khi cần thiết</w:t>
      </w:r>
      <w:r w:rsidRPr="008D2E1D">
        <w:rPr>
          <w:rFonts w:ascii="Times New Roman" w:hAnsi="Times New Roman" w:cs="Times New Roman"/>
          <w:color w:val="000000" w:themeColor="text1"/>
          <w:spacing w:val="-2"/>
          <w:sz w:val="28"/>
          <w:szCs w:val="28"/>
        </w:rPr>
        <w:t>;</w:t>
      </w:r>
    </w:p>
    <w:p w14:paraId="607B0957" w14:textId="70D5CD2E" w:rsidR="00CD50AF" w:rsidRPr="008D2E1D" w:rsidRDefault="00CD50AF" w:rsidP="001F6455">
      <w:pPr>
        <w:spacing w:before="120" w:after="120" w:line="34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vi-VN"/>
        </w:rPr>
        <w:lastRenderedPageBreak/>
        <w:t>d</w:t>
      </w:r>
      <w:r w:rsidR="003C7B31"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Đội Công tác chữa cháy và cứu nạn, cứu hộ</w:t>
      </w:r>
      <w:r w:rsidR="006140C8" w:rsidRPr="008D2E1D">
        <w:rPr>
          <w:rFonts w:ascii="Times New Roman" w:hAnsi="Times New Roman" w:cs="Times New Roman"/>
          <w:color w:val="000000" w:themeColor="text1"/>
          <w:sz w:val="28"/>
          <w:szCs w:val="28"/>
        </w:rPr>
        <w:t xml:space="preserve"> (</w:t>
      </w:r>
      <w:r w:rsidR="008F237D" w:rsidRPr="008D2E1D">
        <w:rPr>
          <w:rFonts w:ascii="Times New Roman" w:hAnsi="Times New Roman" w:cs="Times New Roman"/>
          <w:color w:val="000000" w:themeColor="text1"/>
          <w:sz w:val="28"/>
          <w:szCs w:val="28"/>
        </w:rPr>
        <w:t xml:space="preserve">được phân công </w:t>
      </w:r>
      <w:r w:rsidR="001556FB" w:rsidRPr="008D2E1D">
        <w:rPr>
          <w:rFonts w:ascii="Times New Roman" w:hAnsi="Times New Roman" w:cs="Times New Roman"/>
          <w:color w:val="000000" w:themeColor="text1"/>
          <w:sz w:val="28"/>
          <w:szCs w:val="28"/>
        </w:rPr>
        <w:t>thực hiện nhiệm vụ chữa cháy, cứu nạn, cứu hộ)</w:t>
      </w:r>
      <w:r w:rsidRPr="008D2E1D">
        <w:rPr>
          <w:rFonts w:ascii="Times New Roman" w:hAnsi="Times New Roman" w:cs="Times New Roman"/>
          <w:color w:val="000000" w:themeColor="text1"/>
          <w:sz w:val="28"/>
          <w:szCs w:val="28"/>
          <w:lang w:val="vi-VN"/>
        </w:rPr>
        <w:t xml:space="preserve">, Đội </w:t>
      </w:r>
      <w:r w:rsidR="00C54618" w:rsidRPr="008D2E1D">
        <w:rPr>
          <w:rFonts w:ascii="Times New Roman" w:hAnsi="Times New Roman" w:cs="Times New Roman"/>
          <w:color w:val="000000" w:themeColor="text1"/>
          <w:sz w:val="28"/>
          <w:szCs w:val="28"/>
        </w:rPr>
        <w:t>C</w:t>
      </w:r>
      <w:r w:rsidRPr="008D2E1D">
        <w:rPr>
          <w:rFonts w:ascii="Times New Roman" w:hAnsi="Times New Roman" w:cs="Times New Roman"/>
          <w:color w:val="000000" w:themeColor="text1"/>
          <w:sz w:val="28"/>
          <w:szCs w:val="28"/>
          <w:lang w:val="vi-VN"/>
        </w:rPr>
        <w:t xml:space="preserve">hữa cháy và cứu nạn, cứu hộ khu vực, Đội Cảnh sát phòng cháy, chữa cháy và cứu nạn, cứu hộ trên sông </w:t>
      </w:r>
      <w:r w:rsidR="0068349F" w:rsidRPr="008D2E1D">
        <w:rPr>
          <w:rFonts w:ascii="Times New Roman" w:hAnsi="Times New Roman" w:cs="Times New Roman"/>
          <w:color w:val="000000" w:themeColor="text1"/>
          <w:sz w:val="28"/>
          <w:szCs w:val="28"/>
        </w:rPr>
        <w:t xml:space="preserve">tổ chức </w:t>
      </w:r>
      <w:r w:rsidRPr="008D2E1D">
        <w:rPr>
          <w:rFonts w:ascii="Times New Roman" w:hAnsi="Times New Roman" w:cs="Times New Roman"/>
          <w:color w:val="000000" w:themeColor="text1"/>
          <w:sz w:val="28"/>
          <w:szCs w:val="28"/>
          <w:lang w:val="vi-VN"/>
        </w:rPr>
        <w:t>kiểm tra thường xuyên công tác trực sẵn sàng chữa cháy</w:t>
      </w:r>
      <w:r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cứu nạn, cứu hộ trong phạm vi quản lý</w:t>
      </w:r>
      <w:r w:rsidRPr="008D2E1D">
        <w:rPr>
          <w:rFonts w:ascii="Times New Roman" w:hAnsi="Times New Roman" w:cs="Times New Roman"/>
          <w:color w:val="000000" w:themeColor="text1"/>
          <w:sz w:val="28"/>
          <w:szCs w:val="28"/>
        </w:rPr>
        <w:t>;</w:t>
      </w:r>
    </w:p>
    <w:p w14:paraId="6B2243B7" w14:textId="47C15E95" w:rsidR="00CD50AF" w:rsidRPr="008D2E1D" w:rsidRDefault="00CD50AF" w:rsidP="001F6455">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đ) </w:t>
      </w:r>
      <w:r w:rsidR="009D507E" w:rsidRPr="008D2E1D">
        <w:rPr>
          <w:rFonts w:ascii="Times New Roman" w:hAnsi="Times New Roman" w:cs="Times New Roman"/>
          <w:color w:val="000000" w:themeColor="text1"/>
          <w:sz w:val="28"/>
          <w:szCs w:val="28"/>
        </w:rPr>
        <w:t xml:space="preserve">Cơ quan, đơn vị </w:t>
      </w:r>
      <w:r w:rsidRPr="008D2E1D">
        <w:rPr>
          <w:rFonts w:ascii="Times New Roman" w:hAnsi="Times New Roman" w:cs="Times New Roman"/>
          <w:color w:val="000000" w:themeColor="text1"/>
          <w:sz w:val="28"/>
          <w:szCs w:val="28"/>
          <w:lang w:val="vi-VN"/>
        </w:rPr>
        <w:t xml:space="preserve">có thẩm quyền kiểm tra quy định tại </w:t>
      </w:r>
      <w:r w:rsidRPr="008D2E1D">
        <w:rPr>
          <w:rFonts w:ascii="Times New Roman" w:hAnsi="Times New Roman" w:cs="Times New Roman"/>
          <w:color w:val="000000" w:themeColor="text1"/>
          <w:sz w:val="28"/>
          <w:szCs w:val="28"/>
        </w:rPr>
        <w:t xml:space="preserve">các </w:t>
      </w:r>
      <w:r w:rsidRPr="008D2E1D">
        <w:rPr>
          <w:rFonts w:ascii="Times New Roman" w:hAnsi="Times New Roman" w:cs="Times New Roman"/>
          <w:color w:val="000000" w:themeColor="text1"/>
          <w:sz w:val="28"/>
          <w:szCs w:val="28"/>
          <w:lang w:val="vi-VN"/>
        </w:rPr>
        <w:t>điểm a, b và</w:t>
      </w:r>
      <w:r w:rsidR="00412452" w:rsidRPr="008D2E1D">
        <w:rPr>
          <w:rFonts w:ascii="Times New Roman" w:hAnsi="Times New Roman" w:cs="Times New Roman"/>
          <w:color w:val="000000" w:themeColor="text1"/>
          <w:sz w:val="28"/>
          <w:szCs w:val="28"/>
        </w:rPr>
        <w:t xml:space="preserve"> điểm</w:t>
      </w:r>
      <w:r w:rsidRPr="008D2E1D">
        <w:rPr>
          <w:rFonts w:ascii="Times New Roman" w:hAnsi="Times New Roman" w:cs="Times New Roman"/>
          <w:color w:val="000000" w:themeColor="text1"/>
          <w:sz w:val="28"/>
          <w:szCs w:val="28"/>
          <w:lang w:val="vi-VN"/>
        </w:rPr>
        <w:t xml:space="preserve"> </w:t>
      </w:r>
      <w:r w:rsidR="009D507E" w:rsidRPr="008D2E1D">
        <w:rPr>
          <w:rFonts w:ascii="Times New Roman" w:hAnsi="Times New Roman" w:cs="Times New Roman"/>
          <w:color w:val="000000" w:themeColor="text1"/>
          <w:sz w:val="28"/>
          <w:szCs w:val="28"/>
        </w:rPr>
        <w:t>c</w:t>
      </w:r>
      <w:r w:rsidRPr="008D2E1D">
        <w:rPr>
          <w:rFonts w:ascii="Times New Roman" w:hAnsi="Times New Roman" w:cs="Times New Roman"/>
          <w:color w:val="000000" w:themeColor="text1"/>
          <w:sz w:val="28"/>
          <w:szCs w:val="28"/>
          <w:lang w:val="vi-VN"/>
        </w:rPr>
        <w:t xml:space="preserve"> khoản này </w:t>
      </w:r>
      <w:r w:rsidR="00130E56" w:rsidRPr="008D2E1D">
        <w:rPr>
          <w:rFonts w:ascii="Times New Roman" w:hAnsi="Times New Roman" w:cs="Times New Roman"/>
          <w:color w:val="000000" w:themeColor="text1"/>
          <w:sz w:val="28"/>
          <w:szCs w:val="28"/>
        </w:rPr>
        <w:t>k</w:t>
      </w:r>
      <w:r w:rsidRPr="008D2E1D">
        <w:rPr>
          <w:rFonts w:ascii="Times New Roman" w:hAnsi="Times New Roman" w:cs="Times New Roman"/>
          <w:color w:val="000000" w:themeColor="text1"/>
          <w:sz w:val="28"/>
          <w:szCs w:val="28"/>
          <w:lang w:val="vi-VN"/>
        </w:rPr>
        <w:t xml:space="preserve">hi kiểm tra định kỳ, đột xuất phải ban hành và công bố </w:t>
      </w:r>
      <w:r w:rsidR="003D2218" w:rsidRPr="008D2E1D">
        <w:rPr>
          <w:rFonts w:ascii="Times New Roman" w:hAnsi="Times New Roman" w:cs="Times New Roman"/>
          <w:color w:val="000000" w:themeColor="text1"/>
          <w:sz w:val="28"/>
          <w:szCs w:val="28"/>
        </w:rPr>
        <w:t>q</w:t>
      </w:r>
      <w:r w:rsidRPr="008D2E1D">
        <w:rPr>
          <w:rFonts w:ascii="Times New Roman" w:hAnsi="Times New Roman" w:cs="Times New Roman"/>
          <w:color w:val="000000" w:themeColor="text1"/>
          <w:sz w:val="28"/>
          <w:szCs w:val="28"/>
          <w:lang w:val="vi-VN"/>
        </w:rPr>
        <w:t xml:space="preserve">uyết định về việc kiểm tra công tác trực sẵn sàng chữa cháy, cứu nạn, cứu hộ theo </w:t>
      </w:r>
      <w:r w:rsidR="00E52864" w:rsidRPr="008D2E1D">
        <w:rPr>
          <w:rFonts w:ascii="Times New Roman" w:hAnsi="Times New Roman" w:cs="Times New Roman"/>
          <w:color w:val="000000" w:themeColor="text1"/>
          <w:spacing w:val="4"/>
          <w:sz w:val="28"/>
          <w:szCs w:val="28"/>
        </w:rPr>
        <w:t>M</w:t>
      </w:r>
      <w:r w:rsidRPr="008D2E1D">
        <w:rPr>
          <w:rFonts w:ascii="Times New Roman" w:hAnsi="Times New Roman" w:cs="Times New Roman"/>
          <w:color w:val="000000" w:themeColor="text1"/>
          <w:spacing w:val="4"/>
          <w:sz w:val="28"/>
          <w:szCs w:val="28"/>
          <w:lang w:val="vi-VN"/>
        </w:rPr>
        <w:t>ẫu số</w:t>
      </w:r>
      <w:r w:rsidRPr="008D2E1D">
        <w:rPr>
          <w:rFonts w:ascii="Times New Roman" w:hAnsi="Times New Roman" w:cs="Times New Roman"/>
          <w:color w:val="000000" w:themeColor="text1"/>
          <w:sz w:val="28"/>
          <w:szCs w:val="28"/>
          <w:lang w:val="vi-VN"/>
        </w:rPr>
        <w:t xml:space="preserve"> 0</w:t>
      </w:r>
      <w:r w:rsidR="00091A45" w:rsidRPr="008D2E1D">
        <w:rPr>
          <w:rFonts w:ascii="Times New Roman" w:hAnsi="Times New Roman" w:cs="Times New Roman"/>
          <w:color w:val="000000" w:themeColor="text1"/>
          <w:sz w:val="28"/>
          <w:szCs w:val="28"/>
        </w:rPr>
        <w:t>5</w:t>
      </w:r>
      <w:r w:rsidRPr="008D2E1D">
        <w:rPr>
          <w:rFonts w:ascii="Times New Roman" w:hAnsi="Times New Roman" w:cs="Times New Roman"/>
          <w:color w:val="000000" w:themeColor="text1"/>
          <w:sz w:val="28"/>
          <w:szCs w:val="28"/>
        </w:rPr>
        <w:t xml:space="preserve"> Phụ lục </w:t>
      </w:r>
      <w:r w:rsidR="00E52864" w:rsidRPr="008D2E1D">
        <w:rPr>
          <w:rFonts w:ascii="Times New Roman" w:hAnsi="Times New Roman" w:cs="Times New Roman"/>
          <w:color w:val="000000" w:themeColor="text1"/>
          <w:sz w:val="28"/>
          <w:szCs w:val="28"/>
        </w:rPr>
        <w:t>II</w:t>
      </w:r>
      <w:r w:rsidRPr="008D2E1D">
        <w:rPr>
          <w:rFonts w:ascii="Times New Roman" w:hAnsi="Times New Roman" w:cs="Times New Roman"/>
          <w:color w:val="000000" w:themeColor="text1"/>
          <w:sz w:val="28"/>
          <w:szCs w:val="28"/>
          <w:lang w:val="vi-VN"/>
        </w:rPr>
        <w:t xml:space="preserve"> kèm theo Thông tư này.</w:t>
      </w:r>
    </w:p>
    <w:p w14:paraId="1C8CC004" w14:textId="77777777" w:rsidR="00CD50AF" w:rsidRPr="008D2E1D" w:rsidRDefault="00CD50AF" w:rsidP="001F6455">
      <w:pPr>
        <w:pStyle w:val="NormalWeb"/>
        <w:shd w:val="clear" w:color="auto" w:fill="FFFFFF"/>
        <w:spacing w:before="120" w:beforeAutospacing="0" w:after="120" w:afterAutospacing="0" w:line="340" w:lineRule="exact"/>
        <w:ind w:firstLine="720"/>
        <w:jc w:val="both"/>
        <w:rPr>
          <w:bCs/>
          <w:color w:val="000000" w:themeColor="text1"/>
          <w:sz w:val="28"/>
          <w:szCs w:val="28"/>
        </w:rPr>
      </w:pPr>
      <w:r w:rsidRPr="008D2E1D">
        <w:rPr>
          <w:bCs/>
          <w:color w:val="000000" w:themeColor="text1"/>
          <w:sz w:val="28"/>
          <w:szCs w:val="28"/>
          <w:lang w:val="vi-VN"/>
        </w:rPr>
        <w:t>3. Nội dung kiểm tra công tác trực sẵn sàng chữa cháy</w:t>
      </w:r>
      <w:r w:rsidRPr="008D2E1D">
        <w:rPr>
          <w:bCs/>
          <w:color w:val="000000" w:themeColor="text1"/>
          <w:sz w:val="28"/>
          <w:szCs w:val="28"/>
        </w:rPr>
        <w:t>,</w:t>
      </w:r>
      <w:r w:rsidRPr="008D2E1D">
        <w:rPr>
          <w:bCs/>
          <w:color w:val="000000" w:themeColor="text1"/>
          <w:sz w:val="28"/>
          <w:szCs w:val="28"/>
          <w:lang w:val="vi-VN"/>
        </w:rPr>
        <w:t xml:space="preserve"> cứu nạn, cứu hộ</w:t>
      </w:r>
      <w:r w:rsidRPr="008D2E1D">
        <w:rPr>
          <w:bCs/>
          <w:color w:val="000000" w:themeColor="text1"/>
          <w:sz w:val="28"/>
          <w:szCs w:val="28"/>
        </w:rPr>
        <w:t>:</w:t>
      </w:r>
    </w:p>
    <w:p w14:paraId="5EAF08BB" w14:textId="500E296A" w:rsidR="00CD50AF" w:rsidRPr="008D2E1D" w:rsidRDefault="00CD50AF" w:rsidP="001F6455">
      <w:pPr>
        <w:spacing w:before="120" w:after="120" w:line="34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vi-VN"/>
        </w:rPr>
        <w:t xml:space="preserve">a) Kiểm tra </w:t>
      </w:r>
      <w:r w:rsidRPr="008D2E1D">
        <w:rPr>
          <w:rFonts w:ascii="Times New Roman" w:hAnsi="Times New Roman" w:cs="Times New Roman"/>
          <w:color w:val="000000" w:themeColor="text1"/>
          <w:sz w:val="28"/>
          <w:szCs w:val="28"/>
        </w:rPr>
        <w:t>t</w:t>
      </w:r>
      <w:r w:rsidRPr="008D2E1D">
        <w:rPr>
          <w:rFonts w:ascii="Times New Roman" w:hAnsi="Times New Roman" w:cs="Times New Roman"/>
          <w:color w:val="000000" w:themeColor="text1"/>
          <w:sz w:val="28"/>
          <w:szCs w:val="28"/>
          <w:lang w:val="vi-VN"/>
        </w:rPr>
        <w:t xml:space="preserve">hời gian cán bộ, chiến sĩ lên phương tiện và nổ máy sẵn sàng xuất phát kể từ khi có lệnh báo động theo quy định tại điểm a khoản </w:t>
      </w:r>
      <w:r w:rsidRPr="008D2E1D">
        <w:rPr>
          <w:rFonts w:ascii="Times New Roman" w:hAnsi="Times New Roman" w:cs="Times New Roman"/>
          <w:color w:val="000000" w:themeColor="text1"/>
          <w:sz w:val="28"/>
          <w:szCs w:val="28"/>
        </w:rPr>
        <w:t>4</w:t>
      </w:r>
      <w:r w:rsidRPr="008D2E1D">
        <w:rPr>
          <w:rFonts w:ascii="Times New Roman" w:hAnsi="Times New Roman" w:cs="Times New Roman"/>
          <w:color w:val="000000" w:themeColor="text1"/>
          <w:sz w:val="28"/>
          <w:szCs w:val="28"/>
          <w:lang w:val="vi-VN"/>
        </w:rPr>
        <w:t xml:space="preserve"> Điều </w:t>
      </w:r>
      <w:r w:rsidR="00C84637" w:rsidRPr="008D2E1D">
        <w:rPr>
          <w:rFonts w:ascii="Times New Roman" w:hAnsi="Times New Roman" w:cs="Times New Roman"/>
          <w:color w:val="000000" w:themeColor="text1"/>
          <w:sz w:val="28"/>
          <w:szCs w:val="28"/>
        </w:rPr>
        <w:t>7</w:t>
      </w:r>
      <w:r w:rsidRPr="008D2E1D">
        <w:rPr>
          <w:rFonts w:ascii="Times New Roman" w:hAnsi="Times New Roman" w:cs="Times New Roman"/>
          <w:color w:val="000000" w:themeColor="text1"/>
          <w:sz w:val="28"/>
          <w:szCs w:val="28"/>
          <w:lang w:val="vi-VN"/>
        </w:rPr>
        <w:t xml:space="preserve"> Thông tư này</w:t>
      </w:r>
      <w:r w:rsidRPr="008D2E1D">
        <w:rPr>
          <w:rFonts w:ascii="Times New Roman" w:hAnsi="Times New Roman" w:cs="Times New Roman"/>
          <w:color w:val="000000" w:themeColor="text1"/>
          <w:sz w:val="28"/>
          <w:szCs w:val="28"/>
        </w:rPr>
        <w:t>;</w:t>
      </w:r>
    </w:p>
    <w:p w14:paraId="7BEEDF5F" w14:textId="1CED0C14" w:rsidR="00CD50AF" w:rsidRPr="008D2E1D" w:rsidRDefault="00CD50AF" w:rsidP="001F6455">
      <w:pPr>
        <w:spacing w:before="120" w:after="120" w:line="34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vi-VN"/>
        </w:rPr>
        <w:t xml:space="preserve">b) Kiểm tra việc thực hiện nhiệm vụ của cán bộ, chiến sĩ theo quy định tại </w:t>
      </w:r>
      <w:r w:rsidRPr="008D2E1D">
        <w:rPr>
          <w:rFonts w:ascii="Times New Roman" w:hAnsi="Times New Roman" w:cs="Times New Roman"/>
          <w:color w:val="000000" w:themeColor="text1"/>
          <w:sz w:val="28"/>
          <w:szCs w:val="28"/>
        </w:rPr>
        <w:t xml:space="preserve">điểm b khoản 3 và điểm a, điểm b khoản 4 </w:t>
      </w:r>
      <w:r w:rsidRPr="008D2E1D">
        <w:rPr>
          <w:rFonts w:ascii="Times New Roman" w:hAnsi="Times New Roman" w:cs="Times New Roman"/>
          <w:color w:val="000000" w:themeColor="text1"/>
          <w:sz w:val="28"/>
          <w:szCs w:val="28"/>
          <w:lang w:val="vi-VN"/>
        </w:rPr>
        <w:t xml:space="preserve">Điều </w:t>
      </w:r>
      <w:r w:rsidR="00C84637" w:rsidRPr="008D2E1D">
        <w:rPr>
          <w:rFonts w:ascii="Times New Roman" w:hAnsi="Times New Roman" w:cs="Times New Roman"/>
          <w:color w:val="000000" w:themeColor="text1"/>
          <w:sz w:val="28"/>
          <w:szCs w:val="28"/>
        </w:rPr>
        <w:t>7</w:t>
      </w:r>
      <w:r w:rsidRPr="008D2E1D">
        <w:rPr>
          <w:rFonts w:ascii="Times New Roman" w:hAnsi="Times New Roman" w:cs="Times New Roman"/>
          <w:color w:val="000000" w:themeColor="text1"/>
          <w:sz w:val="28"/>
          <w:szCs w:val="28"/>
          <w:lang w:val="vi-VN"/>
        </w:rPr>
        <w:t xml:space="preserve"> Thông tư này; triển khai đội hình chữa cháy</w:t>
      </w:r>
      <w:r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rPr>
        <w:t xml:space="preserve">đội hình </w:t>
      </w:r>
      <w:r w:rsidRPr="008D2E1D">
        <w:rPr>
          <w:rFonts w:ascii="Times New Roman" w:hAnsi="Times New Roman" w:cs="Times New Roman"/>
          <w:color w:val="000000" w:themeColor="text1"/>
          <w:sz w:val="28"/>
          <w:szCs w:val="28"/>
          <w:lang w:val="vi-VN"/>
        </w:rPr>
        <w:t>cứu nạn, cứu hộ theo tình huống giả định</w:t>
      </w:r>
      <w:r w:rsidRPr="008D2E1D">
        <w:rPr>
          <w:rFonts w:ascii="Times New Roman" w:hAnsi="Times New Roman" w:cs="Times New Roman"/>
          <w:color w:val="000000" w:themeColor="text1"/>
          <w:sz w:val="28"/>
          <w:szCs w:val="28"/>
        </w:rPr>
        <w:t>;</w:t>
      </w:r>
    </w:p>
    <w:p w14:paraId="15FC3FDE" w14:textId="18312A06" w:rsidR="00CD50AF" w:rsidRPr="008D2E1D" w:rsidRDefault="00CD50AF" w:rsidP="001F6455">
      <w:pPr>
        <w:spacing w:before="120" w:after="120" w:line="34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pacing w:val="-2"/>
          <w:sz w:val="28"/>
          <w:szCs w:val="28"/>
          <w:lang w:val="vi-VN"/>
        </w:rPr>
        <w:t xml:space="preserve">c) Kiểm tra </w:t>
      </w:r>
      <w:r w:rsidRPr="008D2E1D">
        <w:rPr>
          <w:rFonts w:ascii="Times New Roman" w:hAnsi="Times New Roman" w:cs="Times New Roman"/>
          <w:color w:val="000000" w:themeColor="text1"/>
          <w:sz w:val="28"/>
          <w:szCs w:val="28"/>
          <w:lang w:val="vi-VN"/>
        </w:rPr>
        <w:t>số lượng, tình trạng hoạt động của các phương tiện trực</w:t>
      </w:r>
      <w:r w:rsidRPr="008D2E1D">
        <w:rPr>
          <w:rFonts w:ascii="Times New Roman" w:hAnsi="Times New Roman" w:cs="Times New Roman"/>
          <w:color w:val="000000" w:themeColor="text1"/>
          <w:spacing w:val="-2"/>
          <w:sz w:val="28"/>
          <w:szCs w:val="28"/>
          <w:lang w:val="vi-VN"/>
        </w:rPr>
        <w:t xml:space="preserve"> sẵn sàng chữa cháy, cứu nạn, cứu hộ</w:t>
      </w:r>
      <w:r w:rsidRPr="008D2E1D">
        <w:rPr>
          <w:rFonts w:ascii="Times New Roman" w:hAnsi="Times New Roman" w:cs="Times New Roman"/>
          <w:color w:val="000000" w:themeColor="text1"/>
          <w:sz w:val="28"/>
          <w:szCs w:val="28"/>
          <w:lang w:val="vi-VN"/>
        </w:rPr>
        <w:t xml:space="preserve">; mức nhiên liệu, mức nước và lượng chất chữa cháy của các phương tiện chữa cháy, cứu nạn, cứu hộ cơ giới; việc thực hiện quy định về </w:t>
      </w:r>
      <w:r w:rsidR="00AA5682" w:rsidRPr="008D2E1D">
        <w:rPr>
          <w:rFonts w:ascii="Times New Roman" w:hAnsi="Times New Roman" w:cs="Times New Roman"/>
          <w:color w:val="000000" w:themeColor="text1"/>
          <w:sz w:val="28"/>
          <w:szCs w:val="28"/>
        </w:rPr>
        <w:t xml:space="preserve">quản lý, </w:t>
      </w:r>
      <w:r w:rsidRPr="008D2E1D">
        <w:rPr>
          <w:rFonts w:ascii="Times New Roman" w:hAnsi="Times New Roman" w:cs="Times New Roman"/>
          <w:color w:val="000000" w:themeColor="text1"/>
          <w:sz w:val="28"/>
          <w:szCs w:val="28"/>
          <w:lang w:val="vi-VN"/>
        </w:rPr>
        <w:t>bảo quản, bảo dưỡng phương tiện chữa cháy, cứu nạn, cứu hộ theo quy định tại Điều</w:t>
      </w:r>
      <w:r w:rsidRPr="008D2E1D">
        <w:rPr>
          <w:rFonts w:ascii="Times New Roman" w:hAnsi="Times New Roman" w:cs="Times New Roman"/>
          <w:color w:val="000000" w:themeColor="text1"/>
          <w:sz w:val="28"/>
          <w:szCs w:val="28"/>
        </w:rPr>
        <w:t xml:space="preserve"> </w:t>
      </w:r>
      <w:r w:rsidR="0075129B" w:rsidRPr="008D2E1D">
        <w:rPr>
          <w:rFonts w:ascii="Times New Roman" w:hAnsi="Times New Roman" w:cs="Times New Roman"/>
          <w:color w:val="000000" w:themeColor="text1"/>
          <w:sz w:val="28"/>
          <w:szCs w:val="28"/>
        </w:rPr>
        <w:t>3</w:t>
      </w:r>
      <w:r w:rsidR="00300CE9" w:rsidRPr="008D2E1D">
        <w:rPr>
          <w:rFonts w:ascii="Times New Roman" w:hAnsi="Times New Roman" w:cs="Times New Roman"/>
          <w:color w:val="000000" w:themeColor="text1"/>
          <w:sz w:val="28"/>
          <w:szCs w:val="28"/>
        </w:rPr>
        <w:t>1</w:t>
      </w:r>
      <w:r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Thông tư này;</w:t>
      </w:r>
    </w:p>
    <w:p w14:paraId="092AE0F9" w14:textId="1BFB1251" w:rsidR="00CD50AF" w:rsidRPr="008D2E1D" w:rsidRDefault="00CD50AF" w:rsidP="001F6455">
      <w:pPr>
        <w:spacing w:before="120" w:after="120" w:line="340" w:lineRule="exact"/>
        <w:ind w:firstLine="720"/>
        <w:rPr>
          <w:rFonts w:ascii="Times New Roman" w:hAnsi="Times New Roman" w:cs="Times New Roman"/>
          <w:color w:val="000000" w:themeColor="text1"/>
          <w:spacing w:val="-4"/>
          <w:sz w:val="28"/>
          <w:szCs w:val="28"/>
        </w:rPr>
      </w:pPr>
      <w:r w:rsidRPr="008D2E1D">
        <w:rPr>
          <w:rFonts w:ascii="Times New Roman" w:hAnsi="Times New Roman" w:cs="Times New Roman"/>
          <w:color w:val="000000" w:themeColor="text1"/>
          <w:spacing w:val="-4"/>
          <w:sz w:val="28"/>
          <w:szCs w:val="28"/>
          <w:lang w:val="vi-VN"/>
        </w:rPr>
        <w:t xml:space="preserve">d) Kiểm tra các điều kiện </w:t>
      </w:r>
      <w:r w:rsidR="00AA5682" w:rsidRPr="008D2E1D">
        <w:rPr>
          <w:rFonts w:ascii="Times New Roman" w:hAnsi="Times New Roman" w:cs="Times New Roman"/>
          <w:color w:val="000000" w:themeColor="text1"/>
          <w:spacing w:val="-4"/>
          <w:sz w:val="28"/>
          <w:szCs w:val="28"/>
        </w:rPr>
        <w:t xml:space="preserve">bảo đảm </w:t>
      </w:r>
      <w:r w:rsidRPr="008D2E1D">
        <w:rPr>
          <w:rFonts w:ascii="Times New Roman" w:hAnsi="Times New Roman" w:cs="Times New Roman"/>
          <w:color w:val="000000" w:themeColor="text1"/>
          <w:spacing w:val="-4"/>
          <w:sz w:val="28"/>
          <w:szCs w:val="28"/>
          <w:lang w:val="vi-VN"/>
        </w:rPr>
        <w:t xml:space="preserve">phục vụ công tác </w:t>
      </w:r>
      <w:r w:rsidR="00DB6613" w:rsidRPr="008D2E1D">
        <w:rPr>
          <w:rFonts w:ascii="Times New Roman" w:hAnsi="Times New Roman" w:cs="Times New Roman"/>
          <w:color w:val="000000" w:themeColor="text1"/>
          <w:spacing w:val="-4"/>
          <w:sz w:val="28"/>
          <w:szCs w:val="28"/>
        </w:rPr>
        <w:t xml:space="preserve">trực tiếp nhận và xử lý thông tin, </w:t>
      </w:r>
      <w:r w:rsidRPr="008D2E1D">
        <w:rPr>
          <w:rFonts w:ascii="Times New Roman" w:hAnsi="Times New Roman" w:cs="Times New Roman"/>
          <w:color w:val="000000" w:themeColor="text1"/>
          <w:spacing w:val="-4"/>
          <w:sz w:val="28"/>
          <w:szCs w:val="28"/>
          <w:lang w:val="vi-VN"/>
        </w:rPr>
        <w:t>trực sẵn sàng chữa cháy, cứu nạn, cứu hộ</w:t>
      </w:r>
      <w:r w:rsidRPr="008D2E1D">
        <w:rPr>
          <w:rFonts w:ascii="Times New Roman" w:hAnsi="Times New Roman" w:cs="Times New Roman"/>
          <w:color w:val="000000" w:themeColor="text1"/>
          <w:spacing w:val="-4"/>
          <w:sz w:val="28"/>
          <w:szCs w:val="28"/>
        </w:rPr>
        <w:t xml:space="preserve"> theo quy định tại</w:t>
      </w:r>
      <w:r w:rsidRPr="008D2E1D">
        <w:rPr>
          <w:rFonts w:ascii="Times New Roman" w:hAnsi="Times New Roman" w:cs="Times New Roman"/>
          <w:color w:val="000000" w:themeColor="text1"/>
          <w:spacing w:val="-4"/>
          <w:sz w:val="28"/>
          <w:szCs w:val="28"/>
          <w:lang w:val="vi-VN"/>
        </w:rPr>
        <w:t xml:space="preserve"> Điều</w:t>
      </w:r>
      <w:r w:rsidRPr="008D2E1D">
        <w:rPr>
          <w:rFonts w:ascii="Times New Roman" w:hAnsi="Times New Roman" w:cs="Times New Roman"/>
          <w:color w:val="000000" w:themeColor="text1"/>
          <w:spacing w:val="-4"/>
          <w:sz w:val="28"/>
          <w:szCs w:val="28"/>
        </w:rPr>
        <w:t xml:space="preserve"> </w:t>
      </w:r>
      <w:r w:rsidR="0075129B" w:rsidRPr="008D2E1D">
        <w:rPr>
          <w:rFonts w:ascii="Times New Roman" w:hAnsi="Times New Roman" w:cs="Times New Roman"/>
          <w:color w:val="000000" w:themeColor="text1"/>
          <w:spacing w:val="-4"/>
          <w:sz w:val="28"/>
          <w:szCs w:val="28"/>
        </w:rPr>
        <w:t>1</w:t>
      </w:r>
      <w:r w:rsidR="000F6C37" w:rsidRPr="008D2E1D">
        <w:rPr>
          <w:rFonts w:ascii="Times New Roman" w:hAnsi="Times New Roman" w:cs="Times New Roman"/>
          <w:color w:val="000000" w:themeColor="text1"/>
          <w:spacing w:val="-4"/>
          <w:sz w:val="28"/>
          <w:szCs w:val="28"/>
        </w:rPr>
        <w:t>4</w:t>
      </w:r>
      <w:r w:rsidRPr="008D2E1D">
        <w:rPr>
          <w:rFonts w:ascii="Times New Roman" w:hAnsi="Times New Roman" w:cs="Times New Roman"/>
          <w:color w:val="000000" w:themeColor="text1"/>
          <w:spacing w:val="-4"/>
          <w:sz w:val="28"/>
          <w:szCs w:val="28"/>
          <w:lang w:val="vi-VN"/>
        </w:rPr>
        <w:t xml:space="preserve"> Thông tư này</w:t>
      </w:r>
      <w:r w:rsidRPr="008D2E1D">
        <w:rPr>
          <w:rFonts w:ascii="Times New Roman" w:hAnsi="Times New Roman" w:cs="Times New Roman"/>
          <w:color w:val="000000" w:themeColor="text1"/>
          <w:spacing w:val="-4"/>
          <w:sz w:val="28"/>
          <w:szCs w:val="28"/>
        </w:rPr>
        <w:t xml:space="preserve">. </w:t>
      </w:r>
    </w:p>
    <w:p w14:paraId="4D056235" w14:textId="4468D3E9" w:rsidR="00CD50AF" w:rsidRPr="008D2E1D" w:rsidRDefault="00CD50AF" w:rsidP="001F6455">
      <w:pPr>
        <w:pStyle w:val="NormalWeb"/>
        <w:shd w:val="clear" w:color="auto" w:fill="FFFFFF"/>
        <w:spacing w:before="120" w:beforeAutospacing="0" w:after="120" w:afterAutospacing="0" w:line="340" w:lineRule="exact"/>
        <w:ind w:firstLine="720"/>
        <w:jc w:val="both"/>
        <w:rPr>
          <w:color w:val="000000" w:themeColor="text1"/>
          <w:sz w:val="28"/>
          <w:szCs w:val="28"/>
          <w:lang w:val="vi-VN"/>
        </w:rPr>
      </w:pPr>
      <w:r w:rsidRPr="008D2E1D">
        <w:rPr>
          <w:color w:val="000000" w:themeColor="text1"/>
          <w:sz w:val="28"/>
          <w:szCs w:val="28"/>
        </w:rPr>
        <w:t xml:space="preserve">4. </w:t>
      </w:r>
      <w:r w:rsidRPr="008D2E1D">
        <w:rPr>
          <w:color w:val="000000" w:themeColor="text1"/>
          <w:sz w:val="28"/>
          <w:szCs w:val="28"/>
          <w:lang w:val="vi-VN"/>
        </w:rPr>
        <w:t xml:space="preserve">Đơn vị được kiểm tra phải chuẩn bị đầy đủ nội dung </w:t>
      </w:r>
      <w:r w:rsidR="00C27CC6" w:rsidRPr="008D2E1D">
        <w:rPr>
          <w:color w:val="000000" w:themeColor="text1"/>
          <w:sz w:val="28"/>
          <w:szCs w:val="28"/>
        </w:rPr>
        <w:t xml:space="preserve">theo yêu cầu </w:t>
      </w:r>
      <w:r w:rsidRPr="008D2E1D">
        <w:rPr>
          <w:color w:val="000000" w:themeColor="text1"/>
          <w:sz w:val="28"/>
          <w:szCs w:val="28"/>
          <w:lang w:val="vi-VN"/>
        </w:rPr>
        <w:t xml:space="preserve">kiểm tra và bố trí người có thẩm quyền, trách nhiệm để </w:t>
      </w:r>
      <w:r w:rsidR="00A75A0A" w:rsidRPr="008D2E1D">
        <w:rPr>
          <w:color w:val="000000" w:themeColor="text1"/>
          <w:sz w:val="28"/>
          <w:szCs w:val="28"/>
        </w:rPr>
        <w:t xml:space="preserve">làm </w:t>
      </w:r>
      <w:r w:rsidRPr="008D2E1D">
        <w:rPr>
          <w:color w:val="000000" w:themeColor="text1"/>
          <w:sz w:val="28"/>
          <w:szCs w:val="28"/>
          <w:lang w:val="vi-VN"/>
        </w:rPr>
        <w:t xml:space="preserve">việc </w:t>
      </w:r>
      <w:r w:rsidR="00A75A0A" w:rsidRPr="008D2E1D">
        <w:rPr>
          <w:color w:val="000000" w:themeColor="text1"/>
          <w:sz w:val="28"/>
          <w:szCs w:val="28"/>
        </w:rPr>
        <w:t xml:space="preserve">với đoàn </w:t>
      </w:r>
      <w:r w:rsidRPr="008D2E1D">
        <w:rPr>
          <w:color w:val="000000" w:themeColor="text1"/>
          <w:sz w:val="28"/>
          <w:szCs w:val="28"/>
          <w:lang w:val="vi-VN"/>
        </w:rPr>
        <w:t>kiểm tra.</w:t>
      </w:r>
    </w:p>
    <w:p w14:paraId="62957C78" w14:textId="77777777" w:rsidR="00CD50AF" w:rsidRPr="008D2E1D" w:rsidRDefault="00CD50AF" w:rsidP="001F6455">
      <w:pPr>
        <w:pStyle w:val="NormalWeb"/>
        <w:shd w:val="clear" w:color="auto" w:fill="FFFFFF"/>
        <w:spacing w:before="120" w:beforeAutospacing="0" w:after="120" w:afterAutospacing="0" w:line="340" w:lineRule="exact"/>
        <w:ind w:firstLine="720"/>
        <w:jc w:val="both"/>
        <w:rPr>
          <w:color w:val="000000" w:themeColor="text1"/>
          <w:sz w:val="28"/>
          <w:szCs w:val="28"/>
        </w:rPr>
      </w:pPr>
      <w:r w:rsidRPr="008D2E1D">
        <w:rPr>
          <w:color w:val="000000" w:themeColor="text1"/>
          <w:sz w:val="28"/>
          <w:szCs w:val="28"/>
        </w:rPr>
        <w:t>5</w:t>
      </w:r>
      <w:r w:rsidRPr="008D2E1D">
        <w:rPr>
          <w:color w:val="000000" w:themeColor="text1"/>
          <w:sz w:val="28"/>
          <w:szCs w:val="28"/>
          <w:lang w:val="vi-VN"/>
        </w:rPr>
        <w:t>. Việc đánh giá, thông báo kết quả kiểm tra được thực hiện như sau</w:t>
      </w:r>
      <w:r w:rsidRPr="008D2E1D">
        <w:rPr>
          <w:color w:val="000000" w:themeColor="text1"/>
          <w:sz w:val="28"/>
          <w:szCs w:val="28"/>
        </w:rPr>
        <w:t>:</w:t>
      </w:r>
    </w:p>
    <w:p w14:paraId="1BD4F30B" w14:textId="28F5F57E" w:rsidR="00CD50AF" w:rsidRPr="008D2E1D" w:rsidRDefault="00CD50AF" w:rsidP="001F6455">
      <w:pPr>
        <w:spacing w:before="120" w:after="120" w:line="340" w:lineRule="exact"/>
        <w:ind w:firstLine="720"/>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pacing w:val="4"/>
          <w:sz w:val="28"/>
          <w:szCs w:val="28"/>
          <w:lang w:val="vi-VN" w:eastAsia="en-US"/>
        </w:rPr>
        <w:t xml:space="preserve">a) </w:t>
      </w:r>
      <w:r w:rsidR="003C61C4" w:rsidRPr="008D2E1D">
        <w:rPr>
          <w:rFonts w:ascii="Times New Roman" w:hAnsi="Times New Roman" w:cs="Times New Roman"/>
          <w:color w:val="000000" w:themeColor="text1"/>
          <w:spacing w:val="4"/>
          <w:sz w:val="28"/>
          <w:szCs w:val="28"/>
          <w:lang w:eastAsia="en-US"/>
        </w:rPr>
        <w:t xml:space="preserve">Sau khi kết thúc </w:t>
      </w:r>
      <w:r w:rsidRPr="008D2E1D">
        <w:rPr>
          <w:rFonts w:ascii="Times New Roman" w:hAnsi="Times New Roman" w:cs="Times New Roman"/>
          <w:color w:val="000000" w:themeColor="text1"/>
          <w:spacing w:val="4"/>
          <w:sz w:val="28"/>
          <w:szCs w:val="28"/>
          <w:lang w:val="vi-VN" w:eastAsia="en-US"/>
        </w:rPr>
        <w:t>kiểm tra định kỳ, đột xuất</w:t>
      </w:r>
      <w:r w:rsidR="0044405C" w:rsidRPr="008D2E1D">
        <w:rPr>
          <w:rFonts w:ascii="Times New Roman" w:hAnsi="Times New Roman" w:cs="Times New Roman"/>
          <w:color w:val="000000" w:themeColor="text1"/>
          <w:spacing w:val="4"/>
          <w:sz w:val="28"/>
          <w:szCs w:val="28"/>
          <w:lang w:eastAsia="en-US"/>
        </w:rPr>
        <w:t>,</w:t>
      </w:r>
      <w:r w:rsidRPr="008D2E1D">
        <w:rPr>
          <w:rFonts w:ascii="Times New Roman" w:hAnsi="Times New Roman" w:cs="Times New Roman"/>
          <w:color w:val="000000" w:themeColor="text1"/>
          <w:spacing w:val="4"/>
          <w:sz w:val="28"/>
          <w:szCs w:val="28"/>
          <w:lang w:val="vi-VN" w:eastAsia="en-US"/>
        </w:rPr>
        <w:t xml:space="preserve"> đoàn kiểm tra</w:t>
      </w:r>
      <w:r w:rsidR="005A70E8" w:rsidRPr="008D2E1D">
        <w:rPr>
          <w:rFonts w:ascii="Times New Roman" w:hAnsi="Times New Roman" w:cs="Times New Roman"/>
          <w:color w:val="000000" w:themeColor="text1"/>
          <w:spacing w:val="4"/>
          <w:sz w:val="28"/>
          <w:szCs w:val="28"/>
          <w:lang w:eastAsia="en-US"/>
        </w:rPr>
        <w:t xml:space="preserve"> thực hiện</w:t>
      </w:r>
      <w:r w:rsidR="0011040A" w:rsidRPr="008D2E1D">
        <w:rPr>
          <w:rFonts w:ascii="Times New Roman" w:hAnsi="Times New Roman" w:cs="Times New Roman"/>
          <w:color w:val="000000" w:themeColor="text1"/>
          <w:spacing w:val="4"/>
          <w:sz w:val="28"/>
          <w:szCs w:val="28"/>
          <w:lang w:eastAsia="en-US"/>
        </w:rPr>
        <w:t>:</w:t>
      </w:r>
      <w:r w:rsidRPr="008D2E1D">
        <w:rPr>
          <w:rFonts w:ascii="Times New Roman" w:hAnsi="Times New Roman" w:cs="Times New Roman"/>
          <w:color w:val="000000" w:themeColor="text1"/>
          <w:sz w:val="28"/>
          <w:szCs w:val="28"/>
          <w:lang w:val="vi-VN" w:eastAsia="en-US"/>
        </w:rPr>
        <w:t xml:space="preserve"> tổ chức họp đánh giá ưu, khuyết điểm, rút kinh nghiệm công tác tổ chức trực sẵn sàng chữa cháy, cứu nạn, cứu hộ của đơn vị được kiểm tra; lập </w:t>
      </w:r>
      <w:r w:rsidR="00091A45" w:rsidRPr="008D2E1D">
        <w:rPr>
          <w:rFonts w:ascii="Times New Roman" w:hAnsi="Times New Roman" w:cs="Times New Roman"/>
          <w:color w:val="000000" w:themeColor="text1"/>
          <w:sz w:val="28"/>
          <w:szCs w:val="28"/>
          <w:lang w:eastAsia="en-US"/>
        </w:rPr>
        <w:t>b</w:t>
      </w:r>
      <w:r w:rsidRPr="008D2E1D">
        <w:rPr>
          <w:rFonts w:ascii="Times New Roman" w:hAnsi="Times New Roman" w:cs="Times New Roman"/>
          <w:color w:val="000000" w:themeColor="text1"/>
          <w:sz w:val="28"/>
          <w:szCs w:val="28"/>
          <w:lang w:val="vi-VN" w:eastAsia="en-US"/>
        </w:rPr>
        <w:t xml:space="preserve">iên bản kiểm tra công tác trực sẵn sàng chữa cháy, cứu nạn, cứu hộ theo </w:t>
      </w:r>
      <w:r w:rsidR="00E52864"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 xml:space="preserve">ẫu số </w:t>
      </w:r>
      <w:r w:rsidRPr="008D2E1D">
        <w:rPr>
          <w:rFonts w:ascii="Times New Roman" w:hAnsi="Times New Roman" w:cs="Times New Roman"/>
          <w:color w:val="000000" w:themeColor="text1"/>
          <w:sz w:val="28"/>
          <w:szCs w:val="28"/>
          <w:lang w:eastAsia="en-US"/>
        </w:rPr>
        <w:t>0</w:t>
      </w:r>
      <w:r w:rsidR="00091A45" w:rsidRPr="008D2E1D">
        <w:rPr>
          <w:rFonts w:ascii="Times New Roman" w:hAnsi="Times New Roman" w:cs="Times New Roman"/>
          <w:color w:val="000000" w:themeColor="text1"/>
          <w:sz w:val="28"/>
          <w:szCs w:val="28"/>
          <w:lang w:eastAsia="en-US"/>
        </w:rPr>
        <w:t>6</w:t>
      </w:r>
      <w:r w:rsidRPr="008D2E1D">
        <w:rPr>
          <w:rFonts w:ascii="Times New Roman" w:hAnsi="Times New Roman" w:cs="Times New Roman"/>
          <w:color w:val="000000" w:themeColor="text1"/>
          <w:sz w:val="28"/>
          <w:szCs w:val="28"/>
          <w:lang w:eastAsia="en-US"/>
        </w:rPr>
        <w:t xml:space="preserve"> Phụ lục </w:t>
      </w:r>
      <w:r w:rsidR="00E52864" w:rsidRPr="008D2E1D">
        <w:rPr>
          <w:rFonts w:ascii="Times New Roman" w:hAnsi="Times New Roman" w:cs="Times New Roman"/>
          <w:color w:val="000000" w:themeColor="text1"/>
          <w:sz w:val="28"/>
          <w:szCs w:val="28"/>
          <w:lang w:eastAsia="en-US"/>
        </w:rPr>
        <w:t>II</w:t>
      </w:r>
      <w:r w:rsidRPr="008D2E1D">
        <w:rPr>
          <w:rFonts w:ascii="Times New Roman" w:hAnsi="Times New Roman" w:cs="Times New Roman"/>
          <w:color w:val="000000" w:themeColor="text1"/>
          <w:sz w:val="28"/>
          <w:szCs w:val="28"/>
          <w:lang w:val="vi-VN" w:eastAsia="en-US"/>
        </w:rPr>
        <w:t xml:space="preserve"> kèm theo Thông tư này; thông báo kết quả kiểm tra đến đơn vị được kiểm tra, các đơn vị liên quan để tổ chức thực hiện và báo cáo cấp trên quản lý trực tiếp</w:t>
      </w:r>
      <w:r w:rsidR="0011040A" w:rsidRPr="008D2E1D">
        <w:rPr>
          <w:rFonts w:ascii="Times New Roman" w:hAnsi="Times New Roman" w:cs="Times New Roman"/>
          <w:color w:val="000000" w:themeColor="text1"/>
          <w:sz w:val="28"/>
          <w:szCs w:val="28"/>
          <w:lang w:eastAsia="en-US"/>
        </w:rPr>
        <w:t>.</w:t>
      </w:r>
      <w:r w:rsidR="005D025D" w:rsidRPr="008D2E1D">
        <w:rPr>
          <w:rFonts w:ascii="Times New Roman" w:hAnsi="Times New Roman" w:cs="Times New Roman"/>
          <w:color w:val="000000" w:themeColor="text1"/>
          <w:sz w:val="28"/>
          <w:szCs w:val="28"/>
          <w:lang w:val="vi-VN" w:eastAsia="en-US"/>
        </w:rPr>
        <w:t xml:space="preserve"> </w:t>
      </w:r>
      <w:r w:rsidR="0011040A" w:rsidRPr="008D2E1D">
        <w:rPr>
          <w:rFonts w:ascii="Times New Roman" w:hAnsi="Times New Roman" w:cs="Times New Roman"/>
          <w:color w:val="000000" w:themeColor="text1"/>
          <w:sz w:val="28"/>
          <w:szCs w:val="28"/>
          <w:lang w:eastAsia="en-US"/>
        </w:rPr>
        <w:t>Đ</w:t>
      </w:r>
      <w:r w:rsidR="005D025D" w:rsidRPr="008D2E1D">
        <w:rPr>
          <w:rFonts w:ascii="Times New Roman" w:hAnsi="Times New Roman" w:cs="Times New Roman"/>
          <w:color w:val="000000" w:themeColor="text1"/>
          <w:sz w:val="28"/>
          <w:szCs w:val="28"/>
          <w:lang w:val="vi-VN" w:eastAsia="en-US"/>
        </w:rPr>
        <w:t>ơn vị được kiểm tra có trách nhiệm lưu biên bản kiểm tra theo quy định</w:t>
      </w:r>
      <w:r w:rsidR="00EB3EAE" w:rsidRPr="008D2E1D">
        <w:rPr>
          <w:rFonts w:ascii="Times New Roman" w:hAnsi="Times New Roman" w:cs="Times New Roman"/>
          <w:color w:val="000000" w:themeColor="text1"/>
          <w:sz w:val="28"/>
          <w:szCs w:val="28"/>
          <w:lang w:eastAsia="en-US"/>
        </w:rPr>
        <w:t>;</w:t>
      </w:r>
    </w:p>
    <w:p w14:paraId="537CB29B" w14:textId="08D387F9" w:rsidR="00CD50AF" w:rsidRPr="008D2E1D" w:rsidRDefault="00CD50AF" w:rsidP="001F6455">
      <w:pPr>
        <w:spacing w:before="120" w:after="120" w:line="340" w:lineRule="exact"/>
        <w:ind w:firstLine="720"/>
        <w:rPr>
          <w:rFonts w:ascii="Times New Roman" w:hAnsi="Times New Roman" w:cs="Times New Roman"/>
          <w:color w:val="000000" w:themeColor="text1"/>
          <w:spacing w:val="-2"/>
          <w:sz w:val="28"/>
          <w:szCs w:val="28"/>
          <w:lang w:eastAsia="en-US"/>
        </w:rPr>
      </w:pPr>
      <w:r w:rsidRPr="008D2E1D">
        <w:rPr>
          <w:rFonts w:ascii="Times New Roman" w:hAnsi="Times New Roman" w:cs="Times New Roman"/>
          <w:color w:val="000000" w:themeColor="text1"/>
          <w:spacing w:val="-2"/>
          <w:sz w:val="28"/>
          <w:szCs w:val="28"/>
          <w:lang w:val="vi-VN" w:eastAsia="en-US"/>
        </w:rPr>
        <w:t xml:space="preserve">b) </w:t>
      </w:r>
      <w:r w:rsidR="0011040A" w:rsidRPr="008D2E1D">
        <w:rPr>
          <w:rFonts w:ascii="Times New Roman" w:hAnsi="Times New Roman" w:cs="Times New Roman"/>
          <w:color w:val="000000" w:themeColor="text1"/>
          <w:sz w:val="28"/>
          <w:szCs w:val="28"/>
          <w:lang w:eastAsia="en-US"/>
        </w:rPr>
        <w:t xml:space="preserve">Sau khi kết thúc </w:t>
      </w:r>
      <w:r w:rsidRPr="008D2E1D">
        <w:rPr>
          <w:rFonts w:ascii="Times New Roman" w:hAnsi="Times New Roman" w:cs="Times New Roman"/>
          <w:color w:val="000000" w:themeColor="text1"/>
          <w:spacing w:val="-2"/>
          <w:sz w:val="28"/>
          <w:szCs w:val="28"/>
          <w:lang w:val="vi-VN" w:eastAsia="en-US"/>
        </w:rPr>
        <w:t>kiểm tra thường xuyên</w:t>
      </w:r>
      <w:r w:rsidR="0044405C" w:rsidRPr="008D2E1D">
        <w:rPr>
          <w:rFonts w:ascii="Times New Roman" w:hAnsi="Times New Roman" w:cs="Times New Roman"/>
          <w:color w:val="000000" w:themeColor="text1"/>
          <w:spacing w:val="-2"/>
          <w:sz w:val="28"/>
          <w:szCs w:val="28"/>
          <w:lang w:eastAsia="en-US"/>
        </w:rPr>
        <w:t>,</w:t>
      </w:r>
      <w:r w:rsidRPr="008D2E1D">
        <w:rPr>
          <w:rFonts w:ascii="Times New Roman" w:hAnsi="Times New Roman" w:cs="Times New Roman"/>
          <w:color w:val="000000" w:themeColor="text1"/>
          <w:spacing w:val="-2"/>
          <w:sz w:val="28"/>
          <w:szCs w:val="28"/>
          <w:lang w:val="vi-VN" w:eastAsia="en-US"/>
        </w:rPr>
        <w:t xml:space="preserve"> chỉ huy </w:t>
      </w:r>
      <w:r w:rsidR="00523137" w:rsidRPr="008D2E1D">
        <w:rPr>
          <w:rFonts w:ascii="Times New Roman" w:hAnsi="Times New Roman" w:cs="Times New Roman"/>
          <w:color w:val="000000" w:themeColor="text1"/>
          <w:spacing w:val="-2"/>
          <w:sz w:val="28"/>
          <w:szCs w:val="28"/>
          <w:lang w:eastAsia="en-US"/>
        </w:rPr>
        <w:t xml:space="preserve">ca trực </w:t>
      </w:r>
      <w:r w:rsidRPr="008D2E1D">
        <w:rPr>
          <w:rFonts w:ascii="Times New Roman" w:hAnsi="Times New Roman" w:cs="Times New Roman"/>
          <w:color w:val="000000" w:themeColor="text1"/>
          <w:spacing w:val="-2"/>
          <w:sz w:val="28"/>
          <w:szCs w:val="28"/>
          <w:lang w:val="vi-VN" w:eastAsia="en-US"/>
        </w:rPr>
        <w:t xml:space="preserve">ghi nội dung, kết quả kiểm tra vào </w:t>
      </w:r>
      <w:r w:rsidR="00E831D7" w:rsidRPr="008D2E1D">
        <w:rPr>
          <w:rFonts w:ascii="Times New Roman" w:hAnsi="Times New Roman" w:cs="Times New Roman"/>
          <w:color w:val="000000" w:themeColor="text1"/>
          <w:spacing w:val="-2"/>
          <w:sz w:val="28"/>
          <w:szCs w:val="28"/>
          <w:lang w:eastAsia="en-US"/>
        </w:rPr>
        <w:t>S</w:t>
      </w:r>
      <w:r w:rsidRPr="008D2E1D">
        <w:rPr>
          <w:rFonts w:ascii="Times New Roman" w:hAnsi="Times New Roman" w:cs="Times New Roman"/>
          <w:color w:val="000000" w:themeColor="text1"/>
          <w:spacing w:val="-2"/>
          <w:sz w:val="28"/>
          <w:szCs w:val="28"/>
          <w:lang w:val="vi-VN" w:eastAsia="en-US"/>
        </w:rPr>
        <w:t xml:space="preserve">ổ giao, nhận ca trực sẵn sàng chữa cháy, cứu nạn, cứu hộ theo </w:t>
      </w:r>
      <w:r w:rsidR="00E52864" w:rsidRPr="008D2E1D">
        <w:rPr>
          <w:rFonts w:ascii="Times New Roman" w:hAnsi="Times New Roman" w:cs="Times New Roman"/>
          <w:color w:val="000000" w:themeColor="text1"/>
          <w:spacing w:val="-2"/>
          <w:sz w:val="28"/>
          <w:szCs w:val="28"/>
          <w:lang w:eastAsia="en-US"/>
        </w:rPr>
        <w:t>M</w:t>
      </w:r>
      <w:r w:rsidRPr="008D2E1D">
        <w:rPr>
          <w:rFonts w:ascii="Times New Roman" w:hAnsi="Times New Roman" w:cs="Times New Roman"/>
          <w:color w:val="000000" w:themeColor="text1"/>
          <w:spacing w:val="-2"/>
          <w:sz w:val="28"/>
          <w:szCs w:val="28"/>
          <w:lang w:val="vi-VN" w:eastAsia="en-US"/>
        </w:rPr>
        <w:t>ẫu số 0</w:t>
      </w:r>
      <w:r w:rsidR="00CA3656" w:rsidRPr="008D2E1D">
        <w:rPr>
          <w:rFonts w:ascii="Times New Roman" w:hAnsi="Times New Roman" w:cs="Times New Roman"/>
          <w:color w:val="000000" w:themeColor="text1"/>
          <w:spacing w:val="-2"/>
          <w:sz w:val="28"/>
          <w:szCs w:val="28"/>
          <w:lang w:eastAsia="en-US"/>
        </w:rPr>
        <w:t>7</w:t>
      </w:r>
      <w:r w:rsidRPr="008D2E1D">
        <w:rPr>
          <w:rFonts w:ascii="Times New Roman" w:hAnsi="Times New Roman" w:cs="Times New Roman"/>
          <w:color w:val="000000" w:themeColor="text1"/>
          <w:spacing w:val="-2"/>
          <w:sz w:val="28"/>
          <w:szCs w:val="28"/>
          <w:lang w:eastAsia="en-US"/>
        </w:rPr>
        <w:t xml:space="preserve"> Phụ lục </w:t>
      </w:r>
      <w:r w:rsidR="00E52864" w:rsidRPr="008D2E1D">
        <w:rPr>
          <w:rFonts w:ascii="Times New Roman" w:hAnsi="Times New Roman" w:cs="Times New Roman"/>
          <w:color w:val="000000" w:themeColor="text1"/>
          <w:spacing w:val="-2"/>
          <w:sz w:val="28"/>
          <w:szCs w:val="28"/>
          <w:lang w:eastAsia="en-US"/>
        </w:rPr>
        <w:t>II</w:t>
      </w:r>
      <w:r w:rsidRPr="008D2E1D">
        <w:rPr>
          <w:rFonts w:ascii="Times New Roman" w:hAnsi="Times New Roman" w:cs="Times New Roman"/>
          <w:color w:val="000000" w:themeColor="text1"/>
          <w:spacing w:val="-2"/>
          <w:sz w:val="28"/>
          <w:szCs w:val="28"/>
          <w:lang w:val="vi-VN" w:eastAsia="en-US"/>
        </w:rPr>
        <w:t xml:space="preserve"> kèm theo Thông tư này và báo cáo trực chỉ huy cấp trên.</w:t>
      </w:r>
    </w:p>
    <w:p w14:paraId="34BF5758" w14:textId="0C7F2C13" w:rsidR="00CD50AF" w:rsidRPr="008D2E1D" w:rsidRDefault="00DF4560" w:rsidP="00AB3945">
      <w:pPr>
        <w:spacing w:before="480" w:after="120" w:line="340" w:lineRule="exact"/>
        <w:jc w:val="center"/>
        <w:rPr>
          <w:rFonts w:ascii="Times New Roman" w:hAnsi="Times New Roman" w:cs="Times New Roman"/>
          <w:b/>
          <w:color w:val="000000" w:themeColor="text1"/>
          <w:sz w:val="28"/>
          <w:szCs w:val="28"/>
          <w:lang w:val="pl-PL"/>
        </w:rPr>
      </w:pPr>
      <w:r w:rsidRPr="008D2E1D">
        <w:rPr>
          <w:rFonts w:ascii="Times New Roman" w:hAnsi="Times New Roman" w:cs="Times New Roman"/>
          <w:b/>
          <w:color w:val="000000" w:themeColor="text1"/>
          <w:sz w:val="28"/>
          <w:szCs w:val="28"/>
          <w:lang w:val="pl-PL"/>
        </w:rPr>
        <w:lastRenderedPageBreak/>
        <w:t>Chương III</w:t>
      </w:r>
    </w:p>
    <w:p w14:paraId="23AA29AB" w14:textId="77777777" w:rsidR="002B4FD9" w:rsidRDefault="002D7085" w:rsidP="00F500D4">
      <w:pPr>
        <w:spacing w:before="120" w:after="120" w:line="340" w:lineRule="exact"/>
        <w:jc w:val="center"/>
        <w:rPr>
          <w:rFonts w:ascii="Times New Roman Bold" w:hAnsi="Times New Roman Bold" w:cs="Times New Roman"/>
          <w:b/>
          <w:color w:val="000000" w:themeColor="text1"/>
          <w:spacing w:val="8"/>
          <w:sz w:val="28"/>
          <w:szCs w:val="28"/>
          <w:lang w:val="pl-PL"/>
        </w:rPr>
      </w:pPr>
      <w:r w:rsidRPr="008D2E1D">
        <w:rPr>
          <w:rFonts w:ascii="Times New Roman Bold" w:hAnsi="Times New Roman Bold" w:cs="Times New Roman"/>
          <w:b/>
          <w:color w:val="000000" w:themeColor="text1"/>
          <w:spacing w:val="8"/>
          <w:sz w:val="28"/>
          <w:szCs w:val="28"/>
          <w:lang w:val="pl-PL"/>
        </w:rPr>
        <w:t xml:space="preserve">HƯỚNG DẪN XÂY DỰNG LỰC LƯỢNG PHÒNG CHÁY, </w:t>
      </w:r>
    </w:p>
    <w:p w14:paraId="63D9E8CB" w14:textId="77777777" w:rsidR="00FA0D8D" w:rsidRDefault="002D7085" w:rsidP="00F500D4">
      <w:pPr>
        <w:spacing w:before="120" w:after="120" w:line="340" w:lineRule="exact"/>
        <w:jc w:val="center"/>
        <w:rPr>
          <w:rFonts w:ascii="Times New Roman Bold" w:hAnsi="Times New Roman Bold" w:cs="Times New Roman"/>
          <w:b/>
          <w:color w:val="000000" w:themeColor="text1"/>
          <w:spacing w:val="4"/>
          <w:sz w:val="28"/>
          <w:szCs w:val="28"/>
          <w:lang w:val="pl-PL"/>
        </w:rPr>
      </w:pPr>
      <w:r w:rsidRPr="008D2E1D">
        <w:rPr>
          <w:rFonts w:ascii="Times New Roman Bold" w:hAnsi="Times New Roman Bold" w:cs="Times New Roman"/>
          <w:b/>
          <w:color w:val="000000" w:themeColor="text1"/>
          <w:sz w:val="28"/>
          <w:szCs w:val="28"/>
          <w:lang w:val="pl-PL"/>
        </w:rPr>
        <w:t>CHỮA CHÁY VÀ CỨU NẠN, CỨU HỘ</w:t>
      </w:r>
      <w:r w:rsidR="00A10C6B" w:rsidRPr="008D2E1D">
        <w:rPr>
          <w:rFonts w:ascii="Times New Roman Bold" w:hAnsi="Times New Roman Bold" w:cs="Times New Roman"/>
          <w:b/>
          <w:color w:val="000000" w:themeColor="text1"/>
          <w:sz w:val="28"/>
          <w:szCs w:val="28"/>
          <w:lang w:val="pl-PL"/>
        </w:rPr>
        <w:t xml:space="preserve"> TRONG CÔNG AN NHÂN DÂN</w:t>
      </w:r>
      <w:r w:rsidR="008825D1" w:rsidRPr="008D2E1D">
        <w:rPr>
          <w:rFonts w:ascii="Times New Roman Bold" w:hAnsi="Times New Roman Bold" w:cs="Times New Roman"/>
          <w:b/>
          <w:color w:val="000000" w:themeColor="text1"/>
          <w:sz w:val="28"/>
          <w:szCs w:val="28"/>
          <w:lang w:val="pl-PL"/>
        </w:rPr>
        <w:t>;</w:t>
      </w:r>
      <w:r w:rsidR="008825D1" w:rsidRPr="008D2E1D">
        <w:rPr>
          <w:rFonts w:ascii="Times New Roman Bold" w:hAnsi="Times New Roman Bold" w:cs="Times New Roman"/>
          <w:b/>
          <w:color w:val="000000" w:themeColor="text1"/>
          <w:spacing w:val="4"/>
          <w:sz w:val="28"/>
          <w:szCs w:val="28"/>
          <w:lang w:val="pl-PL"/>
        </w:rPr>
        <w:t xml:space="preserve"> </w:t>
      </w:r>
    </w:p>
    <w:p w14:paraId="464A3037" w14:textId="77777777" w:rsidR="00FA0D8D" w:rsidRDefault="00D83D2B" w:rsidP="00F500D4">
      <w:pPr>
        <w:spacing w:before="120" w:after="120" w:line="340" w:lineRule="exact"/>
        <w:jc w:val="center"/>
        <w:rPr>
          <w:rFonts w:ascii="Times New Roman Bold" w:hAnsi="Times New Roman Bold" w:cs="Times New Roman"/>
          <w:b/>
          <w:color w:val="000000" w:themeColor="text1"/>
          <w:spacing w:val="4"/>
          <w:sz w:val="28"/>
          <w:szCs w:val="28"/>
          <w:lang w:val="pl-PL"/>
        </w:rPr>
      </w:pPr>
      <w:r w:rsidRPr="008D2E1D">
        <w:rPr>
          <w:rFonts w:ascii="Times New Roman Bold" w:hAnsi="Times New Roman Bold" w:cs="Times New Roman"/>
          <w:b/>
          <w:color w:val="000000" w:themeColor="text1"/>
          <w:spacing w:val="8"/>
          <w:sz w:val="28"/>
          <w:szCs w:val="28"/>
          <w:lang w:val="pl-PL"/>
        </w:rPr>
        <w:t>HUẤN LUYỆN</w:t>
      </w:r>
      <w:r w:rsidR="00BC2167" w:rsidRPr="008D2E1D">
        <w:rPr>
          <w:rFonts w:ascii="Times New Roman Bold" w:hAnsi="Times New Roman Bold" w:cs="Times New Roman"/>
          <w:b/>
          <w:color w:val="000000" w:themeColor="text1"/>
          <w:spacing w:val="8"/>
          <w:sz w:val="28"/>
          <w:szCs w:val="28"/>
          <w:lang w:val="pl-PL"/>
        </w:rPr>
        <w:t>, BỒI DƯỠNG NGHIỆP VỤ</w:t>
      </w:r>
      <w:r w:rsidR="002F5912" w:rsidRPr="008D2E1D">
        <w:rPr>
          <w:rFonts w:ascii="Times New Roman Bold" w:hAnsi="Times New Roman Bold" w:cs="Times New Roman"/>
          <w:b/>
          <w:color w:val="000000" w:themeColor="text1"/>
          <w:spacing w:val="8"/>
          <w:sz w:val="28"/>
          <w:szCs w:val="28"/>
          <w:lang w:val="pl-PL"/>
        </w:rPr>
        <w:t xml:space="preserve"> </w:t>
      </w:r>
      <w:r w:rsidR="00A06700" w:rsidRPr="008D2E1D">
        <w:rPr>
          <w:rFonts w:ascii="Times New Roman Bold" w:hAnsi="Times New Roman Bold" w:cs="Times New Roman"/>
          <w:b/>
          <w:color w:val="000000" w:themeColor="text1"/>
          <w:spacing w:val="8"/>
          <w:sz w:val="28"/>
          <w:szCs w:val="28"/>
          <w:lang w:val="pl-PL"/>
        </w:rPr>
        <w:t xml:space="preserve">VỀ </w:t>
      </w:r>
      <w:r w:rsidR="00BC2167" w:rsidRPr="008D2E1D">
        <w:rPr>
          <w:rFonts w:ascii="Times New Roman Bold" w:hAnsi="Times New Roman Bold" w:cs="Times New Roman"/>
          <w:b/>
          <w:color w:val="000000" w:themeColor="text1"/>
          <w:spacing w:val="8"/>
          <w:sz w:val="28"/>
          <w:szCs w:val="28"/>
          <w:lang w:val="pl-PL"/>
        </w:rPr>
        <w:t>PHÒNG</w:t>
      </w:r>
      <w:r w:rsidR="008825D1" w:rsidRPr="008D2E1D">
        <w:rPr>
          <w:rFonts w:ascii="Times New Roman Bold" w:hAnsi="Times New Roman Bold" w:cs="Times New Roman"/>
          <w:b/>
          <w:color w:val="000000" w:themeColor="text1"/>
          <w:spacing w:val="8"/>
          <w:sz w:val="28"/>
          <w:szCs w:val="28"/>
          <w:lang w:val="pl-PL"/>
        </w:rPr>
        <w:t xml:space="preserve"> CHÁY,</w:t>
      </w:r>
      <w:r w:rsidR="008825D1" w:rsidRPr="008D2E1D">
        <w:rPr>
          <w:rFonts w:ascii="Times New Roman Bold" w:hAnsi="Times New Roman Bold" w:cs="Times New Roman"/>
          <w:b/>
          <w:color w:val="000000" w:themeColor="text1"/>
          <w:spacing w:val="4"/>
          <w:sz w:val="28"/>
          <w:szCs w:val="28"/>
          <w:lang w:val="pl-PL"/>
        </w:rPr>
        <w:t xml:space="preserve"> </w:t>
      </w:r>
    </w:p>
    <w:p w14:paraId="1E4BC5CA" w14:textId="39C499B9" w:rsidR="00DF4560" w:rsidRPr="008D2E1D" w:rsidRDefault="008825D1" w:rsidP="00F500D4">
      <w:pPr>
        <w:spacing w:before="120" w:after="120" w:line="340" w:lineRule="exact"/>
        <w:jc w:val="center"/>
        <w:rPr>
          <w:rFonts w:ascii="Times New Roman Bold" w:hAnsi="Times New Roman Bold" w:cs="Times New Roman"/>
          <w:b/>
          <w:color w:val="000000" w:themeColor="text1"/>
          <w:spacing w:val="4"/>
          <w:sz w:val="28"/>
          <w:szCs w:val="28"/>
          <w:lang w:val="pl-PL"/>
        </w:rPr>
      </w:pPr>
      <w:r w:rsidRPr="008D2E1D">
        <w:rPr>
          <w:rFonts w:ascii="Times New Roman Bold" w:hAnsi="Times New Roman Bold" w:cs="Times New Roman"/>
          <w:b/>
          <w:color w:val="000000" w:themeColor="text1"/>
          <w:spacing w:val="4"/>
          <w:sz w:val="28"/>
          <w:szCs w:val="28"/>
          <w:lang w:val="pl-PL"/>
        </w:rPr>
        <w:t>CHỮA CHÁY, CỨU NẠN, CỨU HỘ</w:t>
      </w:r>
    </w:p>
    <w:p w14:paraId="3590A22B" w14:textId="50F8236C" w:rsidR="00572CD0" w:rsidRPr="008D2E1D" w:rsidRDefault="00572CD0" w:rsidP="00F500D4">
      <w:pPr>
        <w:spacing w:before="120" w:after="120" w:line="340" w:lineRule="exact"/>
        <w:ind w:firstLine="709"/>
        <w:rPr>
          <w:rFonts w:ascii="Times New Roman" w:hAnsi="Times New Roman" w:cs="Times New Roman"/>
          <w:b/>
          <w:strike/>
          <w:color w:val="000000" w:themeColor="text1"/>
          <w:sz w:val="28"/>
          <w:szCs w:val="28"/>
          <w:lang w:val="nl-NL"/>
        </w:rPr>
      </w:pPr>
      <w:bookmarkStart w:id="12" w:name="_Hlk195731966"/>
      <w:bookmarkEnd w:id="8"/>
      <w:r w:rsidRPr="008D2E1D">
        <w:rPr>
          <w:rFonts w:ascii="Times New Roman" w:hAnsi="Times New Roman" w:cs="Times New Roman"/>
          <w:b/>
          <w:color w:val="000000" w:themeColor="text1"/>
          <w:sz w:val="28"/>
          <w:szCs w:val="28"/>
          <w:lang w:val="pl-PL"/>
        </w:rPr>
        <w:t xml:space="preserve">Điều </w:t>
      </w:r>
      <w:r w:rsidR="009900BD" w:rsidRPr="008D2E1D">
        <w:rPr>
          <w:rFonts w:ascii="Times New Roman" w:hAnsi="Times New Roman" w:cs="Times New Roman"/>
          <w:b/>
          <w:color w:val="000000" w:themeColor="text1"/>
          <w:sz w:val="28"/>
          <w:szCs w:val="28"/>
          <w:lang w:val="pl-PL"/>
        </w:rPr>
        <w:t>1</w:t>
      </w:r>
      <w:r w:rsidR="00BA3787" w:rsidRPr="008D2E1D">
        <w:rPr>
          <w:rFonts w:ascii="Times New Roman" w:hAnsi="Times New Roman" w:cs="Times New Roman"/>
          <w:b/>
          <w:color w:val="000000" w:themeColor="text1"/>
          <w:sz w:val="28"/>
          <w:szCs w:val="28"/>
          <w:lang w:val="pl-PL"/>
        </w:rPr>
        <w:t>7</w:t>
      </w:r>
      <w:r w:rsidRPr="008D2E1D">
        <w:rPr>
          <w:rFonts w:ascii="Times New Roman" w:hAnsi="Times New Roman" w:cs="Times New Roman"/>
          <w:b/>
          <w:color w:val="000000" w:themeColor="text1"/>
          <w:sz w:val="28"/>
          <w:szCs w:val="28"/>
          <w:lang w:val="pl-PL"/>
        </w:rPr>
        <w:t xml:space="preserve">. </w:t>
      </w:r>
      <w:r w:rsidR="004923C1" w:rsidRPr="008D2E1D">
        <w:rPr>
          <w:rFonts w:ascii="Times New Roman" w:hAnsi="Times New Roman" w:cs="Times New Roman"/>
          <w:b/>
          <w:color w:val="000000" w:themeColor="text1"/>
          <w:sz w:val="28"/>
          <w:szCs w:val="28"/>
          <w:lang w:val="pl-PL"/>
        </w:rPr>
        <w:t xml:space="preserve">Xây dựng lực lượng </w:t>
      </w:r>
      <w:r w:rsidR="00A10C6B" w:rsidRPr="008D2E1D">
        <w:rPr>
          <w:rFonts w:ascii="Times New Roman" w:hAnsi="Times New Roman" w:cs="Times New Roman"/>
          <w:b/>
          <w:color w:val="000000" w:themeColor="text1"/>
          <w:sz w:val="28"/>
          <w:szCs w:val="28"/>
          <w:lang w:val="pl-PL"/>
        </w:rPr>
        <w:t>phòng cháy, chữa cháy và cứu nạn, cứu hộ trong Công an nhân dân</w:t>
      </w:r>
      <w:r w:rsidR="004923C1" w:rsidRPr="008D2E1D">
        <w:rPr>
          <w:rFonts w:ascii="Times New Roman" w:hAnsi="Times New Roman" w:cs="Times New Roman"/>
          <w:b/>
          <w:color w:val="000000" w:themeColor="text1"/>
          <w:sz w:val="28"/>
          <w:szCs w:val="28"/>
          <w:lang w:val="pl-PL"/>
        </w:rPr>
        <w:t xml:space="preserve"> </w:t>
      </w:r>
    </w:p>
    <w:bookmarkEnd w:id="12"/>
    <w:p w14:paraId="1E1D6383" w14:textId="360439F7" w:rsidR="00A10C6B" w:rsidRPr="008D2E1D" w:rsidRDefault="00A10C6B" w:rsidP="00F500D4">
      <w:pPr>
        <w:spacing w:before="120" w:after="120" w:line="340" w:lineRule="exact"/>
        <w:ind w:firstLine="709"/>
        <w:rPr>
          <w:rFonts w:ascii="Times New Roman" w:hAnsi="Times New Roman" w:cs="Times New Roman"/>
          <w:bCs/>
          <w:color w:val="000000" w:themeColor="text1"/>
          <w:sz w:val="28"/>
          <w:szCs w:val="28"/>
          <w:lang w:val="de-DE"/>
        </w:rPr>
      </w:pPr>
      <w:r w:rsidRPr="008D2E1D">
        <w:rPr>
          <w:rFonts w:ascii="Times New Roman" w:hAnsi="Times New Roman" w:cs="Times New Roman"/>
          <w:bCs/>
          <w:color w:val="000000" w:themeColor="text1"/>
          <w:sz w:val="28"/>
          <w:szCs w:val="28"/>
          <w:lang w:val="de-DE"/>
        </w:rPr>
        <w:t>1. Cục Cảnh sát phòng cháy, chữa cháy và cứu nạn, cứu hộ phối hợp các đơn vị liên quan tham mưu cho lãnh đạo Bộ Công an về xây dựng lực lượng Cảnh sát phòng cháy, chữa cháy và cứu nạn, cứu hộ chính quy, tinh nhuệ, hiện đại, đáp ứng yêu cầu phòng cháy, chữa cháy, cứu nạn, cứu hộ trong mọi tình huống.</w:t>
      </w:r>
    </w:p>
    <w:p w14:paraId="791BAB4A" w14:textId="37432AA7" w:rsidR="00D85721" w:rsidRPr="008D2E1D" w:rsidRDefault="00A10C6B" w:rsidP="00F500D4">
      <w:pPr>
        <w:spacing w:before="120" w:after="120" w:line="340" w:lineRule="exact"/>
        <w:ind w:firstLine="709"/>
        <w:rPr>
          <w:rFonts w:ascii="Times New Roman" w:hAnsi="Times New Roman" w:cs="Times New Roman"/>
          <w:bCs/>
          <w:color w:val="000000" w:themeColor="text1"/>
          <w:sz w:val="28"/>
          <w:szCs w:val="28"/>
          <w:lang w:val="de-DE"/>
        </w:rPr>
      </w:pPr>
      <w:r w:rsidRPr="008D2E1D">
        <w:rPr>
          <w:rFonts w:ascii="Times New Roman" w:hAnsi="Times New Roman" w:cs="Times New Roman"/>
          <w:bCs/>
          <w:color w:val="000000" w:themeColor="text1"/>
          <w:sz w:val="28"/>
          <w:szCs w:val="28"/>
          <w:lang w:val="de-DE"/>
        </w:rPr>
        <w:t>2</w:t>
      </w:r>
      <w:r w:rsidR="0051266C" w:rsidRPr="008D2E1D">
        <w:rPr>
          <w:rFonts w:ascii="Times New Roman" w:hAnsi="Times New Roman" w:cs="Times New Roman"/>
          <w:bCs/>
          <w:color w:val="000000" w:themeColor="text1"/>
          <w:sz w:val="28"/>
          <w:szCs w:val="28"/>
          <w:lang w:val="de-DE"/>
        </w:rPr>
        <w:t xml:space="preserve">. </w:t>
      </w:r>
      <w:r w:rsidRPr="008D2E1D">
        <w:rPr>
          <w:rFonts w:ascii="Times New Roman" w:hAnsi="Times New Roman" w:cs="Times New Roman"/>
          <w:bCs/>
          <w:color w:val="000000" w:themeColor="text1"/>
          <w:sz w:val="28"/>
          <w:szCs w:val="28"/>
          <w:lang w:val="de-DE"/>
        </w:rPr>
        <w:t xml:space="preserve">Yêu cầu nghiệp vụ đối với </w:t>
      </w:r>
      <w:r w:rsidR="00D85721" w:rsidRPr="008D2E1D">
        <w:rPr>
          <w:rFonts w:ascii="Times New Roman" w:hAnsi="Times New Roman" w:cs="Times New Roman"/>
          <w:bCs/>
          <w:color w:val="000000" w:themeColor="text1"/>
          <w:sz w:val="28"/>
          <w:szCs w:val="28"/>
          <w:lang w:val="nl-NL"/>
        </w:rPr>
        <w:t>cán</w:t>
      </w:r>
      <w:r w:rsidR="00D85721" w:rsidRPr="008D2E1D">
        <w:rPr>
          <w:rFonts w:ascii="Times New Roman" w:hAnsi="Times New Roman" w:cs="Times New Roman"/>
          <w:bCs/>
          <w:color w:val="000000" w:themeColor="text1"/>
          <w:spacing w:val="2"/>
          <w:sz w:val="28"/>
          <w:szCs w:val="28"/>
          <w:lang w:val="nl-NL"/>
        </w:rPr>
        <w:t xml:space="preserve"> </w:t>
      </w:r>
      <w:r w:rsidR="00D85721" w:rsidRPr="008D2E1D">
        <w:rPr>
          <w:rFonts w:ascii="Times New Roman" w:hAnsi="Times New Roman" w:cs="Times New Roman"/>
          <w:bCs/>
          <w:color w:val="000000" w:themeColor="text1"/>
          <w:sz w:val="28"/>
          <w:szCs w:val="28"/>
          <w:lang w:val="nl-NL"/>
        </w:rPr>
        <w:t xml:space="preserve">bộ </w:t>
      </w:r>
      <w:r w:rsidRPr="008D2E1D">
        <w:rPr>
          <w:rFonts w:ascii="Times New Roman" w:hAnsi="Times New Roman" w:cs="Times New Roman"/>
          <w:bCs/>
          <w:color w:val="000000" w:themeColor="text1"/>
          <w:sz w:val="28"/>
          <w:szCs w:val="28"/>
          <w:lang w:val="nl-NL"/>
        </w:rPr>
        <w:t xml:space="preserve">được phân công </w:t>
      </w:r>
      <w:r w:rsidR="00D85721" w:rsidRPr="008D2E1D">
        <w:rPr>
          <w:rFonts w:ascii="Times New Roman" w:hAnsi="Times New Roman" w:cs="Times New Roman"/>
          <w:bCs/>
          <w:color w:val="000000" w:themeColor="text1"/>
          <w:sz w:val="28"/>
          <w:szCs w:val="28"/>
          <w:lang w:val="nl-NL"/>
        </w:rPr>
        <w:t>thực hiện</w:t>
      </w:r>
      <w:r w:rsidR="00D85721" w:rsidRPr="008D2E1D">
        <w:rPr>
          <w:rFonts w:ascii="Times New Roman" w:hAnsi="Times New Roman" w:cs="Times New Roman"/>
          <w:color w:val="000000" w:themeColor="text1"/>
          <w:sz w:val="28"/>
          <w:szCs w:val="28"/>
        </w:rPr>
        <w:t xml:space="preserve"> </w:t>
      </w:r>
      <w:r w:rsidR="003526CC" w:rsidRPr="008D2E1D">
        <w:rPr>
          <w:rFonts w:ascii="Times New Roman" w:hAnsi="Times New Roman" w:cs="Times New Roman"/>
          <w:color w:val="000000" w:themeColor="text1"/>
          <w:sz w:val="28"/>
          <w:szCs w:val="28"/>
        </w:rPr>
        <w:t xml:space="preserve">công tác </w:t>
      </w:r>
      <w:r w:rsidR="00D85721" w:rsidRPr="008D2E1D">
        <w:rPr>
          <w:rFonts w:ascii="Times New Roman" w:hAnsi="Times New Roman" w:cs="Times New Roman"/>
          <w:bCs/>
          <w:color w:val="000000" w:themeColor="text1"/>
          <w:sz w:val="28"/>
          <w:szCs w:val="28"/>
          <w:lang w:val="nl-NL"/>
        </w:rPr>
        <w:t>thẩm định thiết kế, kiểm tra công tác nghiệm thu về phòng cháy và chữa cháy:</w:t>
      </w:r>
    </w:p>
    <w:p w14:paraId="5E072DDF" w14:textId="7FFF9714" w:rsidR="003D5953" w:rsidRPr="008D2E1D" w:rsidRDefault="00F05F7F" w:rsidP="00F500D4">
      <w:pPr>
        <w:spacing w:before="120" w:after="120" w:line="340" w:lineRule="exact"/>
        <w:ind w:firstLine="709"/>
        <w:rPr>
          <w:rFonts w:ascii="Times New Roman" w:hAnsi="Times New Roman" w:cs="Times New Roman"/>
          <w:color w:val="000000" w:themeColor="text1"/>
          <w:sz w:val="28"/>
          <w:szCs w:val="28"/>
          <w:lang w:val="de-DE"/>
        </w:rPr>
      </w:pPr>
      <w:r w:rsidRPr="008D2E1D">
        <w:rPr>
          <w:rFonts w:ascii="Times New Roman" w:hAnsi="Times New Roman" w:cs="Times New Roman"/>
          <w:color w:val="000000" w:themeColor="text1"/>
          <w:sz w:val="28"/>
          <w:szCs w:val="28"/>
          <w:lang w:val="de-DE"/>
        </w:rPr>
        <w:t>Trưởng phòng, Phó Trưởng phòng, cán bộ thuộc Cục Cảnh sát phòng cháy, chữa cháy và cứu nạn, cứu hộ, Trưởng phòng, Phó Trưởng phòng, Đội trưởng, Phó Đội trưởng, cán bộ thuộc Phòng Cảnh sát phòng cháy, chữa cháy và cứu nạn, cứu hộ</w:t>
      </w:r>
      <w:r w:rsidR="005665A8" w:rsidRPr="008D2E1D">
        <w:rPr>
          <w:rFonts w:ascii="Times New Roman" w:hAnsi="Times New Roman" w:cs="Times New Roman"/>
          <w:color w:val="000000" w:themeColor="text1"/>
          <w:sz w:val="28"/>
          <w:szCs w:val="28"/>
          <w:lang w:val="de-DE"/>
        </w:rPr>
        <w:t xml:space="preserve"> </w:t>
      </w:r>
      <w:r w:rsidR="006934B1" w:rsidRPr="008D2E1D">
        <w:rPr>
          <w:rFonts w:ascii="Times New Roman" w:hAnsi="Times New Roman" w:cs="Times New Roman"/>
          <w:bCs/>
          <w:color w:val="000000" w:themeColor="text1"/>
          <w:spacing w:val="2"/>
          <w:sz w:val="28"/>
          <w:szCs w:val="28"/>
          <w:lang w:val="de-DE"/>
        </w:rPr>
        <w:t xml:space="preserve">được phân công </w:t>
      </w:r>
      <w:r w:rsidR="0047565B" w:rsidRPr="008D2E1D">
        <w:rPr>
          <w:rFonts w:ascii="Times New Roman" w:hAnsi="Times New Roman" w:cs="Times New Roman"/>
          <w:color w:val="000000" w:themeColor="text1"/>
          <w:spacing w:val="-4"/>
          <w:sz w:val="28"/>
          <w:szCs w:val="28"/>
          <w:lang w:val="nl-NL"/>
        </w:rPr>
        <w:t xml:space="preserve">phụ trách, </w:t>
      </w:r>
      <w:r w:rsidR="0051266C" w:rsidRPr="008D2E1D">
        <w:rPr>
          <w:rFonts w:ascii="Times New Roman" w:hAnsi="Times New Roman" w:cs="Times New Roman"/>
          <w:bCs/>
          <w:color w:val="000000" w:themeColor="text1"/>
          <w:sz w:val="28"/>
          <w:szCs w:val="28"/>
          <w:lang w:val="de-DE"/>
        </w:rPr>
        <w:t>thực hiện công tác thẩm định thiết kế, kiểm tra công tác nghiệm thu về phòng cháy và chữa cháy</w:t>
      </w:r>
      <w:r w:rsidR="00E93C20" w:rsidRPr="008D2E1D">
        <w:rPr>
          <w:rFonts w:ascii="Times New Roman" w:hAnsi="Times New Roman" w:cs="Times New Roman"/>
          <w:bCs/>
          <w:color w:val="000000" w:themeColor="text1"/>
          <w:sz w:val="28"/>
          <w:szCs w:val="28"/>
          <w:lang w:val="de-DE"/>
        </w:rPr>
        <w:t xml:space="preserve"> phải </w:t>
      </w:r>
      <w:r w:rsidR="00480B90" w:rsidRPr="008D2E1D">
        <w:rPr>
          <w:rFonts w:ascii="Times New Roman" w:hAnsi="Times New Roman" w:cs="Times New Roman"/>
          <w:color w:val="000000" w:themeColor="text1"/>
          <w:sz w:val="28"/>
          <w:szCs w:val="28"/>
          <w:lang w:val="de-DE"/>
        </w:rPr>
        <w:t>có trình độ đại học trở lên ngành phòng cháy, chữa cháy và cứu nạn, cứu hộ</w:t>
      </w:r>
      <w:r w:rsidR="00655557" w:rsidRPr="008D2E1D">
        <w:rPr>
          <w:rFonts w:ascii="Times New Roman" w:hAnsi="Times New Roman" w:cs="Times New Roman"/>
          <w:color w:val="000000" w:themeColor="text1"/>
          <w:sz w:val="28"/>
          <w:szCs w:val="28"/>
          <w:lang w:val="de-DE"/>
        </w:rPr>
        <w:t>;</w:t>
      </w:r>
      <w:r w:rsidR="00480B90" w:rsidRPr="008D2E1D">
        <w:rPr>
          <w:rFonts w:ascii="Times New Roman" w:hAnsi="Times New Roman" w:cs="Times New Roman"/>
          <w:color w:val="000000" w:themeColor="text1"/>
          <w:sz w:val="28"/>
          <w:szCs w:val="28"/>
          <w:lang w:val="de-DE"/>
        </w:rPr>
        <w:t xml:space="preserve"> có thời gian thực hiện công tác phòng cháy, chữa cháy và cứu nạn, cứu hộ </w:t>
      </w:r>
      <w:r w:rsidR="00A35183" w:rsidRPr="008D2E1D">
        <w:rPr>
          <w:rFonts w:ascii="Times New Roman" w:hAnsi="Times New Roman" w:cs="Times New Roman"/>
          <w:color w:val="000000" w:themeColor="text1"/>
          <w:sz w:val="28"/>
          <w:szCs w:val="28"/>
          <w:lang w:val="de-DE"/>
        </w:rPr>
        <w:t xml:space="preserve">trong Công an nhân dân </w:t>
      </w:r>
      <w:r w:rsidR="00480B90" w:rsidRPr="008D2E1D">
        <w:rPr>
          <w:rFonts w:ascii="Times New Roman" w:hAnsi="Times New Roman" w:cs="Times New Roman"/>
          <w:color w:val="000000" w:themeColor="text1"/>
          <w:sz w:val="28"/>
          <w:szCs w:val="28"/>
          <w:lang w:val="de-DE"/>
        </w:rPr>
        <w:t>tối thiểu 03 năm</w:t>
      </w:r>
      <w:r w:rsidR="001B6DE9" w:rsidRPr="008D2E1D">
        <w:rPr>
          <w:rFonts w:ascii="Times New Roman" w:hAnsi="Times New Roman" w:cs="Times New Roman"/>
          <w:color w:val="000000" w:themeColor="text1"/>
          <w:sz w:val="28"/>
          <w:szCs w:val="28"/>
          <w:lang w:val="de-DE"/>
        </w:rPr>
        <w:t>;</w:t>
      </w:r>
      <w:r w:rsidR="00480B90" w:rsidRPr="008D2E1D">
        <w:rPr>
          <w:rFonts w:ascii="Times New Roman" w:hAnsi="Times New Roman" w:cs="Times New Roman"/>
          <w:color w:val="000000" w:themeColor="text1"/>
          <w:sz w:val="28"/>
          <w:szCs w:val="28"/>
          <w:lang w:val="de-DE"/>
        </w:rPr>
        <w:t xml:space="preserve"> </w:t>
      </w:r>
      <w:r w:rsidR="003D5953" w:rsidRPr="008D2E1D">
        <w:rPr>
          <w:rFonts w:ascii="Times New Roman" w:hAnsi="Times New Roman" w:cs="Times New Roman"/>
          <w:color w:val="000000" w:themeColor="text1"/>
          <w:sz w:val="28"/>
          <w:szCs w:val="28"/>
          <w:lang w:val="de-DE"/>
        </w:rPr>
        <w:t>có kết quả kiểm tra nghiệp vụ công tác thẩm định thiết kế, kiểm tra công tác nghiệm thu về phòng cháy và chữa cháy đạt yêu cầu còn giá trị sử dụng</w:t>
      </w:r>
      <w:r w:rsidR="00010453" w:rsidRPr="008D2E1D">
        <w:rPr>
          <w:rFonts w:ascii="Times New Roman" w:hAnsi="Times New Roman" w:cs="Times New Roman"/>
          <w:color w:val="000000" w:themeColor="text1"/>
          <w:sz w:val="28"/>
          <w:szCs w:val="28"/>
          <w:lang w:val="de-DE"/>
        </w:rPr>
        <w:t>.</w:t>
      </w:r>
      <w:r w:rsidR="000D0859" w:rsidRPr="008D2E1D">
        <w:rPr>
          <w:rFonts w:ascii="Times New Roman" w:hAnsi="Times New Roman" w:cs="Times New Roman"/>
          <w:color w:val="000000" w:themeColor="text1"/>
          <w:sz w:val="28"/>
          <w:szCs w:val="28"/>
          <w:lang w:val="de-DE"/>
        </w:rPr>
        <w:t xml:space="preserve"> </w:t>
      </w:r>
    </w:p>
    <w:p w14:paraId="0BDFE561" w14:textId="3636B2C7" w:rsidR="00F75B35" w:rsidRPr="008D2E1D" w:rsidRDefault="00A10C6B" w:rsidP="00F500D4">
      <w:pPr>
        <w:spacing w:before="120" w:after="120" w:line="340" w:lineRule="exact"/>
        <w:ind w:firstLine="709"/>
        <w:rPr>
          <w:rFonts w:ascii="Times New Roman" w:hAnsi="Times New Roman" w:cs="Times New Roman"/>
          <w:b/>
          <w:color w:val="000000" w:themeColor="text1"/>
          <w:sz w:val="28"/>
          <w:szCs w:val="28"/>
          <w:lang w:val="nl-NL" w:eastAsia="en-US"/>
        </w:rPr>
      </w:pPr>
      <w:r w:rsidRPr="008D2E1D">
        <w:rPr>
          <w:rFonts w:ascii="Times New Roman" w:hAnsi="Times New Roman" w:cs="Times New Roman"/>
          <w:bCs/>
          <w:color w:val="000000" w:themeColor="text1"/>
          <w:sz w:val="28"/>
          <w:szCs w:val="28"/>
          <w:lang w:val="nl-NL"/>
        </w:rPr>
        <w:t>3</w:t>
      </w:r>
      <w:r w:rsidR="00F75B35" w:rsidRPr="008D2E1D">
        <w:rPr>
          <w:rFonts w:ascii="Times New Roman" w:hAnsi="Times New Roman" w:cs="Times New Roman"/>
          <w:bCs/>
          <w:color w:val="000000" w:themeColor="text1"/>
          <w:sz w:val="28"/>
          <w:szCs w:val="28"/>
          <w:lang w:val="nl-NL"/>
        </w:rPr>
        <w:t xml:space="preserve">. </w:t>
      </w:r>
      <w:r w:rsidRPr="008D2E1D">
        <w:rPr>
          <w:rFonts w:ascii="Times New Roman" w:hAnsi="Times New Roman" w:cs="Times New Roman"/>
          <w:bCs/>
          <w:color w:val="000000" w:themeColor="text1"/>
          <w:sz w:val="28"/>
          <w:szCs w:val="28"/>
          <w:lang w:val="de-DE"/>
        </w:rPr>
        <w:t xml:space="preserve">Yêu cầu nghiệp vụ đối với </w:t>
      </w:r>
      <w:r w:rsidR="00F75B35" w:rsidRPr="008D2E1D">
        <w:rPr>
          <w:rFonts w:ascii="Times New Roman" w:hAnsi="Times New Roman" w:cs="Times New Roman"/>
          <w:bCs/>
          <w:color w:val="000000" w:themeColor="text1"/>
          <w:sz w:val="28"/>
          <w:szCs w:val="28"/>
          <w:lang w:val="nl-NL"/>
        </w:rPr>
        <w:t>cán</w:t>
      </w:r>
      <w:r w:rsidR="00F75B35" w:rsidRPr="008D2E1D">
        <w:rPr>
          <w:rFonts w:ascii="Times New Roman" w:hAnsi="Times New Roman" w:cs="Times New Roman"/>
          <w:bCs/>
          <w:color w:val="000000" w:themeColor="text1"/>
          <w:spacing w:val="2"/>
          <w:sz w:val="28"/>
          <w:szCs w:val="28"/>
          <w:lang w:val="nl-NL"/>
        </w:rPr>
        <w:t xml:space="preserve"> </w:t>
      </w:r>
      <w:r w:rsidR="00F75B35" w:rsidRPr="008D2E1D">
        <w:rPr>
          <w:rFonts w:ascii="Times New Roman" w:hAnsi="Times New Roman" w:cs="Times New Roman"/>
          <w:bCs/>
          <w:color w:val="000000" w:themeColor="text1"/>
          <w:sz w:val="28"/>
          <w:szCs w:val="28"/>
          <w:lang w:val="nl-NL"/>
        </w:rPr>
        <w:t xml:space="preserve">bộ </w:t>
      </w:r>
      <w:r w:rsidRPr="008D2E1D">
        <w:rPr>
          <w:rFonts w:ascii="Times New Roman" w:hAnsi="Times New Roman" w:cs="Times New Roman"/>
          <w:bCs/>
          <w:color w:val="000000" w:themeColor="text1"/>
          <w:sz w:val="28"/>
          <w:szCs w:val="28"/>
          <w:lang w:val="nl-NL"/>
        </w:rPr>
        <w:t xml:space="preserve">được phân công </w:t>
      </w:r>
      <w:r w:rsidR="00F75B35" w:rsidRPr="008D2E1D">
        <w:rPr>
          <w:rFonts w:ascii="Times New Roman" w:hAnsi="Times New Roman" w:cs="Times New Roman"/>
          <w:bCs/>
          <w:color w:val="000000" w:themeColor="text1"/>
          <w:sz w:val="28"/>
          <w:szCs w:val="28"/>
          <w:lang w:val="nl-NL"/>
        </w:rPr>
        <w:t xml:space="preserve">thực hiện công tác kiểm tra về phòng cháy, chữa cháy: </w:t>
      </w:r>
    </w:p>
    <w:p w14:paraId="2207521D" w14:textId="4862DA4B" w:rsidR="0031555D" w:rsidRPr="008D2E1D" w:rsidRDefault="0031555D" w:rsidP="00F500D4">
      <w:pPr>
        <w:spacing w:before="120" w:after="120" w:line="340" w:lineRule="exact"/>
        <w:ind w:firstLine="709"/>
        <w:rPr>
          <w:rFonts w:ascii="Times New Roman" w:hAnsi="Times New Roman" w:cs="Times New Roman"/>
          <w:color w:val="000000" w:themeColor="text1"/>
          <w:spacing w:val="-4"/>
          <w:sz w:val="28"/>
          <w:szCs w:val="28"/>
          <w:lang w:val="nl-NL"/>
        </w:rPr>
      </w:pPr>
      <w:r w:rsidRPr="008D2E1D">
        <w:rPr>
          <w:rFonts w:ascii="Times New Roman" w:hAnsi="Times New Roman" w:cs="Times New Roman"/>
          <w:color w:val="000000" w:themeColor="text1"/>
          <w:spacing w:val="-4"/>
          <w:sz w:val="28"/>
          <w:szCs w:val="28"/>
          <w:lang w:val="nl-NL"/>
        </w:rPr>
        <w:t xml:space="preserve">a) </w:t>
      </w:r>
      <w:r w:rsidR="00BB4778" w:rsidRPr="008D2E1D">
        <w:rPr>
          <w:rFonts w:ascii="Times New Roman" w:hAnsi="Times New Roman" w:cs="Times New Roman"/>
          <w:color w:val="000000" w:themeColor="text1"/>
          <w:spacing w:val="-4"/>
          <w:sz w:val="28"/>
          <w:szCs w:val="28"/>
          <w:lang w:val="nl-NL"/>
        </w:rPr>
        <w:t>Trưởng phòng,</w:t>
      </w:r>
      <w:r w:rsidRPr="008D2E1D">
        <w:rPr>
          <w:rFonts w:ascii="Times New Roman" w:hAnsi="Times New Roman" w:cs="Times New Roman"/>
          <w:color w:val="000000" w:themeColor="text1"/>
          <w:spacing w:val="-4"/>
          <w:sz w:val="28"/>
          <w:szCs w:val="28"/>
        </w:rPr>
        <w:t xml:space="preserve"> Phó Trưởng phòng</w:t>
      </w:r>
      <w:r w:rsidR="00B648D1" w:rsidRPr="008D2E1D">
        <w:rPr>
          <w:rFonts w:ascii="Times New Roman" w:hAnsi="Times New Roman" w:cs="Times New Roman"/>
          <w:color w:val="000000" w:themeColor="text1"/>
          <w:spacing w:val="-4"/>
          <w:sz w:val="28"/>
          <w:szCs w:val="28"/>
        </w:rPr>
        <w:t>, cán bộ</w:t>
      </w:r>
      <w:r w:rsidRPr="008D2E1D">
        <w:rPr>
          <w:rFonts w:ascii="Times New Roman" w:hAnsi="Times New Roman" w:cs="Times New Roman"/>
          <w:color w:val="000000" w:themeColor="text1"/>
          <w:spacing w:val="-4"/>
          <w:sz w:val="28"/>
          <w:szCs w:val="28"/>
        </w:rPr>
        <w:t xml:space="preserve"> thuộc Cục Cảnh sát phòng cháy, chữa cháy và cứu nạn, cứu hộ, </w:t>
      </w:r>
      <w:r w:rsidRPr="008D2E1D">
        <w:rPr>
          <w:rFonts w:ascii="Times New Roman" w:hAnsi="Times New Roman" w:cs="Times New Roman"/>
          <w:color w:val="000000" w:themeColor="text1"/>
          <w:spacing w:val="-4"/>
          <w:sz w:val="28"/>
          <w:szCs w:val="28"/>
          <w:lang w:val="nl-NL"/>
        </w:rPr>
        <w:t xml:space="preserve">Trưởng phòng, Phó Trưởng phòng Phòng Cảnh sát phòng cháy, chữa cháy và cứu nạn, cứu hộ </w:t>
      </w:r>
      <w:r w:rsidR="00C365BE" w:rsidRPr="008D2E1D">
        <w:rPr>
          <w:rFonts w:ascii="Times New Roman" w:hAnsi="Times New Roman" w:cs="Times New Roman"/>
          <w:color w:val="000000" w:themeColor="text1"/>
          <w:spacing w:val="-4"/>
          <w:sz w:val="28"/>
          <w:szCs w:val="28"/>
          <w:lang w:val="nl-NL"/>
        </w:rPr>
        <w:t xml:space="preserve">được phân công </w:t>
      </w:r>
      <w:r w:rsidRPr="008D2E1D">
        <w:rPr>
          <w:rFonts w:ascii="Times New Roman" w:hAnsi="Times New Roman" w:cs="Times New Roman"/>
          <w:color w:val="000000" w:themeColor="text1"/>
          <w:spacing w:val="-4"/>
          <w:sz w:val="28"/>
          <w:szCs w:val="28"/>
          <w:lang w:val="nl-NL"/>
        </w:rPr>
        <w:t>phụ trách</w:t>
      </w:r>
      <w:r w:rsidR="00C017B4" w:rsidRPr="008D2E1D">
        <w:rPr>
          <w:rFonts w:ascii="Times New Roman" w:hAnsi="Times New Roman" w:cs="Times New Roman"/>
          <w:color w:val="000000" w:themeColor="text1"/>
          <w:spacing w:val="-4"/>
          <w:sz w:val="28"/>
          <w:szCs w:val="28"/>
          <w:lang w:val="nl-NL"/>
        </w:rPr>
        <w:t>, thực hiện</w:t>
      </w:r>
      <w:r w:rsidRPr="008D2E1D">
        <w:rPr>
          <w:rFonts w:ascii="Times New Roman" w:hAnsi="Times New Roman" w:cs="Times New Roman"/>
          <w:color w:val="000000" w:themeColor="text1"/>
          <w:spacing w:val="-4"/>
          <w:sz w:val="28"/>
          <w:szCs w:val="28"/>
          <w:lang w:val="nl-NL"/>
        </w:rPr>
        <w:t xml:space="preserve"> công tác kiểm tra về phòng cháy, chữa cháy</w:t>
      </w:r>
      <w:r w:rsidR="00EE58BA" w:rsidRPr="008D2E1D">
        <w:rPr>
          <w:rFonts w:ascii="Times New Roman" w:hAnsi="Times New Roman" w:cs="Times New Roman"/>
          <w:color w:val="000000" w:themeColor="text1"/>
          <w:spacing w:val="-4"/>
          <w:sz w:val="28"/>
          <w:szCs w:val="28"/>
          <w:lang w:val="nl-NL"/>
        </w:rPr>
        <w:t xml:space="preserve"> phải</w:t>
      </w:r>
      <w:r w:rsidRPr="008D2E1D">
        <w:rPr>
          <w:rFonts w:ascii="Times New Roman" w:hAnsi="Times New Roman" w:cs="Times New Roman"/>
          <w:color w:val="000000" w:themeColor="text1"/>
          <w:spacing w:val="-4"/>
          <w:sz w:val="28"/>
          <w:szCs w:val="28"/>
          <w:lang w:val="nl-NL"/>
        </w:rPr>
        <w:t xml:space="preserve"> có trình độ đại học trở lên ngành phòng cháy, chữa cháy và cứu nạn, cứu hộ; </w:t>
      </w:r>
      <w:r w:rsidRPr="008D2E1D">
        <w:rPr>
          <w:rFonts w:ascii="Times New Roman" w:hAnsi="Times New Roman" w:cs="Times New Roman"/>
          <w:color w:val="000000" w:themeColor="text1"/>
          <w:spacing w:val="-4"/>
          <w:sz w:val="28"/>
          <w:szCs w:val="28"/>
          <w:lang w:val="de-DE"/>
        </w:rPr>
        <w:t>có thời gian thực hiện công tác phòng cháy, chữa cháy và cứu nạn, cứu hộ trong Công an nhân dân tối thiểu 03 năm;</w:t>
      </w:r>
      <w:r w:rsidRPr="008D2E1D">
        <w:rPr>
          <w:rFonts w:ascii="Times New Roman" w:hAnsi="Times New Roman" w:cs="Times New Roman"/>
          <w:color w:val="000000" w:themeColor="text1"/>
          <w:spacing w:val="-4"/>
          <w:sz w:val="28"/>
          <w:szCs w:val="28"/>
          <w:lang w:val="nl-NL"/>
        </w:rPr>
        <w:t xml:space="preserve"> có kết quả kiểm tra nghiệp vụ </w:t>
      </w:r>
      <w:r w:rsidR="000D2738" w:rsidRPr="008D2E1D">
        <w:rPr>
          <w:rFonts w:ascii="Times New Roman" w:hAnsi="Times New Roman" w:cs="Times New Roman"/>
          <w:color w:val="000000" w:themeColor="text1"/>
          <w:spacing w:val="-4"/>
          <w:sz w:val="28"/>
          <w:szCs w:val="28"/>
          <w:lang w:val="nl-NL"/>
        </w:rPr>
        <w:t xml:space="preserve">công tác </w:t>
      </w:r>
      <w:r w:rsidRPr="008D2E1D">
        <w:rPr>
          <w:rFonts w:ascii="Times New Roman" w:hAnsi="Times New Roman" w:cs="Times New Roman"/>
          <w:color w:val="000000" w:themeColor="text1"/>
          <w:spacing w:val="-4"/>
          <w:sz w:val="28"/>
          <w:szCs w:val="28"/>
          <w:lang w:val="nl-NL"/>
        </w:rPr>
        <w:t xml:space="preserve">kiểm tra về phòng cháy, chữa cháy đạt yêu cầu còn giá trị sử dụng; </w:t>
      </w:r>
    </w:p>
    <w:p w14:paraId="482FE1A7" w14:textId="7C57E27B" w:rsidR="0031555D" w:rsidRPr="008D2E1D" w:rsidRDefault="00B648D1"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b</w:t>
      </w:r>
      <w:r w:rsidR="0031555D" w:rsidRPr="008D2E1D">
        <w:rPr>
          <w:rFonts w:ascii="Times New Roman" w:hAnsi="Times New Roman" w:cs="Times New Roman"/>
          <w:color w:val="000000" w:themeColor="text1"/>
          <w:sz w:val="28"/>
          <w:szCs w:val="28"/>
          <w:lang w:val="nl-NL"/>
        </w:rPr>
        <w:t>) Đội trưởng, Phó Đội trưởng, cán bộ thuộc Phòng Cảnh sát phòng cháy, chữa cháy và cứu nạn, cứu hộ được phân công phụ trách, thực hiện công tác kiểm tra về phòng cháy, chữa cháy</w:t>
      </w:r>
      <w:r w:rsidR="00EE58BA" w:rsidRPr="008D2E1D">
        <w:rPr>
          <w:rFonts w:ascii="Times New Roman" w:hAnsi="Times New Roman" w:cs="Times New Roman"/>
          <w:color w:val="000000" w:themeColor="text1"/>
          <w:sz w:val="28"/>
          <w:szCs w:val="28"/>
          <w:lang w:val="nl-NL"/>
        </w:rPr>
        <w:t xml:space="preserve"> phải</w:t>
      </w:r>
      <w:r w:rsidR="0031555D" w:rsidRPr="008D2E1D">
        <w:rPr>
          <w:rFonts w:ascii="Times New Roman" w:hAnsi="Times New Roman" w:cs="Times New Roman"/>
          <w:color w:val="000000" w:themeColor="text1"/>
          <w:sz w:val="28"/>
          <w:szCs w:val="28"/>
          <w:lang w:val="nl-NL"/>
        </w:rPr>
        <w:t xml:space="preserve"> có trình độ trung cấp trở lên ngành phòng cháy, chữa cháy và cứu nạn, cứu hộ hoặc trình độ đại học trở lên nhóm ngành kỹ thuật, công nghệ kỹ thuật và đã qua bồi dưỡng pháp luật, nghiệp vụ Công an nhân dân; có thời gian thực hiện công tác phòng cháy, chữa cháy và cứu nạn, cứu hộ trong </w:t>
      </w:r>
      <w:r w:rsidR="0031555D" w:rsidRPr="008D2E1D">
        <w:rPr>
          <w:rFonts w:ascii="Times New Roman" w:hAnsi="Times New Roman" w:cs="Times New Roman"/>
          <w:color w:val="000000" w:themeColor="text1"/>
          <w:sz w:val="28"/>
          <w:szCs w:val="28"/>
          <w:lang w:val="nl-NL"/>
        </w:rPr>
        <w:lastRenderedPageBreak/>
        <w:t xml:space="preserve">Công an nhân dân tối thiểu 01 năm; có kết quả kiểm tra nghiệp vụ </w:t>
      </w:r>
      <w:r w:rsidR="005E2344" w:rsidRPr="008D2E1D">
        <w:rPr>
          <w:rFonts w:ascii="Times New Roman" w:hAnsi="Times New Roman" w:cs="Times New Roman"/>
          <w:color w:val="000000" w:themeColor="text1"/>
          <w:sz w:val="28"/>
          <w:szCs w:val="28"/>
          <w:lang w:val="nl-NL"/>
        </w:rPr>
        <w:t xml:space="preserve">công tác </w:t>
      </w:r>
      <w:r w:rsidR="0031555D" w:rsidRPr="008D2E1D">
        <w:rPr>
          <w:rFonts w:ascii="Times New Roman" w:hAnsi="Times New Roman" w:cs="Times New Roman"/>
          <w:color w:val="000000" w:themeColor="text1"/>
          <w:sz w:val="28"/>
          <w:szCs w:val="28"/>
          <w:lang w:val="nl-NL"/>
        </w:rPr>
        <w:t>kiểm tra về phòng cháy, chữa cháy đạt yêu cầu còn giá trị sử dụng;</w:t>
      </w:r>
    </w:p>
    <w:p w14:paraId="7851CDDF" w14:textId="5C9C3520" w:rsidR="00572CD0" w:rsidRPr="008D2E1D" w:rsidRDefault="00B648D1" w:rsidP="00F500D4">
      <w:pPr>
        <w:spacing w:before="120" w:after="120" w:line="340" w:lineRule="exact"/>
        <w:ind w:firstLine="709"/>
        <w:rPr>
          <w:rFonts w:ascii="Times New Roman" w:hAnsi="Times New Roman" w:cs="Times New Roman"/>
          <w:strike/>
          <w:color w:val="000000" w:themeColor="text1"/>
          <w:sz w:val="28"/>
          <w:szCs w:val="28"/>
          <w:lang w:val="nl-NL"/>
        </w:rPr>
      </w:pPr>
      <w:r w:rsidRPr="008D2E1D">
        <w:rPr>
          <w:rFonts w:ascii="Times New Roman" w:hAnsi="Times New Roman" w:cs="Times New Roman"/>
          <w:color w:val="000000" w:themeColor="text1"/>
          <w:sz w:val="28"/>
          <w:szCs w:val="28"/>
          <w:lang w:val="nl-NL"/>
        </w:rPr>
        <w:t>c</w:t>
      </w:r>
      <w:r w:rsidR="0031555D" w:rsidRPr="008D2E1D">
        <w:rPr>
          <w:rFonts w:ascii="Times New Roman" w:hAnsi="Times New Roman" w:cs="Times New Roman"/>
          <w:color w:val="000000" w:themeColor="text1"/>
          <w:sz w:val="28"/>
          <w:szCs w:val="28"/>
          <w:lang w:val="nl-NL"/>
        </w:rPr>
        <w:t xml:space="preserve">) </w:t>
      </w:r>
      <w:r w:rsidR="0031555D" w:rsidRPr="008D2E1D">
        <w:rPr>
          <w:rFonts w:ascii="Times New Roman" w:hAnsi="Times New Roman" w:cs="Times New Roman"/>
          <w:color w:val="000000" w:themeColor="text1"/>
          <w:sz w:val="28"/>
          <w:szCs w:val="28"/>
        </w:rPr>
        <w:t>Trưởng Công an, Phó Trưởng Công an, cán bộ Công an cấp xã được phân công phụ trách, thực hiện công tác tham mưu Ủy ban nhân dân cấp xã thực hiện công tác quản lý nhà nước về phòng cháy, chữa cháy, cứu nạn, cứu hộ</w:t>
      </w:r>
      <w:r w:rsidR="0031555D" w:rsidRPr="008D2E1D">
        <w:rPr>
          <w:rFonts w:ascii="Times New Roman" w:hAnsi="Times New Roman" w:cs="Times New Roman"/>
          <w:color w:val="000000" w:themeColor="text1"/>
          <w:sz w:val="28"/>
          <w:szCs w:val="28"/>
          <w:lang w:val="nl-NL"/>
        </w:rPr>
        <w:t xml:space="preserve"> phải được </w:t>
      </w:r>
      <w:r w:rsidR="006D22AA" w:rsidRPr="008D2E1D">
        <w:rPr>
          <w:rFonts w:ascii="Times New Roman" w:hAnsi="Times New Roman" w:cs="Times New Roman"/>
          <w:bCs/>
          <w:color w:val="000000" w:themeColor="text1"/>
          <w:sz w:val="28"/>
          <w:szCs w:val="28"/>
          <w:lang w:val="de-DE"/>
        </w:rPr>
        <w:t xml:space="preserve">bồi dưỡng </w:t>
      </w:r>
      <w:r w:rsidR="0031555D" w:rsidRPr="008D2E1D">
        <w:rPr>
          <w:rFonts w:ascii="Times New Roman" w:hAnsi="Times New Roman" w:cs="Times New Roman"/>
          <w:color w:val="000000" w:themeColor="text1"/>
          <w:sz w:val="28"/>
          <w:szCs w:val="28"/>
          <w:lang w:val="nl-NL"/>
        </w:rPr>
        <w:t>nghiệp vụ công tác kiểm tra về phòng cháy, chữa cháy</w:t>
      </w:r>
      <w:r w:rsidR="00244A7F" w:rsidRPr="008D2E1D">
        <w:rPr>
          <w:rFonts w:ascii="Times New Roman" w:hAnsi="Times New Roman" w:cs="Times New Roman"/>
          <w:color w:val="000000" w:themeColor="text1"/>
          <w:sz w:val="28"/>
          <w:szCs w:val="28"/>
          <w:lang w:val="nl-NL"/>
        </w:rPr>
        <w:t xml:space="preserve"> hằng năm</w:t>
      </w:r>
      <w:r w:rsidR="0031555D" w:rsidRPr="008D2E1D">
        <w:rPr>
          <w:rFonts w:ascii="Times New Roman" w:hAnsi="Times New Roman" w:cs="Times New Roman"/>
          <w:color w:val="000000" w:themeColor="text1"/>
          <w:sz w:val="28"/>
          <w:szCs w:val="28"/>
          <w:lang w:val="nl-NL"/>
        </w:rPr>
        <w:t>.</w:t>
      </w:r>
      <w:r w:rsidR="00790E7B" w:rsidRPr="008D2E1D">
        <w:rPr>
          <w:rFonts w:ascii="Times New Roman" w:hAnsi="Times New Roman" w:cs="Times New Roman"/>
          <w:color w:val="000000" w:themeColor="text1"/>
          <w:sz w:val="28"/>
          <w:szCs w:val="28"/>
          <w:lang w:val="nl-NL"/>
        </w:rPr>
        <w:t xml:space="preserve"> </w:t>
      </w:r>
    </w:p>
    <w:p w14:paraId="02CD6B21" w14:textId="4F42BCA9" w:rsidR="004D632A" w:rsidRPr="008D2E1D" w:rsidRDefault="00A10C6B" w:rsidP="00F500D4">
      <w:pPr>
        <w:spacing w:before="120" w:after="120" w:line="340" w:lineRule="exact"/>
        <w:ind w:firstLine="709"/>
        <w:rPr>
          <w:rFonts w:ascii="Times New Roman" w:hAnsi="Times New Roman" w:cs="Times New Roman"/>
          <w:b/>
          <w:color w:val="000000" w:themeColor="text1"/>
          <w:spacing w:val="2"/>
          <w:sz w:val="28"/>
          <w:szCs w:val="28"/>
          <w:lang w:val="nl-NL" w:eastAsia="en-US"/>
        </w:rPr>
      </w:pPr>
      <w:r w:rsidRPr="008D2E1D">
        <w:rPr>
          <w:rFonts w:ascii="Times New Roman" w:hAnsi="Times New Roman" w:cs="Times New Roman"/>
          <w:bCs/>
          <w:color w:val="000000" w:themeColor="text1"/>
          <w:spacing w:val="2"/>
          <w:sz w:val="28"/>
          <w:szCs w:val="28"/>
          <w:lang w:val="nl-NL"/>
        </w:rPr>
        <w:t>4</w:t>
      </w:r>
      <w:r w:rsidR="004D632A" w:rsidRPr="008D2E1D">
        <w:rPr>
          <w:rFonts w:ascii="Times New Roman" w:hAnsi="Times New Roman" w:cs="Times New Roman"/>
          <w:bCs/>
          <w:color w:val="000000" w:themeColor="text1"/>
          <w:spacing w:val="2"/>
          <w:sz w:val="28"/>
          <w:szCs w:val="28"/>
          <w:lang w:val="nl-NL"/>
        </w:rPr>
        <w:t xml:space="preserve">. </w:t>
      </w:r>
      <w:r w:rsidRPr="008D2E1D">
        <w:rPr>
          <w:rFonts w:ascii="Times New Roman" w:hAnsi="Times New Roman" w:cs="Times New Roman"/>
          <w:bCs/>
          <w:color w:val="000000" w:themeColor="text1"/>
          <w:sz w:val="28"/>
          <w:szCs w:val="28"/>
          <w:lang w:val="de-DE"/>
        </w:rPr>
        <w:t>Yêu cầu nghiệp vụ đối với</w:t>
      </w:r>
      <w:r w:rsidR="004D632A" w:rsidRPr="008D2E1D">
        <w:rPr>
          <w:rFonts w:ascii="Times New Roman" w:hAnsi="Times New Roman" w:cs="Times New Roman"/>
          <w:bCs/>
          <w:color w:val="000000" w:themeColor="text1"/>
          <w:spacing w:val="2"/>
          <w:sz w:val="28"/>
          <w:szCs w:val="28"/>
          <w:lang w:val="nl-NL"/>
        </w:rPr>
        <w:t xml:space="preserve"> cán bộ </w:t>
      </w:r>
      <w:r w:rsidRPr="008D2E1D">
        <w:rPr>
          <w:rFonts w:ascii="Times New Roman" w:hAnsi="Times New Roman" w:cs="Times New Roman"/>
          <w:bCs/>
          <w:color w:val="000000" w:themeColor="text1"/>
          <w:sz w:val="28"/>
          <w:szCs w:val="28"/>
          <w:lang w:val="nl-NL"/>
        </w:rPr>
        <w:t xml:space="preserve">được phân công </w:t>
      </w:r>
      <w:r w:rsidR="004D632A" w:rsidRPr="008D2E1D">
        <w:rPr>
          <w:rFonts w:ascii="Times New Roman" w:hAnsi="Times New Roman" w:cs="Times New Roman"/>
          <w:bCs/>
          <w:color w:val="000000" w:themeColor="text1"/>
          <w:spacing w:val="2"/>
          <w:sz w:val="28"/>
          <w:szCs w:val="28"/>
          <w:lang w:val="nl-NL"/>
        </w:rPr>
        <w:t xml:space="preserve">thực hiện công tác huấn luyện nghiệp vụ chữa cháy, cứu nạn, cứu hộ: </w:t>
      </w:r>
    </w:p>
    <w:p w14:paraId="1D938E95" w14:textId="04862750" w:rsidR="004D632A" w:rsidRPr="008D2E1D" w:rsidRDefault="004D632A" w:rsidP="00F500D4">
      <w:pPr>
        <w:spacing w:before="120" w:after="120" w:line="340" w:lineRule="exact"/>
        <w:ind w:firstLine="709"/>
        <w:rPr>
          <w:rFonts w:ascii="Times New Roman" w:hAnsi="Times New Roman" w:cs="Times New Roman"/>
          <w:color w:val="000000" w:themeColor="text1"/>
          <w:spacing w:val="-6"/>
          <w:sz w:val="28"/>
          <w:szCs w:val="28"/>
          <w:lang w:val="nl-NL"/>
        </w:rPr>
      </w:pPr>
      <w:r w:rsidRPr="008D2E1D">
        <w:rPr>
          <w:rFonts w:ascii="Times New Roman" w:hAnsi="Times New Roman" w:cs="Times New Roman"/>
          <w:color w:val="000000" w:themeColor="text1"/>
          <w:spacing w:val="-6"/>
          <w:sz w:val="28"/>
          <w:szCs w:val="28"/>
          <w:lang w:val="nl-NL"/>
        </w:rPr>
        <w:t xml:space="preserve">a) Cán bộ </w:t>
      </w:r>
      <w:r w:rsidR="00C0548A" w:rsidRPr="008D2E1D">
        <w:rPr>
          <w:rFonts w:ascii="Times New Roman" w:hAnsi="Times New Roman" w:cs="Times New Roman"/>
          <w:color w:val="000000" w:themeColor="text1"/>
          <w:sz w:val="28"/>
          <w:szCs w:val="28"/>
          <w:lang w:val="nl-NL"/>
        </w:rPr>
        <w:t xml:space="preserve">được phân công </w:t>
      </w:r>
      <w:r w:rsidRPr="008D2E1D">
        <w:rPr>
          <w:rFonts w:ascii="Times New Roman" w:hAnsi="Times New Roman" w:cs="Times New Roman"/>
          <w:color w:val="000000" w:themeColor="text1"/>
          <w:spacing w:val="-6"/>
          <w:sz w:val="28"/>
          <w:szCs w:val="28"/>
          <w:lang w:val="nl-NL"/>
        </w:rPr>
        <w:t xml:space="preserve">thực hiện công tác </w:t>
      </w:r>
      <w:r w:rsidRPr="008D2E1D">
        <w:rPr>
          <w:rFonts w:ascii="Times New Roman" w:hAnsi="Times New Roman" w:cs="Times New Roman"/>
          <w:bCs/>
          <w:color w:val="000000" w:themeColor="text1"/>
          <w:spacing w:val="-6"/>
          <w:sz w:val="28"/>
          <w:szCs w:val="28"/>
          <w:lang w:val="nl-NL"/>
        </w:rPr>
        <w:t>huấn luyện nghiệp vụ chữa cháy, cứu nạn, cứu hộ</w:t>
      </w:r>
      <w:r w:rsidRPr="008D2E1D">
        <w:rPr>
          <w:rFonts w:ascii="Times New Roman" w:hAnsi="Times New Roman" w:cs="Times New Roman"/>
          <w:color w:val="000000" w:themeColor="text1"/>
          <w:spacing w:val="-6"/>
          <w:sz w:val="28"/>
          <w:szCs w:val="28"/>
          <w:lang w:val="nl-NL"/>
        </w:rPr>
        <w:t xml:space="preserve"> thuộc Cục Cảnh sát phòng cháy, chữa cháy và cứu nạn, cứu hộ là </w:t>
      </w:r>
      <w:r w:rsidR="00E84567" w:rsidRPr="008D2E1D">
        <w:rPr>
          <w:rFonts w:ascii="Times New Roman" w:hAnsi="Times New Roman" w:cs="Times New Roman"/>
          <w:color w:val="000000" w:themeColor="text1"/>
          <w:spacing w:val="-6"/>
          <w:sz w:val="28"/>
          <w:szCs w:val="28"/>
          <w:lang w:val="nl-NL"/>
        </w:rPr>
        <w:t xml:space="preserve">Phó </w:t>
      </w:r>
      <w:r w:rsidR="00780E8F" w:rsidRPr="008D2E1D">
        <w:rPr>
          <w:rFonts w:ascii="Times New Roman" w:hAnsi="Times New Roman" w:cs="Times New Roman"/>
          <w:color w:val="000000" w:themeColor="text1"/>
          <w:spacing w:val="-6"/>
          <w:sz w:val="28"/>
          <w:szCs w:val="28"/>
          <w:lang w:val="nl-NL"/>
        </w:rPr>
        <w:t>T</w:t>
      </w:r>
      <w:r w:rsidR="00E84567" w:rsidRPr="008D2E1D">
        <w:rPr>
          <w:rFonts w:ascii="Times New Roman" w:hAnsi="Times New Roman" w:cs="Times New Roman"/>
          <w:color w:val="000000" w:themeColor="text1"/>
          <w:spacing w:val="-6"/>
          <w:sz w:val="28"/>
          <w:szCs w:val="28"/>
          <w:lang w:val="nl-NL"/>
        </w:rPr>
        <w:t xml:space="preserve">rưởng phòng </w:t>
      </w:r>
      <w:r w:rsidRPr="008D2E1D">
        <w:rPr>
          <w:rFonts w:ascii="Times New Roman" w:hAnsi="Times New Roman" w:cs="Times New Roman"/>
          <w:color w:val="000000" w:themeColor="text1"/>
          <w:spacing w:val="-6"/>
          <w:sz w:val="28"/>
          <w:szCs w:val="28"/>
          <w:lang w:val="nl-NL"/>
        </w:rPr>
        <w:t>và tương đương trở lên hoặc cán bộ có thời gian thực hiện công tác nghiên cứu, tham mưu, hướng dẫn về nghiệp vụ chữa cháy, cứu nạn, cứu hộ tối thiểu 0</w:t>
      </w:r>
      <w:r w:rsidR="00EB121A" w:rsidRPr="008D2E1D">
        <w:rPr>
          <w:rFonts w:ascii="Times New Roman" w:hAnsi="Times New Roman" w:cs="Times New Roman"/>
          <w:color w:val="000000" w:themeColor="text1"/>
          <w:spacing w:val="-6"/>
          <w:sz w:val="28"/>
          <w:szCs w:val="28"/>
          <w:lang w:val="nl-NL"/>
        </w:rPr>
        <w:t>3</w:t>
      </w:r>
      <w:r w:rsidRPr="008D2E1D">
        <w:rPr>
          <w:rFonts w:ascii="Times New Roman" w:hAnsi="Times New Roman" w:cs="Times New Roman"/>
          <w:color w:val="000000" w:themeColor="text1"/>
          <w:spacing w:val="-6"/>
          <w:sz w:val="28"/>
          <w:szCs w:val="28"/>
          <w:lang w:val="nl-NL"/>
        </w:rPr>
        <w:t xml:space="preserve"> năm</w:t>
      </w:r>
      <w:r w:rsidR="00856F16" w:rsidRPr="008D2E1D">
        <w:rPr>
          <w:rFonts w:ascii="Times New Roman" w:hAnsi="Times New Roman" w:cs="Times New Roman"/>
          <w:color w:val="000000" w:themeColor="text1"/>
          <w:spacing w:val="-6"/>
          <w:sz w:val="28"/>
          <w:szCs w:val="28"/>
          <w:lang w:val="nl-NL"/>
        </w:rPr>
        <w:t>;</w:t>
      </w:r>
    </w:p>
    <w:p w14:paraId="40D1A972" w14:textId="185702D5" w:rsidR="004D632A" w:rsidRPr="008D2E1D" w:rsidRDefault="004D632A"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b) Cán bộ </w:t>
      </w:r>
      <w:r w:rsidR="00241655" w:rsidRPr="008D2E1D">
        <w:rPr>
          <w:rFonts w:ascii="Times New Roman" w:hAnsi="Times New Roman" w:cs="Times New Roman"/>
          <w:color w:val="000000" w:themeColor="text1"/>
          <w:sz w:val="28"/>
          <w:szCs w:val="28"/>
          <w:lang w:val="nl-NL"/>
        </w:rPr>
        <w:t xml:space="preserve">được phân công </w:t>
      </w:r>
      <w:r w:rsidRPr="008D2E1D">
        <w:rPr>
          <w:rFonts w:ascii="Times New Roman" w:hAnsi="Times New Roman" w:cs="Times New Roman"/>
          <w:color w:val="000000" w:themeColor="text1"/>
          <w:sz w:val="28"/>
          <w:szCs w:val="28"/>
          <w:lang w:val="nl-NL"/>
        </w:rPr>
        <w:t xml:space="preserve">thực hiện công tác </w:t>
      </w:r>
      <w:r w:rsidRPr="008D2E1D">
        <w:rPr>
          <w:rFonts w:ascii="Times New Roman" w:hAnsi="Times New Roman" w:cs="Times New Roman"/>
          <w:bCs/>
          <w:color w:val="000000" w:themeColor="text1"/>
          <w:spacing w:val="2"/>
          <w:sz w:val="28"/>
          <w:szCs w:val="28"/>
          <w:lang w:val="nl-NL"/>
        </w:rPr>
        <w:t>huấn luyện nghiệp vụ chữa cháy, cứu nạn, cứu hộ</w:t>
      </w:r>
      <w:r w:rsidRPr="008D2E1D">
        <w:rPr>
          <w:rFonts w:ascii="Times New Roman" w:hAnsi="Times New Roman" w:cs="Times New Roman"/>
          <w:color w:val="000000" w:themeColor="text1"/>
          <w:sz w:val="28"/>
          <w:szCs w:val="28"/>
          <w:lang w:val="nl-NL"/>
        </w:rPr>
        <w:t xml:space="preserve"> thuộc Trường Đại học Phòng cháy chữa cháy là </w:t>
      </w:r>
      <w:r w:rsidR="00E84567" w:rsidRPr="008D2E1D">
        <w:rPr>
          <w:rFonts w:ascii="Times New Roman" w:hAnsi="Times New Roman" w:cs="Times New Roman"/>
          <w:color w:val="000000" w:themeColor="text1"/>
          <w:sz w:val="28"/>
          <w:szCs w:val="28"/>
          <w:lang w:val="nl-NL"/>
        </w:rPr>
        <w:t>Trưởng khoa</w:t>
      </w:r>
      <w:r w:rsidR="00E460EE" w:rsidRPr="008D2E1D">
        <w:rPr>
          <w:rFonts w:ascii="Times New Roman" w:hAnsi="Times New Roman" w:cs="Times New Roman"/>
          <w:color w:val="000000" w:themeColor="text1"/>
          <w:sz w:val="28"/>
          <w:szCs w:val="28"/>
          <w:lang w:val="nl-NL"/>
        </w:rPr>
        <w:t xml:space="preserve">, Phó Trưởng khoa </w:t>
      </w:r>
      <w:r w:rsidR="008F7A00" w:rsidRPr="008D2E1D">
        <w:rPr>
          <w:rFonts w:ascii="Times New Roman" w:hAnsi="Times New Roman" w:cs="Times New Roman"/>
          <w:color w:val="000000" w:themeColor="text1"/>
          <w:sz w:val="28"/>
          <w:szCs w:val="28"/>
          <w:lang w:val="nl-NL"/>
        </w:rPr>
        <w:t xml:space="preserve">hoặc giảng viên </w:t>
      </w:r>
      <w:r w:rsidRPr="008D2E1D">
        <w:rPr>
          <w:rFonts w:ascii="Times New Roman" w:hAnsi="Times New Roman" w:cs="Times New Roman"/>
          <w:color w:val="000000" w:themeColor="text1"/>
          <w:sz w:val="28"/>
          <w:szCs w:val="28"/>
          <w:lang w:val="nl-NL"/>
        </w:rPr>
        <w:t>khoa chuyên ngành chữa cháy, cứu nạn, cứu hộ</w:t>
      </w:r>
      <w:r w:rsidR="00856F16" w:rsidRPr="008D2E1D">
        <w:rPr>
          <w:rFonts w:ascii="Times New Roman" w:hAnsi="Times New Roman" w:cs="Times New Roman"/>
          <w:color w:val="000000" w:themeColor="text1"/>
          <w:sz w:val="28"/>
          <w:szCs w:val="28"/>
          <w:lang w:val="nl-NL"/>
        </w:rPr>
        <w:t>;</w:t>
      </w:r>
    </w:p>
    <w:p w14:paraId="49E96C5A" w14:textId="7706501E" w:rsidR="00A432B6" w:rsidRPr="008D2E1D" w:rsidRDefault="004D632A"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c) Cán bộ </w:t>
      </w:r>
      <w:r w:rsidR="00241655" w:rsidRPr="008D2E1D">
        <w:rPr>
          <w:rFonts w:ascii="Times New Roman" w:hAnsi="Times New Roman" w:cs="Times New Roman"/>
          <w:color w:val="000000" w:themeColor="text1"/>
          <w:sz w:val="28"/>
          <w:szCs w:val="28"/>
          <w:lang w:val="nl-NL"/>
        </w:rPr>
        <w:t xml:space="preserve">được phân công </w:t>
      </w:r>
      <w:r w:rsidRPr="008D2E1D">
        <w:rPr>
          <w:rFonts w:ascii="Times New Roman" w:hAnsi="Times New Roman" w:cs="Times New Roman"/>
          <w:color w:val="000000" w:themeColor="text1"/>
          <w:sz w:val="28"/>
          <w:szCs w:val="28"/>
          <w:lang w:val="nl-NL"/>
        </w:rPr>
        <w:t xml:space="preserve">thực hiện công tác </w:t>
      </w:r>
      <w:r w:rsidRPr="008D2E1D">
        <w:rPr>
          <w:rFonts w:ascii="Times New Roman" w:hAnsi="Times New Roman" w:cs="Times New Roman"/>
          <w:bCs/>
          <w:color w:val="000000" w:themeColor="text1"/>
          <w:spacing w:val="2"/>
          <w:sz w:val="28"/>
          <w:szCs w:val="28"/>
          <w:lang w:val="nl-NL"/>
        </w:rPr>
        <w:t>huấn luyện nghiệp vụ chữa cháy, cứu nạn, cứu hộ</w:t>
      </w:r>
      <w:r w:rsidRPr="008D2E1D">
        <w:rPr>
          <w:rFonts w:ascii="Times New Roman" w:hAnsi="Times New Roman" w:cs="Times New Roman"/>
          <w:color w:val="000000" w:themeColor="text1"/>
          <w:sz w:val="28"/>
          <w:szCs w:val="28"/>
          <w:lang w:val="nl-NL"/>
        </w:rPr>
        <w:t xml:space="preserve"> thuộc Công an cấp tỉnh là</w:t>
      </w:r>
      <w:r w:rsidR="00FF0DDE" w:rsidRPr="008D2E1D">
        <w:rPr>
          <w:rFonts w:ascii="Times New Roman" w:hAnsi="Times New Roman" w:cs="Times New Roman"/>
          <w:color w:val="000000" w:themeColor="text1"/>
          <w:sz w:val="28"/>
          <w:szCs w:val="28"/>
          <w:lang w:val="nl-NL"/>
        </w:rPr>
        <w:t xml:space="preserve"> Phó Đội trưởng</w:t>
      </w:r>
      <w:r w:rsidRPr="008D2E1D">
        <w:rPr>
          <w:rFonts w:ascii="Times New Roman" w:hAnsi="Times New Roman" w:cs="Times New Roman"/>
          <w:color w:val="000000" w:themeColor="text1"/>
          <w:sz w:val="28"/>
          <w:szCs w:val="28"/>
          <w:lang w:val="nl-NL"/>
        </w:rPr>
        <w:t xml:space="preserve"> trở lên</w:t>
      </w:r>
      <w:r w:rsidR="00027763" w:rsidRPr="008D2E1D">
        <w:rPr>
          <w:rFonts w:ascii="Times New Roman" w:hAnsi="Times New Roman" w:cs="Times New Roman"/>
          <w:color w:val="000000" w:themeColor="text1"/>
          <w:sz w:val="28"/>
          <w:szCs w:val="28"/>
          <w:lang w:val="nl-NL"/>
        </w:rPr>
        <w:t xml:space="preserve"> phụ trách công tác chữa cháy, cứu nạn, cứu hộ</w:t>
      </w:r>
      <w:r w:rsidRPr="008D2E1D">
        <w:rPr>
          <w:rFonts w:ascii="Times New Roman" w:hAnsi="Times New Roman" w:cs="Times New Roman"/>
          <w:color w:val="000000" w:themeColor="text1"/>
          <w:sz w:val="28"/>
          <w:szCs w:val="28"/>
          <w:lang w:val="nl-NL"/>
        </w:rPr>
        <w:t xml:space="preserve"> hoặc cán bộ </w:t>
      </w:r>
      <w:r w:rsidR="00E46480" w:rsidRPr="008D2E1D">
        <w:rPr>
          <w:rFonts w:ascii="Times New Roman" w:hAnsi="Times New Roman" w:cs="Times New Roman"/>
          <w:color w:val="000000" w:themeColor="text1"/>
          <w:sz w:val="28"/>
          <w:szCs w:val="28"/>
          <w:lang w:val="nl-NL"/>
        </w:rPr>
        <w:t xml:space="preserve">được giao chuyên trách </w:t>
      </w:r>
      <w:r w:rsidR="00602212" w:rsidRPr="008D2E1D">
        <w:rPr>
          <w:rFonts w:ascii="Times New Roman" w:hAnsi="Times New Roman" w:cs="Times New Roman"/>
          <w:color w:val="000000" w:themeColor="text1"/>
          <w:sz w:val="28"/>
          <w:szCs w:val="28"/>
          <w:lang w:val="nl-NL"/>
        </w:rPr>
        <w:t xml:space="preserve">về huấn luyện </w:t>
      </w:r>
      <w:r w:rsidR="00E46480" w:rsidRPr="008D2E1D">
        <w:rPr>
          <w:rFonts w:ascii="Times New Roman" w:hAnsi="Times New Roman" w:cs="Times New Roman"/>
          <w:color w:val="000000" w:themeColor="text1"/>
          <w:sz w:val="28"/>
          <w:szCs w:val="28"/>
          <w:lang w:val="nl-NL"/>
        </w:rPr>
        <w:t xml:space="preserve">có thời gian </w:t>
      </w:r>
      <w:r w:rsidR="00430470" w:rsidRPr="008D2E1D">
        <w:rPr>
          <w:rFonts w:ascii="Times New Roman" w:hAnsi="Times New Roman" w:cs="Times New Roman"/>
          <w:color w:val="000000" w:themeColor="text1"/>
          <w:sz w:val="28"/>
          <w:szCs w:val="28"/>
          <w:lang w:val="nl-NL"/>
        </w:rPr>
        <w:t xml:space="preserve">tham mưu, hướng dẫn, </w:t>
      </w:r>
      <w:r w:rsidRPr="008D2E1D">
        <w:rPr>
          <w:rFonts w:ascii="Times New Roman" w:hAnsi="Times New Roman" w:cs="Times New Roman"/>
          <w:color w:val="000000" w:themeColor="text1"/>
          <w:sz w:val="28"/>
          <w:szCs w:val="28"/>
          <w:lang w:val="nl-NL"/>
        </w:rPr>
        <w:t xml:space="preserve">thực hiện </w:t>
      </w:r>
      <w:r w:rsidR="00430470" w:rsidRPr="008D2E1D">
        <w:rPr>
          <w:rFonts w:ascii="Times New Roman" w:hAnsi="Times New Roman" w:cs="Times New Roman"/>
          <w:color w:val="000000" w:themeColor="text1"/>
          <w:sz w:val="28"/>
          <w:szCs w:val="28"/>
          <w:lang w:val="nl-NL"/>
        </w:rPr>
        <w:t>nghiệp</w:t>
      </w:r>
      <w:r w:rsidRPr="008D2E1D">
        <w:rPr>
          <w:rFonts w:ascii="Times New Roman" w:hAnsi="Times New Roman" w:cs="Times New Roman"/>
          <w:color w:val="000000" w:themeColor="text1"/>
          <w:sz w:val="28"/>
          <w:szCs w:val="28"/>
          <w:lang w:val="nl-NL"/>
        </w:rPr>
        <w:t xml:space="preserve"> vụ chữa cháy, cứu nạn, cứu hộ</w:t>
      </w:r>
      <w:r w:rsidR="00F519CB" w:rsidRPr="008D2E1D">
        <w:rPr>
          <w:rFonts w:ascii="Times New Roman" w:hAnsi="Times New Roman" w:cs="Times New Roman"/>
          <w:color w:val="000000" w:themeColor="text1"/>
          <w:sz w:val="28"/>
          <w:szCs w:val="28"/>
          <w:lang w:val="nl-NL"/>
        </w:rPr>
        <w:t xml:space="preserve"> tối thiểu 03 năm</w:t>
      </w:r>
      <w:r w:rsidR="00E14DB8" w:rsidRPr="008D2E1D">
        <w:rPr>
          <w:rFonts w:ascii="Times New Roman" w:hAnsi="Times New Roman" w:cs="Times New Roman"/>
          <w:color w:val="000000" w:themeColor="text1"/>
          <w:sz w:val="28"/>
          <w:szCs w:val="28"/>
          <w:lang w:val="nl-NL"/>
        </w:rPr>
        <w:t>.</w:t>
      </w:r>
    </w:p>
    <w:p w14:paraId="5DE59F56" w14:textId="190655CE" w:rsidR="00572CD0" w:rsidRPr="008D2E1D" w:rsidRDefault="00572CD0" w:rsidP="00F500D4">
      <w:pPr>
        <w:spacing w:before="120" w:after="120" w:line="340" w:lineRule="exact"/>
        <w:ind w:firstLine="709"/>
        <w:rPr>
          <w:rFonts w:ascii="Times New Roman" w:hAnsi="Times New Roman" w:cs="Times New Roman"/>
          <w:bCs/>
          <w:color w:val="000000" w:themeColor="text1"/>
          <w:sz w:val="28"/>
          <w:szCs w:val="28"/>
          <w:lang w:val="nl-NL"/>
        </w:rPr>
      </w:pPr>
      <w:bookmarkStart w:id="13" w:name="_Hlk195731971"/>
      <w:r w:rsidRPr="008D2E1D">
        <w:rPr>
          <w:rFonts w:ascii="Times New Roman" w:hAnsi="Times New Roman" w:cs="Times New Roman"/>
          <w:b/>
          <w:color w:val="000000" w:themeColor="text1"/>
          <w:sz w:val="28"/>
          <w:szCs w:val="28"/>
          <w:lang w:val="nl-NL"/>
        </w:rPr>
        <w:t xml:space="preserve">Điều </w:t>
      </w:r>
      <w:r w:rsidR="009900BD" w:rsidRPr="008D2E1D">
        <w:rPr>
          <w:rFonts w:ascii="Times New Roman" w:hAnsi="Times New Roman" w:cs="Times New Roman"/>
          <w:b/>
          <w:color w:val="000000" w:themeColor="text1"/>
          <w:sz w:val="28"/>
          <w:szCs w:val="28"/>
          <w:lang w:val="nl-NL"/>
        </w:rPr>
        <w:t>1</w:t>
      </w:r>
      <w:r w:rsidR="00BA3787" w:rsidRPr="008D2E1D">
        <w:rPr>
          <w:rFonts w:ascii="Times New Roman" w:hAnsi="Times New Roman" w:cs="Times New Roman"/>
          <w:b/>
          <w:color w:val="000000" w:themeColor="text1"/>
          <w:sz w:val="28"/>
          <w:szCs w:val="28"/>
          <w:lang w:val="nl-NL"/>
        </w:rPr>
        <w:t>8</w:t>
      </w:r>
      <w:r w:rsidRPr="008D2E1D">
        <w:rPr>
          <w:rFonts w:ascii="Times New Roman" w:hAnsi="Times New Roman" w:cs="Times New Roman"/>
          <w:b/>
          <w:color w:val="000000" w:themeColor="text1"/>
          <w:sz w:val="28"/>
          <w:szCs w:val="28"/>
          <w:lang w:val="nl-NL"/>
        </w:rPr>
        <w:t>. Đối tượng</w:t>
      </w:r>
      <w:r w:rsidR="000621CB" w:rsidRPr="008D2E1D">
        <w:rPr>
          <w:rFonts w:ascii="Times New Roman" w:hAnsi="Times New Roman" w:cs="Times New Roman"/>
          <w:b/>
          <w:color w:val="000000" w:themeColor="text1"/>
          <w:sz w:val="28"/>
          <w:szCs w:val="28"/>
          <w:lang w:val="nl-NL"/>
        </w:rPr>
        <w:t xml:space="preserve"> bồi dưỡng</w:t>
      </w:r>
      <w:r w:rsidRPr="008D2E1D">
        <w:rPr>
          <w:rFonts w:ascii="Times New Roman" w:hAnsi="Times New Roman" w:cs="Times New Roman"/>
          <w:b/>
          <w:color w:val="000000" w:themeColor="text1"/>
          <w:sz w:val="28"/>
          <w:szCs w:val="28"/>
          <w:lang w:val="nl-NL"/>
        </w:rPr>
        <w:t xml:space="preserve"> nghiệp vụ </w:t>
      </w:r>
      <w:r w:rsidR="003070F5" w:rsidRPr="008D2E1D">
        <w:rPr>
          <w:rFonts w:ascii="Times New Roman" w:hAnsi="Times New Roman" w:cs="Times New Roman"/>
          <w:b/>
          <w:color w:val="000000" w:themeColor="text1"/>
          <w:sz w:val="28"/>
          <w:szCs w:val="28"/>
          <w:lang w:val="nl-NL"/>
        </w:rPr>
        <w:t xml:space="preserve">công tác </w:t>
      </w:r>
      <w:r w:rsidRPr="008D2E1D">
        <w:rPr>
          <w:rFonts w:ascii="Times New Roman" w:hAnsi="Times New Roman" w:cs="Times New Roman"/>
          <w:b/>
          <w:color w:val="000000" w:themeColor="text1"/>
          <w:sz w:val="28"/>
          <w:szCs w:val="28"/>
          <w:lang w:val="nl-NL"/>
        </w:rPr>
        <w:t>thẩm định thiết kế, kiểm tra công tác nghiệm thu về phòng cháy và chữa cháy, kiểm tra về phòng cháy, chữa cháy, huấn luyện nghiệp vụ chữa cháy, cứu nạn, cứu hộ</w:t>
      </w:r>
    </w:p>
    <w:p w14:paraId="5E16C790" w14:textId="23168B24" w:rsidR="006C122B" w:rsidRPr="008D2E1D" w:rsidRDefault="006C122B" w:rsidP="00F500D4">
      <w:pPr>
        <w:spacing w:before="120" w:after="120" w:line="340" w:lineRule="exact"/>
        <w:ind w:firstLine="709"/>
        <w:rPr>
          <w:rFonts w:ascii="Times New Roman" w:hAnsi="Times New Roman" w:cs="Times New Roman"/>
          <w:bCs/>
          <w:color w:val="000000" w:themeColor="text1"/>
          <w:sz w:val="28"/>
          <w:szCs w:val="28"/>
          <w:lang w:val="de-DE"/>
        </w:rPr>
      </w:pPr>
      <w:bookmarkStart w:id="14" w:name="_Hlk192838359"/>
      <w:bookmarkEnd w:id="13"/>
      <w:r w:rsidRPr="008D2E1D">
        <w:rPr>
          <w:rFonts w:ascii="Times New Roman" w:hAnsi="Times New Roman" w:cs="Times New Roman"/>
          <w:bCs/>
          <w:color w:val="000000" w:themeColor="text1"/>
          <w:sz w:val="28"/>
          <w:szCs w:val="28"/>
          <w:lang w:val="de-DE"/>
        </w:rPr>
        <w:t xml:space="preserve">1. Đối tượng </w:t>
      </w:r>
      <w:r w:rsidR="002D40DF" w:rsidRPr="008D2E1D">
        <w:rPr>
          <w:rFonts w:ascii="Times New Roman" w:hAnsi="Times New Roman" w:cs="Times New Roman"/>
          <w:bCs/>
          <w:color w:val="000000" w:themeColor="text1"/>
          <w:sz w:val="28"/>
          <w:szCs w:val="28"/>
          <w:lang w:val="de-DE"/>
        </w:rPr>
        <w:t xml:space="preserve">bồi dưỡng </w:t>
      </w:r>
      <w:r w:rsidRPr="008D2E1D">
        <w:rPr>
          <w:rFonts w:ascii="Times New Roman" w:hAnsi="Times New Roman" w:cs="Times New Roman"/>
          <w:bCs/>
          <w:color w:val="000000" w:themeColor="text1"/>
          <w:sz w:val="28"/>
          <w:szCs w:val="28"/>
          <w:lang w:val="de-DE"/>
        </w:rPr>
        <w:t xml:space="preserve">nghiệp vụ </w:t>
      </w:r>
      <w:r w:rsidR="003070F5" w:rsidRPr="008D2E1D">
        <w:rPr>
          <w:rFonts w:ascii="Times New Roman" w:hAnsi="Times New Roman" w:cs="Times New Roman"/>
          <w:bCs/>
          <w:color w:val="000000" w:themeColor="text1"/>
          <w:sz w:val="28"/>
          <w:szCs w:val="28"/>
          <w:lang w:val="de-DE"/>
        </w:rPr>
        <w:t xml:space="preserve">công tác </w:t>
      </w:r>
      <w:r w:rsidRPr="008D2E1D">
        <w:rPr>
          <w:rFonts w:ascii="Times New Roman" w:hAnsi="Times New Roman" w:cs="Times New Roman"/>
          <w:bCs/>
          <w:color w:val="000000" w:themeColor="text1"/>
          <w:sz w:val="28"/>
          <w:szCs w:val="28"/>
          <w:lang w:val="de-DE"/>
        </w:rPr>
        <w:t xml:space="preserve">thẩm định thiết kế, kiểm tra công tác nghiệm thu về phòng cháy và chữa cháy: </w:t>
      </w:r>
    </w:p>
    <w:p w14:paraId="0080EE3E" w14:textId="3904304F" w:rsidR="00956DD7" w:rsidRPr="008D2E1D" w:rsidRDefault="00956DD7" w:rsidP="00F500D4">
      <w:pPr>
        <w:spacing w:before="120" w:after="120" w:line="340" w:lineRule="exact"/>
        <w:ind w:firstLine="709"/>
        <w:rPr>
          <w:rFonts w:ascii="Times New Roman" w:hAnsi="Times New Roman" w:cs="Times New Roman"/>
          <w:bCs/>
          <w:color w:val="000000" w:themeColor="text1"/>
          <w:spacing w:val="-2"/>
          <w:sz w:val="28"/>
          <w:szCs w:val="28"/>
          <w:lang w:val="de-DE"/>
        </w:rPr>
      </w:pPr>
      <w:r w:rsidRPr="008D2E1D">
        <w:rPr>
          <w:rFonts w:ascii="Times New Roman" w:hAnsi="Times New Roman" w:cs="Times New Roman"/>
          <w:bCs/>
          <w:color w:val="000000" w:themeColor="text1"/>
          <w:spacing w:val="-2"/>
          <w:sz w:val="28"/>
          <w:szCs w:val="28"/>
          <w:lang w:val="de-DE"/>
        </w:rPr>
        <w:t xml:space="preserve">a) </w:t>
      </w:r>
      <w:r w:rsidR="005A163B" w:rsidRPr="008D2E1D">
        <w:rPr>
          <w:rFonts w:ascii="Times New Roman" w:hAnsi="Times New Roman" w:cs="Times New Roman"/>
          <w:bCs/>
          <w:color w:val="000000" w:themeColor="text1"/>
          <w:spacing w:val="-2"/>
          <w:sz w:val="28"/>
          <w:szCs w:val="28"/>
          <w:lang w:val="de-DE"/>
        </w:rPr>
        <w:t xml:space="preserve">Trưởng phòng, </w:t>
      </w:r>
      <w:r w:rsidRPr="008D2E1D">
        <w:rPr>
          <w:rFonts w:ascii="Times New Roman" w:hAnsi="Times New Roman" w:cs="Times New Roman"/>
          <w:color w:val="000000" w:themeColor="text1"/>
          <w:spacing w:val="-2"/>
          <w:sz w:val="28"/>
          <w:szCs w:val="28"/>
          <w:lang w:val="de-DE"/>
        </w:rPr>
        <w:t xml:space="preserve">Phó Trưởng phòng thuộc Cục Cảnh sát phòng cháy, chữa cháy và cứu nạn, cứu hộ, </w:t>
      </w:r>
      <w:r w:rsidRPr="008D2E1D">
        <w:rPr>
          <w:rFonts w:ascii="Times New Roman" w:hAnsi="Times New Roman" w:cs="Times New Roman"/>
          <w:bCs/>
          <w:color w:val="000000" w:themeColor="text1"/>
          <w:spacing w:val="-2"/>
          <w:sz w:val="28"/>
          <w:szCs w:val="28"/>
          <w:lang w:val="de-DE"/>
        </w:rPr>
        <w:t>Trưởng phòng</w:t>
      </w:r>
      <w:r w:rsidR="00A63EB8" w:rsidRPr="008D2E1D">
        <w:rPr>
          <w:rFonts w:ascii="Times New Roman" w:hAnsi="Times New Roman" w:cs="Times New Roman"/>
          <w:bCs/>
          <w:color w:val="000000" w:themeColor="text1"/>
          <w:spacing w:val="-2"/>
          <w:sz w:val="28"/>
          <w:szCs w:val="28"/>
          <w:lang w:val="de-DE"/>
        </w:rPr>
        <w:t>,</w:t>
      </w:r>
      <w:r w:rsidRPr="008D2E1D">
        <w:rPr>
          <w:rFonts w:ascii="Times New Roman" w:hAnsi="Times New Roman" w:cs="Times New Roman"/>
          <w:bCs/>
          <w:color w:val="000000" w:themeColor="text1"/>
          <w:spacing w:val="-2"/>
          <w:sz w:val="28"/>
          <w:szCs w:val="28"/>
          <w:lang w:val="de-DE"/>
        </w:rPr>
        <w:t xml:space="preserve"> Phó Trưởng phòng Phòng Cảnh sát phòng cháy, chữa cháy và cứu nạn, cứu hộ được phân công phụ trách, dự kiến phân công phụ trách công tác thẩm định thiết kế, kiểm tra công tác nghiệm thu về phòng cháy và chữa cháy;</w:t>
      </w:r>
    </w:p>
    <w:p w14:paraId="0A35FD42" w14:textId="3E3255B4" w:rsidR="006C122B" w:rsidRPr="008D2E1D" w:rsidRDefault="00A22BF9" w:rsidP="00F500D4">
      <w:pPr>
        <w:spacing w:before="120" w:after="120" w:line="340" w:lineRule="exact"/>
        <w:ind w:firstLine="709"/>
        <w:rPr>
          <w:rFonts w:ascii="Times New Roman" w:hAnsi="Times New Roman" w:cs="Times New Roman"/>
          <w:color w:val="000000" w:themeColor="text1"/>
          <w:sz w:val="28"/>
          <w:szCs w:val="28"/>
          <w:lang w:val="de-DE"/>
        </w:rPr>
      </w:pPr>
      <w:r w:rsidRPr="008D2E1D">
        <w:rPr>
          <w:rFonts w:ascii="Times New Roman" w:hAnsi="Times New Roman" w:cs="Times New Roman"/>
          <w:bCs/>
          <w:color w:val="000000" w:themeColor="text1"/>
          <w:sz w:val="28"/>
          <w:szCs w:val="28"/>
          <w:lang w:val="de-DE"/>
        </w:rPr>
        <w:t>b</w:t>
      </w:r>
      <w:r w:rsidR="00956DD7" w:rsidRPr="008D2E1D">
        <w:rPr>
          <w:rFonts w:ascii="Times New Roman" w:hAnsi="Times New Roman" w:cs="Times New Roman"/>
          <w:bCs/>
          <w:color w:val="000000" w:themeColor="text1"/>
          <w:sz w:val="28"/>
          <w:szCs w:val="28"/>
          <w:lang w:val="de-DE"/>
        </w:rPr>
        <w:t xml:space="preserve">) Cán bộ </w:t>
      </w:r>
      <w:r w:rsidR="00A37440" w:rsidRPr="008D2E1D">
        <w:rPr>
          <w:rFonts w:ascii="Times New Roman" w:hAnsi="Times New Roman" w:cs="Times New Roman"/>
          <w:bCs/>
          <w:color w:val="000000" w:themeColor="text1"/>
          <w:sz w:val="28"/>
          <w:szCs w:val="28"/>
          <w:lang w:val="de-DE"/>
        </w:rPr>
        <w:t xml:space="preserve">thuộc Cục Cảnh sát phòng cháy, chữa cháy và cứu nạn, cứu hộ </w:t>
      </w:r>
      <w:r w:rsidR="00956DD7" w:rsidRPr="008D2E1D">
        <w:rPr>
          <w:rFonts w:ascii="Times New Roman" w:hAnsi="Times New Roman" w:cs="Times New Roman"/>
          <w:bCs/>
          <w:color w:val="000000" w:themeColor="text1"/>
          <w:sz w:val="28"/>
          <w:szCs w:val="28"/>
          <w:lang w:val="de-DE"/>
        </w:rPr>
        <w:t>được phân công</w:t>
      </w:r>
      <w:r w:rsidR="00EC57F7" w:rsidRPr="008D2E1D">
        <w:rPr>
          <w:rFonts w:ascii="Times New Roman" w:hAnsi="Times New Roman" w:cs="Times New Roman"/>
          <w:bCs/>
          <w:color w:val="000000" w:themeColor="text1"/>
          <w:sz w:val="28"/>
          <w:szCs w:val="28"/>
          <w:lang w:val="de-DE"/>
        </w:rPr>
        <w:t>,</w:t>
      </w:r>
      <w:r w:rsidR="00956DD7" w:rsidRPr="008D2E1D">
        <w:rPr>
          <w:rFonts w:ascii="Times New Roman" w:hAnsi="Times New Roman" w:cs="Times New Roman"/>
          <w:bCs/>
          <w:color w:val="000000" w:themeColor="text1"/>
          <w:sz w:val="28"/>
          <w:szCs w:val="28"/>
          <w:lang w:val="de-DE"/>
        </w:rPr>
        <w:t xml:space="preserve"> dự kiến phân công thực hiện công tác thẩm định thiết kế, kiểm tra công tác nghiệm thu về phòng cháy và chữa cháy</w:t>
      </w:r>
      <w:r w:rsidRPr="008D2E1D">
        <w:rPr>
          <w:rFonts w:ascii="Times New Roman" w:hAnsi="Times New Roman" w:cs="Times New Roman"/>
          <w:color w:val="000000" w:themeColor="text1"/>
          <w:sz w:val="28"/>
          <w:szCs w:val="28"/>
          <w:lang w:val="de-DE"/>
        </w:rPr>
        <w:t>;</w:t>
      </w:r>
    </w:p>
    <w:p w14:paraId="38B22D56" w14:textId="4B41CBD0" w:rsidR="00A22BF9" w:rsidRPr="008D2E1D" w:rsidRDefault="00A22BF9" w:rsidP="00F500D4">
      <w:pPr>
        <w:spacing w:before="120" w:after="120" w:line="340" w:lineRule="exact"/>
        <w:ind w:firstLine="709"/>
        <w:rPr>
          <w:rFonts w:ascii="Times New Roman" w:hAnsi="Times New Roman" w:cs="Times New Roman"/>
          <w:bCs/>
          <w:color w:val="000000" w:themeColor="text1"/>
          <w:sz w:val="28"/>
          <w:szCs w:val="28"/>
          <w:lang w:val="de-DE"/>
        </w:rPr>
      </w:pPr>
      <w:r w:rsidRPr="008D2E1D">
        <w:rPr>
          <w:rFonts w:ascii="Times New Roman" w:hAnsi="Times New Roman" w:cs="Times New Roman"/>
          <w:bCs/>
          <w:color w:val="000000" w:themeColor="text1"/>
          <w:sz w:val="28"/>
          <w:szCs w:val="28"/>
          <w:lang w:val="de-DE"/>
        </w:rPr>
        <w:t>c) Đội trưởng, Phó Đội trưởng, cán bộ thuộc Phòng Cảnh sát phòng cháy, chữa cháy và cứu nạn, cứu hộ được phân công, dự kiến phân công thực hiện công tác thẩm định thiết kế, kiểm tra công tác nghiệm thu về phòng cháy và chữa cháy.</w:t>
      </w:r>
    </w:p>
    <w:p w14:paraId="5B978D0F" w14:textId="32E4AC9C" w:rsidR="00572CD0" w:rsidRPr="008D2E1D" w:rsidRDefault="00572CD0" w:rsidP="00AB3945">
      <w:pPr>
        <w:spacing w:before="120" w:after="120" w:line="340" w:lineRule="exact"/>
        <w:ind w:firstLine="709"/>
        <w:rPr>
          <w:rFonts w:ascii="Times New Roman" w:hAnsi="Times New Roman" w:cs="Times New Roman"/>
          <w:b/>
          <w:color w:val="000000" w:themeColor="text1"/>
          <w:spacing w:val="-4"/>
          <w:sz w:val="28"/>
          <w:szCs w:val="28"/>
          <w:lang w:val="nl-NL" w:eastAsia="en-US"/>
        </w:rPr>
      </w:pPr>
      <w:r w:rsidRPr="008D2E1D">
        <w:rPr>
          <w:rFonts w:ascii="Times New Roman" w:hAnsi="Times New Roman" w:cs="Times New Roman"/>
          <w:bCs/>
          <w:color w:val="000000" w:themeColor="text1"/>
          <w:spacing w:val="-4"/>
          <w:sz w:val="28"/>
          <w:szCs w:val="28"/>
          <w:lang w:val="nl-NL"/>
        </w:rPr>
        <w:lastRenderedPageBreak/>
        <w:t xml:space="preserve">2. Đối tượng </w:t>
      </w:r>
      <w:r w:rsidR="00E85A06" w:rsidRPr="008D2E1D">
        <w:rPr>
          <w:rFonts w:ascii="Times New Roman" w:hAnsi="Times New Roman" w:cs="Times New Roman"/>
          <w:bCs/>
          <w:color w:val="000000" w:themeColor="text1"/>
          <w:spacing w:val="-4"/>
          <w:sz w:val="28"/>
          <w:szCs w:val="28"/>
          <w:lang w:val="de-DE"/>
        </w:rPr>
        <w:t xml:space="preserve">bồi dưỡng </w:t>
      </w:r>
      <w:r w:rsidRPr="008D2E1D">
        <w:rPr>
          <w:rFonts w:ascii="Times New Roman" w:hAnsi="Times New Roman" w:cs="Times New Roman"/>
          <w:bCs/>
          <w:color w:val="000000" w:themeColor="text1"/>
          <w:spacing w:val="-4"/>
          <w:sz w:val="28"/>
          <w:szCs w:val="28"/>
          <w:lang w:val="nl-NL"/>
        </w:rPr>
        <w:t>nghiệp vụ</w:t>
      </w:r>
      <w:r w:rsidR="00383B88" w:rsidRPr="008D2E1D">
        <w:rPr>
          <w:rFonts w:ascii="Times New Roman" w:hAnsi="Times New Roman" w:cs="Times New Roman"/>
          <w:bCs/>
          <w:color w:val="000000" w:themeColor="text1"/>
          <w:spacing w:val="-4"/>
          <w:sz w:val="28"/>
          <w:szCs w:val="28"/>
          <w:lang w:val="nl-NL"/>
        </w:rPr>
        <w:t xml:space="preserve"> công tác</w:t>
      </w:r>
      <w:r w:rsidRPr="008D2E1D">
        <w:rPr>
          <w:rFonts w:ascii="Times New Roman" w:hAnsi="Times New Roman" w:cs="Times New Roman"/>
          <w:bCs/>
          <w:color w:val="000000" w:themeColor="text1"/>
          <w:spacing w:val="-4"/>
          <w:sz w:val="28"/>
          <w:szCs w:val="28"/>
          <w:lang w:val="nl-NL"/>
        </w:rPr>
        <w:t xml:space="preserve"> kiểm tra về phòng cháy, chữa cháy: </w:t>
      </w:r>
    </w:p>
    <w:bookmarkEnd w:id="14"/>
    <w:p w14:paraId="7B2B0C55" w14:textId="3331233A" w:rsidR="009C12EE" w:rsidRPr="008D2E1D" w:rsidRDefault="009C12EE" w:rsidP="00AB3945">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a) </w:t>
      </w:r>
      <w:r w:rsidR="005A163B" w:rsidRPr="008D2E1D">
        <w:rPr>
          <w:rFonts w:ascii="Times New Roman" w:hAnsi="Times New Roman" w:cs="Times New Roman"/>
          <w:color w:val="000000" w:themeColor="text1"/>
          <w:sz w:val="28"/>
          <w:szCs w:val="28"/>
          <w:lang w:val="nl-NL"/>
        </w:rPr>
        <w:t xml:space="preserve">Trưởng phòng, </w:t>
      </w:r>
      <w:r w:rsidRPr="008D2E1D">
        <w:rPr>
          <w:rFonts w:ascii="Times New Roman" w:hAnsi="Times New Roman" w:cs="Times New Roman"/>
          <w:color w:val="000000" w:themeColor="text1"/>
          <w:sz w:val="28"/>
          <w:szCs w:val="28"/>
          <w:lang w:val="nl-NL"/>
        </w:rPr>
        <w:t xml:space="preserve">Phó Trưởng phòng thuộc Cục Cảnh sát phòng cháy, chữa cháy và cứu nạn, cứu hộ, </w:t>
      </w:r>
      <w:r w:rsidRPr="008D2E1D">
        <w:rPr>
          <w:rFonts w:ascii="Times New Roman" w:hAnsi="Times New Roman" w:cs="Times New Roman"/>
          <w:bCs/>
          <w:color w:val="000000" w:themeColor="text1"/>
          <w:sz w:val="28"/>
          <w:szCs w:val="28"/>
          <w:lang w:val="de-DE"/>
        </w:rPr>
        <w:t xml:space="preserve">Trưởng phòng, Phó Trưởng phòng Phòng Cảnh sát phòng cháy, chữa cháy và cứu nạn, cứu hộ </w:t>
      </w:r>
      <w:r w:rsidRPr="008D2E1D">
        <w:rPr>
          <w:rFonts w:ascii="Times New Roman" w:hAnsi="Times New Roman" w:cs="Times New Roman"/>
          <w:color w:val="000000" w:themeColor="text1"/>
          <w:sz w:val="28"/>
          <w:szCs w:val="28"/>
          <w:lang w:val="nl-NL"/>
        </w:rPr>
        <w:t>được phân công, dự kiến phân công phụ trách công tác kiểm tra về phòng cháy, chữa cháy;</w:t>
      </w:r>
    </w:p>
    <w:p w14:paraId="3D8518B5" w14:textId="77777777" w:rsidR="009C12EE" w:rsidRPr="008D2E1D" w:rsidRDefault="009C12EE" w:rsidP="00AB3945">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b) Cán bộ thuộc Cục Cảnh sát phòng cháy, chữa cháy và cứu nạn, cứu hộ được phân công, dự kiến phân công thực hiện công tác kiểm tra về phòng cháy, chữa cháy;</w:t>
      </w:r>
    </w:p>
    <w:p w14:paraId="3611AD19" w14:textId="48FC7A7B" w:rsidR="009C12EE" w:rsidRPr="008D2E1D" w:rsidRDefault="009C12EE" w:rsidP="00AB3945">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c) </w:t>
      </w:r>
      <w:r w:rsidRPr="008D2E1D">
        <w:rPr>
          <w:rFonts w:ascii="Times New Roman" w:hAnsi="Times New Roman" w:cs="Times New Roman"/>
          <w:color w:val="000000" w:themeColor="text1"/>
          <w:sz w:val="28"/>
          <w:szCs w:val="28"/>
          <w:lang w:val="nl-NL"/>
        </w:rPr>
        <w:t xml:space="preserve">Đội trưởng, Phó Đội trưởng, cán bộ </w:t>
      </w:r>
      <w:r w:rsidRPr="008D2E1D">
        <w:rPr>
          <w:rFonts w:ascii="Times New Roman" w:hAnsi="Times New Roman" w:cs="Times New Roman"/>
          <w:color w:val="000000" w:themeColor="text1"/>
          <w:sz w:val="28"/>
          <w:szCs w:val="28"/>
        </w:rPr>
        <w:t>thuộc Phòng Cảnh sát phòng cháy, chữa cháy và cứu nạn, cứu hộ được phân công, dự kiến phân công phụ trách, thực hiện công tác kiểm tra về phòng cháy, chữa cháy;</w:t>
      </w:r>
    </w:p>
    <w:p w14:paraId="5F2A6DA6" w14:textId="77777777" w:rsidR="009C12EE" w:rsidRPr="008D2E1D" w:rsidRDefault="009C12EE" w:rsidP="00AB3945">
      <w:pPr>
        <w:spacing w:before="120" w:after="120" w:line="340" w:lineRule="exact"/>
        <w:ind w:firstLine="709"/>
        <w:rPr>
          <w:rFonts w:ascii="Times New Roman" w:hAnsi="Times New Roman" w:cs="Times New Roman"/>
          <w:color w:val="000000" w:themeColor="text1"/>
          <w:spacing w:val="-2"/>
          <w:sz w:val="28"/>
          <w:szCs w:val="28"/>
        </w:rPr>
      </w:pPr>
      <w:r w:rsidRPr="008D2E1D">
        <w:rPr>
          <w:rFonts w:ascii="Times New Roman" w:hAnsi="Times New Roman" w:cs="Times New Roman"/>
          <w:color w:val="000000" w:themeColor="text1"/>
          <w:spacing w:val="-2"/>
          <w:sz w:val="28"/>
          <w:szCs w:val="28"/>
        </w:rPr>
        <w:t xml:space="preserve">d) Trưởng Công an, Phó Trưởng Công an, cán bộ Công an cấp xã được phân công, dự kiến phân công phụ trách, thực hiện công tác tham mưu Ủy ban nhân dân cấp xã thực hiện công tác quản lý nhà nước về phòng cháy, chữa cháy, cứu nạn, cứu hộ. </w:t>
      </w:r>
    </w:p>
    <w:p w14:paraId="01E9F6C5" w14:textId="6F7A7A42" w:rsidR="004D632A" w:rsidRPr="008D2E1D" w:rsidRDefault="004D632A" w:rsidP="00AB3945">
      <w:pPr>
        <w:spacing w:before="120" w:after="120" w:line="340" w:lineRule="exact"/>
        <w:ind w:firstLine="709"/>
        <w:rPr>
          <w:rFonts w:ascii="Times New Roman" w:hAnsi="Times New Roman" w:cs="Times New Roman"/>
          <w:b/>
          <w:color w:val="000000" w:themeColor="text1"/>
          <w:sz w:val="28"/>
          <w:szCs w:val="28"/>
          <w:lang w:val="nl-NL" w:eastAsia="en-US"/>
        </w:rPr>
      </w:pPr>
      <w:r w:rsidRPr="008D2E1D">
        <w:rPr>
          <w:rFonts w:ascii="Times New Roman" w:hAnsi="Times New Roman" w:cs="Times New Roman"/>
          <w:bCs/>
          <w:color w:val="000000" w:themeColor="text1"/>
          <w:sz w:val="28"/>
          <w:szCs w:val="28"/>
          <w:lang w:val="nl-NL"/>
        </w:rPr>
        <w:t xml:space="preserve">3. </w:t>
      </w:r>
      <w:r w:rsidR="009D7C90" w:rsidRPr="008D2E1D">
        <w:rPr>
          <w:rFonts w:ascii="Times New Roman" w:hAnsi="Times New Roman" w:cs="Times New Roman"/>
          <w:bCs/>
          <w:color w:val="000000" w:themeColor="text1"/>
          <w:sz w:val="28"/>
          <w:szCs w:val="28"/>
          <w:lang w:val="nl-NL"/>
        </w:rPr>
        <w:t>Đối tượng h</w:t>
      </w:r>
      <w:r w:rsidRPr="008D2E1D">
        <w:rPr>
          <w:rFonts w:ascii="Times New Roman" w:hAnsi="Times New Roman" w:cs="Times New Roman"/>
          <w:bCs/>
          <w:color w:val="000000" w:themeColor="text1"/>
          <w:sz w:val="28"/>
          <w:szCs w:val="28"/>
          <w:lang w:val="nl-NL"/>
        </w:rPr>
        <w:t xml:space="preserve">uấn luyện nghiệp vụ chữa cháy, cứu nạn, cứu hộ: </w:t>
      </w:r>
    </w:p>
    <w:p w14:paraId="07AC84B0" w14:textId="2CCBF76C" w:rsidR="004D632A" w:rsidRPr="008D2E1D" w:rsidRDefault="004D632A" w:rsidP="00AB3945">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a) Trưởng phòng, Phó Trưởng phòng Phòng Cảnh sát phòng cháy, chữa cháy và cứu nạn, cứu hộ;</w:t>
      </w:r>
    </w:p>
    <w:p w14:paraId="006B125C" w14:textId="0BE25321" w:rsidR="004D632A" w:rsidRPr="008D2E1D" w:rsidRDefault="004D632A" w:rsidP="00AB3945">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b) Đội trưởng, Phó Đội trưởng các </w:t>
      </w:r>
      <w:r w:rsidR="008404F3" w:rsidRPr="008D2E1D">
        <w:rPr>
          <w:rFonts w:ascii="Times New Roman" w:hAnsi="Times New Roman" w:cs="Times New Roman"/>
          <w:color w:val="000000" w:themeColor="text1"/>
          <w:sz w:val="28"/>
          <w:szCs w:val="28"/>
          <w:lang w:val="nl-NL"/>
        </w:rPr>
        <w:t>đ</w:t>
      </w:r>
      <w:r w:rsidRPr="008D2E1D">
        <w:rPr>
          <w:rFonts w:ascii="Times New Roman" w:hAnsi="Times New Roman" w:cs="Times New Roman"/>
          <w:color w:val="000000" w:themeColor="text1"/>
          <w:sz w:val="28"/>
          <w:szCs w:val="28"/>
          <w:lang w:val="nl-NL"/>
        </w:rPr>
        <w:t>ội</w:t>
      </w:r>
      <w:r w:rsidR="008404F3" w:rsidRPr="008D2E1D">
        <w:rPr>
          <w:rFonts w:ascii="Times New Roman" w:hAnsi="Times New Roman" w:cs="Times New Roman"/>
          <w:color w:val="000000" w:themeColor="text1"/>
          <w:sz w:val="28"/>
          <w:szCs w:val="28"/>
          <w:lang w:val="nl-NL"/>
        </w:rPr>
        <w:t>: Đội</w:t>
      </w:r>
      <w:r w:rsidRPr="008D2E1D">
        <w:rPr>
          <w:rFonts w:ascii="Times New Roman" w:hAnsi="Times New Roman" w:cs="Times New Roman"/>
          <w:color w:val="000000" w:themeColor="text1"/>
          <w:sz w:val="28"/>
          <w:szCs w:val="28"/>
          <w:lang w:val="nl-NL"/>
        </w:rPr>
        <w:t xml:space="preserve"> </w:t>
      </w:r>
      <w:r w:rsidR="00DE7484" w:rsidRPr="008D2E1D">
        <w:rPr>
          <w:rFonts w:ascii="Times New Roman" w:hAnsi="Times New Roman" w:cs="Times New Roman"/>
          <w:color w:val="000000" w:themeColor="text1"/>
          <w:sz w:val="28"/>
          <w:szCs w:val="28"/>
          <w:lang w:val="nl-NL"/>
        </w:rPr>
        <w:t>C</w:t>
      </w:r>
      <w:r w:rsidRPr="008D2E1D">
        <w:rPr>
          <w:rFonts w:ascii="Times New Roman" w:hAnsi="Times New Roman" w:cs="Times New Roman"/>
          <w:color w:val="000000" w:themeColor="text1"/>
          <w:sz w:val="28"/>
          <w:szCs w:val="28"/>
          <w:lang w:val="nl-NL"/>
        </w:rPr>
        <w:t>ông tác chữa cháy và cứu nạn, cứu hộ</w:t>
      </w:r>
      <w:r w:rsidR="008404F3" w:rsidRPr="008D2E1D">
        <w:rPr>
          <w:rFonts w:ascii="Times New Roman" w:hAnsi="Times New Roman" w:cs="Times New Roman"/>
          <w:color w:val="000000" w:themeColor="text1"/>
          <w:sz w:val="28"/>
          <w:szCs w:val="28"/>
          <w:lang w:val="nl-NL"/>
        </w:rPr>
        <w:t>;</w:t>
      </w:r>
      <w:r w:rsidRPr="008D2E1D">
        <w:rPr>
          <w:rFonts w:ascii="Times New Roman" w:hAnsi="Times New Roman" w:cs="Times New Roman"/>
          <w:color w:val="000000" w:themeColor="text1"/>
          <w:sz w:val="28"/>
          <w:szCs w:val="28"/>
          <w:lang w:val="nl-NL"/>
        </w:rPr>
        <w:t xml:space="preserve"> </w:t>
      </w:r>
      <w:r w:rsidR="00E77B54" w:rsidRPr="008D2E1D">
        <w:rPr>
          <w:rFonts w:ascii="Times New Roman" w:hAnsi="Times New Roman" w:cs="Times New Roman"/>
          <w:color w:val="000000" w:themeColor="text1"/>
          <w:sz w:val="28"/>
          <w:szCs w:val="28"/>
          <w:lang w:val="nl-NL"/>
        </w:rPr>
        <w:t>Đội Chữa cháy và cứu nạn, cứu hộ khu vực</w:t>
      </w:r>
      <w:r w:rsidR="008404F3" w:rsidRPr="008D2E1D">
        <w:rPr>
          <w:rFonts w:ascii="Times New Roman" w:hAnsi="Times New Roman" w:cs="Times New Roman"/>
          <w:color w:val="000000" w:themeColor="text1"/>
          <w:sz w:val="28"/>
          <w:szCs w:val="28"/>
          <w:lang w:val="nl-NL"/>
        </w:rPr>
        <w:t>;</w:t>
      </w:r>
      <w:r w:rsidRPr="008D2E1D">
        <w:rPr>
          <w:rFonts w:ascii="Times New Roman" w:hAnsi="Times New Roman" w:cs="Times New Roman"/>
          <w:color w:val="000000" w:themeColor="text1"/>
          <w:sz w:val="28"/>
          <w:szCs w:val="28"/>
          <w:lang w:val="nl-NL"/>
        </w:rPr>
        <w:t xml:space="preserve"> Đội Cảnh sát phòng cháy, chữa cháy và cứu nạn, cứu hộ trên sông;</w:t>
      </w:r>
    </w:p>
    <w:p w14:paraId="30072174" w14:textId="3887560F" w:rsidR="004D632A" w:rsidRPr="008D2E1D" w:rsidRDefault="005476F1" w:rsidP="00AB3945">
      <w:pPr>
        <w:spacing w:before="120" w:after="120" w:line="340" w:lineRule="exact"/>
        <w:ind w:firstLine="709"/>
        <w:rPr>
          <w:rFonts w:ascii="Times New Roman" w:hAnsi="Times New Roman" w:cs="Times New Roman"/>
          <w:color w:val="000000" w:themeColor="text1"/>
          <w:spacing w:val="-4"/>
          <w:sz w:val="28"/>
          <w:szCs w:val="28"/>
          <w:lang w:val="nl-NL"/>
        </w:rPr>
      </w:pPr>
      <w:r w:rsidRPr="008D2E1D">
        <w:rPr>
          <w:rFonts w:ascii="Times New Roman" w:hAnsi="Times New Roman" w:cs="Times New Roman"/>
          <w:color w:val="000000" w:themeColor="text1"/>
          <w:spacing w:val="-4"/>
          <w:sz w:val="28"/>
          <w:szCs w:val="28"/>
          <w:lang w:val="nl-NL"/>
        </w:rPr>
        <w:t>c</w:t>
      </w:r>
      <w:r w:rsidR="004D632A" w:rsidRPr="008D2E1D">
        <w:rPr>
          <w:rFonts w:ascii="Times New Roman" w:hAnsi="Times New Roman" w:cs="Times New Roman"/>
          <w:color w:val="000000" w:themeColor="text1"/>
          <w:spacing w:val="-4"/>
          <w:sz w:val="28"/>
          <w:szCs w:val="28"/>
          <w:lang w:val="nl-NL"/>
        </w:rPr>
        <w:t xml:space="preserve">) Cán bộ </w:t>
      </w:r>
      <w:r w:rsidR="00E43DA7" w:rsidRPr="008D2E1D">
        <w:rPr>
          <w:rFonts w:ascii="Times New Roman" w:hAnsi="Times New Roman" w:cs="Times New Roman"/>
          <w:color w:val="000000" w:themeColor="text1"/>
          <w:spacing w:val="-4"/>
          <w:sz w:val="28"/>
          <w:szCs w:val="28"/>
          <w:lang w:val="nl-NL"/>
        </w:rPr>
        <w:t xml:space="preserve">được phân công thực hiện </w:t>
      </w:r>
      <w:r w:rsidR="00A63EB8" w:rsidRPr="008D2E1D">
        <w:rPr>
          <w:rFonts w:ascii="Times New Roman" w:hAnsi="Times New Roman" w:cs="Times New Roman"/>
          <w:color w:val="000000" w:themeColor="text1"/>
          <w:spacing w:val="-4"/>
          <w:sz w:val="28"/>
          <w:szCs w:val="28"/>
          <w:lang w:val="nl-NL"/>
        </w:rPr>
        <w:t xml:space="preserve">công tác </w:t>
      </w:r>
      <w:r w:rsidR="004D632A" w:rsidRPr="008D2E1D">
        <w:rPr>
          <w:rFonts w:ascii="Times New Roman" w:hAnsi="Times New Roman" w:cs="Times New Roman"/>
          <w:color w:val="000000" w:themeColor="text1"/>
          <w:spacing w:val="-4"/>
          <w:sz w:val="28"/>
          <w:szCs w:val="28"/>
          <w:lang w:val="nl-NL"/>
        </w:rPr>
        <w:t>huấn luyện nghiệp vụ chữa cháy</w:t>
      </w:r>
      <w:r w:rsidR="00275853" w:rsidRPr="008D2E1D">
        <w:rPr>
          <w:rFonts w:ascii="Times New Roman" w:hAnsi="Times New Roman" w:cs="Times New Roman"/>
          <w:color w:val="000000" w:themeColor="text1"/>
          <w:spacing w:val="-4"/>
          <w:sz w:val="28"/>
          <w:szCs w:val="28"/>
          <w:lang w:val="nl-NL"/>
        </w:rPr>
        <w:t>,</w:t>
      </w:r>
      <w:r w:rsidR="004D632A" w:rsidRPr="008D2E1D">
        <w:rPr>
          <w:rFonts w:ascii="Times New Roman" w:hAnsi="Times New Roman" w:cs="Times New Roman"/>
          <w:color w:val="000000" w:themeColor="text1"/>
          <w:spacing w:val="-4"/>
          <w:sz w:val="28"/>
          <w:szCs w:val="28"/>
          <w:lang w:val="nl-NL"/>
        </w:rPr>
        <w:t xml:space="preserve"> cứu nạn, cứu hộ;</w:t>
      </w:r>
    </w:p>
    <w:p w14:paraId="1C9B28FC" w14:textId="257A93FE" w:rsidR="004D632A" w:rsidRPr="008D2E1D" w:rsidRDefault="005476F1" w:rsidP="00AB3945">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d</w:t>
      </w:r>
      <w:r w:rsidR="004D632A" w:rsidRPr="008D2E1D">
        <w:rPr>
          <w:rFonts w:ascii="Times New Roman" w:hAnsi="Times New Roman" w:cs="Times New Roman"/>
          <w:color w:val="000000" w:themeColor="text1"/>
          <w:sz w:val="28"/>
          <w:szCs w:val="28"/>
          <w:lang w:val="nl-NL"/>
        </w:rPr>
        <w:t>) Cán bộ, chiến sĩ chữa cháy và cứu nạn, cứu hộ;</w:t>
      </w:r>
    </w:p>
    <w:p w14:paraId="07801278" w14:textId="7DA3A08D" w:rsidR="004D632A" w:rsidRPr="008D2E1D" w:rsidRDefault="005476F1" w:rsidP="00AB3945">
      <w:pPr>
        <w:spacing w:before="120" w:after="120" w:line="340" w:lineRule="exact"/>
        <w:ind w:firstLine="709"/>
        <w:rPr>
          <w:rFonts w:ascii="Times New Roman" w:hAnsi="Times New Roman" w:cs="Times New Roman"/>
          <w:color w:val="000000" w:themeColor="text1"/>
          <w:spacing w:val="-6"/>
          <w:sz w:val="28"/>
          <w:szCs w:val="28"/>
          <w:lang w:val="nl-NL"/>
        </w:rPr>
      </w:pPr>
      <w:r w:rsidRPr="008D2E1D">
        <w:rPr>
          <w:rFonts w:ascii="Times New Roman" w:hAnsi="Times New Roman" w:cs="Times New Roman"/>
          <w:color w:val="000000" w:themeColor="text1"/>
          <w:spacing w:val="-6"/>
          <w:sz w:val="28"/>
          <w:szCs w:val="28"/>
          <w:lang w:val="nl-NL"/>
        </w:rPr>
        <w:t>đ</w:t>
      </w:r>
      <w:r w:rsidR="004D632A" w:rsidRPr="008D2E1D">
        <w:rPr>
          <w:rFonts w:ascii="Times New Roman" w:hAnsi="Times New Roman" w:cs="Times New Roman"/>
          <w:color w:val="000000" w:themeColor="text1"/>
          <w:spacing w:val="-6"/>
          <w:sz w:val="28"/>
          <w:szCs w:val="28"/>
          <w:lang w:val="nl-NL"/>
        </w:rPr>
        <w:t>) Cán</w:t>
      </w:r>
      <w:r w:rsidR="004D632A" w:rsidRPr="008D2E1D">
        <w:rPr>
          <w:rFonts w:ascii="Times New Roman" w:hAnsi="Times New Roman" w:cs="Times New Roman"/>
          <w:color w:val="000000" w:themeColor="text1"/>
          <w:spacing w:val="-6"/>
          <w:sz w:val="28"/>
          <w:szCs w:val="28"/>
          <w:lang w:val="vi-VN"/>
        </w:rPr>
        <w:t xml:space="preserve"> bộ, c</w:t>
      </w:r>
      <w:r w:rsidR="004D632A" w:rsidRPr="008D2E1D">
        <w:rPr>
          <w:rFonts w:ascii="Times New Roman" w:hAnsi="Times New Roman" w:cs="Times New Roman"/>
          <w:color w:val="000000" w:themeColor="text1"/>
          <w:spacing w:val="-6"/>
          <w:sz w:val="28"/>
          <w:szCs w:val="28"/>
          <w:lang w:val="nl-NL"/>
        </w:rPr>
        <w:t>hiến sĩ điều khiển</w:t>
      </w:r>
      <w:r w:rsidR="004D632A" w:rsidRPr="008D2E1D">
        <w:rPr>
          <w:rFonts w:ascii="Times New Roman" w:hAnsi="Times New Roman" w:cs="Times New Roman"/>
          <w:color w:val="000000" w:themeColor="text1"/>
          <w:spacing w:val="-6"/>
          <w:sz w:val="28"/>
          <w:szCs w:val="28"/>
          <w:lang w:val="vi-VN"/>
        </w:rPr>
        <w:t>, vận hành</w:t>
      </w:r>
      <w:r w:rsidR="004D632A" w:rsidRPr="008D2E1D">
        <w:rPr>
          <w:rFonts w:ascii="Times New Roman" w:hAnsi="Times New Roman" w:cs="Times New Roman"/>
          <w:color w:val="000000" w:themeColor="text1"/>
          <w:spacing w:val="-6"/>
          <w:sz w:val="28"/>
          <w:szCs w:val="28"/>
          <w:lang w:val="nl-NL"/>
        </w:rPr>
        <w:t xml:space="preserve"> xe chữa cháy</w:t>
      </w:r>
      <w:r w:rsidR="00FC5495" w:rsidRPr="008D2E1D">
        <w:rPr>
          <w:rFonts w:ascii="Times New Roman" w:hAnsi="Times New Roman" w:cs="Times New Roman"/>
          <w:color w:val="000000" w:themeColor="text1"/>
          <w:spacing w:val="-6"/>
          <w:sz w:val="28"/>
          <w:szCs w:val="28"/>
          <w:lang w:val="nl-NL"/>
        </w:rPr>
        <w:t>,</w:t>
      </w:r>
      <w:r w:rsidR="004D632A" w:rsidRPr="008D2E1D">
        <w:rPr>
          <w:rFonts w:ascii="Times New Roman" w:hAnsi="Times New Roman" w:cs="Times New Roman"/>
          <w:color w:val="000000" w:themeColor="text1"/>
          <w:spacing w:val="-6"/>
          <w:sz w:val="28"/>
          <w:szCs w:val="28"/>
          <w:lang w:val="nl-NL"/>
        </w:rPr>
        <w:t xml:space="preserve"> </w:t>
      </w:r>
      <w:r w:rsidR="00CF3762" w:rsidRPr="008D2E1D">
        <w:rPr>
          <w:rFonts w:ascii="Times New Roman" w:hAnsi="Times New Roman" w:cs="Times New Roman"/>
          <w:color w:val="000000" w:themeColor="text1"/>
          <w:spacing w:val="-6"/>
          <w:sz w:val="28"/>
          <w:szCs w:val="28"/>
          <w:lang w:val="nl-NL"/>
        </w:rPr>
        <w:t>xe chuyên dùng</w:t>
      </w:r>
      <w:r w:rsidR="008568EB" w:rsidRPr="008D2E1D">
        <w:rPr>
          <w:rFonts w:ascii="Times New Roman" w:hAnsi="Times New Roman" w:cs="Times New Roman"/>
          <w:color w:val="000000" w:themeColor="text1"/>
          <w:spacing w:val="-6"/>
          <w:sz w:val="28"/>
          <w:szCs w:val="28"/>
          <w:lang w:val="nl-NL"/>
        </w:rPr>
        <w:t xml:space="preserve"> phục vụ chữa cháy</w:t>
      </w:r>
      <w:r w:rsidR="009159D6" w:rsidRPr="008D2E1D">
        <w:rPr>
          <w:rFonts w:ascii="Times New Roman" w:hAnsi="Times New Roman" w:cs="Times New Roman"/>
          <w:color w:val="000000" w:themeColor="text1"/>
          <w:spacing w:val="-6"/>
          <w:sz w:val="28"/>
          <w:szCs w:val="28"/>
          <w:lang w:val="nl-NL"/>
        </w:rPr>
        <w:t>, cứu nạn, cứu hộ</w:t>
      </w:r>
      <w:r w:rsidR="00CF3762" w:rsidRPr="008D2E1D">
        <w:rPr>
          <w:rFonts w:ascii="Times New Roman" w:hAnsi="Times New Roman" w:cs="Times New Roman"/>
          <w:color w:val="000000" w:themeColor="text1"/>
          <w:spacing w:val="-6"/>
          <w:sz w:val="28"/>
          <w:szCs w:val="28"/>
          <w:lang w:val="nl-NL"/>
        </w:rPr>
        <w:t xml:space="preserve">, </w:t>
      </w:r>
      <w:r w:rsidR="004D632A" w:rsidRPr="008D2E1D">
        <w:rPr>
          <w:rFonts w:ascii="Times New Roman" w:hAnsi="Times New Roman" w:cs="Times New Roman"/>
          <w:color w:val="000000" w:themeColor="text1"/>
          <w:spacing w:val="-6"/>
          <w:sz w:val="28"/>
          <w:szCs w:val="28"/>
          <w:lang w:val="nl-NL"/>
        </w:rPr>
        <w:t>tàu</w:t>
      </w:r>
      <w:r w:rsidR="004A277D" w:rsidRPr="008D2E1D">
        <w:rPr>
          <w:rFonts w:ascii="Times New Roman" w:hAnsi="Times New Roman" w:cs="Times New Roman"/>
          <w:color w:val="000000" w:themeColor="text1"/>
          <w:spacing w:val="-6"/>
          <w:sz w:val="28"/>
          <w:szCs w:val="28"/>
          <w:lang w:val="nl-NL"/>
        </w:rPr>
        <w:t xml:space="preserve"> chữa cháy</w:t>
      </w:r>
      <w:r w:rsidR="004D632A" w:rsidRPr="008D2E1D">
        <w:rPr>
          <w:rFonts w:ascii="Times New Roman" w:hAnsi="Times New Roman" w:cs="Times New Roman"/>
          <w:color w:val="000000" w:themeColor="text1"/>
          <w:spacing w:val="-6"/>
          <w:sz w:val="28"/>
          <w:szCs w:val="28"/>
          <w:lang w:val="nl-NL"/>
        </w:rPr>
        <w:t>, xuồng, ca nô chữa cháy, cứu nạn, cứu hộ.</w:t>
      </w:r>
    </w:p>
    <w:p w14:paraId="6B3AACC9" w14:textId="09BEAFEC" w:rsidR="004D632A" w:rsidRPr="008D2E1D" w:rsidRDefault="004D632A" w:rsidP="00AB3945">
      <w:pPr>
        <w:spacing w:before="120" w:after="120" w:line="340" w:lineRule="exact"/>
        <w:ind w:firstLine="709"/>
        <w:contextualSpacing/>
        <w:rPr>
          <w:rFonts w:ascii="Times New Roman" w:hAnsi="Times New Roman" w:cs="Times New Roman"/>
          <w:bCs/>
          <w:color w:val="000000" w:themeColor="text1"/>
          <w:sz w:val="28"/>
          <w:szCs w:val="28"/>
          <w:lang w:val="nl-NL"/>
        </w:rPr>
      </w:pPr>
      <w:r w:rsidRPr="008D2E1D">
        <w:rPr>
          <w:rFonts w:ascii="Times New Roman" w:hAnsi="Times New Roman" w:cs="Times New Roman"/>
          <w:bCs/>
          <w:color w:val="000000" w:themeColor="text1"/>
          <w:sz w:val="28"/>
          <w:szCs w:val="28"/>
          <w:lang w:val="nl-NL"/>
        </w:rPr>
        <w:t xml:space="preserve">4. Các trường hợp được miễn, hoãn </w:t>
      </w:r>
      <w:r w:rsidR="009C7EBC" w:rsidRPr="008D2E1D">
        <w:rPr>
          <w:rFonts w:ascii="Times New Roman" w:hAnsi="Times New Roman" w:cs="Times New Roman"/>
          <w:bCs/>
          <w:color w:val="000000" w:themeColor="text1"/>
          <w:sz w:val="28"/>
          <w:szCs w:val="28"/>
          <w:lang w:val="de-DE"/>
        </w:rPr>
        <w:t xml:space="preserve">bồi dưỡng </w:t>
      </w:r>
      <w:r w:rsidRPr="008D2E1D">
        <w:rPr>
          <w:rFonts w:ascii="Times New Roman" w:hAnsi="Times New Roman" w:cs="Times New Roman"/>
          <w:bCs/>
          <w:color w:val="000000" w:themeColor="text1"/>
          <w:sz w:val="28"/>
          <w:szCs w:val="28"/>
          <w:lang w:val="nl-NL"/>
        </w:rPr>
        <w:t xml:space="preserve">nghiệp vụ </w:t>
      </w:r>
      <w:r w:rsidR="00DE6FE6" w:rsidRPr="008D2E1D">
        <w:rPr>
          <w:rFonts w:ascii="Times New Roman" w:hAnsi="Times New Roman" w:cs="Times New Roman"/>
          <w:bCs/>
          <w:color w:val="000000" w:themeColor="text1"/>
          <w:sz w:val="28"/>
          <w:szCs w:val="28"/>
          <w:lang w:val="nl-NL"/>
        </w:rPr>
        <w:t xml:space="preserve">công tác </w:t>
      </w:r>
      <w:r w:rsidRPr="008D2E1D">
        <w:rPr>
          <w:rFonts w:ascii="Times New Roman" w:hAnsi="Times New Roman" w:cs="Times New Roman"/>
          <w:bCs/>
          <w:color w:val="000000" w:themeColor="text1"/>
          <w:sz w:val="28"/>
          <w:szCs w:val="28"/>
          <w:lang w:val="nl-NL"/>
        </w:rPr>
        <w:t xml:space="preserve">thẩm định thiết kế, kiểm tra </w:t>
      </w:r>
      <w:r w:rsidR="00797E0C" w:rsidRPr="008D2E1D">
        <w:rPr>
          <w:rFonts w:ascii="Times New Roman" w:hAnsi="Times New Roman" w:cs="Times New Roman"/>
          <w:bCs/>
          <w:color w:val="000000" w:themeColor="text1"/>
          <w:sz w:val="28"/>
          <w:szCs w:val="28"/>
          <w:lang w:val="nl-NL"/>
        </w:rPr>
        <w:t>công tác</w:t>
      </w:r>
      <w:r w:rsidRPr="008D2E1D">
        <w:rPr>
          <w:rFonts w:ascii="Times New Roman" w:hAnsi="Times New Roman" w:cs="Times New Roman"/>
          <w:bCs/>
          <w:color w:val="000000" w:themeColor="text1"/>
          <w:sz w:val="28"/>
          <w:szCs w:val="28"/>
          <w:lang w:val="nl-NL"/>
        </w:rPr>
        <w:t xml:space="preserve"> nghiệm thu về phòng cháy và chữa cháy, </w:t>
      </w:r>
      <w:r w:rsidR="007949FC" w:rsidRPr="008D2E1D">
        <w:rPr>
          <w:rFonts w:ascii="Times New Roman" w:hAnsi="Times New Roman" w:cs="Times New Roman"/>
          <w:bCs/>
          <w:color w:val="000000" w:themeColor="text1"/>
          <w:sz w:val="28"/>
          <w:szCs w:val="28"/>
          <w:lang w:val="nl-NL"/>
        </w:rPr>
        <w:t xml:space="preserve">kiểm tra về phòng cháy, chữa cháy, </w:t>
      </w:r>
      <w:r w:rsidRPr="008D2E1D">
        <w:rPr>
          <w:rFonts w:ascii="Times New Roman" w:hAnsi="Times New Roman" w:cs="Times New Roman"/>
          <w:bCs/>
          <w:color w:val="000000" w:themeColor="text1"/>
          <w:sz w:val="28"/>
          <w:szCs w:val="28"/>
          <w:lang w:val="nl-NL"/>
        </w:rPr>
        <w:t>huấn luyện nghiệp vụ chữa cháy, cứu nạn, cứu hộ:</w:t>
      </w:r>
    </w:p>
    <w:p w14:paraId="45037CBA" w14:textId="03B4ACDF" w:rsidR="004D632A" w:rsidRPr="008D2E1D" w:rsidRDefault="004D632A" w:rsidP="00AB3945">
      <w:pPr>
        <w:spacing w:before="120" w:after="120" w:line="340" w:lineRule="exact"/>
        <w:ind w:firstLine="709"/>
        <w:contextualSpacing/>
        <w:rPr>
          <w:rFonts w:ascii="Times New Roman" w:hAnsi="Times New Roman" w:cs="Times New Roman"/>
          <w:color w:val="000000" w:themeColor="text1"/>
          <w:sz w:val="28"/>
          <w:szCs w:val="28"/>
          <w:lang w:val="nl-NL"/>
        </w:rPr>
      </w:pPr>
      <w:r w:rsidRPr="008D2E1D">
        <w:rPr>
          <w:rFonts w:ascii="Times New Roman" w:hAnsi="Times New Roman" w:cs="Times New Roman"/>
          <w:bCs/>
          <w:color w:val="000000" w:themeColor="text1"/>
          <w:sz w:val="28"/>
          <w:szCs w:val="28"/>
          <w:lang w:val="nl-NL"/>
        </w:rPr>
        <w:t>a)</w:t>
      </w:r>
      <w:r w:rsidRPr="008D2E1D">
        <w:rPr>
          <w:rFonts w:ascii="Times New Roman" w:hAnsi="Times New Roman" w:cs="Times New Roman"/>
          <w:bCs/>
          <w:color w:val="000000" w:themeColor="text1"/>
          <w:sz w:val="28"/>
          <w:szCs w:val="28"/>
          <w:lang w:val="vi-VN"/>
        </w:rPr>
        <w:t xml:space="preserve"> </w:t>
      </w:r>
      <w:r w:rsidRPr="008D2E1D">
        <w:rPr>
          <w:rFonts w:ascii="Times New Roman" w:hAnsi="Times New Roman" w:cs="Times New Roman"/>
          <w:color w:val="000000" w:themeColor="text1"/>
          <w:sz w:val="28"/>
          <w:szCs w:val="28"/>
          <w:lang w:val="nl-NL"/>
        </w:rPr>
        <w:t>Trường hợp được miễn</w:t>
      </w:r>
      <w:r w:rsidR="0008371B" w:rsidRPr="008D2E1D">
        <w:rPr>
          <w:rFonts w:ascii="Times New Roman" w:hAnsi="Times New Roman" w:cs="Times New Roman"/>
          <w:color w:val="000000" w:themeColor="text1"/>
          <w:sz w:val="28"/>
          <w:szCs w:val="28"/>
          <w:lang w:val="nl-NL"/>
        </w:rPr>
        <w:t xml:space="preserve">: </w:t>
      </w:r>
      <w:r w:rsidR="00E77FFC" w:rsidRPr="008D2E1D">
        <w:rPr>
          <w:rFonts w:ascii="Times New Roman" w:hAnsi="Times New Roman" w:cs="Times New Roman"/>
          <w:color w:val="000000" w:themeColor="text1"/>
          <w:sz w:val="28"/>
          <w:szCs w:val="28"/>
          <w:lang w:val="nl-NL"/>
        </w:rPr>
        <w:t xml:space="preserve">cán bộ, chiến sĩ </w:t>
      </w:r>
      <w:r w:rsidRPr="008D2E1D">
        <w:rPr>
          <w:rFonts w:ascii="Times New Roman" w:hAnsi="Times New Roman" w:cs="Times New Roman"/>
          <w:color w:val="000000" w:themeColor="text1"/>
          <w:sz w:val="28"/>
          <w:szCs w:val="28"/>
          <w:lang w:val="nl-NL"/>
        </w:rPr>
        <w:t xml:space="preserve">đang trong thời gian điều trị bệnh hiểm nghèo; bệnh trong danh mục bệnh cần chữa trị dài ngày theo quy định </w:t>
      </w:r>
      <w:r w:rsidR="00912E21" w:rsidRPr="008D2E1D">
        <w:rPr>
          <w:rFonts w:ascii="Times New Roman" w:hAnsi="Times New Roman" w:cs="Times New Roman"/>
          <w:color w:val="000000" w:themeColor="text1"/>
          <w:sz w:val="28"/>
          <w:szCs w:val="28"/>
          <w:lang w:val="nl-NL"/>
        </w:rPr>
        <w:t>của pháp luật</w:t>
      </w:r>
      <w:r w:rsidRPr="008D2E1D">
        <w:rPr>
          <w:rFonts w:ascii="Times New Roman" w:hAnsi="Times New Roman" w:cs="Times New Roman"/>
          <w:color w:val="000000" w:themeColor="text1"/>
          <w:sz w:val="28"/>
          <w:szCs w:val="28"/>
          <w:lang w:val="nl-NL"/>
        </w:rPr>
        <w:t xml:space="preserve">; trong thời gian công tác biệt phái; </w:t>
      </w:r>
      <w:r w:rsidR="00B463BF" w:rsidRPr="008D2E1D">
        <w:rPr>
          <w:rFonts w:ascii="Times New Roman" w:hAnsi="Times New Roman" w:cs="Times New Roman"/>
          <w:color w:val="000000" w:themeColor="text1"/>
          <w:sz w:val="28"/>
          <w:szCs w:val="28"/>
          <w:lang w:val="nl-NL"/>
        </w:rPr>
        <w:t>đ</w:t>
      </w:r>
      <w:r w:rsidRPr="008D2E1D">
        <w:rPr>
          <w:rFonts w:ascii="Times New Roman" w:hAnsi="Times New Roman" w:cs="Times New Roman"/>
          <w:color w:val="000000" w:themeColor="text1"/>
          <w:sz w:val="28"/>
          <w:szCs w:val="28"/>
          <w:lang w:val="nl-NL"/>
        </w:rPr>
        <w:t xml:space="preserve">ang học tập trung tại học viện, trường trong và ngoài ngành Công an từ 12 tháng trở lên; </w:t>
      </w:r>
      <w:r w:rsidR="008568EB" w:rsidRPr="008D2E1D">
        <w:rPr>
          <w:rFonts w:ascii="Times New Roman" w:hAnsi="Times New Roman" w:cs="Times New Roman"/>
          <w:color w:val="000000" w:themeColor="text1"/>
          <w:sz w:val="28"/>
          <w:szCs w:val="28"/>
          <w:lang w:val="nl-NL"/>
        </w:rPr>
        <w:t>p</w:t>
      </w:r>
      <w:r w:rsidRPr="008D2E1D">
        <w:rPr>
          <w:rFonts w:ascii="Times New Roman" w:hAnsi="Times New Roman" w:cs="Times New Roman"/>
          <w:color w:val="000000" w:themeColor="text1"/>
          <w:sz w:val="28"/>
          <w:szCs w:val="28"/>
          <w:lang w:val="nl-NL"/>
        </w:rPr>
        <w:t xml:space="preserve">hụ nữ có thai hoặc nuôi con dưới 12 tháng tuổi; </w:t>
      </w:r>
    </w:p>
    <w:p w14:paraId="31D4C004" w14:textId="4220AB37" w:rsidR="004D632A" w:rsidRPr="008D2E1D" w:rsidRDefault="004D632A" w:rsidP="00AB3945">
      <w:pPr>
        <w:spacing w:before="120" w:after="120" w:line="340" w:lineRule="exact"/>
        <w:ind w:firstLine="709"/>
        <w:contextualSpacing/>
        <w:rPr>
          <w:rFonts w:ascii="Times New Roman" w:hAnsi="Times New Roman" w:cs="Times New Roman"/>
          <w:color w:val="000000" w:themeColor="text1"/>
          <w:spacing w:val="-2"/>
          <w:sz w:val="28"/>
          <w:szCs w:val="28"/>
          <w:lang w:val="nl-NL"/>
        </w:rPr>
      </w:pPr>
      <w:r w:rsidRPr="008D2E1D">
        <w:rPr>
          <w:rFonts w:ascii="Times New Roman" w:hAnsi="Times New Roman" w:cs="Times New Roman"/>
          <w:color w:val="000000" w:themeColor="text1"/>
          <w:spacing w:val="-2"/>
          <w:sz w:val="28"/>
          <w:szCs w:val="28"/>
          <w:lang w:val="nl-NL"/>
        </w:rPr>
        <w:t>b) Trường hợp được hoãn: cán bộ, chiến sĩ bị ốm, đau, nghỉ đột xuất, đi công tác có xác nhận của thủ trưởng đơn vị hoặc được lãnh đạo đơn vị cho nghỉ vào thời điểm huấn luyện</w:t>
      </w:r>
      <w:r w:rsidR="00382AEC" w:rsidRPr="008D2E1D">
        <w:rPr>
          <w:rFonts w:ascii="Times New Roman" w:hAnsi="Times New Roman" w:cs="Times New Roman"/>
          <w:color w:val="000000" w:themeColor="text1"/>
          <w:spacing w:val="-2"/>
          <w:sz w:val="28"/>
          <w:szCs w:val="28"/>
          <w:lang w:val="nl-NL"/>
        </w:rPr>
        <w:t xml:space="preserve">, </w:t>
      </w:r>
      <w:r w:rsidR="00382AEC" w:rsidRPr="008D2E1D">
        <w:rPr>
          <w:rFonts w:ascii="Times New Roman" w:hAnsi="Times New Roman" w:cs="Times New Roman"/>
          <w:bCs/>
          <w:color w:val="000000" w:themeColor="text1"/>
          <w:spacing w:val="-2"/>
          <w:sz w:val="28"/>
          <w:szCs w:val="28"/>
          <w:lang w:val="de-DE"/>
        </w:rPr>
        <w:t>bồi dưỡng</w:t>
      </w:r>
      <w:r w:rsidRPr="008D2E1D">
        <w:rPr>
          <w:rFonts w:ascii="Times New Roman" w:hAnsi="Times New Roman" w:cs="Times New Roman"/>
          <w:color w:val="000000" w:themeColor="text1"/>
          <w:spacing w:val="-2"/>
          <w:sz w:val="28"/>
          <w:szCs w:val="28"/>
          <w:lang w:val="nl-NL"/>
        </w:rPr>
        <w:t>. Các trường hợp được hoãn phải tham gia</w:t>
      </w:r>
      <w:r w:rsidR="00382AEC" w:rsidRPr="008D2E1D">
        <w:rPr>
          <w:rFonts w:ascii="Times New Roman" w:hAnsi="Times New Roman" w:cs="Times New Roman"/>
          <w:color w:val="000000" w:themeColor="text1"/>
          <w:spacing w:val="-2"/>
          <w:sz w:val="28"/>
          <w:szCs w:val="28"/>
          <w:lang w:val="nl-NL"/>
        </w:rPr>
        <w:t xml:space="preserve"> huấn luyện, </w:t>
      </w:r>
      <w:r w:rsidR="00382AEC" w:rsidRPr="008D2E1D">
        <w:rPr>
          <w:rFonts w:ascii="Times New Roman" w:hAnsi="Times New Roman" w:cs="Times New Roman"/>
          <w:bCs/>
          <w:color w:val="000000" w:themeColor="text1"/>
          <w:spacing w:val="-2"/>
          <w:sz w:val="28"/>
          <w:szCs w:val="28"/>
          <w:lang w:val="de-DE"/>
        </w:rPr>
        <w:t>bồi dưỡng</w:t>
      </w:r>
      <w:r w:rsidRPr="008D2E1D">
        <w:rPr>
          <w:rFonts w:ascii="Times New Roman" w:hAnsi="Times New Roman" w:cs="Times New Roman"/>
          <w:color w:val="000000" w:themeColor="text1"/>
          <w:spacing w:val="-2"/>
          <w:sz w:val="28"/>
          <w:szCs w:val="28"/>
          <w:lang w:val="nl-NL"/>
        </w:rPr>
        <w:t xml:space="preserve"> bổ sung trong kỳ tiếp theo đối với các nội dung chưa thực hiện</w:t>
      </w:r>
      <w:r w:rsidR="00FE4DB4" w:rsidRPr="008D2E1D">
        <w:rPr>
          <w:rFonts w:ascii="Times New Roman" w:hAnsi="Times New Roman" w:cs="Times New Roman"/>
          <w:color w:val="000000" w:themeColor="text1"/>
          <w:spacing w:val="-2"/>
          <w:sz w:val="28"/>
          <w:szCs w:val="28"/>
          <w:lang w:val="nl-NL"/>
        </w:rPr>
        <w:t>;</w:t>
      </w:r>
    </w:p>
    <w:p w14:paraId="2ACF1273" w14:textId="4E0E98B0" w:rsidR="00572CD0" w:rsidRPr="008D2E1D" w:rsidRDefault="004D632A" w:rsidP="00AB3945">
      <w:pPr>
        <w:spacing w:before="120" w:after="120" w:line="360" w:lineRule="exact"/>
        <w:ind w:firstLine="709"/>
        <w:contextualSpacing/>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vi-VN"/>
        </w:rPr>
        <w:lastRenderedPageBreak/>
        <w:t xml:space="preserve">c) Cán bộ, chiến sĩ đã tham gia huấn luyện </w:t>
      </w:r>
      <w:r w:rsidR="00DB6225" w:rsidRPr="008D2E1D">
        <w:rPr>
          <w:rFonts w:ascii="Times New Roman" w:hAnsi="Times New Roman" w:cs="Times New Roman"/>
          <w:color w:val="000000" w:themeColor="text1"/>
          <w:sz w:val="28"/>
          <w:szCs w:val="28"/>
        </w:rPr>
        <w:t xml:space="preserve">nghiệp vụ chữa cháy, cứu nạn, cứu hộ </w:t>
      </w:r>
      <w:r w:rsidRPr="008D2E1D">
        <w:rPr>
          <w:rFonts w:ascii="Times New Roman" w:hAnsi="Times New Roman" w:cs="Times New Roman"/>
          <w:color w:val="000000" w:themeColor="text1"/>
          <w:sz w:val="28"/>
          <w:szCs w:val="28"/>
          <w:lang w:val="vi-VN"/>
        </w:rPr>
        <w:t>nâng cao được miễn tham gia huấn luyện định kỳ trong năm đó</w:t>
      </w:r>
      <w:r w:rsidR="00572CD0" w:rsidRPr="008D2E1D">
        <w:rPr>
          <w:rFonts w:ascii="Times New Roman" w:hAnsi="Times New Roman" w:cs="Times New Roman"/>
          <w:color w:val="000000" w:themeColor="text1"/>
          <w:sz w:val="28"/>
          <w:szCs w:val="28"/>
          <w:lang w:val="nl-NL"/>
        </w:rPr>
        <w:t>.</w:t>
      </w:r>
    </w:p>
    <w:p w14:paraId="65038E88" w14:textId="24FBD7EF" w:rsidR="00572CD0" w:rsidRPr="008D2E1D" w:rsidRDefault="00572CD0" w:rsidP="00AB3945">
      <w:pPr>
        <w:spacing w:before="120" w:after="120" w:line="360" w:lineRule="exact"/>
        <w:ind w:firstLine="709"/>
        <w:rPr>
          <w:rFonts w:ascii="Times New Roman" w:hAnsi="Times New Roman" w:cs="Times New Roman"/>
          <w:bCs/>
          <w:color w:val="000000" w:themeColor="text1"/>
          <w:sz w:val="28"/>
          <w:szCs w:val="28"/>
          <w:lang w:val="nl-NL"/>
        </w:rPr>
      </w:pPr>
      <w:bookmarkStart w:id="15" w:name="_Hlk195731980"/>
      <w:r w:rsidRPr="008D2E1D">
        <w:rPr>
          <w:rFonts w:ascii="Times New Roman" w:hAnsi="Times New Roman" w:cs="Times New Roman"/>
          <w:b/>
          <w:color w:val="000000" w:themeColor="text1"/>
          <w:sz w:val="28"/>
          <w:szCs w:val="28"/>
          <w:lang w:val="nl-NL"/>
        </w:rPr>
        <w:t xml:space="preserve">Điều </w:t>
      </w:r>
      <w:r w:rsidR="009900BD" w:rsidRPr="008D2E1D">
        <w:rPr>
          <w:rFonts w:ascii="Times New Roman" w:hAnsi="Times New Roman" w:cs="Times New Roman"/>
          <w:b/>
          <w:color w:val="000000" w:themeColor="text1"/>
          <w:sz w:val="28"/>
          <w:szCs w:val="28"/>
          <w:lang w:val="nl-NL"/>
        </w:rPr>
        <w:t>1</w:t>
      </w:r>
      <w:r w:rsidR="0033142E" w:rsidRPr="008D2E1D">
        <w:rPr>
          <w:rFonts w:ascii="Times New Roman" w:hAnsi="Times New Roman" w:cs="Times New Roman"/>
          <w:b/>
          <w:color w:val="000000" w:themeColor="text1"/>
          <w:sz w:val="28"/>
          <w:szCs w:val="28"/>
          <w:lang w:val="nl-NL"/>
        </w:rPr>
        <w:t>9</w:t>
      </w:r>
      <w:r w:rsidRPr="008D2E1D">
        <w:rPr>
          <w:rFonts w:ascii="Times New Roman" w:hAnsi="Times New Roman" w:cs="Times New Roman"/>
          <w:b/>
          <w:color w:val="000000" w:themeColor="text1"/>
          <w:sz w:val="28"/>
          <w:szCs w:val="28"/>
          <w:lang w:val="nl-NL"/>
        </w:rPr>
        <w:t xml:space="preserve">. Nội dung </w:t>
      </w:r>
      <w:r w:rsidR="00C91435" w:rsidRPr="008D2E1D">
        <w:rPr>
          <w:rFonts w:ascii="Times New Roman" w:hAnsi="Times New Roman" w:cs="Times New Roman"/>
          <w:b/>
          <w:color w:val="000000" w:themeColor="text1"/>
          <w:sz w:val="28"/>
          <w:szCs w:val="28"/>
          <w:lang w:val="de-DE"/>
        </w:rPr>
        <w:t>bồi dưỡng</w:t>
      </w:r>
      <w:r w:rsidR="00C91435" w:rsidRPr="008D2E1D">
        <w:rPr>
          <w:rFonts w:ascii="Times New Roman" w:hAnsi="Times New Roman" w:cs="Times New Roman"/>
          <w:bCs/>
          <w:color w:val="000000" w:themeColor="text1"/>
          <w:sz w:val="28"/>
          <w:szCs w:val="28"/>
          <w:lang w:val="de-DE"/>
        </w:rPr>
        <w:t xml:space="preserve"> </w:t>
      </w:r>
      <w:r w:rsidRPr="008D2E1D">
        <w:rPr>
          <w:rFonts w:ascii="Times New Roman" w:hAnsi="Times New Roman" w:cs="Times New Roman"/>
          <w:b/>
          <w:color w:val="000000" w:themeColor="text1"/>
          <w:sz w:val="28"/>
          <w:szCs w:val="28"/>
          <w:lang w:val="nl-NL"/>
        </w:rPr>
        <w:t>nghiệp vụ</w:t>
      </w:r>
      <w:r w:rsidR="00E537AE" w:rsidRPr="008D2E1D">
        <w:rPr>
          <w:rFonts w:ascii="Times New Roman" w:hAnsi="Times New Roman" w:cs="Times New Roman"/>
          <w:b/>
          <w:color w:val="000000" w:themeColor="text1"/>
          <w:sz w:val="28"/>
          <w:szCs w:val="28"/>
          <w:lang w:val="nl-NL"/>
        </w:rPr>
        <w:t xml:space="preserve"> công tác</w:t>
      </w:r>
      <w:r w:rsidRPr="008D2E1D">
        <w:rPr>
          <w:rFonts w:ascii="Times New Roman" w:hAnsi="Times New Roman" w:cs="Times New Roman"/>
          <w:b/>
          <w:color w:val="000000" w:themeColor="text1"/>
          <w:sz w:val="28"/>
          <w:szCs w:val="28"/>
          <w:lang w:val="nl-NL"/>
        </w:rPr>
        <w:t xml:space="preserve"> thẩm định thiết kế, kiểm tra công tác nghiệm thu về phòng cháy và chữa cháy, kiểm tra về phòng cháy, chữa cháy, huấn luyện nghiệp vụ chữa cháy, cứu nạn, cứu hộ</w:t>
      </w:r>
    </w:p>
    <w:bookmarkEnd w:id="15"/>
    <w:p w14:paraId="361E12DA" w14:textId="6C97C045" w:rsidR="00956DD7" w:rsidRPr="008D2E1D" w:rsidRDefault="00956DD7" w:rsidP="00AB3945">
      <w:pPr>
        <w:spacing w:before="120" w:after="120" w:line="360" w:lineRule="exact"/>
        <w:ind w:firstLine="709"/>
        <w:rPr>
          <w:rFonts w:ascii="Times New Roman" w:hAnsi="Times New Roman" w:cs="Times New Roman"/>
          <w:b/>
          <w:color w:val="000000" w:themeColor="text1"/>
          <w:sz w:val="28"/>
          <w:szCs w:val="28"/>
          <w:lang w:val="de-DE" w:eastAsia="en-US"/>
        </w:rPr>
      </w:pPr>
      <w:r w:rsidRPr="008D2E1D">
        <w:rPr>
          <w:rFonts w:ascii="Times New Roman" w:hAnsi="Times New Roman" w:cs="Times New Roman"/>
          <w:bCs/>
          <w:color w:val="000000" w:themeColor="text1"/>
          <w:sz w:val="28"/>
          <w:szCs w:val="28"/>
          <w:lang w:val="de-DE"/>
        </w:rPr>
        <w:t xml:space="preserve">1. Nội dung </w:t>
      </w:r>
      <w:r w:rsidR="00C91435" w:rsidRPr="008D2E1D">
        <w:rPr>
          <w:rFonts w:ascii="Times New Roman" w:hAnsi="Times New Roman" w:cs="Times New Roman"/>
          <w:bCs/>
          <w:color w:val="000000" w:themeColor="text1"/>
          <w:sz w:val="28"/>
          <w:szCs w:val="28"/>
          <w:lang w:val="de-DE"/>
        </w:rPr>
        <w:t xml:space="preserve">bồi dưỡng </w:t>
      </w:r>
      <w:r w:rsidRPr="008D2E1D">
        <w:rPr>
          <w:rFonts w:ascii="Times New Roman" w:hAnsi="Times New Roman" w:cs="Times New Roman"/>
          <w:bCs/>
          <w:color w:val="000000" w:themeColor="text1"/>
          <w:sz w:val="28"/>
          <w:szCs w:val="28"/>
          <w:lang w:val="de-DE"/>
        </w:rPr>
        <w:t xml:space="preserve">nghiệp vụ </w:t>
      </w:r>
      <w:r w:rsidR="00E537AE" w:rsidRPr="008D2E1D">
        <w:rPr>
          <w:rFonts w:ascii="Times New Roman" w:hAnsi="Times New Roman" w:cs="Times New Roman"/>
          <w:bCs/>
          <w:color w:val="000000" w:themeColor="text1"/>
          <w:sz w:val="28"/>
          <w:szCs w:val="28"/>
          <w:lang w:val="de-DE"/>
        </w:rPr>
        <w:t xml:space="preserve">công tác </w:t>
      </w:r>
      <w:r w:rsidRPr="008D2E1D">
        <w:rPr>
          <w:rFonts w:ascii="Times New Roman" w:hAnsi="Times New Roman" w:cs="Times New Roman"/>
          <w:bCs/>
          <w:color w:val="000000" w:themeColor="text1"/>
          <w:sz w:val="28"/>
          <w:szCs w:val="28"/>
          <w:lang w:val="de-DE"/>
        </w:rPr>
        <w:t xml:space="preserve">thẩm định thiết kế, kiểm tra công tác nghiệm thu về phòng cháy và chữa cháy bao gồm: </w:t>
      </w:r>
    </w:p>
    <w:p w14:paraId="3AC60CDD" w14:textId="77777777" w:rsidR="00956DD7" w:rsidRPr="008D2E1D" w:rsidRDefault="00956DD7" w:rsidP="00AB3945">
      <w:pPr>
        <w:spacing w:before="120" w:after="120" w:line="360" w:lineRule="exact"/>
        <w:ind w:firstLine="709"/>
        <w:rPr>
          <w:rFonts w:ascii="Times New Roman" w:hAnsi="Times New Roman" w:cs="Times New Roman"/>
          <w:bCs/>
          <w:color w:val="000000" w:themeColor="text1"/>
          <w:sz w:val="28"/>
          <w:szCs w:val="28"/>
          <w:lang w:val="de-DE"/>
        </w:rPr>
      </w:pPr>
      <w:r w:rsidRPr="008D2E1D">
        <w:rPr>
          <w:rFonts w:ascii="Times New Roman" w:hAnsi="Times New Roman" w:cs="Times New Roman"/>
          <w:bCs/>
          <w:color w:val="000000" w:themeColor="text1"/>
          <w:sz w:val="28"/>
          <w:szCs w:val="28"/>
          <w:lang w:val="de-DE"/>
        </w:rPr>
        <w:t>a) Quy định của pháp luật về các nội dung liên quan đến công tác phòng cháy và chữa cháy trong đầu tư xây dựng;</w:t>
      </w:r>
    </w:p>
    <w:p w14:paraId="5AE841B1" w14:textId="0D4DFB9F" w:rsidR="00956DD7" w:rsidRPr="008D2E1D" w:rsidRDefault="00956DD7" w:rsidP="00AB3945">
      <w:pPr>
        <w:spacing w:before="120" w:after="120" w:line="360" w:lineRule="exact"/>
        <w:ind w:firstLine="709"/>
        <w:rPr>
          <w:rFonts w:ascii="Times New Roman" w:hAnsi="Times New Roman" w:cs="Times New Roman"/>
          <w:bCs/>
          <w:color w:val="000000" w:themeColor="text1"/>
          <w:sz w:val="28"/>
          <w:szCs w:val="28"/>
          <w:lang w:val="de-DE"/>
        </w:rPr>
      </w:pPr>
      <w:r w:rsidRPr="008D2E1D">
        <w:rPr>
          <w:rFonts w:ascii="Times New Roman" w:hAnsi="Times New Roman" w:cs="Times New Roman"/>
          <w:bCs/>
          <w:color w:val="000000" w:themeColor="text1"/>
          <w:sz w:val="28"/>
          <w:szCs w:val="28"/>
          <w:lang w:val="de-DE"/>
        </w:rPr>
        <w:t xml:space="preserve">b) </w:t>
      </w:r>
      <w:r w:rsidR="00E50DDD" w:rsidRPr="008D2E1D">
        <w:rPr>
          <w:rFonts w:ascii="Times New Roman" w:hAnsi="Times New Roman" w:cs="Times New Roman"/>
          <w:color w:val="000000" w:themeColor="text1"/>
          <w:sz w:val="28"/>
          <w:szCs w:val="28"/>
          <w:lang w:val="nl-NL"/>
        </w:rPr>
        <w:t xml:space="preserve">Quy định của </w:t>
      </w:r>
      <w:r w:rsidR="000E4A26" w:rsidRPr="008D2E1D">
        <w:rPr>
          <w:rFonts w:ascii="Times New Roman" w:hAnsi="Times New Roman" w:cs="Times New Roman"/>
          <w:bCs/>
          <w:color w:val="000000" w:themeColor="text1"/>
          <w:sz w:val="28"/>
          <w:szCs w:val="28"/>
          <w:lang w:val="de-DE"/>
        </w:rPr>
        <w:t xml:space="preserve">tiêu chuẩn, </w:t>
      </w:r>
      <w:r w:rsidRPr="008D2E1D">
        <w:rPr>
          <w:rFonts w:ascii="Times New Roman" w:hAnsi="Times New Roman" w:cs="Times New Roman"/>
          <w:bCs/>
          <w:color w:val="000000" w:themeColor="text1"/>
          <w:sz w:val="28"/>
          <w:szCs w:val="28"/>
          <w:lang w:val="de-DE"/>
        </w:rPr>
        <w:t xml:space="preserve">quy chuẩn </w:t>
      </w:r>
      <w:r w:rsidR="000E4A26" w:rsidRPr="008D2E1D">
        <w:rPr>
          <w:rFonts w:ascii="Times New Roman" w:hAnsi="Times New Roman" w:cs="Times New Roman"/>
          <w:bCs/>
          <w:color w:val="000000" w:themeColor="text1"/>
          <w:sz w:val="28"/>
          <w:szCs w:val="28"/>
          <w:lang w:val="de-DE"/>
        </w:rPr>
        <w:t>kỹ thuật</w:t>
      </w:r>
      <w:r w:rsidRPr="008D2E1D">
        <w:rPr>
          <w:rFonts w:ascii="Times New Roman" w:hAnsi="Times New Roman" w:cs="Times New Roman"/>
          <w:bCs/>
          <w:color w:val="000000" w:themeColor="text1"/>
          <w:sz w:val="28"/>
          <w:szCs w:val="28"/>
          <w:lang w:val="de-DE"/>
        </w:rPr>
        <w:t xml:space="preserve"> </w:t>
      </w:r>
      <w:r w:rsidR="00B05E99" w:rsidRPr="008D2E1D">
        <w:rPr>
          <w:rFonts w:ascii="Times New Roman" w:hAnsi="Times New Roman" w:cs="Times New Roman"/>
          <w:bCs/>
          <w:color w:val="000000" w:themeColor="text1"/>
          <w:sz w:val="28"/>
          <w:szCs w:val="28"/>
          <w:lang w:val="de-DE"/>
        </w:rPr>
        <w:t xml:space="preserve">về phương tiện, </w:t>
      </w:r>
      <w:r w:rsidRPr="008D2E1D">
        <w:rPr>
          <w:rFonts w:ascii="Times New Roman" w:hAnsi="Times New Roman" w:cs="Times New Roman"/>
          <w:bCs/>
          <w:color w:val="000000" w:themeColor="text1"/>
          <w:sz w:val="28"/>
          <w:szCs w:val="28"/>
          <w:lang w:val="de-DE"/>
        </w:rPr>
        <w:t>hệ thống phòng cháy và chữa cháy</w:t>
      </w:r>
      <w:r w:rsidR="00410E04" w:rsidRPr="008D2E1D">
        <w:rPr>
          <w:rFonts w:ascii="Times New Roman" w:hAnsi="Times New Roman" w:cs="Times New Roman"/>
          <w:bCs/>
          <w:color w:val="000000" w:themeColor="text1"/>
          <w:sz w:val="28"/>
          <w:szCs w:val="28"/>
          <w:lang w:val="de-DE"/>
        </w:rPr>
        <w:t>,</w:t>
      </w:r>
      <w:r w:rsidRPr="008D2E1D">
        <w:rPr>
          <w:rFonts w:ascii="Times New Roman" w:hAnsi="Times New Roman" w:cs="Times New Roman"/>
          <w:bCs/>
          <w:color w:val="000000" w:themeColor="text1"/>
          <w:sz w:val="28"/>
          <w:szCs w:val="28"/>
          <w:lang w:val="de-DE"/>
        </w:rPr>
        <w:t xml:space="preserve"> hệ thống</w:t>
      </w:r>
      <w:r w:rsidR="00B05E99" w:rsidRPr="008D2E1D">
        <w:rPr>
          <w:rFonts w:ascii="Times New Roman" w:hAnsi="Times New Roman" w:cs="Times New Roman"/>
          <w:bCs/>
          <w:color w:val="000000" w:themeColor="text1"/>
          <w:sz w:val="28"/>
          <w:szCs w:val="28"/>
          <w:lang w:val="de-DE"/>
        </w:rPr>
        <w:t xml:space="preserve"> điện phục vụ phòng cháy</w:t>
      </w:r>
      <w:r w:rsidR="00410E04" w:rsidRPr="008D2E1D">
        <w:rPr>
          <w:rFonts w:ascii="Times New Roman" w:hAnsi="Times New Roman" w:cs="Times New Roman"/>
          <w:bCs/>
          <w:color w:val="000000" w:themeColor="text1"/>
          <w:sz w:val="28"/>
          <w:szCs w:val="28"/>
          <w:lang w:val="de-DE"/>
        </w:rPr>
        <w:t xml:space="preserve"> và</w:t>
      </w:r>
      <w:r w:rsidR="00B05E99" w:rsidRPr="008D2E1D">
        <w:rPr>
          <w:rFonts w:ascii="Times New Roman" w:hAnsi="Times New Roman" w:cs="Times New Roman"/>
          <w:bCs/>
          <w:color w:val="000000" w:themeColor="text1"/>
          <w:sz w:val="28"/>
          <w:szCs w:val="28"/>
          <w:lang w:val="de-DE"/>
        </w:rPr>
        <w:t xml:space="preserve"> chữa cháy</w:t>
      </w:r>
      <w:r w:rsidRPr="008D2E1D">
        <w:rPr>
          <w:rFonts w:ascii="Times New Roman" w:hAnsi="Times New Roman" w:cs="Times New Roman"/>
          <w:bCs/>
          <w:color w:val="000000" w:themeColor="text1"/>
          <w:sz w:val="28"/>
          <w:szCs w:val="28"/>
          <w:lang w:val="de-DE"/>
        </w:rPr>
        <w:t>;</w:t>
      </w:r>
    </w:p>
    <w:p w14:paraId="1B2D011D" w14:textId="3BFE2B1A" w:rsidR="00956DD7" w:rsidRPr="008D2E1D" w:rsidRDefault="00956DD7" w:rsidP="00AB3945">
      <w:pPr>
        <w:spacing w:before="120" w:after="120" w:line="360" w:lineRule="exact"/>
        <w:ind w:firstLine="709"/>
        <w:rPr>
          <w:rFonts w:ascii="Times New Roman" w:hAnsi="Times New Roman" w:cs="Times New Roman"/>
          <w:bCs/>
          <w:color w:val="000000" w:themeColor="text1"/>
          <w:sz w:val="28"/>
          <w:szCs w:val="28"/>
          <w:lang w:val="de-DE"/>
        </w:rPr>
      </w:pPr>
      <w:r w:rsidRPr="008D2E1D">
        <w:rPr>
          <w:rFonts w:ascii="Times New Roman" w:hAnsi="Times New Roman" w:cs="Times New Roman"/>
          <w:bCs/>
          <w:color w:val="000000" w:themeColor="text1"/>
          <w:sz w:val="28"/>
          <w:szCs w:val="28"/>
          <w:lang w:val="de-DE"/>
        </w:rPr>
        <w:t>c) Công tác nghiệp vụ cơ bản</w:t>
      </w:r>
      <w:r w:rsidR="00C87B7E" w:rsidRPr="008D2E1D">
        <w:rPr>
          <w:rFonts w:ascii="Times New Roman" w:hAnsi="Times New Roman" w:cs="Times New Roman"/>
          <w:bCs/>
          <w:color w:val="000000" w:themeColor="text1"/>
          <w:sz w:val="28"/>
          <w:szCs w:val="28"/>
          <w:lang w:val="de-DE"/>
        </w:rPr>
        <w:t>,</w:t>
      </w:r>
      <w:r w:rsidRPr="008D2E1D">
        <w:rPr>
          <w:rFonts w:ascii="Times New Roman" w:hAnsi="Times New Roman" w:cs="Times New Roman"/>
          <w:bCs/>
          <w:color w:val="000000" w:themeColor="text1"/>
          <w:sz w:val="28"/>
          <w:szCs w:val="28"/>
          <w:lang w:val="de-DE"/>
        </w:rPr>
        <w:t xml:space="preserve"> hồ sơ</w:t>
      </w:r>
      <w:r w:rsidR="00FC5495" w:rsidRPr="008D2E1D">
        <w:rPr>
          <w:rFonts w:ascii="Times New Roman" w:hAnsi="Times New Roman" w:cs="Times New Roman"/>
          <w:bCs/>
          <w:color w:val="000000" w:themeColor="text1"/>
          <w:sz w:val="28"/>
          <w:szCs w:val="28"/>
          <w:lang w:val="de-DE"/>
        </w:rPr>
        <w:t xml:space="preserve"> </w:t>
      </w:r>
      <w:r w:rsidRPr="008D2E1D">
        <w:rPr>
          <w:rFonts w:ascii="Times New Roman" w:hAnsi="Times New Roman" w:cs="Times New Roman"/>
          <w:bCs/>
          <w:color w:val="000000" w:themeColor="text1"/>
          <w:sz w:val="28"/>
          <w:szCs w:val="28"/>
          <w:lang w:val="de-DE"/>
        </w:rPr>
        <w:t>nghiệp vụ phục vụ công tác thẩm định thiết kế, kiểm tra công tác nghiệm thu về phòng cháy và chữa cháy;</w:t>
      </w:r>
    </w:p>
    <w:p w14:paraId="289078E6" w14:textId="77777777" w:rsidR="00956DD7" w:rsidRPr="008D2E1D" w:rsidRDefault="00956DD7" w:rsidP="00AB3945">
      <w:pPr>
        <w:spacing w:before="120" w:after="120" w:line="360" w:lineRule="exact"/>
        <w:ind w:firstLine="709"/>
        <w:rPr>
          <w:rFonts w:ascii="Times New Roman" w:hAnsi="Times New Roman" w:cs="Times New Roman"/>
          <w:bCs/>
          <w:color w:val="000000" w:themeColor="text1"/>
          <w:sz w:val="28"/>
          <w:szCs w:val="28"/>
          <w:lang w:val="de-DE"/>
        </w:rPr>
      </w:pPr>
      <w:r w:rsidRPr="008D2E1D">
        <w:rPr>
          <w:rFonts w:ascii="Times New Roman" w:hAnsi="Times New Roman" w:cs="Times New Roman"/>
          <w:bCs/>
          <w:color w:val="000000" w:themeColor="text1"/>
          <w:sz w:val="28"/>
          <w:szCs w:val="28"/>
          <w:lang w:val="de-DE"/>
        </w:rPr>
        <w:t>d) Quy trình và nội dung thực hiện công tác thẩm định thiết kế, kiểm tra công tác nghiệm thu về phòng cháy và chữa cháy;</w:t>
      </w:r>
    </w:p>
    <w:p w14:paraId="497ACE58" w14:textId="5C0D18C3" w:rsidR="00956DD7" w:rsidRPr="008D2E1D" w:rsidRDefault="00956DD7" w:rsidP="00AB3945">
      <w:pPr>
        <w:spacing w:before="120" w:after="120" w:line="360" w:lineRule="exact"/>
        <w:ind w:firstLine="709"/>
        <w:rPr>
          <w:rFonts w:ascii="Times New Roman" w:hAnsi="Times New Roman" w:cs="Times New Roman"/>
          <w:bCs/>
          <w:color w:val="000000" w:themeColor="text1"/>
          <w:sz w:val="28"/>
          <w:szCs w:val="28"/>
          <w:lang w:val="de-DE"/>
        </w:rPr>
      </w:pPr>
      <w:r w:rsidRPr="008D2E1D">
        <w:rPr>
          <w:rFonts w:ascii="Times New Roman" w:hAnsi="Times New Roman" w:cs="Times New Roman"/>
          <w:bCs/>
          <w:color w:val="000000" w:themeColor="text1"/>
          <w:sz w:val="28"/>
          <w:szCs w:val="28"/>
          <w:lang w:val="de-DE"/>
        </w:rPr>
        <w:t>đ) Xử lý vi phạm hành chính trong lĩnh vực phòng cháy và chữa cháy</w:t>
      </w:r>
      <w:r w:rsidR="00E24046" w:rsidRPr="008D2E1D">
        <w:rPr>
          <w:rFonts w:ascii="Times New Roman" w:hAnsi="Times New Roman" w:cs="Times New Roman"/>
          <w:bCs/>
          <w:color w:val="000000" w:themeColor="text1"/>
          <w:sz w:val="28"/>
          <w:szCs w:val="28"/>
          <w:lang w:val="de-DE"/>
        </w:rPr>
        <w:t xml:space="preserve"> </w:t>
      </w:r>
      <w:r w:rsidR="006E66F8" w:rsidRPr="008D2E1D">
        <w:rPr>
          <w:rFonts w:ascii="Times New Roman" w:hAnsi="Times New Roman" w:cs="Times New Roman"/>
          <w:bCs/>
          <w:color w:val="000000" w:themeColor="text1"/>
          <w:sz w:val="28"/>
          <w:szCs w:val="28"/>
          <w:lang w:val="de-DE"/>
        </w:rPr>
        <w:t>trong đầu tư xây dựng</w:t>
      </w:r>
      <w:r w:rsidRPr="008D2E1D">
        <w:rPr>
          <w:rFonts w:ascii="Times New Roman" w:hAnsi="Times New Roman" w:cs="Times New Roman"/>
          <w:bCs/>
          <w:color w:val="000000" w:themeColor="text1"/>
          <w:sz w:val="28"/>
          <w:szCs w:val="28"/>
          <w:lang w:val="de-DE"/>
        </w:rPr>
        <w:t xml:space="preserve">; </w:t>
      </w:r>
    </w:p>
    <w:p w14:paraId="7127CAD6" w14:textId="1CF04A33" w:rsidR="00583A77" w:rsidRPr="008D2E1D" w:rsidRDefault="00956DD7" w:rsidP="00AB3945">
      <w:pPr>
        <w:spacing w:before="120" w:after="120" w:line="360" w:lineRule="exact"/>
        <w:ind w:firstLine="709"/>
        <w:rPr>
          <w:rFonts w:ascii="Times New Roman" w:hAnsi="Times New Roman" w:cs="Times New Roman"/>
          <w:bCs/>
          <w:color w:val="000000" w:themeColor="text1"/>
          <w:sz w:val="28"/>
          <w:szCs w:val="28"/>
          <w:lang w:val="de-DE"/>
        </w:rPr>
      </w:pPr>
      <w:r w:rsidRPr="008D2E1D">
        <w:rPr>
          <w:rFonts w:ascii="Times New Roman" w:hAnsi="Times New Roman" w:cs="Times New Roman"/>
          <w:bCs/>
          <w:color w:val="000000" w:themeColor="text1"/>
          <w:sz w:val="28"/>
          <w:szCs w:val="28"/>
          <w:lang w:val="de-DE"/>
        </w:rPr>
        <w:t>e) Các quy định</w:t>
      </w:r>
      <w:r w:rsidR="00F630F7" w:rsidRPr="008D2E1D">
        <w:rPr>
          <w:rFonts w:ascii="Times New Roman" w:hAnsi="Times New Roman" w:cs="Times New Roman"/>
          <w:bCs/>
          <w:color w:val="000000" w:themeColor="text1"/>
          <w:sz w:val="28"/>
          <w:szCs w:val="28"/>
          <w:lang w:val="de-DE"/>
        </w:rPr>
        <w:t xml:space="preserve"> khác</w:t>
      </w:r>
      <w:r w:rsidRPr="008D2E1D">
        <w:rPr>
          <w:rFonts w:ascii="Times New Roman" w:hAnsi="Times New Roman" w:cs="Times New Roman"/>
          <w:bCs/>
          <w:color w:val="000000" w:themeColor="text1"/>
          <w:sz w:val="28"/>
          <w:szCs w:val="28"/>
          <w:lang w:val="de-DE"/>
        </w:rPr>
        <w:t xml:space="preserve"> của pháp luật có liên quan đến công tác thẩm định thiết kế, kiểm tra công tác nghiệm thu về phòng cháy và chữa cháy</w:t>
      </w:r>
      <w:r w:rsidRPr="008D2E1D">
        <w:rPr>
          <w:rFonts w:ascii="Times New Roman" w:hAnsi="Times New Roman" w:cs="Times New Roman"/>
          <w:color w:val="000000" w:themeColor="text1"/>
          <w:sz w:val="28"/>
          <w:szCs w:val="28"/>
          <w:lang w:val="de-DE"/>
        </w:rPr>
        <w:t>.</w:t>
      </w:r>
      <w:r w:rsidR="00583A77" w:rsidRPr="008D2E1D">
        <w:rPr>
          <w:rFonts w:ascii="Times New Roman" w:hAnsi="Times New Roman" w:cs="Times New Roman"/>
          <w:color w:val="000000" w:themeColor="text1"/>
          <w:sz w:val="28"/>
          <w:szCs w:val="28"/>
          <w:lang w:val="de-DE"/>
        </w:rPr>
        <w:t xml:space="preserve"> </w:t>
      </w:r>
    </w:p>
    <w:p w14:paraId="7130CCE2" w14:textId="14B7FCBF" w:rsidR="00572CD0" w:rsidRPr="008D2E1D" w:rsidRDefault="00572CD0" w:rsidP="00AB3945">
      <w:pPr>
        <w:spacing w:before="120" w:after="120" w:line="360" w:lineRule="exact"/>
        <w:ind w:firstLine="709"/>
        <w:rPr>
          <w:rFonts w:ascii="Times New Roman" w:hAnsi="Times New Roman" w:cs="Times New Roman"/>
          <w:b/>
          <w:color w:val="000000" w:themeColor="text1"/>
          <w:spacing w:val="2"/>
          <w:sz w:val="28"/>
          <w:szCs w:val="28"/>
          <w:lang w:val="nl-NL" w:eastAsia="en-US"/>
        </w:rPr>
      </w:pPr>
      <w:r w:rsidRPr="008D2E1D">
        <w:rPr>
          <w:rFonts w:ascii="Times New Roman" w:hAnsi="Times New Roman" w:cs="Times New Roman"/>
          <w:bCs/>
          <w:color w:val="000000" w:themeColor="text1"/>
          <w:spacing w:val="2"/>
          <w:sz w:val="28"/>
          <w:szCs w:val="28"/>
          <w:lang w:val="nl-NL"/>
        </w:rPr>
        <w:t xml:space="preserve">2. Nội dung </w:t>
      </w:r>
      <w:r w:rsidR="00C91435" w:rsidRPr="008D2E1D">
        <w:rPr>
          <w:rFonts w:ascii="Times New Roman" w:hAnsi="Times New Roman" w:cs="Times New Roman"/>
          <w:bCs/>
          <w:color w:val="000000" w:themeColor="text1"/>
          <w:sz w:val="28"/>
          <w:szCs w:val="28"/>
          <w:lang w:val="de-DE"/>
        </w:rPr>
        <w:t xml:space="preserve">bồi dưỡng </w:t>
      </w:r>
      <w:r w:rsidRPr="008D2E1D">
        <w:rPr>
          <w:rFonts w:ascii="Times New Roman" w:hAnsi="Times New Roman" w:cs="Times New Roman"/>
          <w:bCs/>
          <w:color w:val="000000" w:themeColor="text1"/>
          <w:spacing w:val="2"/>
          <w:sz w:val="28"/>
          <w:szCs w:val="28"/>
          <w:lang w:val="nl-NL"/>
        </w:rPr>
        <w:t>nghiệp vụ</w:t>
      </w:r>
      <w:r w:rsidR="00DA1A41" w:rsidRPr="008D2E1D">
        <w:rPr>
          <w:rFonts w:ascii="Times New Roman" w:hAnsi="Times New Roman" w:cs="Times New Roman"/>
          <w:bCs/>
          <w:color w:val="000000" w:themeColor="text1"/>
          <w:spacing w:val="2"/>
          <w:sz w:val="28"/>
          <w:szCs w:val="28"/>
          <w:lang w:val="nl-NL"/>
        </w:rPr>
        <w:t xml:space="preserve"> công tác</w:t>
      </w:r>
      <w:r w:rsidRPr="008D2E1D">
        <w:rPr>
          <w:rFonts w:ascii="Times New Roman" w:hAnsi="Times New Roman" w:cs="Times New Roman"/>
          <w:bCs/>
          <w:color w:val="000000" w:themeColor="text1"/>
          <w:spacing w:val="2"/>
          <w:sz w:val="28"/>
          <w:szCs w:val="28"/>
          <w:lang w:val="nl-NL"/>
        </w:rPr>
        <w:t xml:space="preserve"> kiểm tra về phòng cháy, chữa cháy bao gồm: </w:t>
      </w:r>
    </w:p>
    <w:p w14:paraId="04CE5B62" w14:textId="113868C4" w:rsidR="00A80FEE" w:rsidRPr="008D2E1D" w:rsidRDefault="00E36A10" w:rsidP="00AB3945">
      <w:pPr>
        <w:spacing w:before="120" w:after="120" w:line="36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a</w:t>
      </w:r>
      <w:r w:rsidR="00572CD0" w:rsidRPr="008D2E1D">
        <w:rPr>
          <w:rFonts w:ascii="Times New Roman" w:hAnsi="Times New Roman" w:cs="Times New Roman"/>
          <w:color w:val="000000" w:themeColor="text1"/>
          <w:sz w:val="28"/>
          <w:szCs w:val="28"/>
          <w:lang w:val="nl-NL"/>
        </w:rPr>
        <w:t xml:space="preserve">) Quy định của pháp luật về phòng cháy, chữa cháy và cứu nạn, cứu hộ; </w:t>
      </w:r>
    </w:p>
    <w:p w14:paraId="09B77765" w14:textId="66ED539E" w:rsidR="00572CD0" w:rsidRPr="008D2E1D" w:rsidRDefault="00A80FEE" w:rsidP="00AB3945">
      <w:pPr>
        <w:spacing w:before="120" w:after="120" w:line="36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b) </w:t>
      </w:r>
      <w:r w:rsidR="00E50DDD" w:rsidRPr="008D2E1D">
        <w:rPr>
          <w:rFonts w:ascii="Times New Roman" w:hAnsi="Times New Roman" w:cs="Times New Roman"/>
          <w:color w:val="000000" w:themeColor="text1"/>
          <w:sz w:val="28"/>
          <w:szCs w:val="28"/>
          <w:lang w:val="nl-NL"/>
        </w:rPr>
        <w:t>Quy định của</w:t>
      </w:r>
      <w:r w:rsidRPr="008D2E1D">
        <w:rPr>
          <w:rFonts w:ascii="Times New Roman" w:hAnsi="Times New Roman" w:cs="Times New Roman"/>
          <w:color w:val="000000" w:themeColor="text1"/>
          <w:sz w:val="28"/>
          <w:szCs w:val="28"/>
          <w:lang w:val="nl-NL"/>
        </w:rPr>
        <w:t xml:space="preserve"> </w:t>
      </w:r>
      <w:r w:rsidR="00572CD0" w:rsidRPr="008D2E1D">
        <w:rPr>
          <w:rFonts w:ascii="Times New Roman" w:hAnsi="Times New Roman" w:cs="Times New Roman"/>
          <w:color w:val="000000" w:themeColor="text1"/>
          <w:sz w:val="28"/>
          <w:szCs w:val="28"/>
          <w:lang w:val="nl-NL"/>
        </w:rPr>
        <w:t>tiêu chuẩn, quy chuẩn kỹ thuật về phương tiện, hệ thống phòng cháy và chữa cháy</w:t>
      </w:r>
      <w:r w:rsidR="005469ED" w:rsidRPr="008D2E1D">
        <w:rPr>
          <w:rFonts w:ascii="Times New Roman" w:hAnsi="Times New Roman" w:cs="Times New Roman"/>
          <w:color w:val="000000" w:themeColor="text1"/>
          <w:sz w:val="28"/>
          <w:szCs w:val="28"/>
          <w:lang w:val="nl-NL"/>
        </w:rPr>
        <w:t>,</w:t>
      </w:r>
      <w:r w:rsidR="00572CD0" w:rsidRPr="008D2E1D">
        <w:rPr>
          <w:rFonts w:ascii="Times New Roman" w:hAnsi="Times New Roman" w:cs="Times New Roman"/>
          <w:color w:val="000000" w:themeColor="text1"/>
          <w:sz w:val="28"/>
          <w:szCs w:val="28"/>
          <w:lang w:val="nl-NL"/>
        </w:rPr>
        <w:t xml:space="preserve"> hệ thống điện phục vụ phòng cháy</w:t>
      </w:r>
      <w:r w:rsidR="005469ED" w:rsidRPr="008D2E1D">
        <w:rPr>
          <w:rFonts w:ascii="Times New Roman" w:hAnsi="Times New Roman" w:cs="Times New Roman"/>
          <w:color w:val="000000" w:themeColor="text1"/>
          <w:sz w:val="28"/>
          <w:szCs w:val="28"/>
          <w:lang w:val="nl-NL"/>
        </w:rPr>
        <w:t xml:space="preserve"> </w:t>
      </w:r>
      <w:r w:rsidR="00572CD0" w:rsidRPr="008D2E1D">
        <w:rPr>
          <w:rFonts w:ascii="Times New Roman" w:hAnsi="Times New Roman" w:cs="Times New Roman"/>
          <w:color w:val="000000" w:themeColor="text1"/>
          <w:sz w:val="28"/>
          <w:szCs w:val="28"/>
          <w:lang w:val="nl-NL"/>
        </w:rPr>
        <w:t xml:space="preserve">và chữa cháy; </w:t>
      </w:r>
    </w:p>
    <w:p w14:paraId="7314EDB4" w14:textId="27A84A07" w:rsidR="00572CD0" w:rsidRPr="008D2E1D" w:rsidRDefault="00A80FEE" w:rsidP="00AB3945">
      <w:pPr>
        <w:spacing w:before="120" w:after="120" w:line="36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c</w:t>
      </w:r>
      <w:r w:rsidR="00572CD0" w:rsidRPr="008D2E1D">
        <w:rPr>
          <w:rFonts w:ascii="Times New Roman" w:hAnsi="Times New Roman" w:cs="Times New Roman"/>
          <w:color w:val="000000" w:themeColor="text1"/>
          <w:sz w:val="28"/>
          <w:szCs w:val="28"/>
          <w:lang w:val="nl-NL"/>
        </w:rPr>
        <w:t>) Công tác tuyên truyền, phổ biến, giáo dục kiến thức, pháp luật về phòng cháy, chữa cháy và cứu nạn, cứu hộ; xây dựng phong trào toàn dân tham gia phòng cháy, chữa cháy</w:t>
      </w:r>
      <w:r w:rsidR="006475D1" w:rsidRPr="008D2E1D">
        <w:rPr>
          <w:rFonts w:ascii="Times New Roman" w:hAnsi="Times New Roman" w:cs="Times New Roman"/>
          <w:color w:val="000000" w:themeColor="text1"/>
          <w:sz w:val="28"/>
          <w:szCs w:val="28"/>
          <w:lang w:val="nl-NL"/>
        </w:rPr>
        <w:t>,</w:t>
      </w:r>
      <w:r w:rsidR="00572CD0" w:rsidRPr="008D2E1D">
        <w:rPr>
          <w:rFonts w:ascii="Times New Roman" w:hAnsi="Times New Roman" w:cs="Times New Roman"/>
          <w:color w:val="000000" w:themeColor="text1"/>
          <w:sz w:val="28"/>
          <w:szCs w:val="28"/>
          <w:lang w:val="nl-NL"/>
        </w:rPr>
        <w:t xml:space="preserve"> cứu nạn, cứu hộ; huấn luyện, bồi dưỡng nghiệp vụ, kiến thức, kỹ năng về phòng cháy, chữa cháy, cứu nạn, cứu hộ; </w:t>
      </w:r>
    </w:p>
    <w:p w14:paraId="6050452E" w14:textId="075A78CD" w:rsidR="000B6ADD" w:rsidRPr="008D2E1D" w:rsidRDefault="00A80FEE" w:rsidP="00AB3945">
      <w:pPr>
        <w:spacing w:before="120" w:after="120" w:line="36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d</w:t>
      </w:r>
      <w:r w:rsidR="000B6ADD" w:rsidRPr="008D2E1D">
        <w:rPr>
          <w:rFonts w:ascii="Times New Roman" w:hAnsi="Times New Roman" w:cs="Times New Roman"/>
          <w:color w:val="000000" w:themeColor="text1"/>
          <w:sz w:val="28"/>
          <w:szCs w:val="28"/>
          <w:lang w:val="nl-NL"/>
        </w:rPr>
        <w:t xml:space="preserve">) Công tác nghiệp vụ cơ bản; công tác hồ sơ nghiệp vụ phục vụ quản lý về phòng cháy, chữa cháy đối với địa bàn, cơ sở; </w:t>
      </w:r>
    </w:p>
    <w:p w14:paraId="49D24A71" w14:textId="77777777" w:rsidR="00337008" w:rsidRPr="008D2E1D" w:rsidRDefault="00337008" w:rsidP="00AB3945">
      <w:pPr>
        <w:spacing w:before="120" w:after="120" w:line="36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đ) </w:t>
      </w:r>
      <w:r w:rsidRPr="008D2E1D">
        <w:rPr>
          <w:rFonts w:ascii="Times New Roman" w:hAnsi="Times New Roman" w:cs="Times New Roman"/>
          <w:bCs/>
          <w:color w:val="000000" w:themeColor="text1"/>
          <w:sz w:val="28"/>
          <w:szCs w:val="28"/>
          <w:lang w:val="de-DE"/>
        </w:rPr>
        <w:t xml:space="preserve">Quy trình và nội dung </w:t>
      </w:r>
      <w:r w:rsidRPr="008D2E1D">
        <w:rPr>
          <w:rFonts w:ascii="Times New Roman" w:hAnsi="Times New Roman" w:cs="Times New Roman"/>
          <w:color w:val="000000" w:themeColor="text1"/>
          <w:sz w:val="28"/>
          <w:szCs w:val="28"/>
          <w:lang w:val="nl-NL"/>
        </w:rPr>
        <w:t>thực hiện kiểm tra về phòng cháy, chữa cháy; xử lý vi phạm hành chính trong lĩnh vực phòng cháy, chữa cháy và cứu nạn, cứu hộ; điều tra, giải quyết vụ cháy;</w:t>
      </w:r>
    </w:p>
    <w:p w14:paraId="04F00C74" w14:textId="36DA7E5C" w:rsidR="00572CD0" w:rsidRPr="008D2E1D" w:rsidRDefault="00A80FEE" w:rsidP="00AB3945">
      <w:pPr>
        <w:spacing w:before="120" w:after="120" w:line="36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e</w:t>
      </w:r>
      <w:r w:rsidR="00572CD0" w:rsidRPr="008D2E1D">
        <w:rPr>
          <w:rFonts w:ascii="Times New Roman" w:hAnsi="Times New Roman" w:cs="Times New Roman"/>
          <w:color w:val="000000" w:themeColor="text1"/>
          <w:sz w:val="28"/>
          <w:szCs w:val="28"/>
          <w:lang w:val="nl-NL"/>
        </w:rPr>
        <w:t>) Các quy định</w:t>
      </w:r>
      <w:r w:rsidR="002E10DC" w:rsidRPr="008D2E1D">
        <w:rPr>
          <w:rFonts w:ascii="Times New Roman" w:hAnsi="Times New Roman" w:cs="Times New Roman"/>
          <w:color w:val="000000" w:themeColor="text1"/>
          <w:sz w:val="28"/>
          <w:szCs w:val="28"/>
          <w:lang w:val="nl-NL"/>
        </w:rPr>
        <w:t xml:space="preserve"> khác</w:t>
      </w:r>
      <w:r w:rsidR="00572CD0" w:rsidRPr="008D2E1D">
        <w:rPr>
          <w:rFonts w:ascii="Times New Roman" w:hAnsi="Times New Roman" w:cs="Times New Roman"/>
          <w:color w:val="000000" w:themeColor="text1"/>
          <w:sz w:val="28"/>
          <w:szCs w:val="28"/>
          <w:lang w:val="nl-NL"/>
        </w:rPr>
        <w:t xml:space="preserve"> của pháp luật </w:t>
      </w:r>
      <w:r w:rsidR="002E10DC" w:rsidRPr="008D2E1D">
        <w:rPr>
          <w:rFonts w:ascii="Times New Roman" w:hAnsi="Times New Roman" w:cs="Times New Roman"/>
          <w:color w:val="000000" w:themeColor="text1"/>
          <w:sz w:val="28"/>
          <w:szCs w:val="28"/>
          <w:lang w:val="nl-NL"/>
        </w:rPr>
        <w:t xml:space="preserve">có </w:t>
      </w:r>
      <w:r w:rsidR="00572CD0" w:rsidRPr="008D2E1D">
        <w:rPr>
          <w:rFonts w:ascii="Times New Roman" w:hAnsi="Times New Roman" w:cs="Times New Roman"/>
          <w:color w:val="000000" w:themeColor="text1"/>
          <w:sz w:val="28"/>
          <w:szCs w:val="28"/>
          <w:lang w:val="nl-NL"/>
        </w:rPr>
        <w:t xml:space="preserve">liên quan đến </w:t>
      </w:r>
      <w:r w:rsidR="00127DB4" w:rsidRPr="008D2E1D">
        <w:rPr>
          <w:rFonts w:ascii="Times New Roman" w:hAnsi="Times New Roman" w:cs="Times New Roman"/>
          <w:bCs/>
          <w:color w:val="000000" w:themeColor="text1"/>
          <w:sz w:val="28"/>
          <w:szCs w:val="28"/>
          <w:lang w:val="nl-NL"/>
        </w:rPr>
        <w:t xml:space="preserve">công tác </w:t>
      </w:r>
      <w:r w:rsidR="00572CD0" w:rsidRPr="008D2E1D">
        <w:rPr>
          <w:rFonts w:ascii="Times New Roman" w:hAnsi="Times New Roman" w:cs="Times New Roman"/>
          <w:color w:val="000000" w:themeColor="text1"/>
          <w:sz w:val="28"/>
          <w:szCs w:val="28"/>
          <w:lang w:val="nl-NL"/>
        </w:rPr>
        <w:t>kiểm tra về phòng cháy, chữa cháy.</w:t>
      </w:r>
    </w:p>
    <w:p w14:paraId="4DE98D3D" w14:textId="77777777" w:rsidR="004D632A" w:rsidRPr="008D2E1D" w:rsidRDefault="004D632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lastRenderedPageBreak/>
        <w:t>3. Nội dung huấn luyện nghiệp vụ chữa cháy, cứu nạn, cứu hộ bao gồm:</w:t>
      </w:r>
    </w:p>
    <w:p w14:paraId="13DC4038" w14:textId="6B5CA6CD" w:rsidR="004D632A" w:rsidRPr="008D2E1D" w:rsidRDefault="004D632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a) Lý thuyết</w:t>
      </w:r>
      <w:r w:rsidRPr="008D2E1D">
        <w:rPr>
          <w:rFonts w:ascii="Times New Roman" w:hAnsi="Times New Roman" w:cs="Times New Roman"/>
          <w:color w:val="000000" w:themeColor="text1"/>
          <w:sz w:val="28"/>
          <w:szCs w:val="28"/>
          <w:lang w:val="vi-VN"/>
        </w:rPr>
        <w:t>:</w:t>
      </w:r>
      <w:r w:rsidRPr="008D2E1D">
        <w:rPr>
          <w:rFonts w:ascii="Times New Roman" w:hAnsi="Times New Roman" w:cs="Times New Roman"/>
          <w:color w:val="000000" w:themeColor="text1"/>
          <w:sz w:val="28"/>
          <w:szCs w:val="28"/>
          <w:lang w:val="nl-NL"/>
        </w:rPr>
        <w:t xml:space="preserve"> kỹ thuật cá nhân</w:t>
      </w:r>
      <w:r w:rsidRPr="008D2E1D">
        <w:rPr>
          <w:rFonts w:ascii="Times New Roman" w:hAnsi="Times New Roman" w:cs="Times New Roman"/>
          <w:color w:val="000000" w:themeColor="text1"/>
          <w:sz w:val="28"/>
          <w:szCs w:val="28"/>
          <w:lang w:val="vi-VN"/>
        </w:rPr>
        <w:t>,</w:t>
      </w:r>
      <w:r w:rsidRPr="008D2E1D">
        <w:rPr>
          <w:rFonts w:ascii="Times New Roman" w:hAnsi="Times New Roman" w:cs="Times New Roman"/>
          <w:color w:val="000000" w:themeColor="text1"/>
          <w:sz w:val="28"/>
          <w:szCs w:val="28"/>
          <w:lang w:val="nl-NL"/>
        </w:rPr>
        <w:t xml:space="preserve"> đội hình</w:t>
      </w:r>
      <w:r w:rsidRPr="008D2E1D">
        <w:rPr>
          <w:rFonts w:ascii="Times New Roman" w:hAnsi="Times New Roman" w:cs="Times New Roman"/>
          <w:color w:val="000000" w:themeColor="text1"/>
          <w:sz w:val="28"/>
          <w:szCs w:val="28"/>
          <w:lang w:val="vi-VN"/>
        </w:rPr>
        <w:t>,</w:t>
      </w:r>
      <w:r w:rsidRPr="008D2E1D">
        <w:rPr>
          <w:rFonts w:ascii="Times New Roman" w:hAnsi="Times New Roman" w:cs="Times New Roman"/>
          <w:color w:val="000000" w:themeColor="text1"/>
          <w:sz w:val="28"/>
          <w:szCs w:val="28"/>
          <w:lang w:val="nl-NL"/>
        </w:rPr>
        <w:t xml:space="preserve"> chiến thuật chữa cháy, cứu nạn, cứu hộ; </w:t>
      </w:r>
      <w:r w:rsidR="00384D3C" w:rsidRPr="008D2E1D">
        <w:rPr>
          <w:rFonts w:ascii="Times New Roman" w:hAnsi="Times New Roman" w:cs="Times New Roman"/>
          <w:color w:val="000000" w:themeColor="text1"/>
          <w:sz w:val="28"/>
          <w:szCs w:val="28"/>
          <w:lang w:val="nl-NL"/>
        </w:rPr>
        <w:t xml:space="preserve">phổ biến </w:t>
      </w:r>
      <w:r w:rsidR="0073381A" w:rsidRPr="008D2E1D">
        <w:rPr>
          <w:rFonts w:ascii="Times New Roman" w:hAnsi="Times New Roman" w:cs="Times New Roman"/>
          <w:color w:val="000000" w:themeColor="text1"/>
          <w:sz w:val="28"/>
          <w:szCs w:val="28"/>
          <w:lang w:val="nl-NL"/>
        </w:rPr>
        <w:t xml:space="preserve">nội dung </w:t>
      </w:r>
      <w:r w:rsidRPr="008D2E1D">
        <w:rPr>
          <w:rFonts w:ascii="Times New Roman" w:hAnsi="Times New Roman" w:cs="Times New Roman"/>
          <w:color w:val="000000" w:themeColor="text1"/>
          <w:sz w:val="28"/>
          <w:szCs w:val="28"/>
          <w:lang w:val="nl-NL"/>
        </w:rPr>
        <w:t>phương án chữa cháy</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lang w:val="nl-NL"/>
        </w:rPr>
        <w:t>cứu nạn, cứu hộ</w:t>
      </w:r>
      <w:r w:rsidR="00BB5CBB"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nl-NL"/>
        </w:rPr>
        <w:t xml:space="preserve"> phương án cứu nạn, cứu hộ; </w:t>
      </w:r>
      <w:r w:rsidR="006F1667" w:rsidRPr="008D2E1D">
        <w:rPr>
          <w:rFonts w:ascii="Times New Roman" w:hAnsi="Times New Roman" w:cs="Times New Roman"/>
          <w:color w:val="000000" w:themeColor="text1"/>
          <w:sz w:val="28"/>
          <w:szCs w:val="28"/>
          <w:lang w:val="nl-NL"/>
        </w:rPr>
        <w:t xml:space="preserve">công tác </w:t>
      </w:r>
      <w:r w:rsidRPr="008D2E1D">
        <w:rPr>
          <w:rFonts w:ascii="Times New Roman" w:hAnsi="Times New Roman" w:cs="Times New Roman"/>
          <w:color w:val="000000" w:themeColor="text1"/>
          <w:sz w:val="28"/>
          <w:szCs w:val="28"/>
          <w:lang w:val="nl-NL"/>
        </w:rPr>
        <w:t>quản lý, bảo quản, bảo dưỡng phương tiện, thiết bị chữa cháy</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lang w:val="nl-NL"/>
        </w:rPr>
        <w:t>cứu nạn, cứu hộ;</w:t>
      </w:r>
    </w:p>
    <w:p w14:paraId="03985CC5" w14:textId="0E233E1E" w:rsidR="004D632A" w:rsidRPr="008D2E1D" w:rsidRDefault="004D632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b) Lý thuyết công tác chỉ huy chữa cháy, cứu nạn, cứu hộ;</w:t>
      </w:r>
    </w:p>
    <w:p w14:paraId="072B9C6E" w14:textId="77777777" w:rsidR="004D632A" w:rsidRPr="008D2E1D" w:rsidRDefault="004D632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c) Thực hành huấn luyện thể lực;</w:t>
      </w:r>
    </w:p>
    <w:p w14:paraId="2F1CD78B" w14:textId="77777777" w:rsidR="004D632A" w:rsidRPr="008D2E1D" w:rsidRDefault="004D632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d) Thực hành kỹ thuật cá</w:t>
      </w:r>
      <w:r w:rsidRPr="008D2E1D">
        <w:rPr>
          <w:rFonts w:ascii="Times New Roman" w:hAnsi="Times New Roman" w:cs="Times New Roman"/>
          <w:color w:val="000000" w:themeColor="text1"/>
          <w:sz w:val="28"/>
          <w:szCs w:val="28"/>
          <w:lang w:val="vi-VN"/>
        </w:rPr>
        <w:t xml:space="preserve"> nhân </w:t>
      </w:r>
      <w:r w:rsidRPr="008D2E1D">
        <w:rPr>
          <w:rFonts w:ascii="Times New Roman" w:hAnsi="Times New Roman" w:cs="Times New Roman"/>
          <w:color w:val="000000" w:themeColor="text1"/>
          <w:sz w:val="28"/>
          <w:szCs w:val="28"/>
          <w:lang w:val="nl-NL"/>
        </w:rPr>
        <w:t>chữa cháy, cứu nạn, cứu hộ;</w:t>
      </w:r>
    </w:p>
    <w:p w14:paraId="0085B017" w14:textId="77777777" w:rsidR="004D632A" w:rsidRPr="008D2E1D" w:rsidRDefault="004D632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đ) Thực hành đội hình chữa cháy, đội hình cứu nạn, cứu hộ;</w:t>
      </w:r>
    </w:p>
    <w:p w14:paraId="23C10580" w14:textId="77777777" w:rsidR="004D632A" w:rsidRPr="008D2E1D" w:rsidRDefault="004D632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e) Thực hành chiến thuật chữa cháy, cứu nạn, cứu hộ;</w:t>
      </w:r>
    </w:p>
    <w:p w14:paraId="3EFCBA3F" w14:textId="6AB686A1" w:rsidR="004D632A" w:rsidRPr="008D2E1D" w:rsidRDefault="004D632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g) Thực hành sử dụng, bảo quản, bảo dưỡng phương tiện, thiết bị chữa cháy,</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lang w:val="nl-NL"/>
        </w:rPr>
        <w:t>cứu nạn, cứu hộ;</w:t>
      </w:r>
    </w:p>
    <w:p w14:paraId="0081D174" w14:textId="147D6C90" w:rsidR="004D632A" w:rsidRPr="008D2E1D" w:rsidRDefault="004D632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h) Bổ túc tay lái cho cán</w:t>
      </w:r>
      <w:r w:rsidRPr="008D2E1D">
        <w:rPr>
          <w:rFonts w:ascii="Times New Roman" w:hAnsi="Times New Roman" w:cs="Times New Roman"/>
          <w:color w:val="000000" w:themeColor="text1"/>
          <w:sz w:val="28"/>
          <w:szCs w:val="28"/>
          <w:lang w:val="vi-VN"/>
        </w:rPr>
        <w:t xml:space="preserve"> bộ, </w:t>
      </w:r>
      <w:r w:rsidRPr="008D2E1D">
        <w:rPr>
          <w:rFonts w:ascii="Times New Roman" w:hAnsi="Times New Roman" w:cs="Times New Roman"/>
          <w:color w:val="000000" w:themeColor="text1"/>
          <w:sz w:val="28"/>
          <w:szCs w:val="28"/>
          <w:lang w:val="nl-NL"/>
        </w:rPr>
        <w:t>chiến sĩ điều khiển</w:t>
      </w:r>
      <w:r w:rsidRPr="008D2E1D">
        <w:rPr>
          <w:rFonts w:ascii="Times New Roman" w:hAnsi="Times New Roman" w:cs="Times New Roman"/>
          <w:color w:val="000000" w:themeColor="text1"/>
          <w:sz w:val="28"/>
          <w:szCs w:val="28"/>
          <w:lang w:val="vi-VN"/>
        </w:rPr>
        <w:t>, vận hành</w:t>
      </w:r>
      <w:r w:rsidR="00A5571A" w:rsidRPr="008D2E1D">
        <w:rPr>
          <w:rFonts w:ascii="Times New Roman" w:hAnsi="Times New Roman" w:cs="Times New Roman"/>
          <w:color w:val="000000" w:themeColor="text1"/>
          <w:sz w:val="28"/>
          <w:szCs w:val="28"/>
        </w:rPr>
        <w:t xml:space="preserve"> xe</w:t>
      </w:r>
      <w:r w:rsidRPr="008D2E1D">
        <w:rPr>
          <w:rFonts w:ascii="Times New Roman" w:hAnsi="Times New Roman" w:cs="Times New Roman"/>
          <w:color w:val="000000" w:themeColor="text1"/>
          <w:sz w:val="28"/>
          <w:szCs w:val="28"/>
          <w:lang w:val="nl-NL"/>
        </w:rPr>
        <w:t xml:space="preserve"> chữa cháy, </w:t>
      </w:r>
      <w:r w:rsidR="00DA4553" w:rsidRPr="008D2E1D">
        <w:rPr>
          <w:rFonts w:ascii="Times New Roman" w:hAnsi="Times New Roman" w:cs="Times New Roman"/>
          <w:color w:val="000000" w:themeColor="text1"/>
          <w:sz w:val="28"/>
          <w:szCs w:val="28"/>
          <w:lang w:val="nl-NL"/>
        </w:rPr>
        <w:t>xe chuyên dùng</w:t>
      </w:r>
      <w:r w:rsidR="00A5571A" w:rsidRPr="008D2E1D">
        <w:rPr>
          <w:rFonts w:ascii="Times New Roman" w:hAnsi="Times New Roman" w:cs="Times New Roman"/>
          <w:color w:val="000000" w:themeColor="text1"/>
          <w:sz w:val="28"/>
          <w:szCs w:val="28"/>
          <w:lang w:val="nl-NL"/>
        </w:rPr>
        <w:t xml:space="preserve"> phục vụ chữa cháy, cứu nạn, cứu hộ</w:t>
      </w:r>
      <w:r w:rsidR="00DA4553" w:rsidRPr="008D2E1D">
        <w:rPr>
          <w:rFonts w:ascii="Times New Roman" w:hAnsi="Times New Roman" w:cs="Times New Roman"/>
          <w:color w:val="000000" w:themeColor="text1"/>
          <w:sz w:val="28"/>
          <w:szCs w:val="28"/>
          <w:lang w:val="nl-NL"/>
        </w:rPr>
        <w:t>,</w:t>
      </w:r>
      <w:r w:rsidRPr="008D2E1D">
        <w:rPr>
          <w:rFonts w:ascii="Times New Roman" w:hAnsi="Times New Roman" w:cs="Times New Roman"/>
          <w:color w:val="000000" w:themeColor="text1"/>
          <w:sz w:val="28"/>
          <w:szCs w:val="28"/>
          <w:lang w:val="nl-NL"/>
        </w:rPr>
        <w:t xml:space="preserve"> tàu</w:t>
      </w:r>
      <w:r w:rsidR="004A277D" w:rsidRPr="008D2E1D">
        <w:rPr>
          <w:rFonts w:ascii="Times New Roman" w:hAnsi="Times New Roman" w:cs="Times New Roman"/>
          <w:color w:val="000000" w:themeColor="text1"/>
          <w:sz w:val="28"/>
          <w:szCs w:val="28"/>
          <w:lang w:val="nl-NL"/>
        </w:rPr>
        <w:t xml:space="preserve"> chữa cháy</w:t>
      </w:r>
      <w:r w:rsidRPr="008D2E1D">
        <w:rPr>
          <w:rFonts w:ascii="Times New Roman" w:hAnsi="Times New Roman" w:cs="Times New Roman"/>
          <w:color w:val="000000" w:themeColor="text1"/>
          <w:sz w:val="28"/>
          <w:szCs w:val="28"/>
          <w:lang w:val="nl-NL"/>
        </w:rPr>
        <w:t>, xuồng, ca nô</w:t>
      </w:r>
      <w:r w:rsidR="00DA4553" w:rsidRPr="008D2E1D">
        <w:rPr>
          <w:rFonts w:ascii="Times New Roman" w:hAnsi="Times New Roman" w:cs="Times New Roman"/>
          <w:color w:val="000000" w:themeColor="text1"/>
          <w:sz w:val="28"/>
          <w:szCs w:val="28"/>
          <w:lang w:val="nl-NL"/>
        </w:rPr>
        <w:t xml:space="preserve"> chữa cháy, cứu nạn, cứu hộ</w:t>
      </w:r>
      <w:r w:rsidRPr="008D2E1D">
        <w:rPr>
          <w:rFonts w:ascii="Times New Roman" w:hAnsi="Times New Roman" w:cs="Times New Roman"/>
          <w:color w:val="000000" w:themeColor="text1"/>
          <w:sz w:val="28"/>
          <w:szCs w:val="28"/>
          <w:lang w:val="nl-NL"/>
        </w:rPr>
        <w:t>.</w:t>
      </w:r>
    </w:p>
    <w:p w14:paraId="2341478D" w14:textId="7167F198" w:rsidR="004D632A" w:rsidRPr="008D2E1D" w:rsidRDefault="004D632A" w:rsidP="00AB3945">
      <w:pPr>
        <w:spacing w:before="120" w:after="120" w:line="330" w:lineRule="exact"/>
        <w:ind w:firstLine="709"/>
        <w:rPr>
          <w:rFonts w:ascii="Times New Roman" w:hAnsi="Times New Roman" w:cs="Times New Roman"/>
          <w:b/>
          <w:color w:val="000000" w:themeColor="text1"/>
          <w:sz w:val="28"/>
          <w:szCs w:val="28"/>
          <w:lang w:val="nl-NL"/>
        </w:rPr>
      </w:pPr>
      <w:r w:rsidRPr="008D2E1D">
        <w:rPr>
          <w:rFonts w:ascii="Times New Roman" w:hAnsi="Times New Roman" w:cs="Times New Roman"/>
          <w:color w:val="000000" w:themeColor="text1"/>
          <w:sz w:val="28"/>
          <w:szCs w:val="28"/>
          <w:lang w:val="nl-NL"/>
        </w:rPr>
        <w:t xml:space="preserve">4. Công an các đơn vị, địa phương căn cứ tài liệu do Cục Cảnh sát phòng cháy, chữa cháy và cứu nạn, cứu hộ biên soạn và ban hành để xây dựng chương trình, tài liệu </w:t>
      </w:r>
      <w:r w:rsidR="00C91435" w:rsidRPr="008D2E1D">
        <w:rPr>
          <w:rFonts w:ascii="Times New Roman" w:hAnsi="Times New Roman" w:cs="Times New Roman"/>
          <w:bCs/>
          <w:color w:val="000000" w:themeColor="text1"/>
          <w:sz w:val="28"/>
          <w:szCs w:val="28"/>
          <w:lang w:val="de-DE"/>
        </w:rPr>
        <w:t xml:space="preserve">bồi dưỡng </w:t>
      </w:r>
      <w:r w:rsidRPr="008D2E1D">
        <w:rPr>
          <w:rFonts w:ascii="Times New Roman" w:hAnsi="Times New Roman" w:cs="Times New Roman"/>
          <w:color w:val="000000" w:themeColor="text1"/>
          <w:sz w:val="28"/>
          <w:szCs w:val="28"/>
          <w:lang w:val="nl-NL"/>
        </w:rPr>
        <w:t>nghiệp vụ</w:t>
      </w:r>
      <w:r w:rsidR="001F33C9" w:rsidRPr="008D2E1D">
        <w:rPr>
          <w:rFonts w:ascii="Times New Roman" w:hAnsi="Times New Roman" w:cs="Times New Roman"/>
          <w:color w:val="000000" w:themeColor="text1"/>
          <w:sz w:val="28"/>
          <w:szCs w:val="28"/>
          <w:lang w:val="nl-NL"/>
        </w:rPr>
        <w:t xml:space="preserve"> công tác</w:t>
      </w:r>
      <w:r w:rsidRPr="008D2E1D">
        <w:rPr>
          <w:rFonts w:ascii="Times New Roman" w:hAnsi="Times New Roman" w:cs="Times New Roman"/>
          <w:color w:val="000000" w:themeColor="text1"/>
          <w:sz w:val="28"/>
          <w:szCs w:val="28"/>
          <w:lang w:val="nl-NL"/>
        </w:rPr>
        <w:t xml:space="preserve"> thẩm định thiết kế, kiểm tra </w:t>
      </w:r>
      <w:r w:rsidR="003A5F85" w:rsidRPr="008D2E1D">
        <w:rPr>
          <w:rFonts w:ascii="Times New Roman" w:hAnsi="Times New Roman" w:cs="Times New Roman"/>
          <w:color w:val="000000" w:themeColor="text1"/>
          <w:sz w:val="28"/>
          <w:szCs w:val="28"/>
          <w:lang w:val="nl-NL"/>
        </w:rPr>
        <w:t>công tác</w:t>
      </w:r>
      <w:r w:rsidRPr="008D2E1D">
        <w:rPr>
          <w:rFonts w:ascii="Times New Roman" w:hAnsi="Times New Roman" w:cs="Times New Roman"/>
          <w:color w:val="000000" w:themeColor="text1"/>
          <w:sz w:val="28"/>
          <w:szCs w:val="28"/>
          <w:lang w:val="nl-NL"/>
        </w:rPr>
        <w:t xml:space="preserve"> nghiệm thu về phòng cháy và chữa cháy, </w:t>
      </w:r>
      <w:r w:rsidR="00180EC9" w:rsidRPr="008D2E1D">
        <w:rPr>
          <w:rFonts w:ascii="Times New Roman" w:hAnsi="Times New Roman" w:cs="Times New Roman"/>
          <w:color w:val="000000" w:themeColor="text1"/>
          <w:sz w:val="28"/>
          <w:szCs w:val="28"/>
          <w:lang w:val="nl-NL"/>
        </w:rPr>
        <w:t xml:space="preserve">kiểm tra về phòng cháy, chữa cháy, </w:t>
      </w:r>
      <w:r w:rsidRPr="008D2E1D">
        <w:rPr>
          <w:rFonts w:ascii="Times New Roman" w:hAnsi="Times New Roman" w:cs="Times New Roman"/>
          <w:color w:val="000000" w:themeColor="text1"/>
          <w:sz w:val="28"/>
          <w:szCs w:val="28"/>
          <w:lang w:val="nl-NL"/>
        </w:rPr>
        <w:t>huấn luyện nghiệp vụ chữa cháy, cứu nạn, cứu hộ phù hợp với điều kiện thực tế của đơn vị, địa phương</w:t>
      </w:r>
      <w:r w:rsidRPr="008D2E1D">
        <w:rPr>
          <w:rFonts w:ascii="Times New Roman" w:hAnsi="Times New Roman" w:cs="Times New Roman"/>
          <w:bCs/>
          <w:color w:val="000000" w:themeColor="text1"/>
          <w:sz w:val="28"/>
          <w:szCs w:val="28"/>
          <w:lang w:val="nl-NL"/>
        </w:rPr>
        <w:t>.</w:t>
      </w:r>
    </w:p>
    <w:p w14:paraId="379F9E93" w14:textId="3BAC35A0" w:rsidR="00572CD0" w:rsidRPr="008D2E1D" w:rsidRDefault="00572CD0" w:rsidP="00AB3945">
      <w:pPr>
        <w:spacing w:before="120" w:after="120" w:line="330" w:lineRule="exact"/>
        <w:ind w:firstLine="709"/>
        <w:rPr>
          <w:rFonts w:ascii="Times New Roman" w:hAnsi="Times New Roman" w:cs="Times New Roman"/>
          <w:b/>
          <w:color w:val="000000" w:themeColor="text1"/>
          <w:sz w:val="28"/>
          <w:szCs w:val="28"/>
          <w:lang w:val="nl-NL"/>
        </w:rPr>
      </w:pPr>
      <w:bookmarkStart w:id="16" w:name="_Hlk195731986"/>
      <w:r w:rsidRPr="008D2E1D">
        <w:rPr>
          <w:rFonts w:ascii="Times New Roman" w:hAnsi="Times New Roman" w:cs="Times New Roman"/>
          <w:b/>
          <w:color w:val="000000" w:themeColor="text1"/>
          <w:sz w:val="28"/>
          <w:szCs w:val="28"/>
          <w:lang w:val="nl-NL"/>
        </w:rPr>
        <w:t xml:space="preserve">Điều </w:t>
      </w:r>
      <w:r w:rsidR="00616109" w:rsidRPr="008D2E1D">
        <w:rPr>
          <w:rFonts w:ascii="Times New Roman" w:hAnsi="Times New Roman" w:cs="Times New Roman"/>
          <w:b/>
          <w:color w:val="000000" w:themeColor="text1"/>
          <w:sz w:val="28"/>
          <w:szCs w:val="28"/>
          <w:lang w:val="nl-NL"/>
        </w:rPr>
        <w:t>20</w:t>
      </w:r>
      <w:r w:rsidRPr="008D2E1D">
        <w:rPr>
          <w:rFonts w:ascii="Times New Roman" w:hAnsi="Times New Roman" w:cs="Times New Roman"/>
          <w:b/>
          <w:color w:val="000000" w:themeColor="text1"/>
          <w:sz w:val="28"/>
          <w:szCs w:val="28"/>
          <w:lang w:val="nl-NL"/>
        </w:rPr>
        <w:t xml:space="preserve">. Thời gian </w:t>
      </w:r>
      <w:r w:rsidR="00C91435" w:rsidRPr="008D2E1D">
        <w:rPr>
          <w:rFonts w:ascii="Times New Roman" w:hAnsi="Times New Roman" w:cs="Times New Roman"/>
          <w:b/>
          <w:color w:val="000000" w:themeColor="text1"/>
          <w:sz w:val="28"/>
          <w:szCs w:val="28"/>
          <w:lang w:val="de-DE"/>
        </w:rPr>
        <w:t xml:space="preserve">bồi dưỡng </w:t>
      </w:r>
      <w:r w:rsidRPr="008D2E1D">
        <w:rPr>
          <w:rFonts w:ascii="Times New Roman" w:hAnsi="Times New Roman" w:cs="Times New Roman"/>
          <w:b/>
          <w:color w:val="000000" w:themeColor="text1"/>
          <w:sz w:val="28"/>
          <w:szCs w:val="28"/>
          <w:lang w:val="nl-NL"/>
        </w:rPr>
        <w:t xml:space="preserve">nghiệp vụ </w:t>
      </w:r>
      <w:r w:rsidR="001F33C9" w:rsidRPr="008D2E1D">
        <w:rPr>
          <w:rFonts w:ascii="Times New Roman" w:hAnsi="Times New Roman" w:cs="Times New Roman"/>
          <w:b/>
          <w:color w:val="000000" w:themeColor="text1"/>
          <w:sz w:val="28"/>
          <w:szCs w:val="28"/>
          <w:lang w:val="nl-NL"/>
        </w:rPr>
        <w:t xml:space="preserve">công tác </w:t>
      </w:r>
      <w:r w:rsidRPr="008D2E1D">
        <w:rPr>
          <w:rFonts w:ascii="Times New Roman" w:hAnsi="Times New Roman" w:cs="Times New Roman"/>
          <w:b/>
          <w:color w:val="000000" w:themeColor="text1"/>
          <w:sz w:val="28"/>
          <w:szCs w:val="28"/>
          <w:lang w:val="nl-NL"/>
        </w:rPr>
        <w:t xml:space="preserve">thẩm định thiết kế, kiểm tra công tác nghiệm thu </w:t>
      </w:r>
      <w:r w:rsidR="006E3371" w:rsidRPr="008D2E1D">
        <w:rPr>
          <w:rFonts w:ascii="Times New Roman" w:hAnsi="Times New Roman" w:cs="Times New Roman"/>
          <w:b/>
          <w:color w:val="000000" w:themeColor="text1"/>
          <w:sz w:val="28"/>
          <w:szCs w:val="28"/>
          <w:lang w:val="nl-NL"/>
        </w:rPr>
        <w:t xml:space="preserve">về </w:t>
      </w:r>
      <w:r w:rsidRPr="008D2E1D">
        <w:rPr>
          <w:rFonts w:ascii="Times New Roman" w:hAnsi="Times New Roman" w:cs="Times New Roman"/>
          <w:b/>
          <w:color w:val="000000" w:themeColor="text1"/>
          <w:sz w:val="28"/>
          <w:szCs w:val="28"/>
          <w:lang w:val="nl-NL"/>
        </w:rPr>
        <w:t>phòng cháy và chữa cháy, kiểm tra về phòng cháy, chữa cháy, huấn luyện nghiệp vụ chữa cháy, cứu nạn, cứu hộ</w:t>
      </w:r>
    </w:p>
    <w:bookmarkEnd w:id="16"/>
    <w:p w14:paraId="02B209E0" w14:textId="5C3F9917" w:rsidR="00943571" w:rsidRPr="008D2E1D" w:rsidRDefault="00956DD7" w:rsidP="00AB3945">
      <w:pPr>
        <w:spacing w:before="120" w:after="120" w:line="330" w:lineRule="exact"/>
        <w:ind w:firstLine="709"/>
        <w:rPr>
          <w:rFonts w:ascii="Times New Roman" w:hAnsi="Times New Roman" w:cs="Times New Roman"/>
          <w:color w:val="000000" w:themeColor="text1"/>
          <w:sz w:val="28"/>
          <w:szCs w:val="28"/>
          <w:lang w:val="de-DE"/>
        </w:rPr>
      </w:pPr>
      <w:r w:rsidRPr="008D2E1D">
        <w:rPr>
          <w:rFonts w:ascii="Times New Roman" w:hAnsi="Times New Roman" w:cs="Times New Roman"/>
          <w:color w:val="000000" w:themeColor="text1"/>
          <w:sz w:val="28"/>
          <w:szCs w:val="28"/>
          <w:lang w:val="de-DE"/>
        </w:rPr>
        <w:t xml:space="preserve">1. </w:t>
      </w:r>
      <w:r w:rsidR="00C91435" w:rsidRPr="008D2E1D">
        <w:rPr>
          <w:rFonts w:ascii="Times New Roman" w:hAnsi="Times New Roman" w:cs="Times New Roman"/>
          <w:bCs/>
          <w:color w:val="000000" w:themeColor="text1"/>
          <w:sz w:val="28"/>
          <w:szCs w:val="28"/>
          <w:lang w:val="de-DE"/>
        </w:rPr>
        <w:t xml:space="preserve">Bồi dưỡng </w:t>
      </w:r>
      <w:r w:rsidRPr="008D2E1D">
        <w:rPr>
          <w:rFonts w:ascii="Times New Roman" w:hAnsi="Times New Roman" w:cs="Times New Roman"/>
          <w:color w:val="000000" w:themeColor="text1"/>
          <w:sz w:val="28"/>
          <w:szCs w:val="28"/>
          <w:lang w:val="de-DE"/>
        </w:rPr>
        <w:t xml:space="preserve">nghiệp vụ </w:t>
      </w:r>
      <w:r w:rsidR="006E3371" w:rsidRPr="008D2E1D">
        <w:rPr>
          <w:rFonts w:ascii="Times New Roman" w:hAnsi="Times New Roman" w:cs="Times New Roman"/>
          <w:color w:val="000000" w:themeColor="text1"/>
          <w:sz w:val="28"/>
          <w:szCs w:val="28"/>
          <w:lang w:val="de-DE"/>
        </w:rPr>
        <w:t xml:space="preserve">công tác </w:t>
      </w:r>
      <w:r w:rsidRPr="008D2E1D">
        <w:rPr>
          <w:rFonts w:ascii="Times New Roman" w:hAnsi="Times New Roman" w:cs="Times New Roman"/>
          <w:color w:val="000000" w:themeColor="text1"/>
          <w:sz w:val="28"/>
          <w:szCs w:val="28"/>
          <w:lang w:val="de-DE"/>
        </w:rPr>
        <w:t xml:space="preserve">thẩm định thiết kế, kiểm tra công tác nghiệm thu về phòng cháy và chữa cháy hằng năm cho đối tượng quy định tại điểm a khoản 1 Điều </w:t>
      </w:r>
      <w:r w:rsidR="00F9480D" w:rsidRPr="008D2E1D">
        <w:rPr>
          <w:rFonts w:ascii="Times New Roman" w:hAnsi="Times New Roman" w:cs="Times New Roman"/>
          <w:color w:val="000000" w:themeColor="text1"/>
          <w:sz w:val="28"/>
          <w:szCs w:val="28"/>
          <w:lang w:val="de-DE"/>
        </w:rPr>
        <w:t>1</w:t>
      </w:r>
      <w:r w:rsidR="00616109" w:rsidRPr="008D2E1D">
        <w:rPr>
          <w:rFonts w:ascii="Times New Roman" w:hAnsi="Times New Roman" w:cs="Times New Roman"/>
          <w:color w:val="000000" w:themeColor="text1"/>
          <w:sz w:val="28"/>
          <w:szCs w:val="28"/>
          <w:lang w:val="de-DE"/>
        </w:rPr>
        <w:t>8</w:t>
      </w:r>
      <w:r w:rsidRPr="008D2E1D">
        <w:rPr>
          <w:rFonts w:ascii="Times New Roman" w:hAnsi="Times New Roman" w:cs="Times New Roman"/>
          <w:color w:val="000000" w:themeColor="text1"/>
          <w:sz w:val="28"/>
          <w:szCs w:val="28"/>
          <w:lang w:val="de-DE"/>
        </w:rPr>
        <w:t xml:space="preserve"> Thông tư này tối thiểu 08 giờ; đối tượng quy định tại điểm b và điểm c khoản 1 Điều </w:t>
      </w:r>
      <w:r w:rsidR="00A0246C" w:rsidRPr="008D2E1D">
        <w:rPr>
          <w:rFonts w:ascii="Times New Roman" w:hAnsi="Times New Roman" w:cs="Times New Roman"/>
          <w:color w:val="000000" w:themeColor="text1"/>
          <w:sz w:val="28"/>
          <w:szCs w:val="28"/>
          <w:lang w:val="de-DE"/>
        </w:rPr>
        <w:t>1</w:t>
      </w:r>
      <w:r w:rsidR="00616109" w:rsidRPr="008D2E1D">
        <w:rPr>
          <w:rFonts w:ascii="Times New Roman" w:hAnsi="Times New Roman" w:cs="Times New Roman"/>
          <w:color w:val="000000" w:themeColor="text1"/>
          <w:sz w:val="28"/>
          <w:szCs w:val="28"/>
          <w:lang w:val="de-DE"/>
        </w:rPr>
        <w:t>8</w:t>
      </w:r>
      <w:r w:rsidRPr="008D2E1D">
        <w:rPr>
          <w:rFonts w:ascii="Times New Roman" w:hAnsi="Times New Roman" w:cs="Times New Roman"/>
          <w:color w:val="000000" w:themeColor="text1"/>
          <w:sz w:val="28"/>
          <w:szCs w:val="28"/>
          <w:lang w:val="de-DE"/>
        </w:rPr>
        <w:t xml:space="preserve"> Thông tư này tối thiểu 16 giờ. </w:t>
      </w:r>
    </w:p>
    <w:p w14:paraId="6031BB90" w14:textId="0EE0DBCE" w:rsidR="00B64757" w:rsidRPr="008D2E1D" w:rsidRDefault="00B64757" w:rsidP="00AB3945">
      <w:pPr>
        <w:spacing w:before="120" w:after="120" w:line="330" w:lineRule="exact"/>
        <w:ind w:firstLine="709"/>
        <w:rPr>
          <w:rFonts w:ascii="Times New Roman" w:hAnsi="Times New Roman" w:cs="Times New Roman"/>
          <w:bCs/>
          <w:color w:val="000000" w:themeColor="text1"/>
          <w:sz w:val="28"/>
          <w:szCs w:val="28"/>
          <w:lang w:val="nl-NL"/>
        </w:rPr>
      </w:pPr>
      <w:r w:rsidRPr="008D2E1D">
        <w:rPr>
          <w:rFonts w:ascii="Times New Roman" w:hAnsi="Times New Roman" w:cs="Times New Roman"/>
          <w:color w:val="000000" w:themeColor="text1"/>
          <w:sz w:val="28"/>
          <w:szCs w:val="28"/>
          <w:lang w:val="nl-NL"/>
        </w:rPr>
        <w:t xml:space="preserve">2. </w:t>
      </w:r>
      <w:r w:rsidR="00C91435" w:rsidRPr="008D2E1D">
        <w:rPr>
          <w:rFonts w:ascii="Times New Roman" w:hAnsi="Times New Roman" w:cs="Times New Roman"/>
          <w:bCs/>
          <w:color w:val="000000" w:themeColor="text1"/>
          <w:sz w:val="28"/>
          <w:szCs w:val="28"/>
          <w:lang w:val="de-DE"/>
        </w:rPr>
        <w:t xml:space="preserve">Bồi dưỡng </w:t>
      </w:r>
      <w:r w:rsidRPr="008D2E1D">
        <w:rPr>
          <w:rFonts w:ascii="Times New Roman" w:hAnsi="Times New Roman" w:cs="Times New Roman"/>
          <w:color w:val="000000" w:themeColor="text1"/>
          <w:sz w:val="28"/>
          <w:szCs w:val="28"/>
          <w:lang w:val="nl-NL"/>
        </w:rPr>
        <w:t xml:space="preserve">nghiệp vụ </w:t>
      </w:r>
      <w:r w:rsidRPr="008D2E1D">
        <w:rPr>
          <w:rFonts w:ascii="Times New Roman" w:hAnsi="Times New Roman" w:cs="Times New Roman"/>
          <w:bCs/>
          <w:color w:val="000000" w:themeColor="text1"/>
          <w:sz w:val="28"/>
          <w:szCs w:val="28"/>
          <w:lang w:val="nl-NL"/>
        </w:rPr>
        <w:t xml:space="preserve">công tác </w:t>
      </w:r>
      <w:r w:rsidRPr="008D2E1D">
        <w:rPr>
          <w:rFonts w:ascii="Times New Roman" w:hAnsi="Times New Roman" w:cs="Times New Roman"/>
          <w:color w:val="000000" w:themeColor="text1"/>
          <w:sz w:val="28"/>
          <w:szCs w:val="28"/>
          <w:lang w:val="nl-NL"/>
        </w:rPr>
        <w:t>kiểm tra về phòng cháy, chữa cháy hằng năm cho đối tượng quy định tại điểm a và điểm d khoản 2 Điều 1</w:t>
      </w:r>
      <w:r w:rsidR="00616109" w:rsidRPr="008D2E1D">
        <w:rPr>
          <w:rFonts w:ascii="Times New Roman" w:hAnsi="Times New Roman" w:cs="Times New Roman"/>
          <w:color w:val="000000" w:themeColor="text1"/>
          <w:sz w:val="28"/>
          <w:szCs w:val="28"/>
          <w:lang w:val="nl-NL"/>
        </w:rPr>
        <w:t>8</w:t>
      </w:r>
      <w:r w:rsidRPr="008D2E1D">
        <w:rPr>
          <w:rFonts w:ascii="Times New Roman" w:hAnsi="Times New Roman" w:cs="Times New Roman"/>
          <w:color w:val="000000" w:themeColor="text1"/>
          <w:sz w:val="28"/>
          <w:szCs w:val="28"/>
          <w:lang w:val="nl-NL"/>
        </w:rPr>
        <w:t xml:space="preserve"> Thông tư này tối thiểu 08 giờ; đối tượng quy định tại điểm b và điểm c khoản 2 Điều 1</w:t>
      </w:r>
      <w:r w:rsidR="00616109" w:rsidRPr="008D2E1D">
        <w:rPr>
          <w:rFonts w:ascii="Times New Roman" w:hAnsi="Times New Roman" w:cs="Times New Roman"/>
          <w:color w:val="000000" w:themeColor="text1"/>
          <w:sz w:val="28"/>
          <w:szCs w:val="28"/>
          <w:lang w:val="nl-NL"/>
        </w:rPr>
        <w:t>8</w:t>
      </w:r>
      <w:r w:rsidRPr="008D2E1D">
        <w:rPr>
          <w:rFonts w:ascii="Times New Roman" w:hAnsi="Times New Roman" w:cs="Times New Roman"/>
          <w:color w:val="000000" w:themeColor="text1"/>
          <w:sz w:val="28"/>
          <w:szCs w:val="28"/>
          <w:lang w:val="nl-NL"/>
        </w:rPr>
        <w:t xml:space="preserve"> Thông tư này tối thiểu 16 giờ.</w:t>
      </w:r>
      <w:r w:rsidRPr="008D2E1D">
        <w:rPr>
          <w:rFonts w:ascii="Times New Roman" w:hAnsi="Times New Roman" w:cs="Times New Roman"/>
          <w:bCs/>
          <w:color w:val="000000" w:themeColor="text1"/>
          <w:sz w:val="28"/>
          <w:szCs w:val="28"/>
          <w:lang w:val="nl-NL"/>
        </w:rPr>
        <w:t xml:space="preserve"> </w:t>
      </w:r>
    </w:p>
    <w:p w14:paraId="4FE6DF09" w14:textId="77777777" w:rsidR="00BE69F5" w:rsidRPr="008D2E1D" w:rsidRDefault="00BE69F5"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3.</w:t>
      </w:r>
      <w:r w:rsidRPr="008D2E1D">
        <w:rPr>
          <w:rFonts w:ascii="Times New Roman" w:hAnsi="Times New Roman" w:cs="Times New Roman"/>
          <w:bCs/>
          <w:color w:val="000000" w:themeColor="text1"/>
          <w:sz w:val="28"/>
          <w:szCs w:val="28"/>
          <w:lang w:val="nl-NL"/>
        </w:rPr>
        <w:t xml:space="preserve"> Huấn luyện nghiệp vụ chữa cháy, cứu nạn, cứu hộ:</w:t>
      </w:r>
    </w:p>
    <w:p w14:paraId="73C284BD" w14:textId="0B5BDAE3" w:rsidR="00AA1BFD" w:rsidRPr="008D2E1D" w:rsidRDefault="00BE69F5"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a) Huấn luyện thường xuyên được thực hiện hằng ngày trong ca trực sẵn</w:t>
      </w:r>
      <w:r w:rsidRPr="008D2E1D">
        <w:rPr>
          <w:rFonts w:ascii="Times New Roman" w:hAnsi="Times New Roman" w:cs="Times New Roman"/>
          <w:color w:val="000000" w:themeColor="text1"/>
          <w:sz w:val="28"/>
          <w:szCs w:val="28"/>
          <w:lang w:val="vi-VN"/>
        </w:rPr>
        <w:t xml:space="preserve"> sàng chữa cháy, cứu nạn, cứu hộ </w:t>
      </w:r>
      <w:r w:rsidRPr="008D2E1D">
        <w:rPr>
          <w:rFonts w:ascii="Times New Roman" w:hAnsi="Times New Roman" w:cs="Times New Roman"/>
          <w:color w:val="000000" w:themeColor="text1"/>
          <w:sz w:val="28"/>
          <w:szCs w:val="28"/>
          <w:lang w:val="nl-NL"/>
        </w:rPr>
        <w:t xml:space="preserve">(trừ ngày nghỉ lễ, tết) tại trụ sở đơn vị Cảnh sát phòng cháy, chữa cháy và cứu nạn, cứu hộ cho các đối tượng quy định tại </w:t>
      </w:r>
      <w:r w:rsidR="00B665F7" w:rsidRPr="008D2E1D">
        <w:rPr>
          <w:rFonts w:ascii="Times New Roman" w:hAnsi="Times New Roman" w:cs="Times New Roman"/>
          <w:color w:val="000000" w:themeColor="text1"/>
          <w:sz w:val="28"/>
          <w:szCs w:val="28"/>
          <w:lang w:val="nl-NL"/>
        </w:rPr>
        <w:t xml:space="preserve">các </w:t>
      </w:r>
      <w:r w:rsidRPr="008D2E1D">
        <w:rPr>
          <w:rFonts w:ascii="Times New Roman" w:hAnsi="Times New Roman" w:cs="Times New Roman"/>
          <w:color w:val="000000" w:themeColor="text1"/>
          <w:sz w:val="28"/>
          <w:szCs w:val="28"/>
          <w:lang w:val="nl-NL"/>
        </w:rPr>
        <w:t xml:space="preserve">điểm b, </w:t>
      </w:r>
      <w:r w:rsidR="00F84570" w:rsidRPr="008D2E1D">
        <w:rPr>
          <w:rFonts w:ascii="Times New Roman" w:hAnsi="Times New Roman" w:cs="Times New Roman"/>
          <w:color w:val="000000" w:themeColor="text1"/>
          <w:sz w:val="28"/>
          <w:szCs w:val="28"/>
          <w:lang w:val="nl-NL"/>
        </w:rPr>
        <w:t>d</w:t>
      </w:r>
      <w:r w:rsidRPr="008D2E1D">
        <w:rPr>
          <w:rFonts w:ascii="Times New Roman" w:hAnsi="Times New Roman" w:cs="Times New Roman"/>
          <w:color w:val="000000" w:themeColor="text1"/>
          <w:sz w:val="28"/>
          <w:szCs w:val="28"/>
          <w:lang w:val="nl-NL"/>
        </w:rPr>
        <w:t xml:space="preserve"> và </w:t>
      </w:r>
      <w:r w:rsidR="0089003A" w:rsidRPr="008D2E1D">
        <w:rPr>
          <w:rFonts w:ascii="Times New Roman" w:hAnsi="Times New Roman" w:cs="Times New Roman"/>
          <w:color w:val="000000" w:themeColor="text1"/>
          <w:sz w:val="28"/>
          <w:szCs w:val="28"/>
          <w:lang w:val="nl-NL"/>
        </w:rPr>
        <w:t xml:space="preserve">điểm </w:t>
      </w:r>
      <w:r w:rsidR="00F84570" w:rsidRPr="008D2E1D">
        <w:rPr>
          <w:rFonts w:ascii="Times New Roman" w:hAnsi="Times New Roman" w:cs="Times New Roman"/>
          <w:color w:val="000000" w:themeColor="text1"/>
          <w:sz w:val="28"/>
          <w:szCs w:val="28"/>
          <w:lang w:val="nl-NL"/>
        </w:rPr>
        <w:t>đ</w:t>
      </w:r>
      <w:r w:rsidRPr="008D2E1D">
        <w:rPr>
          <w:rFonts w:ascii="Times New Roman" w:hAnsi="Times New Roman" w:cs="Times New Roman"/>
          <w:color w:val="000000" w:themeColor="text1"/>
          <w:sz w:val="28"/>
          <w:szCs w:val="28"/>
          <w:lang w:val="nl-NL"/>
        </w:rPr>
        <w:t xml:space="preserve"> khoản 3 Điều </w:t>
      </w:r>
      <w:r w:rsidR="00315A16" w:rsidRPr="008D2E1D">
        <w:rPr>
          <w:rFonts w:ascii="Times New Roman" w:hAnsi="Times New Roman" w:cs="Times New Roman"/>
          <w:color w:val="000000" w:themeColor="text1"/>
          <w:sz w:val="28"/>
          <w:szCs w:val="28"/>
          <w:lang w:val="nl-NL"/>
        </w:rPr>
        <w:t>1</w:t>
      </w:r>
      <w:r w:rsidR="00354404" w:rsidRPr="008D2E1D">
        <w:rPr>
          <w:rFonts w:ascii="Times New Roman" w:hAnsi="Times New Roman" w:cs="Times New Roman"/>
          <w:color w:val="000000" w:themeColor="text1"/>
          <w:sz w:val="28"/>
          <w:szCs w:val="28"/>
          <w:lang w:val="nl-NL"/>
        </w:rPr>
        <w:t>8</w:t>
      </w:r>
      <w:r w:rsidRPr="008D2E1D">
        <w:rPr>
          <w:rFonts w:ascii="Times New Roman" w:hAnsi="Times New Roman" w:cs="Times New Roman"/>
          <w:color w:val="000000" w:themeColor="text1"/>
          <w:sz w:val="28"/>
          <w:szCs w:val="28"/>
          <w:lang w:val="nl-NL"/>
        </w:rPr>
        <w:t xml:space="preserve"> Thông tư này theo nội dung quy định tại các điểm c, d và </w:t>
      </w:r>
      <w:r w:rsidR="0089003A" w:rsidRPr="008D2E1D">
        <w:rPr>
          <w:rFonts w:ascii="Times New Roman" w:hAnsi="Times New Roman" w:cs="Times New Roman"/>
          <w:color w:val="000000" w:themeColor="text1"/>
          <w:sz w:val="28"/>
          <w:szCs w:val="28"/>
          <w:lang w:val="nl-NL"/>
        </w:rPr>
        <w:t xml:space="preserve">điểm </w:t>
      </w:r>
      <w:r w:rsidRPr="008D2E1D">
        <w:rPr>
          <w:rFonts w:ascii="Times New Roman" w:hAnsi="Times New Roman" w:cs="Times New Roman"/>
          <w:color w:val="000000" w:themeColor="text1"/>
          <w:sz w:val="28"/>
          <w:szCs w:val="28"/>
          <w:lang w:val="nl-NL"/>
        </w:rPr>
        <w:t xml:space="preserve">g khoản 3 Điều </w:t>
      </w:r>
      <w:r w:rsidR="00315A16" w:rsidRPr="008D2E1D">
        <w:rPr>
          <w:rFonts w:ascii="Times New Roman" w:hAnsi="Times New Roman" w:cs="Times New Roman"/>
          <w:color w:val="000000" w:themeColor="text1"/>
          <w:sz w:val="28"/>
          <w:szCs w:val="28"/>
          <w:lang w:val="nl-NL"/>
        </w:rPr>
        <w:t>1</w:t>
      </w:r>
      <w:r w:rsidR="00354404" w:rsidRPr="008D2E1D">
        <w:rPr>
          <w:rFonts w:ascii="Times New Roman" w:hAnsi="Times New Roman" w:cs="Times New Roman"/>
          <w:color w:val="000000" w:themeColor="text1"/>
          <w:sz w:val="28"/>
          <w:szCs w:val="28"/>
          <w:lang w:val="nl-NL"/>
        </w:rPr>
        <w:t>9</w:t>
      </w:r>
      <w:r w:rsidRPr="008D2E1D">
        <w:rPr>
          <w:rFonts w:ascii="Times New Roman" w:hAnsi="Times New Roman" w:cs="Times New Roman"/>
          <w:color w:val="000000" w:themeColor="text1"/>
          <w:sz w:val="28"/>
          <w:szCs w:val="28"/>
          <w:lang w:val="nl-NL"/>
        </w:rPr>
        <w:t xml:space="preserve"> Thông tư này. </w:t>
      </w:r>
      <w:r w:rsidR="00AA1BFD" w:rsidRPr="008D2E1D">
        <w:rPr>
          <w:rFonts w:ascii="Times New Roman" w:hAnsi="Times New Roman" w:cs="Times New Roman"/>
          <w:color w:val="000000" w:themeColor="text1"/>
          <w:sz w:val="28"/>
          <w:szCs w:val="28"/>
          <w:lang w:val="nl-NL"/>
        </w:rPr>
        <w:t xml:space="preserve">Kết quả </w:t>
      </w:r>
      <w:r w:rsidR="007B74F7" w:rsidRPr="008D2E1D">
        <w:rPr>
          <w:rFonts w:ascii="Times New Roman" w:hAnsi="Times New Roman" w:cs="Times New Roman"/>
          <w:color w:val="000000" w:themeColor="text1"/>
          <w:sz w:val="28"/>
          <w:szCs w:val="28"/>
          <w:lang w:val="nl-NL"/>
        </w:rPr>
        <w:t>huấn luyện được</w:t>
      </w:r>
      <w:r w:rsidR="00AA1BFD" w:rsidRPr="008D2E1D">
        <w:rPr>
          <w:rFonts w:ascii="Times New Roman" w:hAnsi="Times New Roman" w:cs="Times New Roman"/>
          <w:color w:val="000000" w:themeColor="text1"/>
          <w:sz w:val="28"/>
          <w:szCs w:val="28"/>
          <w:lang w:val="nl-NL"/>
        </w:rPr>
        <w:t xml:space="preserve"> ghi </w:t>
      </w:r>
      <w:r w:rsidR="00AA1BFD" w:rsidRPr="008D2E1D">
        <w:rPr>
          <w:rFonts w:ascii="Times New Roman" w:hAnsi="Times New Roman" w:cs="Times New Roman"/>
          <w:color w:val="000000" w:themeColor="text1"/>
          <w:sz w:val="28"/>
          <w:szCs w:val="28"/>
          <w:lang w:val="nl-NL"/>
        </w:rPr>
        <w:lastRenderedPageBreak/>
        <w:t xml:space="preserve">vào Sổ theo dõi công tác huấn luyện </w:t>
      </w:r>
      <w:r w:rsidR="003D713A" w:rsidRPr="008D2E1D">
        <w:rPr>
          <w:rFonts w:ascii="Times New Roman" w:hAnsi="Times New Roman" w:cs="Times New Roman"/>
          <w:color w:val="000000" w:themeColor="text1"/>
          <w:sz w:val="28"/>
          <w:szCs w:val="28"/>
          <w:lang w:val="nl-NL"/>
        </w:rPr>
        <w:t xml:space="preserve">thường xuyên </w:t>
      </w:r>
      <w:r w:rsidR="00AA1BFD" w:rsidRPr="008D2E1D">
        <w:rPr>
          <w:rFonts w:ascii="Times New Roman" w:hAnsi="Times New Roman" w:cs="Times New Roman"/>
          <w:color w:val="000000" w:themeColor="text1"/>
          <w:sz w:val="28"/>
          <w:szCs w:val="28"/>
          <w:lang w:val="nl-NL"/>
        </w:rPr>
        <w:t xml:space="preserve">nghiệp vụ chữa cháy, cứu nạn, cứu hộ theo </w:t>
      </w:r>
      <w:r w:rsidR="00AA1BFD" w:rsidRPr="008D2E1D">
        <w:rPr>
          <w:rFonts w:ascii="Times New Roman" w:hAnsi="Times New Roman" w:cs="Times New Roman"/>
          <w:color w:val="000000" w:themeColor="text1"/>
          <w:spacing w:val="-4"/>
          <w:sz w:val="28"/>
          <w:szCs w:val="28"/>
          <w:lang w:val="nl-NL"/>
        </w:rPr>
        <w:t>Mẫu số 0</w:t>
      </w:r>
      <w:r w:rsidR="0024571B" w:rsidRPr="008D2E1D">
        <w:rPr>
          <w:rFonts w:ascii="Times New Roman" w:hAnsi="Times New Roman" w:cs="Times New Roman"/>
          <w:color w:val="000000" w:themeColor="text1"/>
          <w:spacing w:val="-4"/>
          <w:sz w:val="28"/>
          <w:szCs w:val="28"/>
          <w:lang w:val="nl-NL"/>
        </w:rPr>
        <w:t>9</w:t>
      </w:r>
      <w:r w:rsidR="00AA1BFD" w:rsidRPr="008D2E1D">
        <w:rPr>
          <w:rFonts w:ascii="Times New Roman" w:hAnsi="Times New Roman" w:cs="Times New Roman"/>
          <w:color w:val="000000" w:themeColor="text1"/>
          <w:spacing w:val="-4"/>
          <w:sz w:val="28"/>
          <w:szCs w:val="28"/>
          <w:lang w:val="nl-NL"/>
        </w:rPr>
        <w:t xml:space="preserve"> Phụ lục II </w:t>
      </w:r>
      <w:r w:rsidR="00AA1BFD" w:rsidRPr="008D2E1D">
        <w:rPr>
          <w:rFonts w:ascii="Times New Roman" w:hAnsi="Times New Roman" w:cs="Times New Roman"/>
          <w:color w:val="000000" w:themeColor="text1"/>
          <w:spacing w:val="-4"/>
          <w:sz w:val="28"/>
          <w:szCs w:val="28"/>
          <w:lang w:val="vi-VN"/>
        </w:rPr>
        <w:t>kèm theo Thông tư này</w:t>
      </w:r>
      <w:r w:rsidR="00434FBA" w:rsidRPr="008D2E1D">
        <w:rPr>
          <w:rFonts w:ascii="Times New Roman" w:hAnsi="Times New Roman" w:cs="Times New Roman"/>
          <w:color w:val="000000" w:themeColor="text1"/>
          <w:spacing w:val="-6"/>
          <w:sz w:val="28"/>
          <w:szCs w:val="28"/>
          <w:lang w:val="nl-NL"/>
        </w:rPr>
        <w:t>.</w:t>
      </w:r>
    </w:p>
    <w:p w14:paraId="1C9C4BDC" w14:textId="77777777" w:rsidR="00BE69F5" w:rsidRPr="008D2E1D" w:rsidRDefault="00BE69F5"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Trường hợp cán bộ, chiến sĩ đã thực hiện nhiệm vụ chữa cháy, cứu nạn, cứu hộ từ 02 giờ trở lên vào ban đêm (từ 22 giờ đêm hôm trước đến 06 giờ sáng ngày hôm sau) thì được miễn tham gia huấn luyện nghiệp vụ chữa cháy, cứu nạn, cứu hộ trong ngày hôm sau;</w:t>
      </w:r>
    </w:p>
    <w:p w14:paraId="54B288C9" w14:textId="77777777" w:rsidR="00457F7A" w:rsidRPr="008D2E1D" w:rsidRDefault="00BE69F5"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b) Huấn luyện định kỳ được thực hiện tập trung tại </w:t>
      </w:r>
      <w:r w:rsidR="00D60B78" w:rsidRPr="008D2E1D">
        <w:rPr>
          <w:rFonts w:ascii="Times New Roman" w:hAnsi="Times New Roman" w:cs="Times New Roman"/>
          <w:color w:val="000000" w:themeColor="text1"/>
          <w:sz w:val="28"/>
          <w:szCs w:val="28"/>
          <w:lang w:val="nl-NL"/>
        </w:rPr>
        <w:t xml:space="preserve">trụ sở của Phòng Cảnh sát phòng cháy, chữa cháy và cứu nạn, cứu hộ hoặc </w:t>
      </w:r>
      <w:r w:rsidR="00B760A4" w:rsidRPr="008D2E1D">
        <w:rPr>
          <w:rFonts w:ascii="Times New Roman" w:hAnsi="Times New Roman" w:cs="Times New Roman"/>
          <w:color w:val="000000" w:themeColor="text1"/>
          <w:sz w:val="28"/>
          <w:szCs w:val="28"/>
          <w:lang w:val="nl-NL"/>
        </w:rPr>
        <w:t>t</w:t>
      </w:r>
      <w:r w:rsidRPr="008D2E1D">
        <w:rPr>
          <w:rFonts w:ascii="Times New Roman" w:hAnsi="Times New Roman" w:cs="Times New Roman"/>
          <w:color w:val="000000" w:themeColor="text1"/>
          <w:sz w:val="28"/>
          <w:szCs w:val="28"/>
          <w:lang w:val="nl-NL"/>
        </w:rPr>
        <w:t>rung tâm huấn luyện</w:t>
      </w:r>
      <w:r w:rsidR="00075ED2" w:rsidRPr="008D2E1D">
        <w:rPr>
          <w:rFonts w:ascii="Times New Roman" w:hAnsi="Times New Roman" w:cs="Times New Roman"/>
          <w:color w:val="000000" w:themeColor="text1"/>
          <w:sz w:val="28"/>
          <w:szCs w:val="28"/>
          <w:lang w:val="nl-NL"/>
        </w:rPr>
        <w:t xml:space="preserve"> của Công an cấp tỉnh</w:t>
      </w:r>
      <w:r w:rsidR="003720F4" w:rsidRPr="008D2E1D">
        <w:rPr>
          <w:rFonts w:ascii="Times New Roman" w:hAnsi="Times New Roman" w:cs="Times New Roman"/>
          <w:color w:val="000000" w:themeColor="text1"/>
          <w:sz w:val="28"/>
          <w:szCs w:val="28"/>
          <w:lang w:val="nl-NL"/>
        </w:rPr>
        <w:t xml:space="preserve"> (trong trường hợp</w:t>
      </w:r>
      <w:r w:rsidR="00396349" w:rsidRPr="008D2E1D">
        <w:rPr>
          <w:rFonts w:ascii="Times New Roman" w:hAnsi="Times New Roman" w:cs="Times New Roman"/>
          <w:color w:val="000000" w:themeColor="text1"/>
          <w:sz w:val="28"/>
          <w:szCs w:val="28"/>
          <w:lang w:val="nl-NL"/>
        </w:rPr>
        <w:t xml:space="preserve"> Phòng Cảnh sát phòng cháy, chữa cháy và cứu nạn, cứu hộ không đáp ứng được điều kiện huấn luyện</w:t>
      </w:r>
      <w:r w:rsidR="007028D2" w:rsidRPr="008D2E1D">
        <w:rPr>
          <w:rFonts w:ascii="Times New Roman" w:hAnsi="Times New Roman" w:cs="Times New Roman"/>
          <w:color w:val="000000" w:themeColor="text1"/>
          <w:sz w:val="28"/>
          <w:szCs w:val="28"/>
          <w:lang w:val="nl-NL"/>
        </w:rPr>
        <w:t xml:space="preserve"> cần thiết</w:t>
      </w:r>
      <w:r w:rsidR="0017630C" w:rsidRPr="008D2E1D">
        <w:rPr>
          <w:rFonts w:ascii="Times New Roman" w:hAnsi="Times New Roman" w:cs="Times New Roman"/>
          <w:color w:val="000000" w:themeColor="text1"/>
          <w:sz w:val="28"/>
          <w:szCs w:val="28"/>
          <w:lang w:val="nl-NL"/>
        </w:rPr>
        <w:t>)</w:t>
      </w:r>
      <w:r w:rsidR="00457F7A" w:rsidRPr="008D2E1D">
        <w:rPr>
          <w:rFonts w:ascii="Times New Roman" w:hAnsi="Times New Roman" w:cs="Times New Roman"/>
          <w:color w:val="000000" w:themeColor="text1"/>
          <w:sz w:val="28"/>
          <w:szCs w:val="28"/>
          <w:lang w:val="nl-NL"/>
        </w:rPr>
        <w:t>:</w:t>
      </w:r>
    </w:p>
    <w:p w14:paraId="33170646" w14:textId="0D6D4588" w:rsidR="00BE69F5" w:rsidRPr="008D2E1D" w:rsidRDefault="00457F7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Đ</w:t>
      </w:r>
      <w:r w:rsidR="0010496F" w:rsidRPr="008D2E1D">
        <w:rPr>
          <w:rFonts w:ascii="Times New Roman" w:hAnsi="Times New Roman" w:cs="Times New Roman"/>
          <w:color w:val="000000" w:themeColor="text1"/>
          <w:sz w:val="28"/>
          <w:szCs w:val="28"/>
          <w:lang w:val="nl-NL"/>
        </w:rPr>
        <w:t xml:space="preserve">ịnh kỳ </w:t>
      </w:r>
      <w:r w:rsidR="00BE69F5" w:rsidRPr="008D2E1D">
        <w:rPr>
          <w:rFonts w:ascii="Times New Roman" w:hAnsi="Times New Roman" w:cs="Times New Roman"/>
          <w:color w:val="000000" w:themeColor="text1"/>
          <w:sz w:val="28"/>
          <w:szCs w:val="28"/>
          <w:lang w:val="nl-NL"/>
        </w:rPr>
        <w:t xml:space="preserve">một năm một lần cho các đối tượng quy định tại điểm a khoản 3 Điều </w:t>
      </w:r>
      <w:r w:rsidR="008E4CF8" w:rsidRPr="008D2E1D">
        <w:rPr>
          <w:rFonts w:ascii="Times New Roman" w:hAnsi="Times New Roman" w:cs="Times New Roman"/>
          <w:color w:val="000000" w:themeColor="text1"/>
          <w:sz w:val="28"/>
          <w:szCs w:val="28"/>
          <w:lang w:val="nl-NL"/>
        </w:rPr>
        <w:t>1</w:t>
      </w:r>
      <w:r w:rsidR="001F143F" w:rsidRPr="008D2E1D">
        <w:rPr>
          <w:rFonts w:ascii="Times New Roman" w:hAnsi="Times New Roman" w:cs="Times New Roman"/>
          <w:color w:val="000000" w:themeColor="text1"/>
          <w:sz w:val="28"/>
          <w:szCs w:val="28"/>
          <w:lang w:val="nl-NL"/>
        </w:rPr>
        <w:t>8</w:t>
      </w:r>
      <w:r w:rsidR="00BE69F5" w:rsidRPr="008D2E1D">
        <w:rPr>
          <w:rFonts w:ascii="Times New Roman" w:hAnsi="Times New Roman" w:cs="Times New Roman"/>
          <w:color w:val="000000" w:themeColor="text1"/>
          <w:sz w:val="28"/>
          <w:szCs w:val="28"/>
          <w:lang w:val="nl-NL"/>
        </w:rPr>
        <w:t xml:space="preserve"> Thông tư này với thời gian tối thiểu là 24 giờ (08 giờ lý thuyết, 16 giờ thực hành) theo nội dung quy định tại các điểm a, b và điểm e khoản 3 Điều </w:t>
      </w:r>
      <w:r w:rsidR="008E4CF8" w:rsidRPr="008D2E1D">
        <w:rPr>
          <w:rFonts w:ascii="Times New Roman" w:hAnsi="Times New Roman" w:cs="Times New Roman"/>
          <w:color w:val="000000" w:themeColor="text1"/>
          <w:sz w:val="28"/>
          <w:szCs w:val="28"/>
          <w:lang w:val="nl-NL"/>
        </w:rPr>
        <w:t>1</w:t>
      </w:r>
      <w:r w:rsidR="0013766E" w:rsidRPr="008D2E1D">
        <w:rPr>
          <w:rFonts w:ascii="Times New Roman" w:hAnsi="Times New Roman" w:cs="Times New Roman"/>
          <w:color w:val="000000" w:themeColor="text1"/>
          <w:sz w:val="28"/>
          <w:szCs w:val="28"/>
          <w:lang w:val="nl-NL"/>
        </w:rPr>
        <w:t>9</w:t>
      </w:r>
      <w:r w:rsidR="00BE69F5" w:rsidRPr="008D2E1D">
        <w:rPr>
          <w:rFonts w:ascii="Times New Roman" w:hAnsi="Times New Roman" w:cs="Times New Roman"/>
          <w:color w:val="000000" w:themeColor="text1"/>
          <w:sz w:val="28"/>
          <w:szCs w:val="28"/>
          <w:lang w:val="nl-NL"/>
        </w:rPr>
        <w:t xml:space="preserve"> Thông tư này; đối tượng quy định tại điểm b khoản 3 Điều </w:t>
      </w:r>
      <w:r w:rsidR="008E4CF8" w:rsidRPr="008D2E1D">
        <w:rPr>
          <w:rFonts w:ascii="Times New Roman" w:hAnsi="Times New Roman" w:cs="Times New Roman"/>
          <w:color w:val="000000" w:themeColor="text1"/>
          <w:sz w:val="28"/>
          <w:szCs w:val="28"/>
          <w:lang w:val="nl-NL"/>
        </w:rPr>
        <w:t>1</w:t>
      </w:r>
      <w:r w:rsidR="0013766E" w:rsidRPr="008D2E1D">
        <w:rPr>
          <w:rFonts w:ascii="Times New Roman" w:hAnsi="Times New Roman" w:cs="Times New Roman"/>
          <w:color w:val="000000" w:themeColor="text1"/>
          <w:sz w:val="28"/>
          <w:szCs w:val="28"/>
          <w:lang w:val="nl-NL"/>
        </w:rPr>
        <w:t>8</w:t>
      </w:r>
      <w:r w:rsidR="00BE69F5" w:rsidRPr="008D2E1D">
        <w:rPr>
          <w:rFonts w:ascii="Times New Roman" w:hAnsi="Times New Roman" w:cs="Times New Roman"/>
          <w:color w:val="000000" w:themeColor="text1"/>
          <w:sz w:val="28"/>
          <w:szCs w:val="28"/>
          <w:lang w:val="nl-NL"/>
        </w:rPr>
        <w:t xml:space="preserve"> Thông tư này với thời gian tối thiểu là 56 giờ (16 giờ lý thuyết, 40 giờ thực hành) theo nội dung quy định tại các điểm a, b, đ, e và </w:t>
      </w:r>
      <w:r w:rsidR="0089003A" w:rsidRPr="008D2E1D">
        <w:rPr>
          <w:rFonts w:ascii="Times New Roman" w:hAnsi="Times New Roman" w:cs="Times New Roman"/>
          <w:color w:val="000000" w:themeColor="text1"/>
          <w:sz w:val="28"/>
          <w:szCs w:val="28"/>
          <w:lang w:val="nl-NL"/>
        </w:rPr>
        <w:t xml:space="preserve">điểm </w:t>
      </w:r>
      <w:r w:rsidR="00BE69F5" w:rsidRPr="008D2E1D">
        <w:rPr>
          <w:rFonts w:ascii="Times New Roman" w:hAnsi="Times New Roman" w:cs="Times New Roman"/>
          <w:color w:val="000000" w:themeColor="text1"/>
          <w:sz w:val="28"/>
          <w:szCs w:val="28"/>
          <w:lang w:val="nl-NL"/>
        </w:rPr>
        <w:t xml:space="preserve">g khoản 3 Điều </w:t>
      </w:r>
      <w:r w:rsidR="0075129B" w:rsidRPr="008D2E1D">
        <w:rPr>
          <w:rFonts w:ascii="Times New Roman" w:hAnsi="Times New Roman" w:cs="Times New Roman"/>
          <w:color w:val="000000" w:themeColor="text1"/>
          <w:sz w:val="28"/>
          <w:szCs w:val="28"/>
          <w:lang w:val="nl-NL"/>
        </w:rPr>
        <w:t>1</w:t>
      </w:r>
      <w:r w:rsidR="0013766E" w:rsidRPr="008D2E1D">
        <w:rPr>
          <w:rFonts w:ascii="Times New Roman" w:hAnsi="Times New Roman" w:cs="Times New Roman"/>
          <w:color w:val="000000" w:themeColor="text1"/>
          <w:sz w:val="28"/>
          <w:szCs w:val="28"/>
          <w:lang w:val="nl-NL"/>
        </w:rPr>
        <w:t>9</w:t>
      </w:r>
      <w:r w:rsidR="00BE69F5" w:rsidRPr="008D2E1D">
        <w:rPr>
          <w:rFonts w:ascii="Times New Roman" w:hAnsi="Times New Roman" w:cs="Times New Roman"/>
          <w:color w:val="000000" w:themeColor="text1"/>
          <w:sz w:val="28"/>
          <w:szCs w:val="28"/>
          <w:lang w:val="nl-NL"/>
        </w:rPr>
        <w:t xml:space="preserve"> Thông tư này. </w:t>
      </w:r>
    </w:p>
    <w:p w14:paraId="15586C9F" w14:textId="183174CD" w:rsidR="00BE69F5" w:rsidRPr="008D2E1D" w:rsidRDefault="00457F7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Đ</w:t>
      </w:r>
      <w:r w:rsidR="00BE69F5" w:rsidRPr="008D2E1D">
        <w:rPr>
          <w:rFonts w:ascii="Times New Roman" w:hAnsi="Times New Roman" w:cs="Times New Roman"/>
          <w:color w:val="000000" w:themeColor="text1"/>
          <w:sz w:val="28"/>
          <w:szCs w:val="28"/>
          <w:lang w:val="nl-NL"/>
        </w:rPr>
        <w:t>ịnh kỳ</w:t>
      </w:r>
      <w:r w:rsidR="00777EEB" w:rsidRPr="008D2E1D">
        <w:rPr>
          <w:rFonts w:ascii="Times New Roman" w:hAnsi="Times New Roman" w:cs="Times New Roman"/>
          <w:color w:val="000000" w:themeColor="text1"/>
          <w:sz w:val="28"/>
          <w:szCs w:val="28"/>
          <w:lang w:val="vi-VN"/>
        </w:rPr>
        <w:t xml:space="preserve"> </w:t>
      </w:r>
      <w:r w:rsidR="007556B8" w:rsidRPr="008D2E1D">
        <w:rPr>
          <w:rFonts w:ascii="Times New Roman" w:hAnsi="Times New Roman" w:cs="Times New Roman"/>
          <w:color w:val="000000" w:themeColor="text1"/>
          <w:sz w:val="28"/>
          <w:szCs w:val="28"/>
        </w:rPr>
        <w:t>0</w:t>
      </w:r>
      <w:r w:rsidR="00777EEB" w:rsidRPr="008D2E1D">
        <w:rPr>
          <w:rFonts w:ascii="Times New Roman" w:hAnsi="Times New Roman" w:cs="Times New Roman"/>
          <w:color w:val="000000" w:themeColor="text1"/>
          <w:sz w:val="28"/>
          <w:szCs w:val="28"/>
          <w:lang w:val="vi-VN"/>
        </w:rPr>
        <w:t>6 tháng một lần cho</w:t>
      </w:r>
      <w:r w:rsidR="00BE69F5" w:rsidRPr="008D2E1D">
        <w:rPr>
          <w:rFonts w:ascii="Times New Roman" w:hAnsi="Times New Roman" w:cs="Times New Roman"/>
          <w:color w:val="000000" w:themeColor="text1"/>
          <w:sz w:val="28"/>
          <w:szCs w:val="28"/>
          <w:lang w:val="nl-NL"/>
        </w:rPr>
        <w:t xml:space="preserve"> các đối tượng quy định tại điểm </w:t>
      </w:r>
      <w:r w:rsidR="0082406C" w:rsidRPr="008D2E1D">
        <w:rPr>
          <w:rFonts w:ascii="Times New Roman" w:hAnsi="Times New Roman" w:cs="Times New Roman"/>
          <w:color w:val="000000" w:themeColor="text1"/>
          <w:sz w:val="28"/>
          <w:szCs w:val="28"/>
          <w:lang w:val="nl-NL"/>
        </w:rPr>
        <w:t>d</w:t>
      </w:r>
      <w:r w:rsidR="00BE69F5" w:rsidRPr="008D2E1D">
        <w:rPr>
          <w:rFonts w:ascii="Times New Roman" w:hAnsi="Times New Roman" w:cs="Times New Roman"/>
          <w:color w:val="000000" w:themeColor="text1"/>
          <w:sz w:val="28"/>
          <w:szCs w:val="28"/>
          <w:lang w:val="nl-NL"/>
        </w:rPr>
        <w:t xml:space="preserve"> khoản 3 Điều </w:t>
      </w:r>
      <w:r w:rsidR="00CE1808" w:rsidRPr="008D2E1D">
        <w:rPr>
          <w:rFonts w:ascii="Times New Roman" w:hAnsi="Times New Roman" w:cs="Times New Roman"/>
          <w:color w:val="000000" w:themeColor="text1"/>
          <w:sz w:val="28"/>
          <w:szCs w:val="28"/>
          <w:lang w:val="nl-NL"/>
        </w:rPr>
        <w:t>1</w:t>
      </w:r>
      <w:r w:rsidR="0013766E" w:rsidRPr="008D2E1D">
        <w:rPr>
          <w:rFonts w:ascii="Times New Roman" w:hAnsi="Times New Roman" w:cs="Times New Roman"/>
          <w:color w:val="000000" w:themeColor="text1"/>
          <w:sz w:val="28"/>
          <w:szCs w:val="28"/>
          <w:lang w:val="nl-NL"/>
        </w:rPr>
        <w:t>8</w:t>
      </w:r>
      <w:r w:rsidR="00BE69F5" w:rsidRPr="008D2E1D">
        <w:rPr>
          <w:rFonts w:ascii="Times New Roman" w:hAnsi="Times New Roman" w:cs="Times New Roman"/>
          <w:color w:val="000000" w:themeColor="text1"/>
          <w:sz w:val="28"/>
          <w:szCs w:val="28"/>
          <w:lang w:val="nl-NL"/>
        </w:rPr>
        <w:t xml:space="preserve"> Thông tư này với thời gian tối thiểu là </w:t>
      </w:r>
      <w:r w:rsidR="000E30FA" w:rsidRPr="008D2E1D">
        <w:rPr>
          <w:rFonts w:ascii="Times New Roman" w:hAnsi="Times New Roman" w:cs="Times New Roman"/>
          <w:color w:val="000000" w:themeColor="text1"/>
          <w:sz w:val="28"/>
          <w:szCs w:val="28"/>
        </w:rPr>
        <w:t>1</w:t>
      </w:r>
      <w:r w:rsidR="00B04011" w:rsidRPr="008D2E1D">
        <w:rPr>
          <w:rFonts w:ascii="Times New Roman" w:hAnsi="Times New Roman" w:cs="Times New Roman"/>
          <w:color w:val="000000" w:themeColor="text1"/>
          <w:sz w:val="28"/>
          <w:szCs w:val="28"/>
        </w:rPr>
        <w:t>20</w:t>
      </w:r>
      <w:r w:rsidR="00BE69F5" w:rsidRPr="008D2E1D">
        <w:rPr>
          <w:rFonts w:ascii="Times New Roman" w:hAnsi="Times New Roman" w:cs="Times New Roman"/>
          <w:color w:val="000000" w:themeColor="text1"/>
          <w:sz w:val="28"/>
          <w:szCs w:val="28"/>
          <w:lang w:val="nl-NL"/>
        </w:rPr>
        <w:t xml:space="preserve"> giờ (</w:t>
      </w:r>
      <w:r w:rsidR="00777EEB" w:rsidRPr="008D2E1D">
        <w:rPr>
          <w:rFonts w:ascii="Times New Roman" w:hAnsi="Times New Roman" w:cs="Times New Roman"/>
          <w:color w:val="000000" w:themeColor="text1"/>
          <w:sz w:val="28"/>
          <w:szCs w:val="28"/>
          <w:lang w:val="vi-VN"/>
        </w:rPr>
        <w:t>16</w:t>
      </w:r>
      <w:r w:rsidR="00BE69F5" w:rsidRPr="008D2E1D">
        <w:rPr>
          <w:rFonts w:ascii="Times New Roman" w:hAnsi="Times New Roman" w:cs="Times New Roman"/>
          <w:color w:val="000000" w:themeColor="text1"/>
          <w:sz w:val="28"/>
          <w:szCs w:val="28"/>
          <w:lang w:val="nl-NL"/>
        </w:rPr>
        <w:t xml:space="preserve"> giờ lý thuyết, </w:t>
      </w:r>
      <w:r w:rsidR="00B04011" w:rsidRPr="008D2E1D">
        <w:rPr>
          <w:rFonts w:ascii="Times New Roman" w:hAnsi="Times New Roman" w:cs="Times New Roman"/>
          <w:color w:val="000000" w:themeColor="text1"/>
          <w:sz w:val="28"/>
          <w:szCs w:val="28"/>
        </w:rPr>
        <w:t>104</w:t>
      </w:r>
      <w:r w:rsidR="00BE69F5" w:rsidRPr="008D2E1D">
        <w:rPr>
          <w:rFonts w:ascii="Times New Roman" w:hAnsi="Times New Roman" w:cs="Times New Roman"/>
          <w:color w:val="000000" w:themeColor="text1"/>
          <w:sz w:val="28"/>
          <w:szCs w:val="28"/>
          <w:lang w:val="nl-NL"/>
        </w:rPr>
        <w:t xml:space="preserve"> giờ thực hành) theo nội dung quy định tại các điểm a, đ, e</w:t>
      </w:r>
      <w:r w:rsidR="0013766E" w:rsidRPr="008D2E1D">
        <w:rPr>
          <w:rFonts w:ascii="Times New Roman" w:hAnsi="Times New Roman" w:cs="Times New Roman"/>
          <w:color w:val="000000" w:themeColor="text1"/>
          <w:sz w:val="28"/>
          <w:szCs w:val="28"/>
        </w:rPr>
        <w:t xml:space="preserve"> và</w:t>
      </w:r>
      <w:r w:rsidR="00BE69F5" w:rsidRPr="008D2E1D">
        <w:rPr>
          <w:rFonts w:ascii="Times New Roman" w:hAnsi="Times New Roman" w:cs="Times New Roman"/>
          <w:color w:val="000000" w:themeColor="text1"/>
          <w:sz w:val="28"/>
          <w:szCs w:val="28"/>
          <w:lang w:val="nl-NL"/>
        </w:rPr>
        <w:t xml:space="preserve"> </w:t>
      </w:r>
      <w:r w:rsidR="0089003A" w:rsidRPr="008D2E1D">
        <w:rPr>
          <w:rFonts w:ascii="Times New Roman" w:hAnsi="Times New Roman" w:cs="Times New Roman"/>
          <w:color w:val="000000" w:themeColor="text1"/>
          <w:sz w:val="28"/>
          <w:szCs w:val="28"/>
          <w:lang w:val="nl-NL"/>
        </w:rPr>
        <w:t xml:space="preserve">điểm </w:t>
      </w:r>
      <w:r w:rsidR="00BE69F5" w:rsidRPr="008D2E1D">
        <w:rPr>
          <w:rFonts w:ascii="Times New Roman" w:hAnsi="Times New Roman" w:cs="Times New Roman"/>
          <w:color w:val="000000" w:themeColor="text1"/>
          <w:sz w:val="28"/>
          <w:szCs w:val="28"/>
          <w:lang w:val="nl-NL"/>
        </w:rPr>
        <w:t xml:space="preserve">g khoản 3 Điều </w:t>
      </w:r>
      <w:r w:rsidR="008E4CF8" w:rsidRPr="008D2E1D">
        <w:rPr>
          <w:rFonts w:ascii="Times New Roman" w:hAnsi="Times New Roman" w:cs="Times New Roman"/>
          <w:color w:val="000000" w:themeColor="text1"/>
          <w:sz w:val="28"/>
          <w:szCs w:val="28"/>
          <w:lang w:val="nl-NL"/>
        </w:rPr>
        <w:t>1</w:t>
      </w:r>
      <w:r w:rsidR="0013766E" w:rsidRPr="008D2E1D">
        <w:rPr>
          <w:rFonts w:ascii="Times New Roman" w:hAnsi="Times New Roman" w:cs="Times New Roman"/>
          <w:color w:val="000000" w:themeColor="text1"/>
          <w:sz w:val="28"/>
          <w:szCs w:val="28"/>
          <w:lang w:val="nl-NL"/>
        </w:rPr>
        <w:t>9</w:t>
      </w:r>
      <w:r w:rsidR="00BE69F5" w:rsidRPr="008D2E1D">
        <w:rPr>
          <w:rFonts w:ascii="Times New Roman" w:hAnsi="Times New Roman" w:cs="Times New Roman"/>
          <w:color w:val="000000" w:themeColor="text1"/>
          <w:sz w:val="28"/>
          <w:szCs w:val="28"/>
          <w:lang w:val="nl-NL"/>
        </w:rPr>
        <w:t xml:space="preserve"> Thông tư này; đối tượng quy định tại điểm </w:t>
      </w:r>
      <w:r w:rsidR="001D5C70" w:rsidRPr="008D2E1D">
        <w:rPr>
          <w:rFonts w:ascii="Times New Roman" w:hAnsi="Times New Roman" w:cs="Times New Roman"/>
          <w:color w:val="000000" w:themeColor="text1"/>
          <w:sz w:val="28"/>
          <w:szCs w:val="28"/>
          <w:lang w:val="nl-NL"/>
        </w:rPr>
        <w:t>đ</w:t>
      </w:r>
      <w:r w:rsidR="00BE69F5" w:rsidRPr="008D2E1D">
        <w:rPr>
          <w:rFonts w:ascii="Times New Roman" w:hAnsi="Times New Roman" w:cs="Times New Roman"/>
          <w:color w:val="000000" w:themeColor="text1"/>
          <w:sz w:val="28"/>
          <w:szCs w:val="28"/>
          <w:lang w:val="nl-NL"/>
        </w:rPr>
        <w:t xml:space="preserve"> khoản 3 Điều </w:t>
      </w:r>
      <w:r w:rsidR="008E4CF8" w:rsidRPr="008D2E1D">
        <w:rPr>
          <w:rFonts w:ascii="Times New Roman" w:hAnsi="Times New Roman" w:cs="Times New Roman"/>
          <w:color w:val="000000" w:themeColor="text1"/>
          <w:sz w:val="28"/>
          <w:szCs w:val="28"/>
          <w:lang w:val="nl-NL"/>
        </w:rPr>
        <w:t>1</w:t>
      </w:r>
      <w:r w:rsidR="0013766E" w:rsidRPr="008D2E1D">
        <w:rPr>
          <w:rFonts w:ascii="Times New Roman" w:hAnsi="Times New Roman" w:cs="Times New Roman"/>
          <w:color w:val="000000" w:themeColor="text1"/>
          <w:sz w:val="28"/>
          <w:szCs w:val="28"/>
          <w:lang w:val="nl-NL"/>
        </w:rPr>
        <w:t>8</w:t>
      </w:r>
      <w:r w:rsidR="00BE69F5" w:rsidRPr="008D2E1D">
        <w:rPr>
          <w:rFonts w:ascii="Times New Roman" w:hAnsi="Times New Roman" w:cs="Times New Roman"/>
          <w:color w:val="000000" w:themeColor="text1"/>
          <w:sz w:val="28"/>
          <w:szCs w:val="28"/>
          <w:lang w:val="nl-NL"/>
        </w:rPr>
        <w:t xml:space="preserve"> Thông tư này với thời gian tối thiểu </w:t>
      </w:r>
      <w:r w:rsidR="004238C9" w:rsidRPr="008D2E1D">
        <w:rPr>
          <w:rFonts w:ascii="Times New Roman" w:hAnsi="Times New Roman" w:cs="Times New Roman"/>
          <w:color w:val="000000" w:themeColor="text1"/>
          <w:sz w:val="28"/>
          <w:szCs w:val="28"/>
        </w:rPr>
        <w:t>1</w:t>
      </w:r>
      <w:r w:rsidR="00B04011" w:rsidRPr="008D2E1D">
        <w:rPr>
          <w:rFonts w:ascii="Times New Roman" w:hAnsi="Times New Roman" w:cs="Times New Roman"/>
          <w:color w:val="000000" w:themeColor="text1"/>
          <w:sz w:val="28"/>
          <w:szCs w:val="28"/>
        </w:rPr>
        <w:t>20</w:t>
      </w:r>
      <w:r w:rsidR="00BE69F5" w:rsidRPr="008D2E1D">
        <w:rPr>
          <w:rFonts w:ascii="Times New Roman" w:hAnsi="Times New Roman" w:cs="Times New Roman"/>
          <w:color w:val="000000" w:themeColor="text1"/>
          <w:sz w:val="28"/>
          <w:szCs w:val="28"/>
          <w:lang w:val="nl-NL"/>
        </w:rPr>
        <w:t xml:space="preserve"> giờ (</w:t>
      </w:r>
      <w:r w:rsidR="00551187" w:rsidRPr="008D2E1D">
        <w:rPr>
          <w:rFonts w:ascii="Times New Roman" w:hAnsi="Times New Roman" w:cs="Times New Roman"/>
          <w:color w:val="000000" w:themeColor="text1"/>
          <w:sz w:val="28"/>
          <w:szCs w:val="28"/>
          <w:lang w:val="vi-VN"/>
        </w:rPr>
        <w:t>08</w:t>
      </w:r>
      <w:r w:rsidR="00BE69F5" w:rsidRPr="008D2E1D">
        <w:rPr>
          <w:rFonts w:ascii="Times New Roman" w:hAnsi="Times New Roman" w:cs="Times New Roman"/>
          <w:color w:val="000000" w:themeColor="text1"/>
          <w:sz w:val="28"/>
          <w:szCs w:val="28"/>
          <w:lang w:val="nl-NL"/>
        </w:rPr>
        <w:t xml:space="preserve"> giờ lý thuyết, </w:t>
      </w:r>
      <w:r w:rsidR="00551187" w:rsidRPr="008D2E1D">
        <w:rPr>
          <w:rFonts w:ascii="Times New Roman" w:hAnsi="Times New Roman" w:cs="Times New Roman"/>
          <w:color w:val="000000" w:themeColor="text1"/>
          <w:sz w:val="28"/>
          <w:szCs w:val="28"/>
          <w:lang w:val="vi-VN"/>
        </w:rPr>
        <w:t>08</w:t>
      </w:r>
      <w:r w:rsidR="00BE69F5" w:rsidRPr="008D2E1D">
        <w:rPr>
          <w:rFonts w:ascii="Times New Roman" w:hAnsi="Times New Roman" w:cs="Times New Roman"/>
          <w:color w:val="000000" w:themeColor="text1"/>
          <w:sz w:val="28"/>
          <w:szCs w:val="28"/>
          <w:lang w:val="nl-NL"/>
        </w:rPr>
        <w:t xml:space="preserve"> giờ bổ túc tay lái, </w:t>
      </w:r>
      <w:r w:rsidR="00B04011" w:rsidRPr="008D2E1D">
        <w:rPr>
          <w:rFonts w:ascii="Times New Roman" w:hAnsi="Times New Roman" w:cs="Times New Roman"/>
          <w:color w:val="000000" w:themeColor="text1"/>
          <w:sz w:val="28"/>
          <w:szCs w:val="28"/>
        </w:rPr>
        <w:t>104</w:t>
      </w:r>
      <w:r w:rsidR="00BE69F5" w:rsidRPr="008D2E1D">
        <w:rPr>
          <w:rFonts w:ascii="Times New Roman" w:hAnsi="Times New Roman" w:cs="Times New Roman"/>
          <w:color w:val="000000" w:themeColor="text1"/>
          <w:sz w:val="28"/>
          <w:szCs w:val="28"/>
          <w:lang w:val="nl-NL"/>
        </w:rPr>
        <w:t xml:space="preserve"> giờ thực hành) theo nội dung quy định tại các điểm a, đ, e, g và </w:t>
      </w:r>
      <w:r w:rsidR="0089003A" w:rsidRPr="008D2E1D">
        <w:rPr>
          <w:rFonts w:ascii="Times New Roman" w:hAnsi="Times New Roman" w:cs="Times New Roman"/>
          <w:color w:val="000000" w:themeColor="text1"/>
          <w:sz w:val="28"/>
          <w:szCs w:val="28"/>
          <w:lang w:val="nl-NL"/>
        </w:rPr>
        <w:t xml:space="preserve">điểm </w:t>
      </w:r>
      <w:r w:rsidR="0082406C" w:rsidRPr="008D2E1D">
        <w:rPr>
          <w:rFonts w:ascii="Times New Roman" w:hAnsi="Times New Roman" w:cs="Times New Roman"/>
          <w:color w:val="000000" w:themeColor="text1"/>
          <w:sz w:val="28"/>
          <w:szCs w:val="28"/>
          <w:lang w:val="nl-NL"/>
        </w:rPr>
        <w:t>h</w:t>
      </w:r>
      <w:r w:rsidR="00BE69F5" w:rsidRPr="008D2E1D">
        <w:rPr>
          <w:rFonts w:ascii="Times New Roman" w:hAnsi="Times New Roman" w:cs="Times New Roman"/>
          <w:color w:val="000000" w:themeColor="text1"/>
          <w:sz w:val="28"/>
          <w:szCs w:val="28"/>
          <w:lang w:val="nl-NL"/>
        </w:rPr>
        <w:t xml:space="preserve"> khoản 3 Điều </w:t>
      </w:r>
      <w:r w:rsidR="008E4CF8" w:rsidRPr="008D2E1D">
        <w:rPr>
          <w:rFonts w:ascii="Times New Roman" w:hAnsi="Times New Roman" w:cs="Times New Roman"/>
          <w:color w:val="000000" w:themeColor="text1"/>
          <w:sz w:val="28"/>
          <w:szCs w:val="28"/>
          <w:lang w:val="nl-NL"/>
        </w:rPr>
        <w:t>1</w:t>
      </w:r>
      <w:r w:rsidR="0013766E" w:rsidRPr="008D2E1D">
        <w:rPr>
          <w:rFonts w:ascii="Times New Roman" w:hAnsi="Times New Roman" w:cs="Times New Roman"/>
          <w:color w:val="000000" w:themeColor="text1"/>
          <w:sz w:val="28"/>
          <w:szCs w:val="28"/>
          <w:lang w:val="nl-NL"/>
        </w:rPr>
        <w:t>9</w:t>
      </w:r>
      <w:r w:rsidR="00BE69F5" w:rsidRPr="008D2E1D">
        <w:rPr>
          <w:rFonts w:ascii="Times New Roman" w:hAnsi="Times New Roman" w:cs="Times New Roman"/>
          <w:color w:val="000000" w:themeColor="text1"/>
          <w:sz w:val="28"/>
          <w:szCs w:val="28"/>
          <w:lang w:val="nl-NL"/>
        </w:rPr>
        <w:t xml:space="preserve"> Thông tư này</w:t>
      </w:r>
      <w:r w:rsidR="00196147" w:rsidRPr="008D2E1D">
        <w:rPr>
          <w:rFonts w:ascii="Times New Roman" w:hAnsi="Times New Roman" w:cs="Times New Roman"/>
          <w:color w:val="000000" w:themeColor="text1"/>
          <w:sz w:val="28"/>
          <w:szCs w:val="28"/>
          <w:lang w:val="nl-NL"/>
        </w:rPr>
        <w:t>;</w:t>
      </w:r>
      <w:r w:rsidR="00BE69F5" w:rsidRPr="008D2E1D">
        <w:rPr>
          <w:rFonts w:ascii="Times New Roman" w:hAnsi="Times New Roman" w:cs="Times New Roman"/>
          <w:color w:val="000000" w:themeColor="text1"/>
          <w:sz w:val="28"/>
          <w:szCs w:val="28"/>
          <w:lang w:val="nl-NL"/>
        </w:rPr>
        <w:t xml:space="preserve"> </w:t>
      </w:r>
    </w:p>
    <w:p w14:paraId="24557654" w14:textId="77777777" w:rsidR="003D71E9" w:rsidRPr="008D2E1D" w:rsidRDefault="00797D4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c</w:t>
      </w:r>
      <w:r w:rsidR="00BE69F5" w:rsidRPr="008D2E1D">
        <w:rPr>
          <w:rFonts w:ascii="Times New Roman" w:hAnsi="Times New Roman" w:cs="Times New Roman"/>
          <w:color w:val="000000" w:themeColor="text1"/>
          <w:sz w:val="28"/>
          <w:szCs w:val="28"/>
          <w:lang w:val="nl-NL"/>
        </w:rPr>
        <w:t xml:space="preserve">) Huấn luyện nâng cao được thực hiện tập trung tại </w:t>
      </w:r>
      <w:r w:rsidR="00B102AB" w:rsidRPr="008D2E1D">
        <w:rPr>
          <w:rFonts w:ascii="Times New Roman" w:hAnsi="Times New Roman" w:cs="Times New Roman"/>
          <w:color w:val="000000" w:themeColor="text1"/>
          <w:sz w:val="28"/>
          <w:szCs w:val="28"/>
          <w:lang w:val="nl-NL"/>
        </w:rPr>
        <w:t>t</w:t>
      </w:r>
      <w:r w:rsidR="00BE69F5" w:rsidRPr="008D2E1D">
        <w:rPr>
          <w:rFonts w:ascii="Times New Roman" w:hAnsi="Times New Roman" w:cs="Times New Roman"/>
          <w:color w:val="000000" w:themeColor="text1"/>
          <w:sz w:val="28"/>
          <w:szCs w:val="28"/>
          <w:lang w:val="nl-NL"/>
        </w:rPr>
        <w:t>rung tâm huấn luyện của các đơn vị thuộc cơ quan Bộ Công an</w:t>
      </w:r>
      <w:r w:rsidR="00105958" w:rsidRPr="008D2E1D">
        <w:rPr>
          <w:rFonts w:ascii="Times New Roman" w:hAnsi="Times New Roman" w:cs="Times New Roman"/>
          <w:color w:val="000000" w:themeColor="text1"/>
          <w:sz w:val="28"/>
          <w:szCs w:val="28"/>
          <w:lang w:val="nl-NL"/>
        </w:rPr>
        <w:t>:</w:t>
      </w:r>
      <w:r w:rsidR="00BE69F5" w:rsidRPr="008D2E1D">
        <w:rPr>
          <w:rFonts w:ascii="Times New Roman" w:hAnsi="Times New Roman" w:cs="Times New Roman"/>
          <w:color w:val="000000" w:themeColor="text1"/>
          <w:sz w:val="28"/>
          <w:szCs w:val="28"/>
          <w:lang w:val="nl-NL"/>
        </w:rPr>
        <w:t xml:space="preserve"> </w:t>
      </w:r>
    </w:p>
    <w:p w14:paraId="09189474" w14:textId="469EAF5F" w:rsidR="003D71E9" w:rsidRPr="008D2E1D" w:rsidRDefault="00484DC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Định kỳ </w:t>
      </w:r>
      <w:r w:rsidR="003D71E9" w:rsidRPr="008D2E1D">
        <w:rPr>
          <w:rFonts w:ascii="Times New Roman" w:hAnsi="Times New Roman" w:cs="Times New Roman"/>
          <w:color w:val="000000" w:themeColor="text1"/>
          <w:sz w:val="28"/>
          <w:szCs w:val="28"/>
          <w:lang w:val="nl-NL"/>
        </w:rPr>
        <w:t>01</w:t>
      </w:r>
      <w:r w:rsidR="00BE69F5" w:rsidRPr="008D2E1D">
        <w:rPr>
          <w:rFonts w:ascii="Times New Roman" w:hAnsi="Times New Roman" w:cs="Times New Roman"/>
          <w:color w:val="000000" w:themeColor="text1"/>
          <w:sz w:val="28"/>
          <w:szCs w:val="28"/>
          <w:lang w:val="nl-NL"/>
        </w:rPr>
        <w:t xml:space="preserve"> năm một lần cho đối tượng quy định tại điểm </w:t>
      </w:r>
      <w:r w:rsidR="006C2E17" w:rsidRPr="008D2E1D">
        <w:rPr>
          <w:rFonts w:ascii="Times New Roman" w:hAnsi="Times New Roman" w:cs="Times New Roman"/>
          <w:color w:val="000000" w:themeColor="text1"/>
          <w:sz w:val="28"/>
          <w:szCs w:val="28"/>
          <w:lang w:val="nl-NL"/>
        </w:rPr>
        <w:t>c</w:t>
      </w:r>
      <w:r w:rsidR="00BE69F5" w:rsidRPr="008D2E1D">
        <w:rPr>
          <w:rFonts w:ascii="Times New Roman" w:hAnsi="Times New Roman" w:cs="Times New Roman"/>
          <w:color w:val="000000" w:themeColor="text1"/>
          <w:sz w:val="28"/>
          <w:szCs w:val="28"/>
          <w:lang w:val="nl-NL"/>
        </w:rPr>
        <w:t xml:space="preserve"> khoản 3 Điều </w:t>
      </w:r>
      <w:r w:rsidR="004238C9" w:rsidRPr="008D2E1D">
        <w:rPr>
          <w:rFonts w:ascii="Times New Roman" w:hAnsi="Times New Roman" w:cs="Times New Roman"/>
          <w:color w:val="000000" w:themeColor="text1"/>
          <w:sz w:val="28"/>
          <w:szCs w:val="28"/>
          <w:lang w:val="nl-NL"/>
        </w:rPr>
        <w:t>1</w:t>
      </w:r>
      <w:r w:rsidR="0013766E" w:rsidRPr="008D2E1D">
        <w:rPr>
          <w:rFonts w:ascii="Times New Roman" w:hAnsi="Times New Roman" w:cs="Times New Roman"/>
          <w:color w:val="000000" w:themeColor="text1"/>
          <w:sz w:val="28"/>
          <w:szCs w:val="28"/>
          <w:lang w:val="nl-NL"/>
        </w:rPr>
        <w:t>8</w:t>
      </w:r>
      <w:r w:rsidR="00BE69F5" w:rsidRPr="008D2E1D">
        <w:rPr>
          <w:rFonts w:ascii="Times New Roman" w:hAnsi="Times New Roman" w:cs="Times New Roman"/>
          <w:color w:val="000000" w:themeColor="text1"/>
          <w:sz w:val="28"/>
          <w:szCs w:val="28"/>
          <w:lang w:val="nl-NL"/>
        </w:rPr>
        <w:t xml:space="preserve"> Thông tư này với thời gian tối thi</w:t>
      </w:r>
      <w:r w:rsidR="00003459" w:rsidRPr="008D2E1D">
        <w:rPr>
          <w:rFonts w:ascii="Times New Roman" w:hAnsi="Times New Roman" w:cs="Times New Roman"/>
          <w:color w:val="000000" w:themeColor="text1"/>
          <w:sz w:val="28"/>
          <w:szCs w:val="28"/>
          <w:lang w:val="nl-NL"/>
        </w:rPr>
        <w:t>ể</w:t>
      </w:r>
      <w:r w:rsidR="00BE69F5" w:rsidRPr="008D2E1D">
        <w:rPr>
          <w:rFonts w:ascii="Times New Roman" w:hAnsi="Times New Roman" w:cs="Times New Roman"/>
          <w:color w:val="000000" w:themeColor="text1"/>
          <w:sz w:val="28"/>
          <w:szCs w:val="28"/>
          <w:lang w:val="nl-NL"/>
        </w:rPr>
        <w:t xml:space="preserve">u 56 giờ theo nội dung quy định tại các điểm a, </w:t>
      </w:r>
      <w:r w:rsidR="006C2E17" w:rsidRPr="008D2E1D">
        <w:rPr>
          <w:rFonts w:ascii="Times New Roman" w:hAnsi="Times New Roman" w:cs="Times New Roman"/>
          <w:color w:val="000000" w:themeColor="text1"/>
          <w:sz w:val="28"/>
          <w:szCs w:val="28"/>
          <w:lang w:val="nl-NL"/>
        </w:rPr>
        <w:t xml:space="preserve">c, </w:t>
      </w:r>
      <w:r w:rsidR="00BE69F5" w:rsidRPr="008D2E1D">
        <w:rPr>
          <w:rFonts w:ascii="Times New Roman" w:hAnsi="Times New Roman" w:cs="Times New Roman"/>
          <w:color w:val="000000" w:themeColor="text1"/>
          <w:sz w:val="28"/>
          <w:szCs w:val="28"/>
          <w:lang w:val="nl-NL"/>
        </w:rPr>
        <w:t xml:space="preserve">d, e và </w:t>
      </w:r>
      <w:r w:rsidR="0089003A" w:rsidRPr="008D2E1D">
        <w:rPr>
          <w:rFonts w:ascii="Times New Roman" w:hAnsi="Times New Roman" w:cs="Times New Roman"/>
          <w:color w:val="000000" w:themeColor="text1"/>
          <w:sz w:val="28"/>
          <w:szCs w:val="28"/>
          <w:lang w:val="nl-NL"/>
        </w:rPr>
        <w:t xml:space="preserve">điểm </w:t>
      </w:r>
      <w:r w:rsidR="00BE69F5" w:rsidRPr="008D2E1D">
        <w:rPr>
          <w:rFonts w:ascii="Times New Roman" w:hAnsi="Times New Roman" w:cs="Times New Roman"/>
          <w:color w:val="000000" w:themeColor="text1"/>
          <w:sz w:val="28"/>
          <w:szCs w:val="28"/>
          <w:lang w:val="nl-NL"/>
        </w:rPr>
        <w:t xml:space="preserve">g khoản 3 Điều </w:t>
      </w:r>
      <w:r w:rsidR="008E4CF8" w:rsidRPr="008D2E1D">
        <w:rPr>
          <w:rFonts w:ascii="Times New Roman" w:hAnsi="Times New Roman" w:cs="Times New Roman"/>
          <w:color w:val="000000" w:themeColor="text1"/>
          <w:sz w:val="28"/>
          <w:szCs w:val="28"/>
          <w:lang w:val="nl-NL"/>
        </w:rPr>
        <w:t>1</w:t>
      </w:r>
      <w:r w:rsidR="0013766E" w:rsidRPr="008D2E1D">
        <w:rPr>
          <w:rFonts w:ascii="Times New Roman" w:hAnsi="Times New Roman" w:cs="Times New Roman"/>
          <w:color w:val="000000" w:themeColor="text1"/>
          <w:sz w:val="28"/>
          <w:szCs w:val="28"/>
          <w:lang w:val="nl-NL"/>
        </w:rPr>
        <w:t>9</w:t>
      </w:r>
      <w:r w:rsidR="00BE69F5" w:rsidRPr="008D2E1D">
        <w:rPr>
          <w:rFonts w:ascii="Times New Roman" w:hAnsi="Times New Roman" w:cs="Times New Roman"/>
          <w:color w:val="000000" w:themeColor="text1"/>
          <w:sz w:val="28"/>
          <w:szCs w:val="28"/>
          <w:lang w:val="nl-NL"/>
        </w:rPr>
        <w:t xml:space="preserve"> Thông tư này</w:t>
      </w:r>
      <w:r w:rsidR="003D71E9" w:rsidRPr="008D2E1D">
        <w:rPr>
          <w:rFonts w:ascii="Times New Roman" w:hAnsi="Times New Roman" w:cs="Times New Roman"/>
          <w:color w:val="000000" w:themeColor="text1"/>
          <w:sz w:val="28"/>
          <w:szCs w:val="28"/>
          <w:lang w:val="nl-NL"/>
        </w:rPr>
        <w:t>.</w:t>
      </w:r>
    </w:p>
    <w:p w14:paraId="23DA0ABD" w14:textId="3C771506" w:rsidR="00572CD0" w:rsidRPr="008D2E1D" w:rsidRDefault="005E2C30"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Định kỳ </w:t>
      </w:r>
      <w:r w:rsidR="003D71E9" w:rsidRPr="008D2E1D">
        <w:rPr>
          <w:rFonts w:ascii="Times New Roman" w:hAnsi="Times New Roman" w:cs="Times New Roman"/>
          <w:color w:val="000000" w:themeColor="text1"/>
          <w:sz w:val="28"/>
          <w:szCs w:val="28"/>
          <w:lang w:val="nl-NL"/>
        </w:rPr>
        <w:t>02</w:t>
      </w:r>
      <w:r w:rsidR="00BE69F5" w:rsidRPr="008D2E1D">
        <w:rPr>
          <w:rFonts w:ascii="Times New Roman" w:hAnsi="Times New Roman" w:cs="Times New Roman"/>
          <w:color w:val="000000" w:themeColor="text1"/>
          <w:sz w:val="28"/>
          <w:szCs w:val="28"/>
          <w:lang w:val="nl-NL"/>
        </w:rPr>
        <w:t xml:space="preserve"> năm một lần cho các đối tượng quy định tại điểm a khoản 3 Điều </w:t>
      </w:r>
      <w:r w:rsidR="004238C9" w:rsidRPr="008D2E1D">
        <w:rPr>
          <w:rFonts w:ascii="Times New Roman" w:hAnsi="Times New Roman" w:cs="Times New Roman"/>
          <w:color w:val="000000" w:themeColor="text1"/>
          <w:sz w:val="28"/>
          <w:szCs w:val="28"/>
          <w:lang w:val="nl-NL"/>
        </w:rPr>
        <w:t>1</w:t>
      </w:r>
      <w:r w:rsidR="0013766E" w:rsidRPr="008D2E1D">
        <w:rPr>
          <w:rFonts w:ascii="Times New Roman" w:hAnsi="Times New Roman" w:cs="Times New Roman"/>
          <w:color w:val="000000" w:themeColor="text1"/>
          <w:sz w:val="28"/>
          <w:szCs w:val="28"/>
          <w:lang w:val="nl-NL"/>
        </w:rPr>
        <w:t>8</w:t>
      </w:r>
      <w:r w:rsidR="00BE69F5" w:rsidRPr="008D2E1D">
        <w:rPr>
          <w:rFonts w:ascii="Times New Roman" w:hAnsi="Times New Roman" w:cs="Times New Roman"/>
          <w:color w:val="000000" w:themeColor="text1"/>
          <w:sz w:val="28"/>
          <w:szCs w:val="28"/>
          <w:lang w:val="nl-NL"/>
        </w:rPr>
        <w:t xml:space="preserve"> Thông tư này với thời gian tối thiểu là 24 giờ theo nội dung quy định tại các điểm a, b và </w:t>
      </w:r>
      <w:r w:rsidR="0089003A" w:rsidRPr="008D2E1D">
        <w:rPr>
          <w:rFonts w:ascii="Times New Roman" w:hAnsi="Times New Roman" w:cs="Times New Roman"/>
          <w:color w:val="000000" w:themeColor="text1"/>
          <w:sz w:val="28"/>
          <w:szCs w:val="28"/>
          <w:lang w:val="nl-NL"/>
        </w:rPr>
        <w:t xml:space="preserve">điểm </w:t>
      </w:r>
      <w:r w:rsidR="00BE69F5" w:rsidRPr="008D2E1D">
        <w:rPr>
          <w:rFonts w:ascii="Times New Roman" w:hAnsi="Times New Roman" w:cs="Times New Roman"/>
          <w:color w:val="000000" w:themeColor="text1"/>
          <w:sz w:val="28"/>
          <w:szCs w:val="28"/>
          <w:lang w:val="nl-NL"/>
        </w:rPr>
        <w:t xml:space="preserve">e khoản 3 Điều </w:t>
      </w:r>
      <w:r w:rsidR="004238C9" w:rsidRPr="008D2E1D">
        <w:rPr>
          <w:rFonts w:ascii="Times New Roman" w:hAnsi="Times New Roman" w:cs="Times New Roman"/>
          <w:color w:val="000000" w:themeColor="text1"/>
          <w:sz w:val="28"/>
          <w:szCs w:val="28"/>
          <w:lang w:val="nl-NL"/>
        </w:rPr>
        <w:t>1</w:t>
      </w:r>
      <w:r w:rsidR="00C62AF0" w:rsidRPr="008D2E1D">
        <w:rPr>
          <w:rFonts w:ascii="Times New Roman" w:hAnsi="Times New Roman" w:cs="Times New Roman"/>
          <w:color w:val="000000" w:themeColor="text1"/>
          <w:sz w:val="28"/>
          <w:szCs w:val="28"/>
          <w:lang w:val="nl-NL"/>
        </w:rPr>
        <w:t>9</w:t>
      </w:r>
      <w:r w:rsidR="00BE69F5" w:rsidRPr="008D2E1D">
        <w:rPr>
          <w:rFonts w:ascii="Times New Roman" w:hAnsi="Times New Roman" w:cs="Times New Roman"/>
          <w:color w:val="000000" w:themeColor="text1"/>
          <w:sz w:val="28"/>
          <w:szCs w:val="28"/>
          <w:lang w:val="nl-NL"/>
        </w:rPr>
        <w:t xml:space="preserve"> Thông tư này; đối tượng quy định tại điểm b khoản 3 Điều </w:t>
      </w:r>
      <w:r w:rsidR="00315A16" w:rsidRPr="008D2E1D">
        <w:rPr>
          <w:rFonts w:ascii="Times New Roman" w:hAnsi="Times New Roman" w:cs="Times New Roman"/>
          <w:color w:val="000000" w:themeColor="text1"/>
          <w:sz w:val="28"/>
          <w:szCs w:val="28"/>
          <w:lang w:val="nl-NL"/>
        </w:rPr>
        <w:t>1</w:t>
      </w:r>
      <w:r w:rsidR="0013766E" w:rsidRPr="008D2E1D">
        <w:rPr>
          <w:rFonts w:ascii="Times New Roman" w:hAnsi="Times New Roman" w:cs="Times New Roman"/>
          <w:color w:val="000000" w:themeColor="text1"/>
          <w:sz w:val="28"/>
          <w:szCs w:val="28"/>
          <w:lang w:val="nl-NL"/>
        </w:rPr>
        <w:t>8</w:t>
      </w:r>
      <w:r w:rsidR="00BE69F5" w:rsidRPr="008D2E1D">
        <w:rPr>
          <w:rFonts w:ascii="Times New Roman" w:hAnsi="Times New Roman" w:cs="Times New Roman"/>
          <w:color w:val="000000" w:themeColor="text1"/>
          <w:sz w:val="28"/>
          <w:szCs w:val="28"/>
          <w:lang w:val="nl-NL"/>
        </w:rPr>
        <w:t xml:space="preserve"> Thông tư này với thời gian tối thiểu là 40 giờ theo nội dung quy định tại các điểm a, b, e và </w:t>
      </w:r>
      <w:r w:rsidR="0089003A" w:rsidRPr="008D2E1D">
        <w:rPr>
          <w:rFonts w:ascii="Times New Roman" w:hAnsi="Times New Roman" w:cs="Times New Roman"/>
          <w:color w:val="000000" w:themeColor="text1"/>
          <w:sz w:val="28"/>
          <w:szCs w:val="28"/>
          <w:lang w:val="nl-NL"/>
        </w:rPr>
        <w:t xml:space="preserve">điểm </w:t>
      </w:r>
      <w:r w:rsidR="00BE69F5" w:rsidRPr="008D2E1D">
        <w:rPr>
          <w:rFonts w:ascii="Times New Roman" w:hAnsi="Times New Roman" w:cs="Times New Roman"/>
          <w:color w:val="000000" w:themeColor="text1"/>
          <w:sz w:val="28"/>
          <w:szCs w:val="28"/>
          <w:lang w:val="nl-NL"/>
        </w:rPr>
        <w:t xml:space="preserve">g khoản 3 Điều </w:t>
      </w:r>
      <w:r w:rsidR="00315A16" w:rsidRPr="008D2E1D">
        <w:rPr>
          <w:rFonts w:ascii="Times New Roman" w:hAnsi="Times New Roman" w:cs="Times New Roman"/>
          <w:color w:val="000000" w:themeColor="text1"/>
          <w:sz w:val="28"/>
          <w:szCs w:val="28"/>
          <w:lang w:val="nl-NL"/>
        </w:rPr>
        <w:t>1</w:t>
      </w:r>
      <w:r w:rsidR="0013766E" w:rsidRPr="008D2E1D">
        <w:rPr>
          <w:rFonts w:ascii="Times New Roman" w:hAnsi="Times New Roman" w:cs="Times New Roman"/>
          <w:color w:val="000000" w:themeColor="text1"/>
          <w:sz w:val="28"/>
          <w:szCs w:val="28"/>
          <w:lang w:val="nl-NL"/>
        </w:rPr>
        <w:t>9</w:t>
      </w:r>
      <w:r w:rsidR="00BE69F5" w:rsidRPr="008D2E1D">
        <w:rPr>
          <w:rFonts w:ascii="Times New Roman" w:hAnsi="Times New Roman" w:cs="Times New Roman"/>
          <w:color w:val="000000" w:themeColor="text1"/>
          <w:sz w:val="28"/>
          <w:szCs w:val="28"/>
          <w:lang w:val="nl-NL"/>
        </w:rPr>
        <w:t xml:space="preserve"> Thông tư này</w:t>
      </w:r>
      <w:r w:rsidR="00FA0935" w:rsidRPr="008D2E1D">
        <w:rPr>
          <w:rFonts w:ascii="Times New Roman" w:hAnsi="Times New Roman" w:cs="Times New Roman"/>
          <w:color w:val="000000" w:themeColor="text1"/>
          <w:sz w:val="28"/>
          <w:szCs w:val="28"/>
          <w:lang w:val="nl-NL"/>
        </w:rPr>
        <w:t>.</w:t>
      </w:r>
    </w:p>
    <w:p w14:paraId="7EDAC953" w14:textId="7B2E891A" w:rsidR="00572CD0" w:rsidRPr="008D2E1D" w:rsidRDefault="00572CD0" w:rsidP="00AB3945">
      <w:pPr>
        <w:spacing w:before="120" w:after="120" w:line="330" w:lineRule="exact"/>
        <w:ind w:firstLine="709"/>
        <w:rPr>
          <w:rFonts w:ascii="Times New Roman" w:hAnsi="Times New Roman" w:cs="Times New Roman"/>
          <w:b/>
          <w:color w:val="000000" w:themeColor="text1"/>
          <w:sz w:val="28"/>
          <w:szCs w:val="28"/>
          <w:lang w:val="nl-NL"/>
        </w:rPr>
      </w:pPr>
      <w:bookmarkStart w:id="17" w:name="_Hlk195731994"/>
      <w:r w:rsidRPr="008D2E1D">
        <w:rPr>
          <w:rFonts w:ascii="Times New Roman" w:hAnsi="Times New Roman" w:cs="Times New Roman"/>
          <w:b/>
          <w:color w:val="000000" w:themeColor="text1"/>
          <w:sz w:val="28"/>
          <w:szCs w:val="28"/>
          <w:lang w:val="nl-NL"/>
        </w:rPr>
        <w:t xml:space="preserve">Điều </w:t>
      </w:r>
      <w:r w:rsidR="00044E07" w:rsidRPr="008D2E1D">
        <w:rPr>
          <w:rFonts w:ascii="Times New Roman" w:hAnsi="Times New Roman" w:cs="Times New Roman"/>
          <w:b/>
          <w:color w:val="000000" w:themeColor="text1"/>
          <w:sz w:val="28"/>
          <w:szCs w:val="28"/>
          <w:lang w:val="nl-NL"/>
        </w:rPr>
        <w:t>2</w:t>
      </w:r>
      <w:r w:rsidR="00127F8E" w:rsidRPr="008D2E1D">
        <w:rPr>
          <w:rFonts w:ascii="Times New Roman" w:hAnsi="Times New Roman" w:cs="Times New Roman"/>
          <w:b/>
          <w:color w:val="000000" w:themeColor="text1"/>
          <w:sz w:val="28"/>
          <w:szCs w:val="28"/>
          <w:lang w:val="nl-NL"/>
        </w:rPr>
        <w:t>1</w:t>
      </w:r>
      <w:r w:rsidRPr="008D2E1D">
        <w:rPr>
          <w:rFonts w:ascii="Times New Roman" w:hAnsi="Times New Roman" w:cs="Times New Roman"/>
          <w:b/>
          <w:color w:val="000000" w:themeColor="text1"/>
          <w:sz w:val="28"/>
          <w:szCs w:val="28"/>
          <w:lang w:val="nl-NL"/>
        </w:rPr>
        <w:t>. Thẩm</w:t>
      </w:r>
      <w:r w:rsidRPr="008D2E1D">
        <w:rPr>
          <w:rFonts w:ascii="Times New Roman" w:hAnsi="Times New Roman" w:cs="Times New Roman"/>
          <w:bCs/>
          <w:color w:val="000000" w:themeColor="text1"/>
          <w:sz w:val="28"/>
          <w:szCs w:val="28"/>
          <w:lang w:val="nl-NL"/>
        </w:rPr>
        <w:t xml:space="preserve"> </w:t>
      </w:r>
      <w:r w:rsidRPr="008D2E1D">
        <w:rPr>
          <w:rFonts w:ascii="Times New Roman" w:hAnsi="Times New Roman" w:cs="Times New Roman"/>
          <w:b/>
          <w:color w:val="000000" w:themeColor="text1"/>
          <w:sz w:val="28"/>
          <w:szCs w:val="28"/>
          <w:lang w:val="nl-NL"/>
        </w:rPr>
        <w:t xml:space="preserve">quyền </w:t>
      </w:r>
      <w:r w:rsidR="00C91435" w:rsidRPr="008D2E1D">
        <w:rPr>
          <w:rFonts w:ascii="Times New Roman" w:hAnsi="Times New Roman" w:cs="Times New Roman"/>
          <w:b/>
          <w:color w:val="000000" w:themeColor="text1"/>
          <w:sz w:val="28"/>
          <w:szCs w:val="28"/>
          <w:lang w:val="de-DE"/>
        </w:rPr>
        <w:t xml:space="preserve">bồi dưỡng </w:t>
      </w:r>
      <w:r w:rsidRPr="008D2E1D">
        <w:rPr>
          <w:rFonts w:ascii="Times New Roman" w:hAnsi="Times New Roman" w:cs="Times New Roman"/>
          <w:b/>
          <w:color w:val="000000" w:themeColor="text1"/>
          <w:sz w:val="28"/>
          <w:szCs w:val="28"/>
          <w:lang w:val="nl-NL"/>
        </w:rPr>
        <w:t xml:space="preserve">nghiệp vụ </w:t>
      </w:r>
      <w:r w:rsidR="0005146D" w:rsidRPr="008D2E1D">
        <w:rPr>
          <w:rFonts w:ascii="Times New Roman" w:hAnsi="Times New Roman" w:cs="Times New Roman"/>
          <w:b/>
          <w:color w:val="000000" w:themeColor="text1"/>
          <w:sz w:val="28"/>
          <w:szCs w:val="28"/>
          <w:lang w:val="nl-NL"/>
        </w:rPr>
        <w:t xml:space="preserve">công tác </w:t>
      </w:r>
      <w:r w:rsidRPr="008D2E1D">
        <w:rPr>
          <w:rFonts w:ascii="Times New Roman" w:hAnsi="Times New Roman" w:cs="Times New Roman"/>
          <w:b/>
          <w:color w:val="000000" w:themeColor="text1"/>
          <w:sz w:val="28"/>
          <w:szCs w:val="28"/>
          <w:lang w:val="nl-NL"/>
        </w:rPr>
        <w:t>thẩm định thiết kế, kiểm tra công tác nghiệm thu về phòng cháy và chữa cháy, kiểm tra về phòng cháy, chữa cháy, huấn luyện nghiệp vụ chữa cháy, cứu nạn, cứu hộ</w:t>
      </w:r>
    </w:p>
    <w:bookmarkEnd w:id="17"/>
    <w:p w14:paraId="2A6A7F19" w14:textId="216CECFC" w:rsidR="00572CD0" w:rsidRPr="008D2E1D" w:rsidRDefault="00572CD0"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b/>
          <w:color w:val="000000" w:themeColor="text1"/>
          <w:sz w:val="28"/>
          <w:szCs w:val="28"/>
          <w:lang w:val="nl-NL"/>
        </w:rPr>
        <w:tab/>
      </w:r>
      <w:r w:rsidRPr="008D2E1D">
        <w:rPr>
          <w:rFonts w:ascii="Times New Roman" w:hAnsi="Times New Roman" w:cs="Times New Roman"/>
          <w:bCs/>
          <w:color w:val="000000" w:themeColor="text1"/>
          <w:sz w:val="28"/>
          <w:szCs w:val="28"/>
          <w:lang w:val="nl-NL"/>
        </w:rPr>
        <w:t>1.</w:t>
      </w:r>
      <w:r w:rsidRPr="008D2E1D">
        <w:rPr>
          <w:rFonts w:ascii="Times New Roman" w:hAnsi="Times New Roman" w:cs="Times New Roman"/>
          <w:b/>
          <w:color w:val="000000" w:themeColor="text1"/>
          <w:sz w:val="28"/>
          <w:szCs w:val="28"/>
          <w:lang w:val="nl-NL"/>
        </w:rPr>
        <w:t xml:space="preserve"> </w:t>
      </w:r>
      <w:r w:rsidRPr="008D2E1D">
        <w:rPr>
          <w:rFonts w:ascii="Times New Roman" w:hAnsi="Times New Roman" w:cs="Times New Roman"/>
          <w:color w:val="000000" w:themeColor="text1"/>
          <w:sz w:val="28"/>
          <w:szCs w:val="28"/>
          <w:lang w:val="nl-NL"/>
        </w:rPr>
        <w:t>Cục Cảnh sát phòng cháy, chữa cháy và cứu nạn, cứu hộ</w:t>
      </w:r>
      <w:r w:rsidR="002F20BE" w:rsidRPr="008D2E1D">
        <w:rPr>
          <w:rFonts w:ascii="Times New Roman" w:hAnsi="Times New Roman" w:cs="Times New Roman"/>
          <w:color w:val="000000" w:themeColor="text1"/>
          <w:sz w:val="28"/>
          <w:szCs w:val="28"/>
          <w:lang w:val="nl-NL"/>
        </w:rPr>
        <w:t>:</w:t>
      </w:r>
      <w:r w:rsidRPr="008D2E1D">
        <w:rPr>
          <w:rFonts w:ascii="Times New Roman" w:hAnsi="Times New Roman" w:cs="Times New Roman"/>
          <w:color w:val="000000" w:themeColor="text1"/>
          <w:sz w:val="28"/>
          <w:szCs w:val="28"/>
          <w:lang w:val="nl-NL"/>
        </w:rPr>
        <w:t xml:space="preserve"> </w:t>
      </w:r>
    </w:p>
    <w:p w14:paraId="6363AE07" w14:textId="2CD0E048" w:rsidR="00772B9C" w:rsidRPr="008D2E1D" w:rsidRDefault="00772B9C" w:rsidP="00F500D4">
      <w:pPr>
        <w:spacing w:before="120" w:after="120" w:line="340" w:lineRule="exact"/>
        <w:ind w:firstLine="709"/>
        <w:rPr>
          <w:rFonts w:ascii="Times New Roman" w:hAnsi="Times New Roman" w:cs="Times New Roman"/>
          <w:color w:val="000000" w:themeColor="text1"/>
          <w:sz w:val="28"/>
          <w:szCs w:val="28"/>
          <w:lang w:val="de-DE"/>
        </w:rPr>
      </w:pPr>
      <w:r w:rsidRPr="008D2E1D">
        <w:rPr>
          <w:rFonts w:ascii="Times New Roman" w:hAnsi="Times New Roman" w:cs="Times New Roman"/>
          <w:color w:val="000000" w:themeColor="text1"/>
          <w:sz w:val="28"/>
          <w:szCs w:val="28"/>
          <w:lang w:val="de-DE"/>
        </w:rPr>
        <w:t xml:space="preserve">a) Tổ chức </w:t>
      </w:r>
      <w:r w:rsidR="00C91435" w:rsidRPr="008D2E1D">
        <w:rPr>
          <w:rFonts w:ascii="Times New Roman" w:hAnsi="Times New Roman" w:cs="Times New Roman"/>
          <w:bCs/>
          <w:color w:val="000000" w:themeColor="text1"/>
          <w:sz w:val="28"/>
          <w:szCs w:val="28"/>
          <w:lang w:val="de-DE"/>
        </w:rPr>
        <w:t xml:space="preserve">bồi dưỡng </w:t>
      </w:r>
      <w:r w:rsidRPr="008D2E1D">
        <w:rPr>
          <w:rFonts w:ascii="Times New Roman" w:hAnsi="Times New Roman" w:cs="Times New Roman"/>
          <w:color w:val="000000" w:themeColor="text1"/>
          <w:sz w:val="28"/>
          <w:szCs w:val="28"/>
          <w:lang w:val="de-DE"/>
        </w:rPr>
        <w:t xml:space="preserve">nghiệp vụ </w:t>
      </w:r>
      <w:r w:rsidR="007F787A" w:rsidRPr="008D2E1D">
        <w:rPr>
          <w:rFonts w:ascii="Times New Roman" w:hAnsi="Times New Roman" w:cs="Times New Roman"/>
          <w:color w:val="000000" w:themeColor="text1"/>
          <w:sz w:val="28"/>
          <w:szCs w:val="28"/>
          <w:lang w:val="de-DE"/>
        </w:rPr>
        <w:t xml:space="preserve">công tác </w:t>
      </w:r>
      <w:r w:rsidRPr="008D2E1D">
        <w:rPr>
          <w:rFonts w:ascii="Times New Roman" w:hAnsi="Times New Roman" w:cs="Times New Roman"/>
          <w:color w:val="000000" w:themeColor="text1"/>
          <w:sz w:val="28"/>
          <w:szCs w:val="28"/>
          <w:lang w:val="de-DE"/>
        </w:rPr>
        <w:t xml:space="preserve">thẩm định thiết kế, kiểm tra công tác nghiệm thu về phòng cháy và chữa cháy hằng năm cho đối tượng quy định điểm a và điểm </w:t>
      </w:r>
      <w:r w:rsidR="006D157E" w:rsidRPr="008D2E1D">
        <w:rPr>
          <w:rFonts w:ascii="Times New Roman" w:hAnsi="Times New Roman" w:cs="Times New Roman"/>
          <w:color w:val="000000" w:themeColor="text1"/>
          <w:sz w:val="28"/>
          <w:szCs w:val="28"/>
          <w:lang w:val="de-DE"/>
        </w:rPr>
        <w:t>b</w:t>
      </w:r>
      <w:r w:rsidRPr="008D2E1D">
        <w:rPr>
          <w:rFonts w:ascii="Times New Roman" w:hAnsi="Times New Roman" w:cs="Times New Roman"/>
          <w:color w:val="000000" w:themeColor="text1"/>
          <w:sz w:val="28"/>
          <w:szCs w:val="28"/>
          <w:lang w:val="de-DE"/>
        </w:rPr>
        <w:t xml:space="preserve"> khoản 1 Điều </w:t>
      </w:r>
      <w:r w:rsidR="008E4CF8" w:rsidRPr="008D2E1D">
        <w:rPr>
          <w:rFonts w:ascii="Times New Roman" w:hAnsi="Times New Roman" w:cs="Times New Roman"/>
          <w:color w:val="000000" w:themeColor="text1"/>
          <w:sz w:val="28"/>
          <w:szCs w:val="28"/>
          <w:lang w:val="de-DE"/>
        </w:rPr>
        <w:t>1</w:t>
      </w:r>
      <w:r w:rsidR="00907B2F" w:rsidRPr="008D2E1D">
        <w:rPr>
          <w:rFonts w:ascii="Times New Roman" w:hAnsi="Times New Roman" w:cs="Times New Roman"/>
          <w:color w:val="000000" w:themeColor="text1"/>
          <w:sz w:val="28"/>
          <w:szCs w:val="28"/>
          <w:lang w:val="de-DE"/>
        </w:rPr>
        <w:t>8</w:t>
      </w:r>
      <w:r w:rsidRPr="008D2E1D">
        <w:rPr>
          <w:rFonts w:ascii="Times New Roman" w:hAnsi="Times New Roman" w:cs="Times New Roman"/>
          <w:color w:val="000000" w:themeColor="text1"/>
          <w:sz w:val="28"/>
          <w:szCs w:val="28"/>
          <w:lang w:val="de-DE"/>
        </w:rPr>
        <w:t xml:space="preserve"> Thông tư này;</w:t>
      </w:r>
    </w:p>
    <w:p w14:paraId="11B885FC" w14:textId="3A772554" w:rsidR="00572CD0" w:rsidRPr="008D2E1D" w:rsidRDefault="00572CD0" w:rsidP="00F500D4">
      <w:pPr>
        <w:spacing w:before="120" w:after="120" w:line="340" w:lineRule="exact"/>
        <w:ind w:firstLine="709"/>
        <w:rPr>
          <w:rFonts w:ascii="Times New Roman" w:hAnsi="Times New Roman" w:cs="Times New Roman"/>
          <w:color w:val="000000" w:themeColor="text1"/>
          <w:spacing w:val="-6"/>
          <w:sz w:val="28"/>
          <w:szCs w:val="28"/>
          <w:lang w:val="nl-NL"/>
        </w:rPr>
      </w:pPr>
      <w:r w:rsidRPr="008D2E1D">
        <w:rPr>
          <w:rFonts w:ascii="Times New Roman" w:hAnsi="Times New Roman" w:cs="Times New Roman"/>
          <w:color w:val="000000" w:themeColor="text1"/>
          <w:spacing w:val="-6"/>
          <w:sz w:val="28"/>
          <w:szCs w:val="28"/>
          <w:lang w:val="nl-NL"/>
        </w:rPr>
        <w:lastRenderedPageBreak/>
        <w:t xml:space="preserve">b) Tổ chức </w:t>
      </w:r>
      <w:r w:rsidR="00C91435" w:rsidRPr="008D2E1D">
        <w:rPr>
          <w:rFonts w:ascii="Times New Roman" w:hAnsi="Times New Roman" w:cs="Times New Roman"/>
          <w:bCs/>
          <w:color w:val="000000" w:themeColor="text1"/>
          <w:spacing w:val="-6"/>
          <w:sz w:val="28"/>
          <w:szCs w:val="28"/>
          <w:lang w:val="de-DE"/>
        </w:rPr>
        <w:t xml:space="preserve">bồi dưỡng </w:t>
      </w:r>
      <w:r w:rsidRPr="008D2E1D">
        <w:rPr>
          <w:rFonts w:ascii="Times New Roman" w:hAnsi="Times New Roman" w:cs="Times New Roman"/>
          <w:color w:val="000000" w:themeColor="text1"/>
          <w:spacing w:val="-6"/>
          <w:sz w:val="28"/>
          <w:szCs w:val="28"/>
          <w:lang w:val="nl-NL"/>
        </w:rPr>
        <w:t xml:space="preserve">nghiệp vụ </w:t>
      </w:r>
      <w:r w:rsidR="00127DB4" w:rsidRPr="008D2E1D">
        <w:rPr>
          <w:rFonts w:ascii="Times New Roman" w:hAnsi="Times New Roman" w:cs="Times New Roman"/>
          <w:bCs/>
          <w:color w:val="000000" w:themeColor="text1"/>
          <w:spacing w:val="-6"/>
          <w:sz w:val="28"/>
          <w:szCs w:val="28"/>
          <w:lang w:val="nl-NL"/>
        </w:rPr>
        <w:t xml:space="preserve">công tác </w:t>
      </w:r>
      <w:r w:rsidRPr="008D2E1D">
        <w:rPr>
          <w:rFonts w:ascii="Times New Roman" w:hAnsi="Times New Roman" w:cs="Times New Roman"/>
          <w:color w:val="000000" w:themeColor="text1"/>
          <w:spacing w:val="-6"/>
          <w:sz w:val="28"/>
          <w:szCs w:val="28"/>
          <w:lang w:val="nl-NL"/>
        </w:rPr>
        <w:t xml:space="preserve">kiểm tra về phòng cháy, chữa cháy hằng năm cho đối tượng quy định tại điểm a và điểm </w:t>
      </w:r>
      <w:r w:rsidR="00D9580D" w:rsidRPr="008D2E1D">
        <w:rPr>
          <w:rFonts w:ascii="Times New Roman" w:hAnsi="Times New Roman" w:cs="Times New Roman"/>
          <w:color w:val="000000" w:themeColor="text1"/>
          <w:spacing w:val="-6"/>
          <w:sz w:val="28"/>
          <w:szCs w:val="28"/>
          <w:lang w:val="nl-NL"/>
        </w:rPr>
        <w:t>b</w:t>
      </w:r>
      <w:r w:rsidRPr="008D2E1D">
        <w:rPr>
          <w:rFonts w:ascii="Times New Roman" w:hAnsi="Times New Roman" w:cs="Times New Roman"/>
          <w:color w:val="000000" w:themeColor="text1"/>
          <w:spacing w:val="-6"/>
          <w:sz w:val="28"/>
          <w:szCs w:val="28"/>
          <w:lang w:val="nl-NL"/>
        </w:rPr>
        <w:t xml:space="preserve"> khoản 2 Điều </w:t>
      </w:r>
      <w:r w:rsidR="008E4CF8" w:rsidRPr="008D2E1D">
        <w:rPr>
          <w:rFonts w:ascii="Times New Roman" w:hAnsi="Times New Roman" w:cs="Times New Roman"/>
          <w:color w:val="000000" w:themeColor="text1"/>
          <w:spacing w:val="-6"/>
          <w:sz w:val="28"/>
          <w:szCs w:val="28"/>
          <w:lang w:val="nl-NL"/>
        </w:rPr>
        <w:t>1</w:t>
      </w:r>
      <w:r w:rsidR="00907B2F" w:rsidRPr="008D2E1D">
        <w:rPr>
          <w:rFonts w:ascii="Times New Roman" w:hAnsi="Times New Roman" w:cs="Times New Roman"/>
          <w:color w:val="000000" w:themeColor="text1"/>
          <w:spacing w:val="-6"/>
          <w:sz w:val="28"/>
          <w:szCs w:val="28"/>
          <w:lang w:val="nl-NL"/>
        </w:rPr>
        <w:t>8</w:t>
      </w:r>
      <w:r w:rsidRPr="008D2E1D">
        <w:rPr>
          <w:rFonts w:ascii="Times New Roman" w:hAnsi="Times New Roman" w:cs="Times New Roman"/>
          <w:color w:val="000000" w:themeColor="text1"/>
          <w:spacing w:val="-6"/>
          <w:sz w:val="28"/>
          <w:szCs w:val="28"/>
          <w:lang w:val="nl-NL"/>
        </w:rPr>
        <w:t xml:space="preserve"> Thông tư này;</w:t>
      </w:r>
    </w:p>
    <w:p w14:paraId="2347A3A9" w14:textId="6D0D84E0" w:rsidR="00C53E1B" w:rsidRPr="008D2E1D" w:rsidRDefault="00572CD0"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c) </w:t>
      </w:r>
      <w:bookmarkStart w:id="18" w:name="tc_26"/>
      <w:r w:rsidR="00BE69F5" w:rsidRPr="008D2E1D">
        <w:rPr>
          <w:rFonts w:ascii="Times New Roman" w:hAnsi="Times New Roman" w:cs="Times New Roman"/>
          <w:color w:val="000000" w:themeColor="text1"/>
          <w:sz w:val="28"/>
          <w:szCs w:val="28"/>
          <w:lang w:val="nl-NL"/>
        </w:rPr>
        <w:t>T</w:t>
      </w:r>
      <w:r w:rsidR="00BE69F5" w:rsidRPr="008D2E1D">
        <w:rPr>
          <w:rFonts w:ascii="Times New Roman" w:hAnsi="Times New Roman" w:cs="Times New Roman"/>
          <w:color w:val="000000" w:themeColor="text1"/>
          <w:spacing w:val="-4"/>
          <w:sz w:val="28"/>
          <w:szCs w:val="28"/>
          <w:lang w:val="vi-VN"/>
        </w:rPr>
        <w:t>ổ chức huấn luyện nâng cao nghiệp vụ chữa cháy</w:t>
      </w:r>
      <w:r w:rsidR="00BE69F5" w:rsidRPr="008D2E1D">
        <w:rPr>
          <w:rFonts w:ascii="Times New Roman" w:hAnsi="Times New Roman" w:cs="Times New Roman"/>
          <w:color w:val="000000" w:themeColor="text1"/>
          <w:spacing w:val="-4"/>
          <w:sz w:val="28"/>
          <w:szCs w:val="28"/>
          <w:lang w:val="nl-NL"/>
        </w:rPr>
        <w:t>,</w:t>
      </w:r>
      <w:r w:rsidR="00BE69F5" w:rsidRPr="008D2E1D">
        <w:rPr>
          <w:rFonts w:ascii="Times New Roman" w:hAnsi="Times New Roman" w:cs="Times New Roman"/>
          <w:color w:val="000000" w:themeColor="text1"/>
          <w:spacing w:val="-4"/>
          <w:sz w:val="28"/>
          <w:szCs w:val="28"/>
          <w:lang w:val="vi-VN"/>
        </w:rPr>
        <w:t xml:space="preserve"> cứu nạn, cứu hộ</w:t>
      </w:r>
      <w:r w:rsidR="00BE69F5" w:rsidRPr="008D2E1D">
        <w:rPr>
          <w:rFonts w:ascii="Times New Roman" w:hAnsi="Times New Roman" w:cs="Times New Roman"/>
          <w:color w:val="000000" w:themeColor="text1"/>
          <w:sz w:val="28"/>
          <w:szCs w:val="28"/>
          <w:lang w:val="nl-NL"/>
        </w:rPr>
        <w:t xml:space="preserve"> cho các đối tượng quy định tại </w:t>
      </w:r>
      <w:r w:rsidR="00BF4E4E" w:rsidRPr="008D2E1D">
        <w:rPr>
          <w:rFonts w:ascii="Times New Roman" w:hAnsi="Times New Roman" w:cs="Times New Roman"/>
          <w:color w:val="000000" w:themeColor="text1"/>
          <w:sz w:val="28"/>
          <w:szCs w:val="28"/>
          <w:lang w:val="nl-NL"/>
        </w:rPr>
        <w:t xml:space="preserve">các </w:t>
      </w:r>
      <w:r w:rsidR="00BE69F5" w:rsidRPr="008D2E1D">
        <w:rPr>
          <w:rFonts w:ascii="Times New Roman" w:hAnsi="Times New Roman" w:cs="Times New Roman"/>
          <w:color w:val="000000" w:themeColor="text1"/>
          <w:sz w:val="28"/>
          <w:szCs w:val="28"/>
          <w:lang w:val="nl-NL"/>
        </w:rPr>
        <w:t>điểm a, b</w:t>
      </w:r>
      <w:r w:rsidR="00395E85" w:rsidRPr="008D2E1D">
        <w:rPr>
          <w:rFonts w:ascii="Times New Roman" w:hAnsi="Times New Roman" w:cs="Times New Roman"/>
          <w:color w:val="000000" w:themeColor="text1"/>
          <w:sz w:val="28"/>
          <w:szCs w:val="28"/>
          <w:lang w:val="nl-NL"/>
        </w:rPr>
        <w:t xml:space="preserve"> và </w:t>
      </w:r>
      <w:r w:rsidR="00141BB2" w:rsidRPr="008D2E1D">
        <w:rPr>
          <w:rFonts w:ascii="Times New Roman" w:hAnsi="Times New Roman" w:cs="Times New Roman"/>
          <w:color w:val="000000" w:themeColor="text1"/>
          <w:sz w:val="28"/>
          <w:szCs w:val="28"/>
          <w:lang w:val="nl-NL"/>
        </w:rPr>
        <w:t xml:space="preserve">điểm </w:t>
      </w:r>
      <w:r w:rsidR="009A1C78" w:rsidRPr="008D2E1D">
        <w:rPr>
          <w:rFonts w:ascii="Times New Roman" w:hAnsi="Times New Roman" w:cs="Times New Roman"/>
          <w:color w:val="000000" w:themeColor="text1"/>
          <w:sz w:val="28"/>
          <w:szCs w:val="28"/>
          <w:lang w:val="nl-NL"/>
        </w:rPr>
        <w:t>c</w:t>
      </w:r>
      <w:bookmarkEnd w:id="18"/>
      <w:r w:rsidR="00A83B09" w:rsidRPr="008D2E1D">
        <w:rPr>
          <w:rFonts w:ascii="Times New Roman" w:hAnsi="Times New Roman" w:cs="Times New Roman"/>
          <w:color w:val="000000" w:themeColor="text1"/>
          <w:sz w:val="28"/>
          <w:szCs w:val="28"/>
          <w:lang w:val="nl-NL"/>
        </w:rPr>
        <w:t xml:space="preserve"> khoản 3 Điều </w:t>
      </w:r>
      <w:r w:rsidR="008E4CF8" w:rsidRPr="008D2E1D">
        <w:rPr>
          <w:rFonts w:ascii="Times New Roman" w:hAnsi="Times New Roman" w:cs="Times New Roman"/>
          <w:color w:val="000000" w:themeColor="text1"/>
          <w:sz w:val="28"/>
          <w:szCs w:val="28"/>
          <w:lang w:val="nl-NL"/>
        </w:rPr>
        <w:t>1</w:t>
      </w:r>
      <w:r w:rsidR="00907B2F" w:rsidRPr="008D2E1D">
        <w:rPr>
          <w:rFonts w:ascii="Times New Roman" w:hAnsi="Times New Roman" w:cs="Times New Roman"/>
          <w:color w:val="000000" w:themeColor="text1"/>
          <w:sz w:val="28"/>
          <w:szCs w:val="28"/>
          <w:lang w:val="nl-NL"/>
        </w:rPr>
        <w:t>8</w:t>
      </w:r>
      <w:r w:rsidR="00A83B09" w:rsidRPr="008D2E1D">
        <w:rPr>
          <w:rFonts w:ascii="Times New Roman" w:hAnsi="Times New Roman" w:cs="Times New Roman"/>
          <w:color w:val="000000" w:themeColor="text1"/>
          <w:sz w:val="28"/>
          <w:szCs w:val="28"/>
          <w:lang w:val="nl-NL"/>
        </w:rPr>
        <w:t xml:space="preserve"> Thông tư này</w:t>
      </w:r>
      <w:r w:rsidR="00947B73" w:rsidRPr="008D2E1D">
        <w:rPr>
          <w:rFonts w:ascii="Times New Roman" w:hAnsi="Times New Roman" w:cs="Times New Roman"/>
          <w:color w:val="000000" w:themeColor="text1"/>
          <w:sz w:val="28"/>
          <w:szCs w:val="28"/>
          <w:lang w:val="nl-NL"/>
        </w:rPr>
        <w:t>.</w:t>
      </w:r>
      <w:r w:rsidR="00A83B09" w:rsidRPr="008D2E1D">
        <w:rPr>
          <w:rFonts w:ascii="Times New Roman" w:hAnsi="Times New Roman" w:cs="Times New Roman"/>
          <w:color w:val="000000" w:themeColor="text1"/>
          <w:sz w:val="28"/>
          <w:szCs w:val="28"/>
          <w:lang w:val="nl-NL"/>
        </w:rPr>
        <w:t xml:space="preserve"> </w:t>
      </w:r>
    </w:p>
    <w:p w14:paraId="584F6929" w14:textId="54C4EAB4" w:rsidR="00572CD0" w:rsidRPr="008D2E1D" w:rsidRDefault="00572CD0"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ab/>
        <w:t>2. Công an cấp tỉnh</w:t>
      </w:r>
      <w:r w:rsidR="002F20BE" w:rsidRPr="008D2E1D">
        <w:rPr>
          <w:rFonts w:ascii="Times New Roman" w:hAnsi="Times New Roman" w:cs="Times New Roman"/>
          <w:color w:val="000000" w:themeColor="text1"/>
          <w:sz w:val="28"/>
          <w:szCs w:val="28"/>
          <w:lang w:val="nl-NL"/>
        </w:rPr>
        <w:t>:</w:t>
      </w:r>
    </w:p>
    <w:p w14:paraId="79823F9B" w14:textId="4BBED941" w:rsidR="00572CD0" w:rsidRPr="008D2E1D" w:rsidRDefault="00572CD0"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a) </w:t>
      </w:r>
      <w:r w:rsidR="0087230B" w:rsidRPr="008D2E1D">
        <w:rPr>
          <w:rFonts w:ascii="Times New Roman" w:hAnsi="Times New Roman" w:cs="Times New Roman"/>
          <w:color w:val="000000" w:themeColor="text1"/>
          <w:sz w:val="28"/>
          <w:szCs w:val="28"/>
        </w:rPr>
        <w:t xml:space="preserve">Tổ chức </w:t>
      </w:r>
      <w:r w:rsidR="00C91435" w:rsidRPr="008D2E1D">
        <w:rPr>
          <w:rFonts w:ascii="Times New Roman" w:hAnsi="Times New Roman" w:cs="Times New Roman"/>
          <w:bCs/>
          <w:color w:val="000000" w:themeColor="text1"/>
          <w:sz w:val="28"/>
          <w:szCs w:val="28"/>
          <w:lang w:val="de-DE"/>
        </w:rPr>
        <w:t xml:space="preserve">bồi dưỡng </w:t>
      </w:r>
      <w:r w:rsidR="0087230B" w:rsidRPr="008D2E1D">
        <w:rPr>
          <w:rFonts w:ascii="Times New Roman" w:hAnsi="Times New Roman" w:cs="Times New Roman"/>
          <w:color w:val="000000" w:themeColor="text1"/>
          <w:sz w:val="28"/>
          <w:szCs w:val="28"/>
        </w:rPr>
        <w:t xml:space="preserve">nghiệp vụ </w:t>
      </w:r>
      <w:r w:rsidR="00947B73" w:rsidRPr="008D2E1D">
        <w:rPr>
          <w:rFonts w:ascii="Times New Roman" w:hAnsi="Times New Roman" w:cs="Times New Roman"/>
          <w:color w:val="000000" w:themeColor="text1"/>
          <w:sz w:val="28"/>
          <w:szCs w:val="28"/>
        </w:rPr>
        <w:t xml:space="preserve">công tác </w:t>
      </w:r>
      <w:r w:rsidR="0087230B" w:rsidRPr="008D2E1D">
        <w:rPr>
          <w:rFonts w:ascii="Times New Roman" w:hAnsi="Times New Roman" w:cs="Times New Roman"/>
          <w:color w:val="000000" w:themeColor="text1"/>
          <w:sz w:val="28"/>
          <w:szCs w:val="28"/>
        </w:rPr>
        <w:t xml:space="preserve">thẩm định thiết kế, kiểm tra công tác nghiệm thu về phòng cháy và chữa cháy hằng năm cho các đối tượng quy định tại điểm </w:t>
      </w:r>
      <w:r w:rsidR="00C508AB" w:rsidRPr="008D2E1D">
        <w:rPr>
          <w:rFonts w:ascii="Times New Roman" w:hAnsi="Times New Roman" w:cs="Times New Roman"/>
          <w:color w:val="000000" w:themeColor="text1"/>
          <w:sz w:val="28"/>
          <w:szCs w:val="28"/>
        </w:rPr>
        <w:t>c</w:t>
      </w:r>
      <w:r w:rsidR="0087230B" w:rsidRPr="008D2E1D">
        <w:rPr>
          <w:rFonts w:ascii="Times New Roman" w:hAnsi="Times New Roman" w:cs="Times New Roman"/>
          <w:color w:val="000000" w:themeColor="text1"/>
          <w:sz w:val="28"/>
          <w:szCs w:val="28"/>
        </w:rPr>
        <w:t xml:space="preserve"> khoản </w:t>
      </w:r>
      <w:r w:rsidR="00A756EB" w:rsidRPr="008D2E1D">
        <w:rPr>
          <w:rFonts w:ascii="Times New Roman" w:hAnsi="Times New Roman" w:cs="Times New Roman"/>
          <w:color w:val="000000" w:themeColor="text1"/>
          <w:sz w:val="28"/>
          <w:szCs w:val="28"/>
        </w:rPr>
        <w:t>1</w:t>
      </w:r>
      <w:r w:rsidR="0087230B" w:rsidRPr="008D2E1D">
        <w:rPr>
          <w:rFonts w:ascii="Times New Roman" w:hAnsi="Times New Roman" w:cs="Times New Roman"/>
          <w:color w:val="000000" w:themeColor="text1"/>
          <w:sz w:val="28"/>
          <w:szCs w:val="28"/>
        </w:rPr>
        <w:t xml:space="preserve"> Điều </w:t>
      </w:r>
      <w:r w:rsidR="00315A16" w:rsidRPr="008D2E1D">
        <w:rPr>
          <w:rFonts w:ascii="Times New Roman" w:hAnsi="Times New Roman" w:cs="Times New Roman"/>
          <w:color w:val="000000" w:themeColor="text1"/>
          <w:sz w:val="28"/>
          <w:szCs w:val="28"/>
        </w:rPr>
        <w:t>1</w:t>
      </w:r>
      <w:r w:rsidR="00CC7E21" w:rsidRPr="008D2E1D">
        <w:rPr>
          <w:rFonts w:ascii="Times New Roman" w:hAnsi="Times New Roman" w:cs="Times New Roman"/>
          <w:color w:val="000000" w:themeColor="text1"/>
          <w:sz w:val="28"/>
          <w:szCs w:val="28"/>
        </w:rPr>
        <w:t>8</w:t>
      </w:r>
      <w:r w:rsidR="0087230B" w:rsidRPr="008D2E1D">
        <w:rPr>
          <w:rFonts w:ascii="Times New Roman" w:hAnsi="Times New Roman" w:cs="Times New Roman"/>
          <w:color w:val="000000" w:themeColor="text1"/>
          <w:sz w:val="28"/>
          <w:szCs w:val="28"/>
        </w:rPr>
        <w:t xml:space="preserve"> Thông tư này thuộc phạm vi quản lý;</w:t>
      </w:r>
    </w:p>
    <w:p w14:paraId="1574B64A" w14:textId="06FF268E" w:rsidR="004A5EAB" w:rsidRPr="008D2E1D" w:rsidRDefault="004A5EAB"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b) Tổ chức </w:t>
      </w:r>
      <w:r w:rsidR="00C91435" w:rsidRPr="008D2E1D">
        <w:rPr>
          <w:rFonts w:ascii="Times New Roman" w:hAnsi="Times New Roman" w:cs="Times New Roman"/>
          <w:bCs/>
          <w:color w:val="000000" w:themeColor="text1"/>
          <w:sz w:val="28"/>
          <w:szCs w:val="28"/>
          <w:lang w:val="de-DE"/>
        </w:rPr>
        <w:t xml:space="preserve">bồi dưỡng </w:t>
      </w:r>
      <w:r w:rsidRPr="008D2E1D">
        <w:rPr>
          <w:rFonts w:ascii="Times New Roman" w:hAnsi="Times New Roman" w:cs="Times New Roman"/>
          <w:color w:val="000000" w:themeColor="text1"/>
          <w:sz w:val="28"/>
          <w:szCs w:val="28"/>
          <w:lang w:val="nl-NL"/>
        </w:rPr>
        <w:t xml:space="preserve">nghiệp vụ </w:t>
      </w:r>
      <w:r w:rsidRPr="008D2E1D">
        <w:rPr>
          <w:rFonts w:ascii="Times New Roman" w:hAnsi="Times New Roman" w:cs="Times New Roman"/>
          <w:bCs/>
          <w:color w:val="000000" w:themeColor="text1"/>
          <w:sz w:val="28"/>
          <w:szCs w:val="28"/>
          <w:lang w:val="nl-NL"/>
        </w:rPr>
        <w:t xml:space="preserve">công tác </w:t>
      </w:r>
      <w:r w:rsidRPr="008D2E1D">
        <w:rPr>
          <w:rFonts w:ascii="Times New Roman" w:hAnsi="Times New Roman" w:cs="Times New Roman"/>
          <w:color w:val="000000" w:themeColor="text1"/>
          <w:sz w:val="28"/>
          <w:szCs w:val="28"/>
          <w:lang w:val="nl-NL"/>
        </w:rPr>
        <w:t>kiểm tra về phòng cháy, chữa cháy hằng năm cho các đối tượng quy định tại điểm c và điểm d khoản 2 Điều 1</w:t>
      </w:r>
      <w:r w:rsidR="00CC7E21" w:rsidRPr="008D2E1D">
        <w:rPr>
          <w:rFonts w:ascii="Times New Roman" w:hAnsi="Times New Roman" w:cs="Times New Roman"/>
          <w:color w:val="000000" w:themeColor="text1"/>
          <w:sz w:val="28"/>
          <w:szCs w:val="28"/>
          <w:lang w:val="nl-NL"/>
        </w:rPr>
        <w:t>8</w:t>
      </w:r>
      <w:r w:rsidRPr="008D2E1D">
        <w:rPr>
          <w:rFonts w:ascii="Times New Roman" w:hAnsi="Times New Roman" w:cs="Times New Roman"/>
          <w:color w:val="000000" w:themeColor="text1"/>
          <w:sz w:val="28"/>
          <w:szCs w:val="28"/>
          <w:lang w:val="nl-NL"/>
        </w:rPr>
        <w:t xml:space="preserve"> Thông tư này thuộc phạm vi quản lý;</w:t>
      </w:r>
    </w:p>
    <w:p w14:paraId="6F60026A" w14:textId="3B728E16" w:rsidR="009A1C78" w:rsidRPr="008D2E1D" w:rsidRDefault="00572CD0"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c) </w:t>
      </w:r>
      <w:r w:rsidR="007B5E0E" w:rsidRPr="008D2E1D">
        <w:rPr>
          <w:rFonts w:ascii="Times New Roman" w:hAnsi="Times New Roman" w:cs="Times New Roman"/>
          <w:color w:val="000000" w:themeColor="text1"/>
          <w:sz w:val="28"/>
          <w:szCs w:val="28"/>
          <w:lang w:val="nl-NL"/>
        </w:rPr>
        <w:t>T</w:t>
      </w:r>
      <w:r w:rsidR="007B5E0E" w:rsidRPr="008D2E1D">
        <w:rPr>
          <w:rFonts w:ascii="Times New Roman" w:hAnsi="Times New Roman" w:cs="Times New Roman"/>
          <w:color w:val="000000" w:themeColor="text1"/>
          <w:spacing w:val="-4"/>
          <w:sz w:val="28"/>
          <w:szCs w:val="28"/>
          <w:lang w:val="vi-VN"/>
        </w:rPr>
        <w:t xml:space="preserve">ổ chức huấn luyện </w:t>
      </w:r>
      <w:r w:rsidR="007B5E0E" w:rsidRPr="008D2E1D">
        <w:rPr>
          <w:rFonts w:ascii="Times New Roman" w:hAnsi="Times New Roman" w:cs="Times New Roman"/>
          <w:color w:val="000000" w:themeColor="text1"/>
          <w:sz w:val="28"/>
          <w:szCs w:val="28"/>
          <w:lang w:val="nl-NL"/>
        </w:rPr>
        <w:t xml:space="preserve">định kỳ nghiệp vụ chữa cháy, cứu nạn, cứu hộ cho các đối tượng quy định tại </w:t>
      </w:r>
      <w:bookmarkStart w:id="19" w:name="tc_27"/>
      <w:r w:rsidR="004764C2" w:rsidRPr="008D2E1D">
        <w:rPr>
          <w:rFonts w:ascii="Times New Roman" w:hAnsi="Times New Roman" w:cs="Times New Roman"/>
          <w:color w:val="000000" w:themeColor="text1"/>
          <w:sz w:val="28"/>
          <w:szCs w:val="28"/>
          <w:lang w:val="nl-NL"/>
        </w:rPr>
        <w:t xml:space="preserve">các </w:t>
      </w:r>
      <w:r w:rsidR="007B5E0E" w:rsidRPr="008D2E1D">
        <w:rPr>
          <w:rFonts w:ascii="Times New Roman" w:hAnsi="Times New Roman" w:cs="Times New Roman"/>
          <w:color w:val="000000" w:themeColor="text1"/>
          <w:sz w:val="28"/>
          <w:szCs w:val="28"/>
          <w:lang w:val="nl-NL"/>
        </w:rPr>
        <w:t>điểm a</w:t>
      </w:r>
      <w:r w:rsidR="009E182E" w:rsidRPr="008D2E1D">
        <w:rPr>
          <w:rFonts w:ascii="Times New Roman" w:hAnsi="Times New Roman" w:cs="Times New Roman"/>
          <w:color w:val="000000" w:themeColor="text1"/>
          <w:sz w:val="28"/>
          <w:szCs w:val="28"/>
          <w:lang w:val="nl-NL"/>
        </w:rPr>
        <w:t>, b, d</w:t>
      </w:r>
      <w:r w:rsidR="003B692E" w:rsidRPr="008D2E1D">
        <w:rPr>
          <w:rFonts w:ascii="Times New Roman" w:hAnsi="Times New Roman" w:cs="Times New Roman"/>
          <w:color w:val="000000" w:themeColor="text1"/>
          <w:sz w:val="28"/>
          <w:szCs w:val="28"/>
          <w:lang w:val="nl-NL"/>
        </w:rPr>
        <w:t xml:space="preserve"> và </w:t>
      </w:r>
      <w:r w:rsidR="00392A26" w:rsidRPr="008D2E1D">
        <w:rPr>
          <w:rFonts w:ascii="Times New Roman" w:hAnsi="Times New Roman" w:cs="Times New Roman"/>
          <w:color w:val="000000" w:themeColor="text1"/>
          <w:sz w:val="28"/>
          <w:szCs w:val="28"/>
          <w:lang w:val="nl-NL"/>
        </w:rPr>
        <w:t xml:space="preserve">điểm </w:t>
      </w:r>
      <w:r w:rsidR="009E182E" w:rsidRPr="008D2E1D">
        <w:rPr>
          <w:rFonts w:ascii="Times New Roman" w:hAnsi="Times New Roman" w:cs="Times New Roman"/>
          <w:color w:val="000000" w:themeColor="text1"/>
          <w:sz w:val="28"/>
          <w:szCs w:val="28"/>
          <w:lang w:val="nl-NL"/>
        </w:rPr>
        <w:t>đ</w:t>
      </w:r>
      <w:r w:rsidR="003B692E" w:rsidRPr="008D2E1D">
        <w:rPr>
          <w:rFonts w:ascii="Times New Roman" w:hAnsi="Times New Roman" w:cs="Times New Roman"/>
          <w:color w:val="000000" w:themeColor="text1"/>
          <w:sz w:val="28"/>
          <w:szCs w:val="28"/>
          <w:lang w:val="nl-NL"/>
        </w:rPr>
        <w:t xml:space="preserve"> </w:t>
      </w:r>
      <w:r w:rsidR="007B5E0E" w:rsidRPr="008D2E1D">
        <w:rPr>
          <w:rFonts w:ascii="Times New Roman" w:hAnsi="Times New Roman" w:cs="Times New Roman"/>
          <w:color w:val="000000" w:themeColor="text1"/>
          <w:sz w:val="28"/>
          <w:szCs w:val="28"/>
          <w:lang w:val="nl-NL"/>
        </w:rPr>
        <w:t xml:space="preserve">khoản 3 Điều </w:t>
      </w:r>
      <w:r w:rsidR="00315A16" w:rsidRPr="008D2E1D">
        <w:rPr>
          <w:rFonts w:ascii="Times New Roman" w:hAnsi="Times New Roman" w:cs="Times New Roman"/>
          <w:color w:val="000000" w:themeColor="text1"/>
          <w:sz w:val="28"/>
          <w:szCs w:val="28"/>
          <w:lang w:val="nl-NL"/>
        </w:rPr>
        <w:t>1</w:t>
      </w:r>
      <w:r w:rsidR="00CC7E21" w:rsidRPr="008D2E1D">
        <w:rPr>
          <w:rFonts w:ascii="Times New Roman" w:hAnsi="Times New Roman" w:cs="Times New Roman"/>
          <w:color w:val="000000" w:themeColor="text1"/>
          <w:sz w:val="28"/>
          <w:szCs w:val="28"/>
          <w:lang w:val="nl-NL"/>
        </w:rPr>
        <w:t>8</w:t>
      </w:r>
      <w:r w:rsidR="007B5E0E" w:rsidRPr="008D2E1D">
        <w:rPr>
          <w:rFonts w:ascii="Times New Roman" w:hAnsi="Times New Roman" w:cs="Times New Roman"/>
          <w:color w:val="000000" w:themeColor="text1"/>
          <w:sz w:val="28"/>
          <w:szCs w:val="28"/>
          <w:lang w:val="nl-NL"/>
        </w:rPr>
        <w:t xml:space="preserve"> Thông tư này</w:t>
      </w:r>
      <w:bookmarkEnd w:id="19"/>
      <w:r w:rsidR="007B5E0E" w:rsidRPr="008D2E1D">
        <w:rPr>
          <w:rFonts w:ascii="Times New Roman" w:hAnsi="Times New Roman" w:cs="Times New Roman"/>
          <w:color w:val="000000" w:themeColor="text1"/>
          <w:sz w:val="28"/>
          <w:szCs w:val="28"/>
          <w:lang w:val="nl-NL"/>
        </w:rPr>
        <w:t xml:space="preserve"> thuộc phạm vi quản lý</w:t>
      </w:r>
      <w:r w:rsidR="001D4A41" w:rsidRPr="008D2E1D">
        <w:rPr>
          <w:rFonts w:ascii="Times New Roman" w:hAnsi="Times New Roman" w:cs="Times New Roman"/>
          <w:color w:val="000000" w:themeColor="text1"/>
          <w:sz w:val="28"/>
          <w:szCs w:val="28"/>
          <w:lang w:val="nl-NL"/>
        </w:rPr>
        <w:t>.</w:t>
      </w:r>
    </w:p>
    <w:p w14:paraId="23B9E83B" w14:textId="065E6252" w:rsidR="00572CD0" w:rsidRPr="008D2E1D" w:rsidRDefault="00572CD0"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3. </w:t>
      </w:r>
      <w:r w:rsidR="007B5E0E" w:rsidRPr="008D2E1D">
        <w:rPr>
          <w:rFonts w:ascii="Times New Roman" w:hAnsi="Times New Roman" w:cs="Times New Roman"/>
          <w:color w:val="000000" w:themeColor="text1"/>
          <w:sz w:val="28"/>
          <w:szCs w:val="28"/>
          <w:lang w:val="nl-NL"/>
        </w:rPr>
        <w:t>Phòng Cảnh sát phòng cháy, chữa cháy và cứu nạn, cứu hộ</w:t>
      </w:r>
      <w:r w:rsidR="00966E73" w:rsidRPr="008D2E1D">
        <w:rPr>
          <w:rFonts w:ascii="Times New Roman" w:hAnsi="Times New Roman" w:cs="Times New Roman"/>
          <w:color w:val="000000" w:themeColor="text1"/>
          <w:sz w:val="28"/>
          <w:szCs w:val="28"/>
          <w:lang w:val="nl-NL"/>
        </w:rPr>
        <w:t xml:space="preserve"> t</w:t>
      </w:r>
      <w:r w:rsidR="007B5E0E" w:rsidRPr="008D2E1D">
        <w:rPr>
          <w:rFonts w:ascii="Times New Roman" w:hAnsi="Times New Roman" w:cs="Times New Roman"/>
          <w:color w:val="000000" w:themeColor="text1"/>
          <w:sz w:val="28"/>
          <w:szCs w:val="28"/>
          <w:lang w:val="nl-NL"/>
        </w:rPr>
        <w:t xml:space="preserve">ổ chức huấn luyện thường xuyên nghiệp vụ chữa cháy, cứu nạn, cứu hộ cho các đối tượng quy định tại </w:t>
      </w:r>
      <w:bookmarkStart w:id="20" w:name="tc_28"/>
      <w:r w:rsidR="004764C2" w:rsidRPr="008D2E1D">
        <w:rPr>
          <w:rFonts w:ascii="Times New Roman" w:hAnsi="Times New Roman" w:cs="Times New Roman"/>
          <w:color w:val="000000" w:themeColor="text1"/>
          <w:sz w:val="28"/>
          <w:szCs w:val="28"/>
          <w:lang w:val="nl-NL"/>
        </w:rPr>
        <w:t xml:space="preserve">các </w:t>
      </w:r>
      <w:r w:rsidR="007B5E0E" w:rsidRPr="008D2E1D">
        <w:rPr>
          <w:rFonts w:ascii="Times New Roman" w:hAnsi="Times New Roman" w:cs="Times New Roman"/>
          <w:color w:val="000000" w:themeColor="text1"/>
          <w:sz w:val="28"/>
          <w:szCs w:val="28"/>
          <w:lang w:val="nl-NL"/>
        </w:rPr>
        <w:t xml:space="preserve">điểm </w:t>
      </w:r>
      <w:r w:rsidR="005F6834" w:rsidRPr="008D2E1D">
        <w:rPr>
          <w:rFonts w:ascii="Times New Roman" w:hAnsi="Times New Roman" w:cs="Times New Roman"/>
          <w:color w:val="000000" w:themeColor="text1"/>
          <w:sz w:val="28"/>
          <w:szCs w:val="28"/>
          <w:lang w:val="nl-NL"/>
        </w:rPr>
        <w:t>b</w:t>
      </w:r>
      <w:r w:rsidR="007B5E0E" w:rsidRPr="008D2E1D">
        <w:rPr>
          <w:rFonts w:ascii="Times New Roman" w:hAnsi="Times New Roman" w:cs="Times New Roman"/>
          <w:color w:val="000000" w:themeColor="text1"/>
          <w:sz w:val="28"/>
          <w:szCs w:val="28"/>
          <w:lang w:val="nl-NL"/>
        </w:rPr>
        <w:t xml:space="preserve">, </w:t>
      </w:r>
      <w:r w:rsidR="005F6834" w:rsidRPr="008D2E1D">
        <w:rPr>
          <w:rFonts w:ascii="Times New Roman" w:hAnsi="Times New Roman" w:cs="Times New Roman"/>
          <w:color w:val="000000" w:themeColor="text1"/>
          <w:sz w:val="28"/>
          <w:szCs w:val="28"/>
          <w:lang w:val="nl-NL"/>
        </w:rPr>
        <w:t xml:space="preserve">d và </w:t>
      </w:r>
      <w:r w:rsidR="00E3649E" w:rsidRPr="008D2E1D">
        <w:rPr>
          <w:rFonts w:ascii="Times New Roman" w:hAnsi="Times New Roman" w:cs="Times New Roman"/>
          <w:color w:val="000000" w:themeColor="text1"/>
          <w:sz w:val="28"/>
          <w:szCs w:val="28"/>
          <w:lang w:val="nl-NL"/>
        </w:rPr>
        <w:t xml:space="preserve">điểm </w:t>
      </w:r>
      <w:r w:rsidR="005F6834" w:rsidRPr="008D2E1D">
        <w:rPr>
          <w:rFonts w:ascii="Times New Roman" w:hAnsi="Times New Roman" w:cs="Times New Roman"/>
          <w:color w:val="000000" w:themeColor="text1"/>
          <w:sz w:val="28"/>
          <w:szCs w:val="28"/>
          <w:lang w:val="nl-NL"/>
        </w:rPr>
        <w:t>đ</w:t>
      </w:r>
      <w:r w:rsidR="007B5E0E" w:rsidRPr="008D2E1D">
        <w:rPr>
          <w:rFonts w:ascii="Times New Roman" w:hAnsi="Times New Roman" w:cs="Times New Roman"/>
          <w:color w:val="000000" w:themeColor="text1"/>
          <w:sz w:val="28"/>
          <w:szCs w:val="28"/>
          <w:lang w:val="nl-NL"/>
        </w:rPr>
        <w:t xml:space="preserve"> khoản 3 Điều </w:t>
      </w:r>
      <w:r w:rsidR="00BB1DD5" w:rsidRPr="008D2E1D">
        <w:rPr>
          <w:rFonts w:ascii="Times New Roman" w:hAnsi="Times New Roman" w:cs="Times New Roman"/>
          <w:color w:val="000000" w:themeColor="text1"/>
          <w:sz w:val="28"/>
          <w:szCs w:val="28"/>
          <w:lang w:val="nl-NL"/>
        </w:rPr>
        <w:t>1</w:t>
      </w:r>
      <w:r w:rsidR="00CC7E21" w:rsidRPr="008D2E1D">
        <w:rPr>
          <w:rFonts w:ascii="Times New Roman" w:hAnsi="Times New Roman" w:cs="Times New Roman"/>
          <w:color w:val="000000" w:themeColor="text1"/>
          <w:sz w:val="28"/>
          <w:szCs w:val="28"/>
          <w:lang w:val="nl-NL"/>
        </w:rPr>
        <w:t>8</w:t>
      </w:r>
      <w:r w:rsidR="007B5E0E" w:rsidRPr="008D2E1D">
        <w:rPr>
          <w:rFonts w:ascii="Times New Roman" w:hAnsi="Times New Roman" w:cs="Times New Roman"/>
          <w:color w:val="000000" w:themeColor="text1"/>
          <w:sz w:val="28"/>
          <w:szCs w:val="28"/>
          <w:lang w:val="nl-NL"/>
        </w:rPr>
        <w:t xml:space="preserve"> Thông tư này</w:t>
      </w:r>
      <w:bookmarkEnd w:id="20"/>
      <w:r w:rsidR="007B5E0E" w:rsidRPr="008D2E1D">
        <w:rPr>
          <w:rFonts w:ascii="Times New Roman" w:hAnsi="Times New Roman" w:cs="Times New Roman"/>
          <w:color w:val="000000" w:themeColor="text1"/>
          <w:sz w:val="28"/>
          <w:szCs w:val="28"/>
          <w:lang w:val="nl-NL"/>
        </w:rPr>
        <w:t xml:space="preserve"> thuộc phạm vi quản lý</w:t>
      </w:r>
      <w:r w:rsidR="00966E73" w:rsidRPr="008D2E1D">
        <w:rPr>
          <w:rFonts w:ascii="Times New Roman" w:hAnsi="Times New Roman" w:cs="Times New Roman"/>
          <w:color w:val="000000" w:themeColor="text1"/>
          <w:sz w:val="28"/>
          <w:szCs w:val="28"/>
          <w:lang w:val="nl-NL"/>
        </w:rPr>
        <w:t>.</w:t>
      </w:r>
    </w:p>
    <w:p w14:paraId="2E0EF3BB" w14:textId="4C10C7B2" w:rsidR="00572CD0" w:rsidRPr="008D2E1D" w:rsidRDefault="00572CD0" w:rsidP="00F500D4">
      <w:pPr>
        <w:spacing w:before="120" w:after="120" w:line="340" w:lineRule="exact"/>
        <w:ind w:firstLine="709"/>
        <w:rPr>
          <w:rFonts w:ascii="Times New Roman" w:hAnsi="Times New Roman" w:cs="Times New Roman"/>
          <w:b/>
          <w:color w:val="000000" w:themeColor="text1"/>
          <w:sz w:val="28"/>
          <w:szCs w:val="28"/>
          <w:lang w:val="nl-NL" w:eastAsia="en-US"/>
        </w:rPr>
      </w:pPr>
      <w:bookmarkStart w:id="21" w:name="_Hlk195731998"/>
      <w:r w:rsidRPr="008D2E1D">
        <w:rPr>
          <w:rFonts w:ascii="Times New Roman" w:hAnsi="Times New Roman" w:cs="Times New Roman"/>
          <w:b/>
          <w:color w:val="000000" w:themeColor="text1"/>
          <w:sz w:val="28"/>
          <w:szCs w:val="28"/>
          <w:lang w:val="nl-NL"/>
        </w:rPr>
        <w:t xml:space="preserve">Điều </w:t>
      </w:r>
      <w:r w:rsidR="009900BD" w:rsidRPr="008D2E1D">
        <w:rPr>
          <w:rFonts w:ascii="Times New Roman" w:hAnsi="Times New Roman" w:cs="Times New Roman"/>
          <w:b/>
          <w:color w:val="000000" w:themeColor="text1"/>
          <w:sz w:val="28"/>
          <w:szCs w:val="28"/>
          <w:lang w:val="nl-NL"/>
        </w:rPr>
        <w:t>2</w:t>
      </w:r>
      <w:r w:rsidR="00CC7E21" w:rsidRPr="008D2E1D">
        <w:rPr>
          <w:rFonts w:ascii="Times New Roman" w:hAnsi="Times New Roman" w:cs="Times New Roman"/>
          <w:b/>
          <w:color w:val="000000" w:themeColor="text1"/>
          <w:sz w:val="28"/>
          <w:szCs w:val="28"/>
          <w:lang w:val="nl-NL"/>
        </w:rPr>
        <w:t>2</w:t>
      </w:r>
      <w:r w:rsidRPr="008D2E1D">
        <w:rPr>
          <w:rFonts w:ascii="Times New Roman" w:hAnsi="Times New Roman" w:cs="Times New Roman"/>
          <w:b/>
          <w:color w:val="000000" w:themeColor="text1"/>
          <w:sz w:val="28"/>
          <w:szCs w:val="28"/>
          <w:lang w:val="nl-NL"/>
        </w:rPr>
        <w:t>. Kiểm tra nghiệp vụ công tác thẩm định thiết kế, kiểm tra công tác nghiệm thu về phòng cháy và chữa cháy</w:t>
      </w:r>
    </w:p>
    <w:p w14:paraId="551F4F9A" w14:textId="06121090" w:rsidR="00956DD7" w:rsidRPr="008D2E1D" w:rsidRDefault="00956DD7" w:rsidP="00F500D4">
      <w:pPr>
        <w:spacing w:before="120" w:after="120" w:line="340" w:lineRule="exact"/>
        <w:ind w:firstLine="709"/>
        <w:rPr>
          <w:rFonts w:ascii="Times New Roman" w:hAnsi="Times New Roman" w:cs="Times New Roman"/>
          <w:color w:val="000000" w:themeColor="text1"/>
          <w:spacing w:val="-2"/>
          <w:sz w:val="28"/>
          <w:szCs w:val="28"/>
          <w:lang w:val="de-DE"/>
        </w:rPr>
      </w:pPr>
      <w:bookmarkStart w:id="22" w:name="_Hlk186460524"/>
      <w:bookmarkEnd w:id="21"/>
      <w:r w:rsidRPr="008D2E1D">
        <w:rPr>
          <w:rFonts w:ascii="Times New Roman" w:hAnsi="Times New Roman" w:cs="Times New Roman"/>
          <w:color w:val="000000" w:themeColor="text1"/>
          <w:spacing w:val="-2"/>
          <w:sz w:val="28"/>
          <w:szCs w:val="28"/>
          <w:lang w:val="de-DE"/>
        </w:rPr>
        <w:t xml:space="preserve">1. Đối tượng quy định tại khoản 1 Điều </w:t>
      </w:r>
      <w:r w:rsidR="00BB1DD5" w:rsidRPr="008D2E1D">
        <w:rPr>
          <w:rFonts w:ascii="Times New Roman" w:hAnsi="Times New Roman" w:cs="Times New Roman"/>
          <w:color w:val="000000" w:themeColor="text1"/>
          <w:spacing w:val="-2"/>
          <w:sz w:val="28"/>
          <w:szCs w:val="28"/>
          <w:lang w:val="de-DE"/>
        </w:rPr>
        <w:t>1</w:t>
      </w:r>
      <w:r w:rsidR="00CC7E21" w:rsidRPr="008D2E1D">
        <w:rPr>
          <w:rFonts w:ascii="Times New Roman" w:hAnsi="Times New Roman" w:cs="Times New Roman"/>
          <w:color w:val="000000" w:themeColor="text1"/>
          <w:spacing w:val="-2"/>
          <w:sz w:val="28"/>
          <w:szCs w:val="28"/>
          <w:lang w:val="de-DE"/>
        </w:rPr>
        <w:t>8</w:t>
      </w:r>
      <w:r w:rsidRPr="008D2E1D">
        <w:rPr>
          <w:rFonts w:ascii="Times New Roman" w:hAnsi="Times New Roman" w:cs="Times New Roman"/>
          <w:color w:val="000000" w:themeColor="text1"/>
          <w:spacing w:val="-2"/>
          <w:sz w:val="28"/>
          <w:szCs w:val="28"/>
          <w:lang w:val="de-DE"/>
        </w:rPr>
        <w:t xml:space="preserve"> đã được </w:t>
      </w:r>
      <w:r w:rsidR="00C91435" w:rsidRPr="008D2E1D">
        <w:rPr>
          <w:rFonts w:ascii="Times New Roman" w:hAnsi="Times New Roman" w:cs="Times New Roman"/>
          <w:bCs/>
          <w:color w:val="000000" w:themeColor="text1"/>
          <w:sz w:val="28"/>
          <w:szCs w:val="28"/>
          <w:lang w:val="de-DE"/>
        </w:rPr>
        <w:t xml:space="preserve">bồi dưỡng </w:t>
      </w:r>
      <w:r w:rsidRPr="008D2E1D">
        <w:rPr>
          <w:rFonts w:ascii="Times New Roman" w:hAnsi="Times New Roman" w:cs="Times New Roman"/>
          <w:color w:val="000000" w:themeColor="text1"/>
          <w:spacing w:val="-2"/>
          <w:sz w:val="28"/>
          <w:szCs w:val="28"/>
          <w:lang w:val="de-DE"/>
        </w:rPr>
        <w:t xml:space="preserve">theo quy định tại khoản 1 Điều </w:t>
      </w:r>
      <w:r w:rsidR="00CC7E21" w:rsidRPr="008D2E1D">
        <w:rPr>
          <w:rFonts w:ascii="Times New Roman" w:hAnsi="Times New Roman" w:cs="Times New Roman"/>
          <w:color w:val="000000" w:themeColor="text1"/>
          <w:spacing w:val="-2"/>
          <w:sz w:val="28"/>
          <w:szCs w:val="28"/>
          <w:lang w:val="de-DE"/>
        </w:rPr>
        <w:t>20</w:t>
      </w:r>
      <w:r w:rsidRPr="008D2E1D">
        <w:rPr>
          <w:rFonts w:ascii="Times New Roman" w:hAnsi="Times New Roman" w:cs="Times New Roman"/>
          <w:color w:val="000000" w:themeColor="text1"/>
          <w:spacing w:val="-2"/>
          <w:sz w:val="28"/>
          <w:szCs w:val="28"/>
          <w:lang w:val="de-DE"/>
        </w:rPr>
        <w:t xml:space="preserve"> Thông tư này được tham gia kiểm tra nghiệp vụ công tác thẩm định thiết kế, kiểm tra công tác nghiệm thu về phòng cháy và chữa cháy.</w:t>
      </w:r>
    </w:p>
    <w:p w14:paraId="2D3DB803" w14:textId="7CF201BA" w:rsidR="00956DD7" w:rsidRPr="008D2E1D" w:rsidRDefault="00956DD7" w:rsidP="00F500D4">
      <w:pPr>
        <w:spacing w:before="120" w:after="120" w:line="340" w:lineRule="exact"/>
        <w:ind w:firstLine="709"/>
        <w:rPr>
          <w:rFonts w:ascii="Times New Roman" w:hAnsi="Times New Roman" w:cs="Times New Roman"/>
          <w:color w:val="000000" w:themeColor="text1"/>
          <w:spacing w:val="-2"/>
          <w:sz w:val="28"/>
          <w:szCs w:val="28"/>
          <w:lang w:val="de-DE"/>
        </w:rPr>
      </w:pPr>
      <w:r w:rsidRPr="008D2E1D">
        <w:rPr>
          <w:rFonts w:ascii="Times New Roman" w:hAnsi="Times New Roman" w:cs="Times New Roman"/>
          <w:color w:val="000000" w:themeColor="text1"/>
          <w:spacing w:val="-2"/>
          <w:sz w:val="28"/>
          <w:szCs w:val="28"/>
          <w:lang w:val="de-DE"/>
        </w:rPr>
        <w:t>2. Cục Cảnh sát phòng cháy, chữa cháy và cứu nạn, cứu hộ</w:t>
      </w:r>
      <w:r w:rsidR="0070507C" w:rsidRPr="008D2E1D">
        <w:rPr>
          <w:rFonts w:ascii="Times New Roman" w:hAnsi="Times New Roman" w:cs="Times New Roman"/>
          <w:color w:val="000000" w:themeColor="text1"/>
          <w:spacing w:val="-2"/>
          <w:sz w:val="28"/>
          <w:szCs w:val="28"/>
          <w:lang w:val="de-DE"/>
        </w:rPr>
        <w:t>:</w:t>
      </w:r>
    </w:p>
    <w:p w14:paraId="33C9289A" w14:textId="5889E02F" w:rsidR="00956DD7" w:rsidRPr="008D2E1D" w:rsidRDefault="00956DD7" w:rsidP="00F500D4">
      <w:pPr>
        <w:spacing w:before="120" w:after="120" w:line="340" w:lineRule="exact"/>
        <w:ind w:firstLine="709"/>
        <w:rPr>
          <w:rFonts w:ascii="Times New Roman" w:hAnsi="Times New Roman" w:cs="Times New Roman"/>
          <w:color w:val="000000" w:themeColor="text1"/>
          <w:sz w:val="28"/>
          <w:szCs w:val="28"/>
          <w:lang w:val="de-DE"/>
        </w:rPr>
      </w:pPr>
      <w:r w:rsidRPr="008D2E1D">
        <w:rPr>
          <w:rFonts w:ascii="Times New Roman" w:hAnsi="Times New Roman" w:cs="Times New Roman"/>
          <w:color w:val="000000" w:themeColor="text1"/>
          <w:sz w:val="28"/>
          <w:szCs w:val="28"/>
          <w:lang w:val="de-DE"/>
        </w:rPr>
        <w:t xml:space="preserve">a) Thành lập Hội đồng kiểm tra nghiệp vụ công tác thẩm định thiết kế, kiểm tra công tác nghiệm thu về phòng cháy và chữa cháy. Chủ tịch Hội đồng là Cục trưởng Cục Cảnh sát phòng cháy, chữa cháy và cứu nạn, cứu hộ, </w:t>
      </w:r>
      <w:r w:rsidR="009511D4" w:rsidRPr="008D2E1D">
        <w:rPr>
          <w:rFonts w:ascii="Times New Roman" w:hAnsi="Times New Roman" w:cs="Times New Roman"/>
          <w:color w:val="000000" w:themeColor="text1"/>
          <w:sz w:val="28"/>
          <w:szCs w:val="28"/>
          <w:lang w:val="de-DE"/>
        </w:rPr>
        <w:t xml:space="preserve">Phó </w:t>
      </w:r>
      <w:r w:rsidR="00175C77" w:rsidRPr="008D2E1D">
        <w:rPr>
          <w:rFonts w:ascii="Times New Roman" w:hAnsi="Times New Roman" w:cs="Times New Roman"/>
          <w:color w:val="000000" w:themeColor="text1"/>
          <w:sz w:val="28"/>
          <w:szCs w:val="28"/>
          <w:lang w:val="de-DE"/>
        </w:rPr>
        <w:t>C</w:t>
      </w:r>
      <w:r w:rsidR="009511D4" w:rsidRPr="008D2E1D">
        <w:rPr>
          <w:rFonts w:ascii="Times New Roman" w:hAnsi="Times New Roman" w:cs="Times New Roman"/>
          <w:color w:val="000000" w:themeColor="text1"/>
          <w:sz w:val="28"/>
          <w:szCs w:val="28"/>
          <w:lang w:val="de-DE"/>
        </w:rPr>
        <w:t xml:space="preserve">hủ tịch </w:t>
      </w:r>
      <w:r w:rsidRPr="008D2E1D">
        <w:rPr>
          <w:rFonts w:ascii="Times New Roman" w:hAnsi="Times New Roman" w:cs="Times New Roman"/>
          <w:color w:val="000000" w:themeColor="text1"/>
          <w:sz w:val="28"/>
          <w:szCs w:val="28"/>
          <w:lang w:val="de-DE"/>
        </w:rPr>
        <w:t>Hội đồng là Phó Cục trưởng</w:t>
      </w:r>
      <w:r w:rsidR="0045318C" w:rsidRPr="008D2E1D">
        <w:rPr>
          <w:rFonts w:ascii="Times New Roman" w:hAnsi="Times New Roman" w:cs="Times New Roman"/>
          <w:color w:val="000000" w:themeColor="text1"/>
          <w:sz w:val="28"/>
          <w:szCs w:val="28"/>
          <w:lang w:val="de-DE"/>
        </w:rPr>
        <w:t xml:space="preserve"> Cục Cảnh sát phòng cháy, chữa cháy và cứu nạn, cứu hộ</w:t>
      </w:r>
      <w:r w:rsidRPr="008D2E1D">
        <w:rPr>
          <w:rFonts w:ascii="Times New Roman" w:hAnsi="Times New Roman" w:cs="Times New Roman"/>
          <w:color w:val="000000" w:themeColor="text1"/>
          <w:sz w:val="28"/>
          <w:szCs w:val="28"/>
          <w:lang w:val="de-DE"/>
        </w:rPr>
        <w:t xml:space="preserve">, </w:t>
      </w:r>
      <w:r w:rsidR="009511D4" w:rsidRPr="008D2E1D">
        <w:rPr>
          <w:rFonts w:ascii="Times New Roman" w:hAnsi="Times New Roman" w:cs="Times New Roman"/>
          <w:color w:val="000000" w:themeColor="text1"/>
          <w:sz w:val="28"/>
          <w:szCs w:val="28"/>
          <w:lang w:val="de-DE"/>
        </w:rPr>
        <w:t>thành viên</w:t>
      </w:r>
      <w:r w:rsidR="002134C2" w:rsidRPr="008D2E1D">
        <w:rPr>
          <w:rFonts w:ascii="Times New Roman" w:hAnsi="Times New Roman" w:cs="Times New Roman"/>
          <w:color w:val="000000" w:themeColor="text1"/>
          <w:sz w:val="28"/>
          <w:szCs w:val="28"/>
          <w:lang w:val="de-DE"/>
        </w:rPr>
        <w:t xml:space="preserve"> Hội đồng là</w:t>
      </w:r>
      <w:r w:rsidR="009511D4" w:rsidRPr="008D2E1D">
        <w:rPr>
          <w:rFonts w:ascii="Times New Roman" w:hAnsi="Times New Roman" w:cs="Times New Roman"/>
          <w:color w:val="000000" w:themeColor="text1"/>
          <w:sz w:val="28"/>
          <w:szCs w:val="28"/>
          <w:lang w:val="de-DE"/>
        </w:rPr>
        <w:t xml:space="preserve"> </w:t>
      </w:r>
      <w:r w:rsidRPr="008D2E1D">
        <w:rPr>
          <w:rFonts w:ascii="Times New Roman" w:hAnsi="Times New Roman" w:cs="Times New Roman"/>
          <w:color w:val="000000" w:themeColor="text1"/>
          <w:sz w:val="28"/>
          <w:szCs w:val="28"/>
          <w:lang w:val="de-DE"/>
        </w:rPr>
        <w:t>đại diện lãnh đạo, cán bộ các đơn vị nghiệp vụ thuộc Cục Cảnh sát phòng cháy, chữa cháy và cứu nạn, cứu hộ.</w:t>
      </w:r>
    </w:p>
    <w:p w14:paraId="472769CC" w14:textId="7E121D8E" w:rsidR="00956DD7" w:rsidRPr="008D2E1D" w:rsidRDefault="00956DD7" w:rsidP="00F500D4">
      <w:pPr>
        <w:spacing w:before="120" w:after="120" w:line="340" w:lineRule="exact"/>
        <w:ind w:firstLine="709"/>
        <w:rPr>
          <w:rFonts w:ascii="Times New Roman" w:hAnsi="Times New Roman" w:cs="Times New Roman"/>
          <w:color w:val="000000" w:themeColor="text1"/>
          <w:sz w:val="28"/>
          <w:szCs w:val="28"/>
          <w:lang w:val="de-DE"/>
        </w:rPr>
      </w:pPr>
      <w:r w:rsidRPr="008D2E1D">
        <w:rPr>
          <w:rFonts w:ascii="Times New Roman" w:hAnsi="Times New Roman" w:cs="Times New Roman"/>
          <w:color w:val="000000" w:themeColor="text1"/>
          <w:sz w:val="28"/>
          <w:szCs w:val="28"/>
          <w:lang w:val="de-DE"/>
        </w:rPr>
        <w:t>Hội đồng kiểm tra có trách nhiệm</w:t>
      </w:r>
      <w:r w:rsidR="00C02550" w:rsidRPr="008D2E1D">
        <w:rPr>
          <w:rFonts w:ascii="Times New Roman" w:hAnsi="Times New Roman" w:cs="Times New Roman"/>
          <w:color w:val="000000" w:themeColor="text1"/>
          <w:sz w:val="28"/>
          <w:szCs w:val="28"/>
          <w:lang w:val="de-DE"/>
        </w:rPr>
        <w:t>:</w:t>
      </w:r>
      <w:r w:rsidRPr="008D2E1D">
        <w:rPr>
          <w:rFonts w:ascii="Times New Roman" w:hAnsi="Times New Roman" w:cs="Times New Roman"/>
          <w:color w:val="000000" w:themeColor="text1"/>
          <w:sz w:val="28"/>
          <w:szCs w:val="28"/>
          <w:lang w:val="de-DE"/>
        </w:rPr>
        <w:t xml:space="preserve"> tổ chức xây dựng quy chế, đề kiểm tra phù hợp với đối tượng, nội dung </w:t>
      </w:r>
      <w:r w:rsidR="00C02550" w:rsidRPr="008D2E1D">
        <w:rPr>
          <w:rFonts w:ascii="Times New Roman" w:hAnsi="Times New Roman" w:cs="Times New Roman"/>
          <w:color w:val="000000" w:themeColor="text1"/>
          <w:sz w:val="28"/>
          <w:szCs w:val="28"/>
          <w:lang w:val="de-DE"/>
        </w:rPr>
        <w:t xml:space="preserve">đã </w:t>
      </w:r>
      <w:r w:rsidR="00283235" w:rsidRPr="008D2E1D">
        <w:rPr>
          <w:rFonts w:ascii="Times New Roman" w:hAnsi="Times New Roman" w:cs="Times New Roman"/>
          <w:bCs/>
          <w:color w:val="000000" w:themeColor="text1"/>
          <w:sz w:val="28"/>
          <w:szCs w:val="28"/>
          <w:lang w:val="de-DE"/>
        </w:rPr>
        <w:t>bồi dưỡng</w:t>
      </w:r>
      <w:r w:rsidR="00C02550" w:rsidRPr="008D2E1D">
        <w:rPr>
          <w:rFonts w:ascii="Times New Roman" w:hAnsi="Times New Roman" w:cs="Times New Roman"/>
          <w:color w:val="000000" w:themeColor="text1"/>
          <w:sz w:val="28"/>
          <w:szCs w:val="28"/>
          <w:lang w:val="de-DE"/>
        </w:rPr>
        <w:t>;</w:t>
      </w:r>
      <w:r w:rsidRPr="008D2E1D">
        <w:rPr>
          <w:rFonts w:ascii="Times New Roman" w:hAnsi="Times New Roman" w:cs="Times New Roman"/>
          <w:color w:val="000000" w:themeColor="text1"/>
          <w:sz w:val="28"/>
          <w:szCs w:val="28"/>
          <w:lang w:val="de-DE"/>
        </w:rPr>
        <w:t xml:space="preserve"> tổ chức kiểm tra</w:t>
      </w:r>
      <w:r w:rsidR="004A43A3" w:rsidRPr="008D2E1D">
        <w:rPr>
          <w:rFonts w:ascii="Times New Roman" w:hAnsi="Times New Roman" w:cs="Times New Roman"/>
          <w:color w:val="000000" w:themeColor="text1"/>
          <w:sz w:val="28"/>
          <w:szCs w:val="28"/>
          <w:lang w:val="de-DE"/>
        </w:rPr>
        <w:t>;</w:t>
      </w:r>
      <w:r w:rsidRPr="008D2E1D">
        <w:rPr>
          <w:rFonts w:ascii="Times New Roman" w:hAnsi="Times New Roman" w:cs="Times New Roman"/>
          <w:color w:val="000000" w:themeColor="text1"/>
          <w:sz w:val="28"/>
          <w:szCs w:val="28"/>
          <w:lang w:val="de-DE"/>
        </w:rPr>
        <w:t xml:space="preserve"> chấm điểm bài kiểm tra;</w:t>
      </w:r>
    </w:p>
    <w:p w14:paraId="4E128662" w14:textId="74B7F960" w:rsidR="00956DD7" w:rsidRPr="008D2E1D" w:rsidRDefault="00956DD7" w:rsidP="00F500D4">
      <w:pPr>
        <w:spacing w:before="120" w:after="120" w:line="340" w:lineRule="exact"/>
        <w:ind w:firstLine="709"/>
        <w:rPr>
          <w:rFonts w:ascii="Times New Roman" w:hAnsi="Times New Roman" w:cs="Times New Roman"/>
          <w:color w:val="000000" w:themeColor="text1"/>
          <w:sz w:val="28"/>
          <w:szCs w:val="28"/>
          <w:lang w:val="de-DE"/>
        </w:rPr>
      </w:pPr>
      <w:r w:rsidRPr="008D2E1D">
        <w:rPr>
          <w:rFonts w:ascii="Times New Roman" w:hAnsi="Times New Roman" w:cs="Times New Roman"/>
          <w:color w:val="000000" w:themeColor="text1"/>
          <w:sz w:val="28"/>
          <w:szCs w:val="28"/>
          <w:lang w:val="de-DE"/>
        </w:rPr>
        <w:t xml:space="preserve">b) Tổ chức kiểm tra cho đối tượng quy định tại điểm a và điểm </w:t>
      </w:r>
      <w:r w:rsidR="00972702" w:rsidRPr="008D2E1D">
        <w:rPr>
          <w:rFonts w:ascii="Times New Roman" w:hAnsi="Times New Roman" w:cs="Times New Roman"/>
          <w:color w:val="000000" w:themeColor="text1"/>
          <w:sz w:val="28"/>
          <w:szCs w:val="28"/>
          <w:lang w:val="de-DE"/>
        </w:rPr>
        <w:t>b</w:t>
      </w:r>
      <w:r w:rsidRPr="008D2E1D">
        <w:rPr>
          <w:rFonts w:ascii="Times New Roman" w:hAnsi="Times New Roman" w:cs="Times New Roman"/>
          <w:color w:val="000000" w:themeColor="text1"/>
          <w:sz w:val="28"/>
          <w:szCs w:val="28"/>
          <w:lang w:val="de-DE"/>
        </w:rPr>
        <w:t xml:space="preserve"> khoản 1 Điều </w:t>
      </w:r>
      <w:r w:rsidR="00BD28F5" w:rsidRPr="008D2E1D">
        <w:rPr>
          <w:rFonts w:ascii="Times New Roman" w:hAnsi="Times New Roman" w:cs="Times New Roman"/>
          <w:color w:val="000000" w:themeColor="text1"/>
          <w:sz w:val="28"/>
          <w:szCs w:val="28"/>
          <w:lang w:val="de-DE"/>
        </w:rPr>
        <w:t>1</w:t>
      </w:r>
      <w:r w:rsidR="00CC7E21" w:rsidRPr="008D2E1D">
        <w:rPr>
          <w:rFonts w:ascii="Times New Roman" w:hAnsi="Times New Roman" w:cs="Times New Roman"/>
          <w:color w:val="000000" w:themeColor="text1"/>
          <w:sz w:val="28"/>
          <w:szCs w:val="28"/>
          <w:lang w:val="de-DE"/>
        </w:rPr>
        <w:t>8</w:t>
      </w:r>
      <w:r w:rsidRPr="008D2E1D">
        <w:rPr>
          <w:rFonts w:ascii="Times New Roman" w:hAnsi="Times New Roman" w:cs="Times New Roman"/>
          <w:color w:val="000000" w:themeColor="text1"/>
          <w:sz w:val="28"/>
          <w:szCs w:val="28"/>
          <w:lang w:val="de-DE"/>
        </w:rPr>
        <w:t xml:space="preserve"> Thông tư này sau khi đã được </w:t>
      </w:r>
      <w:r w:rsidR="00283235" w:rsidRPr="008D2E1D">
        <w:rPr>
          <w:rFonts w:ascii="Times New Roman" w:hAnsi="Times New Roman" w:cs="Times New Roman"/>
          <w:bCs/>
          <w:color w:val="000000" w:themeColor="text1"/>
          <w:sz w:val="28"/>
          <w:szCs w:val="28"/>
          <w:lang w:val="de-DE"/>
        </w:rPr>
        <w:t xml:space="preserve">bồi dưỡng </w:t>
      </w:r>
      <w:r w:rsidRPr="008D2E1D">
        <w:rPr>
          <w:rFonts w:ascii="Times New Roman" w:hAnsi="Times New Roman" w:cs="Times New Roman"/>
          <w:color w:val="000000" w:themeColor="text1"/>
          <w:sz w:val="28"/>
          <w:szCs w:val="28"/>
          <w:lang w:val="de-DE"/>
        </w:rPr>
        <w:t xml:space="preserve">theo quy định; tổ chức kiểm tra cho đối tượng quy định tại điểm </w:t>
      </w:r>
      <w:r w:rsidR="00B75B02" w:rsidRPr="008D2E1D">
        <w:rPr>
          <w:rFonts w:ascii="Times New Roman" w:hAnsi="Times New Roman" w:cs="Times New Roman"/>
          <w:color w:val="000000" w:themeColor="text1"/>
          <w:sz w:val="28"/>
          <w:szCs w:val="28"/>
          <w:lang w:val="de-DE"/>
        </w:rPr>
        <w:t>c</w:t>
      </w:r>
      <w:r w:rsidRPr="008D2E1D">
        <w:rPr>
          <w:rFonts w:ascii="Times New Roman" w:hAnsi="Times New Roman" w:cs="Times New Roman"/>
          <w:color w:val="000000" w:themeColor="text1"/>
          <w:sz w:val="28"/>
          <w:szCs w:val="28"/>
          <w:lang w:val="de-DE"/>
        </w:rPr>
        <w:t xml:space="preserve"> khoản 1 Điều </w:t>
      </w:r>
      <w:r w:rsidR="00BD28F5" w:rsidRPr="008D2E1D">
        <w:rPr>
          <w:rFonts w:ascii="Times New Roman" w:hAnsi="Times New Roman" w:cs="Times New Roman"/>
          <w:color w:val="000000" w:themeColor="text1"/>
          <w:sz w:val="28"/>
          <w:szCs w:val="28"/>
          <w:lang w:val="de-DE"/>
        </w:rPr>
        <w:t>1</w:t>
      </w:r>
      <w:r w:rsidR="00CC7E21" w:rsidRPr="008D2E1D">
        <w:rPr>
          <w:rFonts w:ascii="Times New Roman" w:hAnsi="Times New Roman" w:cs="Times New Roman"/>
          <w:color w:val="000000" w:themeColor="text1"/>
          <w:sz w:val="28"/>
          <w:szCs w:val="28"/>
          <w:lang w:val="de-DE"/>
        </w:rPr>
        <w:t>8</w:t>
      </w:r>
      <w:r w:rsidRPr="008D2E1D">
        <w:rPr>
          <w:rFonts w:ascii="Times New Roman" w:hAnsi="Times New Roman" w:cs="Times New Roman"/>
          <w:color w:val="000000" w:themeColor="text1"/>
          <w:sz w:val="28"/>
          <w:szCs w:val="28"/>
          <w:lang w:val="de-DE"/>
        </w:rPr>
        <w:t xml:space="preserve"> Thông tư này sau khi nhận được đề nghị của Công an cấp tỉnh; thông báo bằng văn bản về thời gian, địa điểm, danh sách cán bộ tham gia kiểm tra;</w:t>
      </w:r>
    </w:p>
    <w:p w14:paraId="37BA3E2F" w14:textId="491C9644" w:rsidR="00956DD7" w:rsidRPr="008D2E1D" w:rsidRDefault="00956DD7" w:rsidP="00F500D4">
      <w:pPr>
        <w:spacing w:before="120" w:after="120" w:line="340" w:lineRule="exact"/>
        <w:ind w:firstLine="709"/>
        <w:rPr>
          <w:rFonts w:ascii="Times New Roman" w:hAnsi="Times New Roman" w:cs="Times New Roman"/>
          <w:color w:val="000000" w:themeColor="text1"/>
          <w:sz w:val="28"/>
          <w:szCs w:val="28"/>
          <w:lang w:val="de-DE"/>
        </w:rPr>
      </w:pPr>
      <w:r w:rsidRPr="008D2E1D">
        <w:rPr>
          <w:rFonts w:ascii="Times New Roman" w:hAnsi="Times New Roman" w:cs="Times New Roman"/>
          <w:color w:val="000000" w:themeColor="text1"/>
          <w:sz w:val="28"/>
          <w:szCs w:val="28"/>
          <w:lang w:val="de-DE"/>
        </w:rPr>
        <w:lastRenderedPageBreak/>
        <w:t xml:space="preserve">c) </w:t>
      </w:r>
      <w:r w:rsidR="00464614" w:rsidRPr="008D2E1D">
        <w:rPr>
          <w:rFonts w:ascii="Times New Roman" w:hAnsi="Times New Roman" w:cs="Times New Roman"/>
          <w:color w:val="000000" w:themeColor="text1"/>
          <w:sz w:val="28"/>
          <w:szCs w:val="28"/>
          <w:lang w:val="de-DE"/>
        </w:rPr>
        <w:t>Thông báo bằng văn bản kết quả kiểm tra chậm nhất</w:t>
      </w:r>
      <w:r w:rsidR="00F54E30" w:rsidRPr="008D2E1D">
        <w:rPr>
          <w:rFonts w:ascii="Times New Roman" w:hAnsi="Times New Roman" w:cs="Times New Roman"/>
          <w:color w:val="000000" w:themeColor="text1"/>
          <w:sz w:val="28"/>
          <w:szCs w:val="28"/>
          <w:lang w:val="de-DE"/>
        </w:rPr>
        <w:t xml:space="preserve"> </w:t>
      </w:r>
      <w:r w:rsidR="00CB0F72" w:rsidRPr="008D2E1D">
        <w:rPr>
          <w:rFonts w:ascii="Times New Roman" w:hAnsi="Times New Roman" w:cs="Times New Roman"/>
          <w:color w:val="000000" w:themeColor="text1"/>
          <w:sz w:val="28"/>
          <w:szCs w:val="28"/>
          <w:lang w:val="de-DE"/>
        </w:rPr>
        <w:t>15 ngày từ ngày kiểm tra</w:t>
      </w:r>
      <w:r w:rsidRPr="008D2E1D">
        <w:rPr>
          <w:rFonts w:ascii="Times New Roman" w:hAnsi="Times New Roman" w:cs="Times New Roman"/>
          <w:color w:val="000000" w:themeColor="text1"/>
          <w:sz w:val="28"/>
          <w:szCs w:val="28"/>
          <w:lang w:val="de-DE"/>
        </w:rPr>
        <w:t xml:space="preserve">. Kết quả kiểm tra </w:t>
      </w:r>
      <w:r w:rsidR="00662422" w:rsidRPr="008D2E1D">
        <w:rPr>
          <w:rFonts w:ascii="Times New Roman" w:hAnsi="Times New Roman" w:cs="Times New Roman"/>
          <w:color w:val="000000" w:themeColor="text1"/>
          <w:sz w:val="28"/>
          <w:szCs w:val="28"/>
          <w:lang w:val="de-DE"/>
        </w:rPr>
        <w:t xml:space="preserve">đạt yêu cầu </w:t>
      </w:r>
      <w:r w:rsidR="009A05A9" w:rsidRPr="008D2E1D">
        <w:rPr>
          <w:rFonts w:ascii="Times New Roman" w:hAnsi="Times New Roman" w:cs="Times New Roman"/>
          <w:color w:val="000000" w:themeColor="text1"/>
          <w:sz w:val="28"/>
          <w:szCs w:val="28"/>
          <w:lang w:val="de-DE"/>
        </w:rPr>
        <w:t>của cán bộ</w:t>
      </w:r>
      <w:r w:rsidR="008F08FF" w:rsidRPr="008D2E1D">
        <w:rPr>
          <w:rFonts w:ascii="Times New Roman" w:hAnsi="Times New Roman" w:cs="Times New Roman"/>
          <w:color w:val="000000" w:themeColor="text1"/>
          <w:sz w:val="28"/>
          <w:szCs w:val="28"/>
          <w:lang w:val="de-DE"/>
        </w:rPr>
        <w:t xml:space="preserve"> </w:t>
      </w:r>
      <w:r w:rsidRPr="008D2E1D">
        <w:rPr>
          <w:rFonts w:ascii="Times New Roman" w:hAnsi="Times New Roman" w:cs="Times New Roman"/>
          <w:color w:val="000000" w:themeColor="text1"/>
          <w:sz w:val="28"/>
          <w:szCs w:val="28"/>
          <w:lang w:val="de-DE"/>
        </w:rPr>
        <w:t xml:space="preserve">có giá trị 05 năm từ ngày </w:t>
      </w:r>
      <w:r w:rsidR="00A41A00" w:rsidRPr="008D2E1D">
        <w:rPr>
          <w:rFonts w:ascii="Times New Roman" w:hAnsi="Times New Roman" w:cs="Times New Roman"/>
          <w:color w:val="000000" w:themeColor="text1"/>
          <w:sz w:val="28"/>
          <w:szCs w:val="28"/>
          <w:lang w:val="de-DE"/>
        </w:rPr>
        <w:t xml:space="preserve">có </w:t>
      </w:r>
      <w:r w:rsidRPr="008D2E1D">
        <w:rPr>
          <w:rFonts w:ascii="Times New Roman" w:hAnsi="Times New Roman" w:cs="Times New Roman"/>
          <w:color w:val="000000" w:themeColor="text1"/>
          <w:sz w:val="28"/>
          <w:szCs w:val="28"/>
          <w:lang w:val="de-DE"/>
        </w:rPr>
        <w:t>thông báo</w:t>
      </w:r>
      <w:r w:rsidR="00507982" w:rsidRPr="008D2E1D">
        <w:rPr>
          <w:rFonts w:ascii="Times New Roman" w:hAnsi="Times New Roman" w:cs="Times New Roman"/>
          <w:color w:val="000000" w:themeColor="text1"/>
          <w:sz w:val="28"/>
          <w:szCs w:val="28"/>
          <w:lang w:val="de-DE"/>
        </w:rPr>
        <w:t>;</w:t>
      </w:r>
    </w:p>
    <w:p w14:paraId="7EF07014" w14:textId="2DEBC474" w:rsidR="00956DD7" w:rsidRPr="008D2E1D" w:rsidRDefault="00956DD7" w:rsidP="00F500D4">
      <w:pPr>
        <w:spacing w:before="120" w:after="120" w:line="340" w:lineRule="exact"/>
        <w:ind w:firstLine="709"/>
        <w:rPr>
          <w:rFonts w:ascii="Times New Roman" w:hAnsi="Times New Roman" w:cs="Times New Roman"/>
          <w:color w:val="000000" w:themeColor="text1"/>
          <w:spacing w:val="-2"/>
          <w:sz w:val="28"/>
          <w:szCs w:val="28"/>
          <w:lang w:val="de-DE"/>
        </w:rPr>
      </w:pPr>
      <w:r w:rsidRPr="008D2E1D">
        <w:rPr>
          <w:rFonts w:ascii="Times New Roman" w:hAnsi="Times New Roman" w:cs="Times New Roman"/>
          <w:color w:val="000000" w:themeColor="text1"/>
          <w:spacing w:val="-2"/>
          <w:sz w:val="28"/>
          <w:szCs w:val="28"/>
          <w:lang w:val="de-DE"/>
        </w:rPr>
        <w:t xml:space="preserve">d) Căn cứ Thông báo kết quả kiểm tra, Cục trưởng Cục Cảnh sát phòng cháy, chữa cháy và cứu nạn, cứu hộ xem xét, quyết định phân công hoặc tiếp tục phân công </w:t>
      </w:r>
      <w:r w:rsidR="00BE09EA" w:rsidRPr="008D2E1D">
        <w:rPr>
          <w:rFonts w:ascii="Times New Roman" w:hAnsi="Times New Roman" w:cs="Times New Roman"/>
          <w:color w:val="000000" w:themeColor="text1"/>
          <w:spacing w:val="-2"/>
          <w:sz w:val="28"/>
          <w:szCs w:val="28"/>
          <w:lang w:val="de-DE"/>
        </w:rPr>
        <w:t xml:space="preserve">Trưởng phòng, </w:t>
      </w:r>
      <w:r w:rsidRPr="008D2E1D">
        <w:rPr>
          <w:rFonts w:ascii="Times New Roman" w:hAnsi="Times New Roman" w:cs="Times New Roman"/>
          <w:color w:val="000000" w:themeColor="text1"/>
          <w:spacing w:val="-2"/>
          <w:sz w:val="28"/>
          <w:szCs w:val="28"/>
          <w:lang w:val="de-DE"/>
        </w:rPr>
        <w:t xml:space="preserve">Phó Trưởng phòng, cán bộ thực hiện </w:t>
      </w:r>
      <w:r w:rsidR="000C2CAA" w:rsidRPr="008D2E1D">
        <w:rPr>
          <w:rFonts w:ascii="Times New Roman" w:hAnsi="Times New Roman" w:cs="Times New Roman"/>
          <w:color w:val="000000" w:themeColor="text1"/>
          <w:spacing w:val="-2"/>
          <w:sz w:val="28"/>
          <w:szCs w:val="28"/>
          <w:lang w:val="de-DE"/>
        </w:rPr>
        <w:t>công tác</w:t>
      </w:r>
      <w:r w:rsidRPr="008D2E1D">
        <w:rPr>
          <w:rFonts w:ascii="Times New Roman" w:hAnsi="Times New Roman" w:cs="Times New Roman"/>
          <w:color w:val="000000" w:themeColor="text1"/>
          <w:spacing w:val="-2"/>
          <w:sz w:val="28"/>
          <w:szCs w:val="28"/>
          <w:lang w:val="de-DE"/>
        </w:rPr>
        <w:t xml:space="preserve"> thẩm định thiết kế, kiểm tra công tác nghiệm thu về phòng cháy và chữa cháy </w:t>
      </w:r>
      <w:r w:rsidR="00F3180E" w:rsidRPr="008D2E1D">
        <w:rPr>
          <w:rFonts w:ascii="Times New Roman" w:hAnsi="Times New Roman" w:cs="Times New Roman"/>
          <w:color w:val="000000" w:themeColor="text1"/>
          <w:spacing w:val="-2"/>
          <w:sz w:val="28"/>
          <w:szCs w:val="28"/>
          <w:lang w:val="de-DE"/>
        </w:rPr>
        <w:t xml:space="preserve">thuộc phạm vi quản lý </w:t>
      </w:r>
      <w:r w:rsidRPr="008D2E1D">
        <w:rPr>
          <w:rFonts w:ascii="Times New Roman" w:hAnsi="Times New Roman" w:cs="Times New Roman"/>
          <w:color w:val="000000" w:themeColor="text1"/>
          <w:spacing w:val="-2"/>
          <w:sz w:val="28"/>
          <w:szCs w:val="28"/>
          <w:lang w:val="de-DE"/>
        </w:rPr>
        <w:t xml:space="preserve">bảo đảm </w:t>
      </w:r>
      <w:r w:rsidR="00A277E4" w:rsidRPr="008D2E1D">
        <w:rPr>
          <w:rFonts w:ascii="Times New Roman" w:hAnsi="Times New Roman" w:cs="Times New Roman"/>
          <w:color w:val="000000" w:themeColor="text1"/>
          <w:spacing w:val="-2"/>
          <w:sz w:val="28"/>
          <w:szCs w:val="28"/>
          <w:lang w:val="de-DE"/>
        </w:rPr>
        <w:t xml:space="preserve">yêu cầu nghiệp vụ </w:t>
      </w:r>
      <w:r w:rsidRPr="008D2E1D">
        <w:rPr>
          <w:rFonts w:ascii="Times New Roman" w:hAnsi="Times New Roman" w:cs="Times New Roman"/>
          <w:color w:val="000000" w:themeColor="text1"/>
          <w:spacing w:val="-2"/>
          <w:sz w:val="28"/>
          <w:szCs w:val="28"/>
          <w:lang w:val="de-DE"/>
        </w:rPr>
        <w:t xml:space="preserve">theo quy định tại khoản </w:t>
      </w:r>
      <w:r w:rsidR="00A10C6B" w:rsidRPr="008D2E1D">
        <w:rPr>
          <w:rFonts w:ascii="Times New Roman" w:hAnsi="Times New Roman" w:cs="Times New Roman"/>
          <w:color w:val="000000" w:themeColor="text1"/>
          <w:spacing w:val="-2"/>
          <w:sz w:val="28"/>
          <w:szCs w:val="28"/>
          <w:lang w:val="de-DE"/>
        </w:rPr>
        <w:t>2</w:t>
      </w:r>
      <w:r w:rsidRPr="008D2E1D">
        <w:rPr>
          <w:rFonts w:ascii="Times New Roman" w:hAnsi="Times New Roman" w:cs="Times New Roman"/>
          <w:color w:val="000000" w:themeColor="text1"/>
          <w:spacing w:val="-2"/>
          <w:sz w:val="28"/>
          <w:szCs w:val="28"/>
          <w:lang w:val="de-DE"/>
        </w:rPr>
        <w:t xml:space="preserve"> Điều </w:t>
      </w:r>
      <w:r w:rsidR="0003200E" w:rsidRPr="008D2E1D">
        <w:rPr>
          <w:rFonts w:ascii="Times New Roman" w:hAnsi="Times New Roman" w:cs="Times New Roman"/>
          <w:color w:val="000000" w:themeColor="text1"/>
          <w:spacing w:val="-2"/>
          <w:sz w:val="28"/>
          <w:szCs w:val="28"/>
          <w:lang w:val="de-DE"/>
        </w:rPr>
        <w:t>1</w:t>
      </w:r>
      <w:r w:rsidR="00E5711E" w:rsidRPr="008D2E1D">
        <w:rPr>
          <w:rFonts w:ascii="Times New Roman" w:hAnsi="Times New Roman" w:cs="Times New Roman"/>
          <w:color w:val="000000" w:themeColor="text1"/>
          <w:spacing w:val="-2"/>
          <w:sz w:val="28"/>
          <w:szCs w:val="28"/>
          <w:lang w:val="de-DE"/>
        </w:rPr>
        <w:t>7</w:t>
      </w:r>
      <w:r w:rsidRPr="008D2E1D">
        <w:rPr>
          <w:rFonts w:ascii="Times New Roman" w:hAnsi="Times New Roman" w:cs="Times New Roman"/>
          <w:color w:val="000000" w:themeColor="text1"/>
          <w:spacing w:val="-2"/>
          <w:sz w:val="28"/>
          <w:szCs w:val="28"/>
          <w:lang w:val="de-DE"/>
        </w:rPr>
        <w:t xml:space="preserve"> Thông tư này. </w:t>
      </w:r>
      <w:r w:rsidR="00C400F6" w:rsidRPr="008D2E1D">
        <w:rPr>
          <w:rFonts w:ascii="Times New Roman" w:hAnsi="Times New Roman" w:cs="Times New Roman"/>
          <w:color w:val="000000" w:themeColor="text1"/>
          <w:spacing w:val="-2"/>
          <w:sz w:val="28"/>
          <w:szCs w:val="28"/>
          <w:lang w:val="de-DE"/>
        </w:rPr>
        <w:t>K</w:t>
      </w:r>
      <w:r w:rsidRPr="008D2E1D">
        <w:rPr>
          <w:rFonts w:ascii="Times New Roman" w:hAnsi="Times New Roman" w:cs="Times New Roman"/>
          <w:color w:val="000000" w:themeColor="text1"/>
          <w:spacing w:val="-2"/>
          <w:sz w:val="28"/>
          <w:szCs w:val="28"/>
          <w:lang w:val="de-DE"/>
        </w:rPr>
        <w:t xml:space="preserve">hông phân công phụ trách, thực hiện công tác thẩm định thiết kế, kiểm tra công tác nghiệm thu </w:t>
      </w:r>
      <w:r w:rsidR="004A43A3" w:rsidRPr="008D2E1D">
        <w:rPr>
          <w:rFonts w:ascii="Times New Roman" w:hAnsi="Times New Roman" w:cs="Times New Roman"/>
          <w:color w:val="000000" w:themeColor="text1"/>
          <w:spacing w:val="-2"/>
          <w:sz w:val="28"/>
          <w:szCs w:val="28"/>
          <w:lang w:val="de-DE"/>
        </w:rPr>
        <w:t xml:space="preserve">về </w:t>
      </w:r>
      <w:r w:rsidRPr="008D2E1D">
        <w:rPr>
          <w:rFonts w:ascii="Times New Roman" w:hAnsi="Times New Roman" w:cs="Times New Roman"/>
          <w:color w:val="000000" w:themeColor="text1"/>
          <w:spacing w:val="-2"/>
          <w:sz w:val="28"/>
          <w:szCs w:val="28"/>
          <w:lang w:val="de-DE"/>
        </w:rPr>
        <w:t>phòng cháy và chữa cháy</w:t>
      </w:r>
      <w:r w:rsidR="006649E3" w:rsidRPr="008D2E1D">
        <w:rPr>
          <w:rFonts w:ascii="Times New Roman" w:hAnsi="Times New Roman" w:cs="Times New Roman"/>
          <w:color w:val="000000" w:themeColor="text1"/>
          <w:spacing w:val="-2"/>
          <w:sz w:val="28"/>
          <w:szCs w:val="28"/>
          <w:lang w:val="de-DE"/>
        </w:rPr>
        <w:t xml:space="preserve"> đối với trường hợp có kết quả kiểm tra không đạt yêu cầu</w:t>
      </w:r>
      <w:r w:rsidRPr="008D2E1D">
        <w:rPr>
          <w:rFonts w:ascii="Times New Roman" w:hAnsi="Times New Roman" w:cs="Times New Roman"/>
          <w:color w:val="000000" w:themeColor="text1"/>
          <w:spacing w:val="-2"/>
          <w:sz w:val="28"/>
          <w:szCs w:val="28"/>
          <w:lang w:val="de-DE"/>
        </w:rPr>
        <w:t>.</w:t>
      </w:r>
    </w:p>
    <w:p w14:paraId="6908BBC1" w14:textId="54860414" w:rsidR="00956DD7" w:rsidRPr="008D2E1D" w:rsidRDefault="00956DD7" w:rsidP="00F500D4">
      <w:pPr>
        <w:spacing w:before="120" w:after="120" w:line="340" w:lineRule="exact"/>
        <w:ind w:firstLine="709"/>
        <w:rPr>
          <w:rFonts w:ascii="Times New Roman" w:hAnsi="Times New Roman" w:cs="Times New Roman"/>
          <w:color w:val="000000" w:themeColor="text1"/>
          <w:sz w:val="28"/>
          <w:szCs w:val="28"/>
          <w:lang w:val="de-DE"/>
        </w:rPr>
      </w:pPr>
      <w:r w:rsidRPr="008D2E1D">
        <w:rPr>
          <w:rFonts w:ascii="Times New Roman" w:hAnsi="Times New Roman" w:cs="Times New Roman"/>
          <w:color w:val="000000" w:themeColor="text1"/>
          <w:sz w:val="28"/>
          <w:szCs w:val="28"/>
          <w:lang w:val="de-DE"/>
        </w:rPr>
        <w:t>3. Công an cấp tỉnh</w:t>
      </w:r>
      <w:r w:rsidR="00494EE4" w:rsidRPr="008D2E1D">
        <w:rPr>
          <w:rFonts w:ascii="Times New Roman" w:hAnsi="Times New Roman" w:cs="Times New Roman"/>
          <w:color w:val="000000" w:themeColor="text1"/>
          <w:sz w:val="28"/>
          <w:szCs w:val="28"/>
          <w:lang w:val="de-DE"/>
        </w:rPr>
        <w:t>:</w:t>
      </w:r>
    </w:p>
    <w:p w14:paraId="0F17CB22" w14:textId="4CB4097E" w:rsidR="00956DD7" w:rsidRPr="008D2E1D" w:rsidRDefault="00956DD7" w:rsidP="00F500D4">
      <w:pPr>
        <w:spacing w:before="120" w:after="120" w:line="340" w:lineRule="exact"/>
        <w:ind w:firstLine="709"/>
        <w:rPr>
          <w:rFonts w:ascii="Times New Roman" w:hAnsi="Times New Roman" w:cs="Times New Roman"/>
          <w:color w:val="000000" w:themeColor="text1"/>
          <w:sz w:val="28"/>
          <w:szCs w:val="28"/>
          <w:lang w:val="de-DE"/>
        </w:rPr>
      </w:pPr>
      <w:r w:rsidRPr="008D2E1D">
        <w:rPr>
          <w:rFonts w:ascii="Times New Roman" w:hAnsi="Times New Roman" w:cs="Times New Roman"/>
          <w:color w:val="000000" w:themeColor="text1"/>
          <w:sz w:val="28"/>
          <w:szCs w:val="28"/>
          <w:lang w:val="de-DE"/>
        </w:rPr>
        <w:t xml:space="preserve">a) Hằng năm, rà soát, lập danh sách các đối tượng quy định tại điểm </w:t>
      </w:r>
      <w:r w:rsidR="00DB50FF" w:rsidRPr="008D2E1D">
        <w:rPr>
          <w:rFonts w:ascii="Times New Roman" w:hAnsi="Times New Roman" w:cs="Times New Roman"/>
          <w:color w:val="000000" w:themeColor="text1"/>
          <w:sz w:val="28"/>
          <w:szCs w:val="28"/>
          <w:lang w:val="de-DE"/>
        </w:rPr>
        <w:t>c</w:t>
      </w:r>
      <w:r w:rsidRPr="008D2E1D">
        <w:rPr>
          <w:rFonts w:ascii="Times New Roman" w:hAnsi="Times New Roman" w:cs="Times New Roman"/>
          <w:color w:val="000000" w:themeColor="text1"/>
          <w:sz w:val="28"/>
          <w:szCs w:val="28"/>
          <w:lang w:val="de-DE"/>
        </w:rPr>
        <w:t xml:space="preserve"> khoản 1 Điều </w:t>
      </w:r>
      <w:r w:rsidR="002221A4" w:rsidRPr="008D2E1D">
        <w:rPr>
          <w:rFonts w:ascii="Times New Roman" w:hAnsi="Times New Roman" w:cs="Times New Roman"/>
          <w:color w:val="000000" w:themeColor="text1"/>
          <w:sz w:val="28"/>
          <w:szCs w:val="28"/>
          <w:lang w:val="de-DE"/>
        </w:rPr>
        <w:t>1</w:t>
      </w:r>
      <w:r w:rsidR="00E5711E" w:rsidRPr="008D2E1D">
        <w:rPr>
          <w:rFonts w:ascii="Times New Roman" w:hAnsi="Times New Roman" w:cs="Times New Roman"/>
          <w:color w:val="000000" w:themeColor="text1"/>
          <w:sz w:val="28"/>
          <w:szCs w:val="28"/>
          <w:lang w:val="de-DE"/>
        </w:rPr>
        <w:t>8</w:t>
      </w:r>
      <w:r w:rsidRPr="008D2E1D">
        <w:rPr>
          <w:rFonts w:ascii="Times New Roman" w:hAnsi="Times New Roman" w:cs="Times New Roman"/>
          <w:color w:val="000000" w:themeColor="text1"/>
          <w:sz w:val="28"/>
          <w:szCs w:val="28"/>
          <w:lang w:val="de-DE"/>
        </w:rPr>
        <w:t xml:space="preserve"> Thông tư này đã được </w:t>
      </w:r>
      <w:r w:rsidR="00283235" w:rsidRPr="008D2E1D">
        <w:rPr>
          <w:rFonts w:ascii="Times New Roman" w:hAnsi="Times New Roman" w:cs="Times New Roman"/>
          <w:bCs/>
          <w:color w:val="000000" w:themeColor="text1"/>
          <w:sz w:val="28"/>
          <w:szCs w:val="28"/>
          <w:lang w:val="de-DE"/>
        </w:rPr>
        <w:t>bồi dưỡng</w:t>
      </w:r>
      <w:r w:rsidRPr="008D2E1D">
        <w:rPr>
          <w:rFonts w:ascii="Times New Roman" w:hAnsi="Times New Roman" w:cs="Times New Roman"/>
          <w:color w:val="000000" w:themeColor="text1"/>
          <w:sz w:val="28"/>
          <w:szCs w:val="28"/>
          <w:lang w:val="de-DE"/>
        </w:rPr>
        <w:t>, đề nghị Cục Cảnh sát phòng cháy, chữa cháy và cứu nạn, cứu hộ kiểm tra nghiệp vụ công tác thẩm định thiết kế, kiểm tra công tác nghiệm thu về phòng cháy và chữa cháy;</w:t>
      </w:r>
    </w:p>
    <w:p w14:paraId="03CA550D" w14:textId="5115D3A8" w:rsidR="000C3FE6" w:rsidRPr="008D2E1D" w:rsidRDefault="00956DD7" w:rsidP="00F500D4">
      <w:pPr>
        <w:spacing w:before="120" w:after="120" w:line="340" w:lineRule="exact"/>
        <w:ind w:firstLine="709"/>
        <w:rPr>
          <w:rFonts w:ascii="Times New Roman" w:hAnsi="Times New Roman" w:cs="Times New Roman"/>
          <w:color w:val="000000" w:themeColor="text1"/>
          <w:spacing w:val="-2"/>
          <w:sz w:val="28"/>
          <w:szCs w:val="28"/>
          <w:lang w:val="de-DE"/>
        </w:rPr>
      </w:pPr>
      <w:r w:rsidRPr="008D2E1D">
        <w:rPr>
          <w:rFonts w:ascii="Times New Roman" w:hAnsi="Times New Roman" w:cs="Times New Roman"/>
          <w:color w:val="000000" w:themeColor="text1"/>
          <w:spacing w:val="-2"/>
          <w:sz w:val="28"/>
          <w:szCs w:val="28"/>
          <w:lang w:val="de-DE"/>
        </w:rPr>
        <w:t xml:space="preserve">b) Căn cứ Thông báo kết quả kiểm tra của Cục Cảnh sát phòng cháy, chữa cháy và cứu nạn, cứu hộ để xem xét phân công hoặc tiếp tục phân công Trưởng phòng, Phó Trưởng phòng, Đội trưởng, Phó Đội trưởng, cán bộ thực hiện </w:t>
      </w:r>
      <w:r w:rsidR="008F2344" w:rsidRPr="008D2E1D">
        <w:rPr>
          <w:rFonts w:ascii="Times New Roman" w:hAnsi="Times New Roman" w:cs="Times New Roman"/>
          <w:color w:val="000000" w:themeColor="text1"/>
          <w:spacing w:val="-2"/>
          <w:sz w:val="28"/>
          <w:szCs w:val="28"/>
          <w:lang w:val="de-DE"/>
        </w:rPr>
        <w:t>công tác</w:t>
      </w:r>
      <w:r w:rsidRPr="008D2E1D">
        <w:rPr>
          <w:rFonts w:ascii="Times New Roman" w:hAnsi="Times New Roman" w:cs="Times New Roman"/>
          <w:color w:val="000000" w:themeColor="text1"/>
          <w:spacing w:val="-2"/>
          <w:sz w:val="28"/>
          <w:szCs w:val="28"/>
          <w:lang w:val="de-DE"/>
        </w:rPr>
        <w:t xml:space="preserve"> thẩm định thiết kế, kiểm tra công tác nghiệm thu về phòng cháy và chữa cháy </w:t>
      </w:r>
      <w:r w:rsidR="0015790C" w:rsidRPr="008D2E1D">
        <w:rPr>
          <w:rFonts w:ascii="Times New Roman" w:hAnsi="Times New Roman" w:cs="Times New Roman"/>
          <w:color w:val="000000" w:themeColor="text1"/>
          <w:spacing w:val="-2"/>
          <w:sz w:val="28"/>
          <w:szCs w:val="28"/>
          <w:lang w:val="de-DE"/>
        </w:rPr>
        <w:t xml:space="preserve">thuộc phạm vi quản lý </w:t>
      </w:r>
      <w:r w:rsidRPr="008D2E1D">
        <w:rPr>
          <w:rFonts w:ascii="Times New Roman" w:hAnsi="Times New Roman" w:cs="Times New Roman"/>
          <w:color w:val="000000" w:themeColor="text1"/>
          <w:spacing w:val="-2"/>
          <w:sz w:val="28"/>
          <w:szCs w:val="28"/>
          <w:lang w:val="de-DE"/>
        </w:rPr>
        <w:t xml:space="preserve">bảo đảm </w:t>
      </w:r>
      <w:r w:rsidR="00A277E4" w:rsidRPr="008D2E1D">
        <w:rPr>
          <w:rFonts w:ascii="Times New Roman" w:hAnsi="Times New Roman" w:cs="Times New Roman"/>
          <w:color w:val="000000" w:themeColor="text1"/>
          <w:spacing w:val="-2"/>
          <w:sz w:val="28"/>
          <w:szCs w:val="28"/>
          <w:lang w:val="de-DE"/>
        </w:rPr>
        <w:t xml:space="preserve">yêu cầu nghiệp vụ </w:t>
      </w:r>
      <w:r w:rsidRPr="008D2E1D">
        <w:rPr>
          <w:rFonts w:ascii="Times New Roman" w:hAnsi="Times New Roman" w:cs="Times New Roman"/>
          <w:color w:val="000000" w:themeColor="text1"/>
          <w:spacing w:val="-2"/>
          <w:sz w:val="28"/>
          <w:szCs w:val="28"/>
          <w:lang w:val="de-DE"/>
        </w:rPr>
        <w:t xml:space="preserve">quy định tại khoản </w:t>
      </w:r>
      <w:r w:rsidR="00A277E4" w:rsidRPr="008D2E1D">
        <w:rPr>
          <w:rFonts w:ascii="Times New Roman" w:hAnsi="Times New Roman" w:cs="Times New Roman"/>
          <w:color w:val="000000" w:themeColor="text1"/>
          <w:spacing w:val="-2"/>
          <w:sz w:val="28"/>
          <w:szCs w:val="28"/>
          <w:lang w:val="de-DE"/>
        </w:rPr>
        <w:t>2</w:t>
      </w:r>
      <w:r w:rsidRPr="008D2E1D">
        <w:rPr>
          <w:rFonts w:ascii="Times New Roman" w:hAnsi="Times New Roman" w:cs="Times New Roman"/>
          <w:color w:val="000000" w:themeColor="text1"/>
          <w:spacing w:val="-2"/>
          <w:sz w:val="28"/>
          <w:szCs w:val="28"/>
          <w:lang w:val="de-DE"/>
        </w:rPr>
        <w:t xml:space="preserve"> Điều </w:t>
      </w:r>
      <w:r w:rsidR="00A277E4" w:rsidRPr="008D2E1D">
        <w:rPr>
          <w:rFonts w:ascii="Times New Roman" w:hAnsi="Times New Roman" w:cs="Times New Roman"/>
          <w:color w:val="000000" w:themeColor="text1"/>
          <w:spacing w:val="-2"/>
          <w:sz w:val="28"/>
          <w:szCs w:val="28"/>
          <w:lang w:val="de-DE"/>
        </w:rPr>
        <w:t xml:space="preserve">17 </w:t>
      </w:r>
      <w:r w:rsidRPr="008D2E1D">
        <w:rPr>
          <w:rFonts w:ascii="Times New Roman" w:hAnsi="Times New Roman" w:cs="Times New Roman"/>
          <w:color w:val="000000" w:themeColor="text1"/>
          <w:spacing w:val="-2"/>
          <w:sz w:val="28"/>
          <w:szCs w:val="28"/>
          <w:lang w:val="de-DE"/>
        </w:rPr>
        <w:t xml:space="preserve"> Thông tư này. </w:t>
      </w:r>
      <w:bookmarkStart w:id="23" w:name="_Hlk195732004"/>
      <w:r w:rsidR="000C3FE6" w:rsidRPr="008D2E1D">
        <w:rPr>
          <w:rFonts w:ascii="Times New Roman" w:hAnsi="Times New Roman" w:cs="Times New Roman"/>
          <w:color w:val="000000" w:themeColor="text1"/>
          <w:spacing w:val="-2"/>
          <w:sz w:val="28"/>
          <w:szCs w:val="28"/>
          <w:lang w:val="de-DE"/>
        </w:rPr>
        <w:t>Không phân công phụ trách, thực hiện công tác thẩm định thiết kế, kiểm tra công tác nghiệm thu về phòng cháy và chữa cháy đối với trường hợp có kết quả kiểm tra không đạt yêu cầu.</w:t>
      </w:r>
    </w:p>
    <w:p w14:paraId="2E1D4018" w14:textId="6A695640" w:rsidR="00572CD0" w:rsidRPr="008D2E1D" w:rsidRDefault="00572CD0" w:rsidP="00F500D4">
      <w:pPr>
        <w:spacing w:before="120" w:after="120" w:line="340" w:lineRule="exact"/>
        <w:ind w:firstLine="709"/>
        <w:rPr>
          <w:rFonts w:ascii="Times New Roman Bold" w:hAnsi="Times New Roman Bold" w:cs="Times New Roman"/>
          <w:b/>
          <w:color w:val="000000" w:themeColor="text1"/>
          <w:spacing w:val="-4"/>
          <w:sz w:val="28"/>
          <w:szCs w:val="28"/>
          <w:lang w:val="nl-NL"/>
        </w:rPr>
      </w:pPr>
      <w:r w:rsidRPr="008D2E1D">
        <w:rPr>
          <w:rFonts w:ascii="Times New Roman Bold" w:hAnsi="Times New Roman Bold" w:cs="Times New Roman"/>
          <w:b/>
          <w:color w:val="000000" w:themeColor="text1"/>
          <w:spacing w:val="-4"/>
          <w:sz w:val="28"/>
          <w:szCs w:val="28"/>
          <w:lang w:val="nl-NL"/>
        </w:rPr>
        <w:t xml:space="preserve">Điều </w:t>
      </w:r>
      <w:r w:rsidR="009900BD" w:rsidRPr="008D2E1D">
        <w:rPr>
          <w:rFonts w:ascii="Times New Roman Bold" w:hAnsi="Times New Roman Bold" w:cs="Times New Roman"/>
          <w:b/>
          <w:color w:val="000000" w:themeColor="text1"/>
          <w:spacing w:val="-4"/>
          <w:sz w:val="28"/>
          <w:szCs w:val="28"/>
          <w:lang w:val="nl-NL"/>
        </w:rPr>
        <w:t>2</w:t>
      </w:r>
      <w:r w:rsidR="00E5711E" w:rsidRPr="008D2E1D">
        <w:rPr>
          <w:rFonts w:ascii="Times New Roman Bold" w:hAnsi="Times New Roman Bold" w:cs="Times New Roman"/>
          <w:b/>
          <w:color w:val="000000" w:themeColor="text1"/>
          <w:spacing w:val="-4"/>
          <w:sz w:val="28"/>
          <w:szCs w:val="28"/>
          <w:lang w:val="nl-NL"/>
        </w:rPr>
        <w:t>3</w:t>
      </w:r>
      <w:r w:rsidRPr="008D2E1D">
        <w:rPr>
          <w:rFonts w:ascii="Times New Roman Bold" w:hAnsi="Times New Roman Bold" w:cs="Times New Roman"/>
          <w:b/>
          <w:color w:val="000000" w:themeColor="text1"/>
          <w:spacing w:val="-4"/>
          <w:sz w:val="28"/>
          <w:szCs w:val="28"/>
          <w:lang w:val="nl-NL"/>
        </w:rPr>
        <w:t xml:space="preserve">. Kiểm tra nghiệp vụ công tác kiểm tra về phòng cháy, chữa cháy </w:t>
      </w:r>
    </w:p>
    <w:bookmarkEnd w:id="23"/>
    <w:p w14:paraId="1FDD5500" w14:textId="1D0B9F95" w:rsidR="00C46835" w:rsidRPr="008D2E1D" w:rsidRDefault="00C46835"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1. Đối tượng quy định tại các điểm a, b và </w:t>
      </w:r>
      <w:r w:rsidR="00E8211B" w:rsidRPr="008D2E1D">
        <w:rPr>
          <w:rFonts w:ascii="Times New Roman" w:hAnsi="Times New Roman" w:cs="Times New Roman"/>
          <w:color w:val="000000" w:themeColor="text1"/>
          <w:sz w:val="28"/>
          <w:szCs w:val="28"/>
          <w:lang w:val="nl-NL"/>
        </w:rPr>
        <w:t xml:space="preserve">điểm </w:t>
      </w:r>
      <w:r w:rsidRPr="008D2E1D">
        <w:rPr>
          <w:rFonts w:ascii="Times New Roman" w:hAnsi="Times New Roman" w:cs="Times New Roman"/>
          <w:color w:val="000000" w:themeColor="text1"/>
          <w:sz w:val="28"/>
          <w:szCs w:val="28"/>
          <w:lang w:val="nl-NL"/>
        </w:rPr>
        <w:t>c khoản 2 Điều 1</w:t>
      </w:r>
      <w:r w:rsidR="00E5711E" w:rsidRPr="008D2E1D">
        <w:rPr>
          <w:rFonts w:ascii="Times New Roman" w:hAnsi="Times New Roman" w:cs="Times New Roman"/>
          <w:color w:val="000000" w:themeColor="text1"/>
          <w:sz w:val="28"/>
          <w:szCs w:val="28"/>
          <w:lang w:val="nl-NL"/>
        </w:rPr>
        <w:t>8</w:t>
      </w:r>
      <w:r w:rsidRPr="008D2E1D">
        <w:rPr>
          <w:rFonts w:ascii="Times New Roman" w:hAnsi="Times New Roman" w:cs="Times New Roman"/>
          <w:color w:val="000000" w:themeColor="text1"/>
          <w:sz w:val="28"/>
          <w:szCs w:val="28"/>
          <w:lang w:val="nl-NL"/>
        </w:rPr>
        <w:t xml:space="preserve"> Thông tư này đã được </w:t>
      </w:r>
      <w:r w:rsidR="00283235" w:rsidRPr="008D2E1D">
        <w:rPr>
          <w:rFonts w:ascii="Times New Roman" w:hAnsi="Times New Roman" w:cs="Times New Roman"/>
          <w:bCs/>
          <w:color w:val="000000" w:themeColor="text1"/>
          <w:sz w:val="28"/>
          <w:szCs w:val="28"/>
          <w:lang w:val="de-DE"/>
        </w:rPr>
        <w:t xml:space="preserve">bồi dưỡng </w:t>
      </w:r>
      <w:r w:rsidRPr="008D2E1D">
        <w:rPr>
          <w:rFonts w:ascii="Times New Roman" w:hAnsi="Times New Roman" w:cs="Times New Roman"/>
          <w:color w:val="000000" w:themeColor="text1"/>
          <w:sz w:val="28"/>
          <w:szCs w:val="28"/>
          <w:lang w:val="nl-NL"/>
        </w:rPr>
        <w:t xml:space="preserve">theo quy định tại khoản 2 Điều </w:t>
      </w:r>
      <w:r w:rsidR="00E5711E" w:rsidRPr="008D2E1D">
        <w:rPr>
          <w:rFonts w:ascii="Times New Roman" w:hAnsi="Times New Roman" w:cs="Times New Roman"/>
          <w:color w:val="000000" w:themeColor="text1"/>
          <w:sz w:val="28"/>
          <w:szCs w:val="28"/>
          <w:lang w:val="nl-NL"/>
        </w:rPr>
        <w:t>20</w:t>
      </w:r>
      <w:r w:rsidRPr="008D2E1D">
        <w:rPr>
          <w:rFonts w:ascii="Times New Roman" w:hAnsi="Times New Roman" w:cs="Times New Roman"/>
          <w:color w:val="000000" w:themeColor="text1"/>
          <w:sz w:val="28"/>
          <w:szCs w:val="28"/>
          <w:lang w:val="nl-NL"/>
        </w:rPr>
        <w:t xml:space="preserve"> Thông tư này được tham gia kiểm tra nghiệp vụ công tác kiểm tra về phòng cháy, chữa cháy.</w:t>
      </w:r>
    </w:p>
    <w:p w14:paraId="6D1F768D" w14:textId="77777777" w:rsidR="00572CD0" w:rsidRPr="008D2E1D" w:rsidRDefault="00572CD0" w:rsidP="00F500D4">
      <w:pPr>
        <w:spacing w:before="120" w:after="120" w:line="340" w:lineRule="exact"/>
        <w:ind w:firstLine="709"/>
        <w:rPr>
          <w:rFonts w:ascii="Times New Roman" w:hAnsi="Times New Roman" w:cs="Times New Roman"/>
          <w:color w:val="000000" w:themeColor="text1"/>
          <w:spacing w:val="-4"/>
          <w:sz w:val="28"/>
          <w:szCs w:val="28"/>
          <w:lang w:val="nl-NL"/>
        </w:rPr>
      </w:pPr>
      <w:r w:rsidRPr="008D2E1D">
        <w:rPr>
          <w:rFonts w:ascii="Times New Roman" w:hAnsi="Times New Roman" w:cs="Times New Roman"/>
          <w:color w:val="000000" w:themeColor="text1"/>
          <w:sz w:val="28"/>
          <w:szCs w:val="28"/>
          <w:lang w:val="nl-NL"/>
        </w:rPr>
        <w:t>2.</w:t>
      </w:r>
      <w:r w:rsidRPr="008D2E1D">
        <w:rPr>
          <w:rFonts w:ascii="Times New Roman" w:hAnsi="Times New Roman" w:cs="Times New Roman"/>
          <w:color w:val="000000" w:themeColor="text1"/>
          <w:spacing w:val="-4"/>
          <w:sz w:val="28"/>
          <w:szCs w:val="28"/>
          <w:lang w:val="nl-NL"/>
        </w:rPr>
        <w:t xml:space="preserve"> Cục Cảnh sát phòng cháy, chữa cháy và cứu nạn, cứu hộ:</w:t>
      </w:r>
    </w:p>
    <w:p w14:paraId="5C5BA6BE" w14:textId="53361E70" w:rsidR="00044AA1" w:rsidRPr="008D2E1D" w:rsidRDefault="00572CD0" w:rsidP="00F500D4">
      <w:pPr>
        <w:spacing w:before="120" w:after="120" w:line="340" w:lineRule="exact"/>
        <w:ind w:firstLine="709"/>
        <w:rPr>
          <w:rFonts w:ascii="Times New Roman" w:hAnsi="Times New Roman" w:cs="Times New Roman"/>
          <w:color w:val="000000" w:themeColor="text1"/>
          <w:sz w:val="28"/>
          <w:szCs w:val="28"/>
          <w:lang w:val="de-DE"/>
        </w:rPr>
      </w:pPr>
      <w:r w:rsidRPr="008D2E1D">
        <w:rPr>
          <w:rFonts w:ascii="Times New Roman" w:hAnsi="Times New Roman" w:cs="Times New Roman"/>
          <w:color w:val="000000" w:themeColor="text1"/>
          <w:sz w:val="28"/>
          <w:szCs w:val="28"/>
          <w:lang w:val="nl-NL"/>
        </w:rPr>
        <w:t xml:space="preserve">a) Thành lập Hội đồng kiểm tra nghiệp vụ công tác kiểm tra về phòng cháy, chữa cháy. </w:t>
      </w:r>
      <w:r w:rsidR="00044AA1" w:rsidRPr="008D2E1D">
        <w:rPr>
          <w:rFonts w:ascii="Times New Roman" w:hAnsi="Times New Roman" w:cs="Times New Roman"/>
          <w:color w:val="000000" w:themeColor="text1"/>
          <w:sz w:val="28"/>
          <w:szCs w:val="28"/>
          <w:lang w:val="de-DE"/>
        </w:rPr>
        <w:t xml:space="preserve">Chủ tịch Hội đồng là Cục trưởng Cục Cảnh sát phòng cháy, chữa cháy và cứu nạn, cứu hộ, Phó </w:t>
      </w:r>
      <w:r w:rsidR="00175C77" w:rsidRPr="008D2E1D">
        <w:rPr>
          <w:rFonts w:ascii="Times New Roman" w:hAnsi="Times New Roman" w:cs="Times New Roman"/>
          <w:color w:val="000000" w:themeColor="text1"/>
          <w:sz w:val="28"/>
          <w:szCs w:val="28"/>
          <w:lang w:val="de-DE"/>
        </w:rPr>
        <w:t>C</w:t>
      </w:r>
      <w:r w:rsidR="00044AA1" w:rsidRPr="008D2E1D">
        <w:rPr>
          <w:rFonts w:ascii="Times New Roman" w:hAnsi="Times New Roman" w:cs="Times New Roman"/>
          <w:color w:val="000000" w:themeColor="text1"/>
          <w:sz w:val="28"/>
          <w:szCs w:val="28"/>
          <w:lang w:val="de-DE"/>
        </w:rPr>
        <w:t>hủ tịch Hội đồng là Phó Cục trưởng Cục Cảnh sát phòng cháy, chữa cháy và cứu nạn, cứu hộ, thành viên Hội đồng là đại diện lãnh đạo, cán bộ các đơn vị nghiệp vụ thuộc Cục Cảnh sát phòng cháy, chữa cháy và cứu nạn, cứu hộ.</w:t>
      </w:r>
    </w:p>
    <w:p w14:paraId="77AE1C30" w14:textId="191ADACC" w:rsidR="00572CD0" w:rsidRPr="008D2E1D" w:rsidRDefault="00572CD0"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Hội đồng kiểm tra có trách nhiệm</w:t>
      </w:r>
      <w:r w:rsidR="001A1DF8" w:rsidRPr="008D2E1D">
        <w:rPr>
          <w:rFonts w:ascii="Times New Roman" w:hAnsi="Times New Roman" w:cs="Times New Roman"/>
          <w:color w:val="000000" w:themeColor="text1"/>
          <w:sz w:val="28"/>
          <w:szCs w:val="28"/>
          <w:lang w:val="nl-NL"/>
        </w:rPr>
        <w:t>:</w:t>
      </w:r>
      <w:r w:rsidRPr="008D2E1D">
        <w:rPr>
          <w:rFonts w:ascii="Times New Roman" w:hAnsi="Times New Roman" w:cs="Times New Roman"/>
          <w:color w:val="000000" w:themeColor="text1"/>
          <w:sz w:val="28"/>
          <w:szCs w:val="28"/>
          <w:lang w:val="nl-NL"/>
        </w:rPr>
        <w:t xml:space="preserve"> tổ chức xây dựng quy chế, đề kiểm tra phù hợp với đối tượng, nội dung </w:t>
      </w:r>
      <w:r w:rsidR="001A1DF8" w:rsidRPr="008D2E1D">
        <w:rPr>
          <w:rFonts w:ascii="Times New Roman" w:hAnsi="Times New Roman" w:cs="Times New Roman"/>
          <w:color w:val="000000" w:themeColor="text1"/>
          <w:sz w:val="28"/>
          <w:szCs w:val="28"/>
          <w:lang w:val="nl-NL"/>
        </w:rPr>
        <w:t xml:space="preserve">đã </w:t>
      </w:r>
      <w:r w:rsidR="00283235" w:rsidRPr="008D2E1D">
        <w:rPr>
          <w:rFonts w:ascii="Times New Roman" w:hAnsi="Times New Roman" w:cs="Times New Roman"/>
          <w:bCs/>
          <w:color w:val="000000" w:themeColor="text1"/>
          <w:sz w:val="28"/>
          <w:szCs w:val="28"/>
          <w:lang w:val="de-DE"/>
        </w:rPr>
        <w:t>bồi dưỡng</w:t>
      </w:r>
      <w:r w:rsidR="001A1DF8" w:rsidRPr="008D2E1D">
        <w:rPr>
          <w:rFonts w:ascii="Times New Roman" w:hAnsi="Times New Roman" w:cs="Times New Roman"/>
          <w:color w:val="000000" w:themeColor="text1"/>
          <w:sz w:val="28"/>
          <w:szCs w:val="28"/>
          <w:lang w:val="nl-NL"/>
        </w:rPr>
        <w:t>;</w:t>
      </w:r>
      <w:r w:rsidRPr="008D2E1D">
        <w:rPr>
          <w:rFonts w:ascii="Times New Roman" w:hAnsi="Times New Roman" w:cs="Times New Roman"/>
          <w:color w:val="000000" w:themeColor="text1"/>
          <w:sz w:val="28"/>
          <w:szCs w:val="28"/>
          <w:lang w:val="nl-NL"/>
        </w:rPr>
        <w:t xml:space="preserve"> tổ chức kiểm tra</w:t>
      </w:r>
      <w:r w:rsidR="001A1DF8" w:rsidRPr="008D2E1D">
        <w:rPr>
          <w:rFonts w:ascii="Times New Roman" w:hAnsi="Times New Roman" w:cs="Times New Roman"/>
          <w:color w:val="000000" w:themeColor="text1"/>
          <w:sz w:val="28"/>
          <w:szCs w:val="28"/>
          <w:lang w:val="nl-NL"/>
        </w:rPr>
        <w:t>;</w:t>
      </w:r>
      <w:r w:rsidRPr="008D2E1D">
        <w:rPr>
          <w:rFonts w:ascii="Times New Roman" w:hAnsi="Times New Roman" w:cs="Times New Roman"/>
          <w:color w:val="000000" w:themeColor="text1"/>
          <w:sz w:val="28"/>
          <w:szCs w:val="28"/>
          <w:lang w:val="nl-NL"/>
        </w:rPr>
        <w:t xml:space="preserve"> chấm điểm bài kiểm tra; </w:t>
      </w:r>
    </w:p>
    <w:p w14:paraId="7EED6DC6" w14:textId="6FAA1E3D" w:rsidR="008F7CBF" w:rsidRPr="008D2E1D" w:rsidRDefault="008F7CBF" w:rsidP="00F500D4">
      <w:pPr>
        <w:spacing w:before="120" w:after="120" w:line="340" w:lineRule="exact"/>
        <w:ind w:firstLine="709"/>
        <w:rPr>
          <w:rFonts w:ascii="Times New Roman" w:hAnsi="Times New Roman" w:cs="Times New Roman"/>
          <w:color w:val="000000" w:themeColor="text1"/>
          <w:sz w:val="28"/>
          <w:szCs w:val="28"/>
          <w:lang w:val="nl-NL"/>
        </w:rPr>
      </w:pPr>
      <w:bookmarkStart w:id="24" w:name="_Hlk195732009"/>
      <w:bookmarkEnd w:id="22"/>
      <w:r w:rsidRPr="008D2E1D">
        <w:rPr>
          <w:rFonts w:ascii="Times New Roman" w:hAnsi="Times New Roman" w:cs="Times New Roman"/>
          <w:color w:val="000000" w:themeColor="text1"/>
          <w:sz w:val="28"/>
          <w:szCs w:val="28"/>
          <w:lang w:val="nl-NL"/>
        </w:rPr>
        <w:lastRenderedPageBreak/>
        <w:t xml:space="preserve">b) </w:t>
      </w:r>
      <w:r w:rsidR="00561CE9" w:rsidRPr="008D2E1D">
        <w:rPr>
          <w:rFonts w:ascii="Times New Roman" w:hAnsi="Times New Roman" w:cs="Times New Roman"/>
          <w:color w:val="000000" w:themeColor="text1"/>
          <w:sz w:val="28"/>
          <w:szCs w:val="28"/>
          <w:lang w:val="nl-NL"/>
        </w:rPr>
        <w:t>T</w:t>
      </w:r>
      <w:r w:rsidRPr="008D2E1D">
        <w:rPr>
          <w:rFonts w:ascii="Times New Roman" w:hAnsi="Times New Roman" w:cs="Times New Roman"/>
          <w:color w:val="000000" w:themeColor="text1"/>
          <w:sz w:val="28"/>
          <w:szCs w:val="28"/>
          <w:lang w:val="nl-NL"/>
        </w:rPr>
        <w:t>ổ chức kiểm tra cho đối tượng quy định tại điểm a và điểm b khoản 2 Điều 1</w:t>
      </w:r>
      <w:r w:rsidR="00E5711E" w:rsidRPr="008D2E1D">
        <w:rPr>
          <w:rFonts w:ascii="Times New Roman" w:hAnsi="Times New Roman" w:cs="Times New Roman"/>
          <w:color w:val="000000" w:themeColor="text1"/>
          <w:sz w:val="28"/>
          <w:szCs w:val="28"/>
          <w:lang w:val="nl-NL"/>
        </w:rPr>
        <w:t>8</w:t>
      </w:r>
      <w:r w:rsidRPr="008D2E1D">
        <w:rPr>
          <w:rFonts w:ascii="Times New Roman" w:hAnsi="Times New Roman" w:cs="Times New Roman"/>
          <w:color w:val="000000" w:themeColor="text1"/>
          <w:sz w:val="28"/>
          <w:szCs w:val="28"/>
          <w:lang w:val="nl-NL"/>
        </w:rPr>
        <w:t xml:space="preserve"> Thông tư này</w:t>
      </w:r>
      <w:r w:rsidR="004E4C01" w:rsidRPr="008D2E1D">
        <w:rPr>
          <w:rFonts w:ascii="Times New Roman" w:hAnsi="Times New Roman" w:cs="Times New Roman"/>
          <w:color w:val="000000" w:themeColor="text1"/>
          <w:sz w:val="28"/>
          <w:szCs w:val="28"/>
          <w:lang w:val="nl-NL"/>
        </w:rPr>
        <w:t xml:space="preserve"> sau khi đã </w:t>
      </w:r>
      <w:r w:rsidR="00E3402E" w:rsidRPr="008D2E1D">
        <w:rPr>
          <w:rFonts w:ascii="Times New Roman" w:hAnsi="Times New Roman" w:cs="Times New Roman"/>
          <w:color w:val="000000" w:themeColor="text1"/>
          <w:sz w:val="28"/>
          <w:szCs w:val="28"/>
          <w:lang w:val="nl-NL"/>
        </w:rPr>
        <w:t xml:space="preserve">được </w:t>
      </w:r>
      <w:r w:rsidR="00283235" w:rsidRPr="008D2E1D">
        <w:rPr>
          <w:rFonts w:ascii="Times New Roman" w:hAnsi="Times New Roman" w:cs="Times New Roman"/>
          <w:bCs/>
          <w:color w:val="000000" w:themeColor="text1"/>
          <w:sz w:val="28"/>
          <w:szCs w:val="28"/>
          <w:lang w:val="de-DE"/>
        </w:rPr>
        <w:t xml:space="preserve">bồi dưỡng </w:t>
      </w:r>
      <w:r w:rsidR="004E4C01" w:rsidRPr="008D2E1D">
        <w:rPr>
          <w:rFonts w:ascii="Times New Roman" w:hAnsi="Times New Roman" w:cs="Times New Roman"/>
          <w:color w:val="000000" w:themeColor="text1"/>
          <w:sz w:val="28"/>
          <w:szCs w:val="28"/>
          <w:lang w:val="nl-NL"/>
        </w:rPr>
        <w:t>theo quy định</w:t>
      </w:r>
      <w:r w:rsidRPr="008D2E1D">
        <w:rPr>
          <w:rFonts w:ascii="Times New Roman" w:hAnsi="Times New Roman" w:cs="Times New Roman"/>
          <w:color w:val="000000" w:themeColor="text1"/>
          <w:sz w:val="28"/>
          <w:szCs w:val="28"/>
          <w:lang w:val="nl-NL"/>
        </w:rPr>
        <w:t>; tổ chức kiểm tra cho đối tượng quy định tại điểm c khoản 2 Điều 1</w:t>
      </w:r>
      <w:r w:rsidR="00E5711E" w:rsidRPr="008D2E1D">
        <w:rPr>
          <w:rFonts w:ascii="Times New Roman" w:hAnsi="Times New Roman" w:cs="Times New Roman"/>
          <w:color w:val="000000" w:themeColor="text1"/>
          <w:sz w:val="28"/>
          <w:szCs w:val="28"/>
          <w:lang w:val="nl-NL"/>
        </w:rPr>
        <w:t>8</w:t>
      </w:r>
      <w:r w:rsidRPr="008D2E1D">
        <w:rPr>
          <w:rFonts w:ascii="Times New Roman" w:hAnsi="Times New Roman" w:cs="Times New Roman"/>
          <w:color w:val="000000" w:themeColor="text1"/>
          <w:sz w:val="28"/>
          <w:szCs w:val="28"/>
          <w:lang w:val="nl-NL"/>
        </w:rPr>
        <w:t xml:space="preserve"> Thông tư này sau khi nhận được đề nghị của Công an cấp tỉnh; </w:t>
      </w:r>
      <w:r w:rsidR="00561CE9" w:rsidRPr="008D2E1D">
        <w:rPr>
          <w:rFonts w:ascii="Times New Roman" w:hAnsi="Times New Roman" w:cs="Times New Roman"/>
          <w:color w:val="000000" w:themeColor="text1"/>
          <w:sz w:val="28"/>
          <w:szCs w:val="28"/>
          <w:lang w:val="nl-NL"/>
        </w:rPr>
        <w:t>thông báo bằng văn bản về thời gian, địa điểm, danh sách cán bộ tham gia kiểm tra;</w:t>
      </w:r>
    </w:p>
    <w:p w14:paraId="759953BD" w14:textId="795C55AE" w:rsidR="008F7CBF" w:rsidRPr="008D2E1D" w:rsidRDefault="008F7CBF" w:rsidP="00F500D4">
      <w:pPr>
        <w:spacing w:before="120" w:after="120" w:line="340" w:lineRule="exact"/>
        <w:ind w:firstLine="709"/>
        <w:rPr>
          <w:rFonts w:ascii="Times New Roman" w:hAnsi="Times New Roman" w:cs="Times New Roman"/>
          <w:color w:val="000000" w:themeColor="text1"/>
          <w:sz w:val="28"/>
          <w:szCs w:val="28"/>
          <w:lang w:val="de-DE"/>
        </w:rPr>
      </w:pPr>
      <w:r w:rsidRPr="008D2E1D">
        <w:rPr>
          <w:rFonts w:ascii="Times New Roman" w:hAnsi="Times New Roman" w:cs="Times New Roman"/>
          <w:color w:val="000000" w:themeColor="text1"/>
          <w:sz w:val="28"/>
          <w:szCs w:val="28"/>
          <w:lang w:val="de-DE"/>
        </w:rPr>
        <w:t>c) Thông báo bằng văn bản kết quả kiểm tra chậm nhất 15 ngày từ ngày kiểm tra. Kết quả kiểm tra đạt yêu cầu của cán bộ có giá trị 05 năm từ ngày có thông báo;</w:t>
      </w:r>
    </w:p>
    <w:p w14:paraId="162E81F5" w14:textId="0351EE4D" w:rsidR="008F7CBF" w:rsidRPr="008D2E1D" w:rsidRDefault="008F7CBF"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d) Căn cứ Thông báo kết quả kiểm tra, Cục trưởng Cục Cảnh sát phòng cháy, chữa cháy và cứu nạn, cứu hộ xem xét, quyết định phân công hoặc tiếp tục phân công </w:t>
      </w:r>
      <w:r w:rsidR="00747C97" w:rsidRPr="008D2E1D">
        <w:rPr>
          <w:rFonts w:ascii="Times New Roman" w:hAnsi="Times New Roman" w:cs="Times New Roman"/>
          <w:color w:val="000000" w:themeColor="text1"/>
          <w:sz w:val="28"/>
          <w:szCs w:val="28"/>
          <w:lang w:val="nl-NL"/>
        </w:rPr>
        <w:t xml:space="preserve">Trưởng phòng, </w:t>
      </w:r>
      <w:r w:rsidRPr="008D2E1D">
        <w:rPr>
          <w:rFonts w:ascii="Times New Roman" w:hAnsi="Times New Roman" w:cs="Times New Roman"/>
          <w:color w:val="000000" w:themeColor="text1"/>
          <w:sz w:val="28"/>
          <w:szCs w:val="28"/>
          <w:lang w:val="nl-NL"/>
        </w:rPr>
        <w:t xml:space="preserve">Phó Trưởng phòng phụ trách, cán bộ thực hiện công tác kiểm tra về phòng cháy, chữa cháy </w:t>
      </w:r>
      <w:r w:rsidR="007333B6" w:rsidRPr="008D2E1D">
        <w:rPr>
          <w:rFonts w:ascii="Times New Roman" w:hAnsi="Times New Roman" w:cs="Times New Roman"/>
          <w:color w:val="000000" w:themeColor="text1"/>
          <w:sz w:val="28"/>
          <w:szCs w:val="28"/>
          <w:lang w:val="nl-NL"/>
        </w:rPr>
        <w:t xml:space="preserve">thuộc phạm vi quản lý </w:t>
      </w:r>
      <w:r w:rsidRPr="008D2E1D">
        <w:rPr>
          <w:rFonts w:ascii="Times New Roman" w:hAnsi="Times New Roman" w:cs="Times New Roman"/>
          <w:color w:val="000000" w:themeColor="text1"/>
          <w:sz w:val="28"/>
          <w:szCs w:val="28"/>
          <w:lang w:val="nl-NL"/>
        </w:rPr>
        <w:t xml:space="preserve">bảo đảm </w:t>
      </w:r>
      <w:r w:rsidR="007B1D1E" w:rsidRPr="008D2E1D">
        <w:rPr>
          <w:rFonts w:ascii="Times New Roman" w:hAnsi="Times New Roman" w:cs="Times New Roman"/>
          <w:color w:val="000000" w:themeColor="text1"/>
          <w:sz w:val="28"/>
          <w:szCs w:val="28"/>
          <w:lang w:val="nl-NL"/>
        </w:rPr>
        <w:t xml:space="preserve">yêu cầu nghiệp vụ </w:t>
      </w:r>
      <w:r w:rsidRPr="008D2E1D">
        <w:rPr>
          <w:rFonts w:ascii="Times New Roman" w:hAnsi="Times New Roman" w:cs="Times New Roman"/>
          <w:color w:val="000000" w:themeColor="text1"/>
          <w:sz w:val="28"/>
          <w:szCs w:val="28"/>
          <w:lang w:val="nl-NL"/>
        </w:rPr>
        <w:t xml:space="preserve">quy định tại điểm </w:t>
      </w:r>
      <w:r w:rsidR="00846BEA" w:rsidRPr="008D2E1D">
        <w:rPr>
          <w:rFonts w:ascii="Times New Roman" w:hAnsi="Times New Roman" w:cs="Times New Roman"/>
          <w:color w:val="000000" w:themeColor="text1"/>
          <w:sz w:val="28"/>
          <w:szCs w:val="28"/>
          <w:lang w:val="nl-NL"/>
        </w:rPr>
        <w:t xml:space="preserve">a </w:t>
      </w:r>
      <w:r w:rsidRPr="008D2E1D">
        <w:rPr>
          <w:rFonts w:ascii="Times New Roman" w:hAnsi="Times New Roman" w:cs="Times New Roman"/>
          <w:color w:val="000000" w:themeColor="text1"/>
          <w:sz w:val="28"/>
          <w:szCs w:val="28"/>
          <w:lang w:val="nl-NL"/>
        </w:rPr>
        <w:t xml:space="preserve">khoản </w:t>
      </w:r>
      <w:r w:rsidR="00A10C6B" w:rsidRPr="008D2E1D">
        <w:rPr>
          <w:rFonts w:ascii="Times New Roman" w:hAnsi="Times New Roman" w:cs="Times New Roman"/>
          <w:color w:val="000000" w:themeColor="text1"/>
          <w:sz w:val="28"/>
          <w:szCs w:val="28"/>
          <w:lang w:val="nl-NL"/>
        </w:rPr>
        <w:t>3</w:t>
      </w:r>
      <w:r w:rsidRPr="008D2E1D">
        <w:rPr>
          <w:rFonts w:ascii="Times New Roman" w:hAnsi="Times New Roman" w:cs="Times New Roman"/>
          <w:color w:val="000000" w:themeColor="text1"/>
          <w:sz w:val="28"/>
          <w:szCs w:val="28"/>
          <w:lang w:val="nl-NL"/>
        </w:rPr>
        <w:t xml:space="preserve"> Điều 1</w:t>
      </w:r>
      <w:r w:rsidR="008B03D0" w:rsidRPr="008D2E1D">
        <w:rPr>
          <w:rFonts w:ascii="Times New Roman" w:hAnsi="Times New Roman" w:cs="Times New Roman"/>
          <w:color w:val="000000" w:themeColor="text1"/>
          <w:sz w:val="28"/>
          <w:szCs w:val="28"/>
          <w:lang w:val="nl-NL"/>
        </w:rPr>
        <w:t>7</w:t>
      </w:r>
      <w:r w:rsidRPr="008D2E1D">
        <w:rPr>
          <w:rFonts w:ascii="Times New Roman" w:hAnsi="Times New Roman" w:cs="Times New Roman"/>
          <w:color w:val="000000" w:themeColor="text1"/>
          <w:sz w:val="28"/>
          <w:szCs w:val="28"/>
          <w:lang w:val="nl-NL"/>
        </w:rPr>
        <w:t xml:space="preserve"> Thông tư này. </w:t>
      </w:r>
      <w:r w:rsidRPr="008D2E1D">
        <w:rPr>
          <w:rFonts w:ascii="Times New Roman" w:hAnsi="Times New Roman" w:cs="Times New Roman"/>
          <w:color w:val="000000" w:themeColor="text1"/>
          <w:sz w:val="28"/>
          <w:szCs w:val="28"/>
          <w:lang w:val="de-DE"/>
        </w:rPr>
        <w:t xml:space="preserve">Không phân công phụ trách, thực hiện </w:t>
      </w:r>
      <w:r w:rsidRPr="008D2E1D">
        <w:rPr>
          <w:rFonts w:ascii="Times New Roman" w:hAnsi="Times New Roman" w:cs="Times New Roman"/>
          <w:color w:val="000000" w:themeColor="text1"/>
          <w:sz w:val="28"/>
          <w:szCs w:val="28"/>
          <w:lang w:val="nl-NL"/>
        </w:rPr>
        <w:t>công tác kiểm tra về phòng cháy, chữa cháy</w:t>
      </w:r>
      <w:r w:rsidRPr="008D2E1D">
        <w:rPr>
          <w:rFonts w:ascii="Times New Roman" w:hAnsi="Times New Roman" w:cs="Times New Roman"/>
          <w:color w:val="000000" w:themeColor="text1"/>
          <w:sz w:val="28"/>
          <w:szCs w:val="28"/>
          <w:lang w:val="de-DE"/>
        </w:rPr>
        <w:t xml:space="preserve"> đối với trường hợp có kết quả kiểm tra không đạt yêu cầu.</w:t>
      </w:r>
    </w:p>
    <w:p w14:paraId="113C5711" w14:textId="77777777" w:rsidR="008F7CBF" w:rsidRPr="008D2E1D" w:rsidRDefault="008F7CBF"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3. Công an cấp tỉnh:</w:t>
      </w:r>
    </w:p>
    <w:p w14:paraId="52E4F074" w14:textId="18708104" w:rsidR="008F7CBF" w:rsidRPr="008D2E1D" w:rsidRDefault="008F7CBF"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a) Hằng năm, rà soát, lập danh sách đối tượng quy định tại điểm c khoản 2 Điều 1</w:t>
      </w:r>
      <w:r w:rsidR="008B03D0" w:rsidRPr="008D2E1D">
        <w:rPr>
          <w:rFonts w:ascii="Times New Roman" w:hAnsi="Times New Roman" w:cs="Times New Roman"/>
          <w:color w:val="000000" w:themeColor="text1"/>
          <w:sz w:val="28"/>
          <w:szCs w:val="28"/>
          <w:lang w:val="nl-NL"/>
        </w:rPr>
        <w:t>8</w:t>
      </w:r>
      <w:r w:rsidRPr="008D2E1D">
        <w:rPr>
          <w:rFonts w:ascii="Times New Roman" w:hAnsi="Times New Roman" w:cs="Times New Roman"/>
          <w:color w:val="000000" w:themeColor="text1"/>
          <w:sz w:val="28"/>
          <w:szCs w:val="28"/>
          <w:lang w:val="nl-NL"/>
        </w:rPr>
        <w:t xml:space="preserve"> Thông tư này đã được </w:t>
      </w:r>
      <w:r w:rsidR="00283235" w:rsidRPr="008D2E1D">
        <w:rPr>
          <w:rFonts w:ascii="Times New Roman" w:hAnsi="Times New Roman" w:cs="Times New Roman"/>
          <w:bCs/>
          <w:color w:val="000000" w:themeColor="text1"/>
          <w:sz w:val="28"/>
          <w:szCs w:val="28"/>
          <w:lang w:val="de-DE"/>
        </w:rPr>
        <w:t>bồi dưỡng</w:t>
      </w:r>
      <w:r w:rsidRPr="008D2E1D">
        <w:rPr>
          <w:rFonts w:ascii="Times New Roman" w:hAnsi="Times New Roman" w:cs="Times New Roman"/>
          <w:color w:val="000000" w:themeColor="text1"/>
          <w:sz w:val="28"/>
          <w:szCs w:val="28"/>
          <w:lang w:val="nl-NL"/>
        </w:rPr>
        <w:t>, đề nghị Cục Cảnh sát phòng cháy, chữa cháy và cứu nạn, cứu hộ tổ chức kiểm tra nghiệp vụ công tác kiểm tra về phòng cháy, chữa cháy;</w:t>
      </w:r>
    </w:p>
    <w:p w14:paraId="33E984B5" w14:textId="0D23E83C" w:rsidR="008F7CBF" w:rsidRPr="008D2E1D" w:rsidRDefault="008F7CBF"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b) Căn cứ Thông báo kết quả kiểm tra của Cục Cảnh sát phòng cháy, chữa cháy và cứu nạn, cứu hộ để xem xét, quyết định phân công hoặc tiếp tục phân công Trưởng phòng, Phó Trưởng phòng, Đội trưởng, Phó Đội trưởng phụ trách, cán bộ thực hiện công tác kiểm tra về phòng cháy, chữa cháy </w:t>
      </w:r>
      <w:r w:rsidR="00FD6CF5" w:rsidRPr="008D2E1D">
        <w:rPr>
          <w:rFonts w:ascii="Times New Roman" w:hAnsi="Times New Roman" w:cs="Times New Roman"/>
          <w:color w:val="000000" w:themeColor="text1"/>
          <w:sz w:val="28"/>
          <w:szCs w:val="28"/>
          <w:lang w:val="nl-NL"/>
        </w:rPr>
        <w:t xml:space="preserve">thuộc </w:t>
      </w:r>
      <w:r w:rsidR="00365D34" w:rsidRPr="008D2E1D">
        <w:rPr>
          <w:rFonts w:ascii="Times New Roman" w:hAnsi="Times New Roman" w:cs="Times New Roman"/>
          <w:color w:val="000000" w:themeColor="text1"/>
          <w:sz w:val="28"/>
          <w:szCs w:val="28"/>
          <w:lang w:val="nl-NL"/>
        </w:rPr>
        <w:t>phạm vi quản lý</w:t>
      </w:r>
      <w:r w:rsidR="00FD6CF5" w:rsidRPr="008D2E1D">
        <w:rPr>
          <w:rFonts w:ascii="Times New Roman" w:hAnsi="Times New Roman" w:cs="Times New Roman"/>
          <w:color w:val="000000" w:themeColor="text1"/>
          <w:sz w:val="28"/>
          <w:szCs w:val="28"/>
          <w:lang w:val="nl-NL"/>
        </w:rPr>
        <w:t xml:space="preserve"> </w:t>
      </w:r>
      <w:r w:rsidRPr="008D2E1D">
        <w:rPr>
          <w:rFonts w:ascii="Times New Roman" w:hAnsi="Times New Roman" w:cs="Times New Roman"/>
          <w:color w:val="000000" w:themeColor="text1"/>
          <w:sz w:val="28"/>
          <w:szCs w:val="28"/>
          <w:lang w:val="nl-NL"/>
        </w:rPr>
        <w:t xml:space="preserve">bảo đảm </w:t>
      </w:r>
      <w:r w:rsidR="00FD6CF5" w:rsidRPr="008D2E1D">
        <w:rPr>
          <w:rFonts w:ascii="Times New Roman" w:hAnsi="Times New Roman" w:cs="Times New Roman"/>
          <w:color w:val="000000" w:themeColor="text1"/>
          <w:sz w:val="28"/>
          <w:szCs w:val="28"/>
          <w:lang w:val="nl-NL"/>
        </w:rPr>
        <w:t xml:space="preserve">yêu cầu nghiệp vụ </w:t>
      </w:r>
      <w:r w:rsidRPr="008D2E1D">
        <w:rPr>
          <w:rFonts w:ascii="Times New Roman" w:hAnsi="Times New Roman" w:cs="Times New Roman"/>
          <w:color w:val="000000" w:themeColor="text1"/>
          <w:sz w:val="28"/>
          <w:szCs w:val="28"/>
          <w:lang w:val="nl-NL"/>
        </w:rPr>
        <w:t xml:space="preserve">quy định tại </w:t>
      </w:r>
      <w:r w:rsidR="004D76F6" w:rsidRPr="008D2E1D">
        <w:rPr>
          <w:rFonts w:ascii="Times New Roman" w:hAnsi="Times New Roman" w:cs="Times New Roman"/>
          <w:color w:val="000000" w:themeColor="text1"/>
          <w:sz w:val="28"/>
          <w:szCs w:val="28"/>
          <w:lang w:val="nl-NL"/>
        </w:rPr>
        <w:t xml:space="preserve">điểm a và </w:t>
      </w:r>
      <w:r w:rsidRPr="008D2E1D">
        <w:rPr>
          <w:rFonts w:ascii="Times New Roman" w:hAnsi="Times New Roman" w:cs="Times New Roman"/>
          <w:color w:val="000000" w:themeColor="text1"/>
          <w:sz w:val="28"/>
          <w:szCs w:val="28"/>
          <w:lang w:val="nl-NL"/>
        </w:rPr>
        <w:t xml:space="preserve">điểm b khoản </w:t>
      </w:r>
      <w:r w:rsidR="00A10C6B" w:rsidRPr="008D2E1D">
        <w:rPr>
          <w:rFonts w:ascii="Times New Roman" w:hAnsi="Times New Roman" w:cs="Times New Roman"/>
          <w:color w:val="000000" w:themeColor="text1"/>
          <w:sz w:val="28"/>
          <w:szCs w:val="28"/>
          <w:lang w:val="nl-NL"/>
        </w:rPr>
        <w:t>3</w:t>
      </w:r>
      <w:r w:rsidRPr="008D2E1D">
        <w:rPr>
          <w:rFonts w:ascii="Times New Roman" w:hAnsi="Times New Roman" w:cs="Times New Roman"/>
          <w:color w:val="000000" w:themeColor="text1"/>
          <w:sz w:val="28"/>
          <w:szCs w:val="28"/>
          <w:lang w:val="nl-NL"/>
        </w:rPr>
        <w:t xml:space="preserve"> Điều 1</w:t>
      </w:r>
      <w:r w:rsidR="008B03D0" w:rsidRPr="008D2E1D">
        <w:rPr>
          <w:rFonts w:ascii="Times New Roman" w:hAnsi="Times New Roman" w:cs="Times New Roman"/>
          <w:color w:val="000000" w:themeColor="text1"/>
          <w:sz w:val="28"/>
          <w:szCs w:val="28"/>
          <w:lang w:val="nl-NL"/>
        </w:rPr>
        <w:t>7</w:t>
      </w:r>
      <w:r w:rsidRPr="008D2E1D">
        <w:rPr>
          <w:rFonts w:ascii="Times New Roman" w:hAnsi="Times New Roman" w:cs="Times New Roman"/>
          <w:color w:val="000000" w:themeColor="text1"/>
          <w:sz w:val="28"/>
          <w:szCs w:val="28"/>
          <w:lang w:val="nl-NL"/>
        </w:rPr>
        <w:t xml:space="preserve"> Thông tư này. </w:t>
      </w:r>
      <w:r w:rsidRPr="008D2E1D">
        <w:rPr>
          <w:rFonts w:ascii="Times New Roman" w:hAnsi="Times New Roman" w:cs="Times New Roman"/>
          <w:color w:val="000000" w:themeColor="text1"/>
          <w:sz w:val="28"/>
          <w:szCs w:val="28"/>
          <w:lang w:val="de-DE"/>
        </w:rPr>
        <w:t xml:space="preserve">Không phân công phụ trách, thực hiện </w:t>
      </w:r>
      <w:r w:rsidRPr="008D2E1D">
        <w:rPr>
          <w:rFonts w:ascii="Times New Roman" w:hAnsi="Times New Roman" w:cs="Times New Roman"/>
          <w:color w:val="000000" w:themeColor="text1"/>
          <w:sz w:val="28"/>
          <w:szCs w:val="28"/>
          <w:lang w:val="nl-NL"/>
        </w:rPr>
        <w:t>công tác kiểm tra về phòng cháy, chữa cháy</w:t>
      </w:r>
      <w:r w:rsidRPr="008D2E1D">
        <w:rPr>
          <w:rFonts w:ascii="Times New Roman" w:hAnsi="Times New Roman" w:cs="Times New Roman"/>
          <w:color w:val="000000" w:themeColor="text1"/>
          <w:sz w:val="28"/>
          <w:szCs w:val="28"/>
          <w:lang w:val="de-DE"/>
        </w:rPr>
        <w:t xml:space="preserve"> đối với trường hợp có kết quả kiểm tra không đạt yêu cầu.</w:t>
      </w:r>
    </w:p>
    <w:p w14:paraId="1071B57B" w14:textId="05DB92F6" w:rsidR="007B5E0E" w:rsidRPr="008D2E1D" w:rsidRDefault="007B5E0E" w:rsidP="00F500D4">
      <w:pPr>
        <w:spacing w:before="120" w:after="120" w:line="340" w:lineRule="exact"/>
        <w:ind w:firstLine="709"/>
        <w:rPr>
          <w:rFonts w:ascii="Times New Roman Bold" w:hAnsi="Times New Roman Bold" w:cs="Times New Roman"/>
          <w:bCs/>
          <w:color w:val="000000" w:themeColor="text1"/>
          <w:sz w:val="28"/>
          <w:szCs w:val="28"/>
          <w:lang w:val="nl-NL"/>
        </w:rPr>
      </w:pPr>
      <w:r w:rsidRPr="008D2E1D">
        <w:rPr>
          <w:rFonts w:ascii="Times New Roman Bold" w:hAnsi="Times New Roman Bold" w:cs="Times New Roman"/>
          <w:b/>
          <w:color w:val="000000" w:themeColor="text1"/>
          <w:sz w:val="28"/>
          <w:szCs w:val="28"/>
          <w:lang w:val="nl-NL" w:eastAsia="en-US"/>
        </w:rPr>
        <w:t xml:space="preserve">Điều </w:t>
      </w:r>
      <w:r w:rsidR="009900BD" w:rsidRPr="008D2E1D">
        <w:rPr>
          <w:rFonts w:ascii="Times New Roman Bold" w:hAnsi="Times New Roman Bold" w:cs="Times New Roman"/>
          <w:b/>
          <w:color w:val="000000" w:themeColor="text1"/>
          <w:sz w:val="28"/>
          <w:szCs w:val="28"/>
          <w:lang w:val="nl-NL" w:eastAsia="en-US"/>
        </w:rPr>
        <w:t>2</w:t>
      </w:r>
      <w:r w:rsidR="008B03D0" w:rsidRPr="008D2E1D">
        <w:rPr>
          <w:rFonts w:ascii="Times New Roman Bold" w:hAnsi="Times New Roman Bold" w:cs="Times New Roman"/>
          <w:b/>
          <w:color w:val="000000" w:themeColor="text1"/>
          <w:sz w:val="28"/>
          <w:szCs w:val="28"/>
          <w:lang w:val="nl-NL" w:eastAsia="en-US"/>
        </w:rPr>
        <w:t>4</w:t>
      </w:r>
      <w:r w:rsidRPr="008D2E1D">
        <w:rPr>
          <w:rFonts w:ascii="Times New Roman Bold" w:hAnsi="Times New Roman Bold" w:cs="Times New Roman"/>
          <w:b/>
          <w:color w:val="000000" w:themeColor="text1"/>
          <w:sz w:val="28"/>
          <w:szCs w:val="28"/>
          <w:lang w:val="nl-NL" w:eastAsia="en-US"/>
        </w:rPr>
        <w:t>. Kiểm tra</w:t>
      </w:r>
      <w:r w:rsidR="00DB6AED" w:rsidRPr="008D2E1D">
        <w:rPr>
          <w:rFonts w:ascii="Times New Roman Bold" w:hAnsi="Times New Roman Bold" w:cs="Times New Roman"/>
          <w:b/>
          <w:color w:val="000000" w:themeColor="text1"/>
          <w:sz w:val="28"/>
          <w:szCs w:val="28"/>
          <w:lang w:val="nl-NL" w:eastAsia="en-US"/>
        </w:rPr>
        <w:t>, đánh giá</w:t>
      </w:r>
      <w:r w:rsidRPr="008D2E1D">
        <w:rPr>
          <w:rFonts w:ascii="Times New Roman Bold" w:hAnsi="Times New Roman Bold" w:cs="Times New Roman"/>
          <w:b/>
          <w:color w:val="000000" w:themeColor="text1"/>
          <w:sz w:val="28"/>
          <w:szCs w:val="28"/>
          <w:lang w:val="nl-NL" w:eastAsia="en-US"/>
        </w:rPr>
        <w:t xml:space="preserve"> kết quả huấn luyện nghiệp vụ chữa cháy, cứu nạn, cứu hộ</w:t>
      </w:r>
    </w:p>
    <w:bookmarkEnd w:id="24"/>
    <w:p w14:paraId="754BEFE5" w14:textId="71082D05" w:rsidR="007B5E0E" w:rsidRPr="008D2E1D" w:rsidRDefault="007B5E0E" w:rsidP="00F500D4">
      <w:pPr>
        <w:spacing w:before="120" w:after="120" w:line="340" w:lineRule="exact"/>
        <w:ind w:firstLine="709"/>
        <w:rPr>
          <w:rFonts w:ascii="Times New Roman" w:hAnsi="Times New Roman" w:cs="Times New Roman"/>
          <w:color w:val="000000" w:themeColor="text1"/>
          <w:spacing w:val="-6"/>
          <w:sz w:val="28"/>
          <w:szCs w:val="28"/>
          <w:lang w:val="nl-NL"/>
        </w:rPr>
      </w:pPr>
      <w:r w:rsidRPr="008D2E1D">
        <w:rPr>
          <w:rFonts w:ascii="Times New Roman" w:hAnsi="Times New Roman" w:cs="Times New Roman"/>
          <w:color w:val="000000" w:themeColor="text1"/>
          <w:spacing w:val="-6"/>
          <w:sz w:val="28"/>
          <w:szCs w:val="28"/>
          <w:lang w:val="nl-NL"/>
        </w:rPr>
        <w:t xml:space="preserve">1. Đối tượng quy định tại khoản 3 Điều </w:t>
      </w:r>
      <w:r w:rsidR="00FC07BC" w:rsidRPr="008D2E1D">
        <w:rPr>
          <w:rFonts w:ascii="Times New Roman" w:hAnsi="Times New Roman" w:cs="Times New Roman"/>
          <w:color w:val="000000" w:themeColor="text1"/>
          <w:spacing w:val="-6"/>
          <w:sz w:val="28"/>
          <w:szCs w:val="28"/>
          <w:lang w:val="nl-NL"/>
        </w:rPr>
        <w:t>1</w:t>
      </w:r>
      <w:r w:rsidR="008B03D0" w:rsidRPr="008D2E1D">
        <w:rPr>
          <w:rFonts w:ascii="Times New Roman" w:hAnsi="Times New Roman" w:cs="Times New Roman"/>
          <w:color w:val="000000" w:themeColor="text1"/>
          <w:spacing w:val="-6"/>
          <w:sz w:val="28"/>
          <w:szCs w:val="28"/>
          <w:lang w:val="nl-NL"/>
        </w:rPr>
        <w:t>8</w:t>
      </w:r>
      <w:r w:rsidRPr="008D2E1D">
        <w:rPr>
          <w:rFonts w:ascii="Times New Roman" w:hAnsi="Times New Roman" w:cs="Times New Roman"/>
          <w:color w:val="000000" w:themeColor="text1"/>
          <w:spacing w:val="-6"/>
          <w:sz w:val="28"/>
          <w:szCs w:val="28"/>
          <w:lang w:val="nl-NL"/>
        </w:rPr>
        <w:t xml:space="preserve"> </w:t>
      </w:r>
      <w:r w:rsidR="00EF1289" w:rsidRPr="008D2E1D">
        <w:rPr>
          <w:rFonts w:ascii="Times New Roman" w:hAnsi="Times New Roman" w:cs="Times New Roman"/>
          <w:color w:val="000000" w:themeColor="text1"/>
          <w:spacing w:val="-6"/>
          <w:sz w:val="28"/>
          <w:szCs w:val="28"/>
          <w:lang w:val="nl-NL"/>
        </w:rPr>
        <w:t xml:space="preserve">Thông tư này </w:t>
      </w:r>
      <w:r w:rsidRPr="008D2E1D">
        <w:rPr>
          <w:rFonts w:ascii="Times New Roman" w:hAnsi="Times New Roman" w:cs="Times New Roman"/>
          <w:color w:val="000000" w:themeColor="text1"/>
          <w:spacing w:val="-6"/>
          <w:sz w:val="28"/>
          <w:szCs w:val="28"/>
          <w:lang w:val="nl-NL"/>
        </w:rPr>
        <w:t>sau</w:t>
      </w:r>
      <w:r w:rsidRPr="008D2E1D">
        <w:rPr>
          <w:rFonts w:ascii="Times New Roman" w:hAnsi="Times New Roman" w:cs="Times New Roman"/>
          <w:color w:val="000000" w:themeColor="text1"/>
          <w:spacing w:val="-6"/>
          <w:sz w:val="28"/>
          <w:szCs w:val="28"/>
          <w:lang w:val="vi-VN"/>
        </w:rPr>
        <w:t xml:space="preserve"> khi</w:t>
      </w:r>
      <w:r w:rsidRPr="008D2E1D">
        <w:rPr>
          <w:rFonts w:ascii="Times New Roman" w:hAnsi="Times New Roman" w:cs="Times New Roman"/>
          <w:color w:val="000000" w:themeColor="text1"/>
          <w:spacing w:val="-6"/>
          <w:sz w:val="28"/>
          <w:szCs w:val="28"/>
          <w:lang w:val="nl-NL"/>
        </w:rPr>
        <w:t xml:space="preserve"> huấn luyện nghiệp vụ chữa cháy, cứu nạn, cứu hộ theo quy định tại khoản 3 Điều </w:t>
      </w:r>
      <w:r w:rsidR="008B03D0" w:rsidRPr="008D2E1D">
        <w:rPr>
          <w:rFonts w:ascii="Times New Roman" w:hAnsi="Times New Roman" w:cs="Times New Roman"/>
          <w:color w:val="000000" w:themeColor="text1"/>
          <w:spacing w:val="-6"/>
          <w:sz w:val="28"/>
          <w:szCs w:val="28"/>
          <w:lang w:val="nl-NL"/>
        </w:rPr>
        <w:t>20</w:t>
      </w:r>
      <w:r w:rsidRPr="008D2E1D">
        <w:rPr>
          <w:rFonts w:ascii="Times New Roman" w:hAnsi="Times New Roman" w:cs="Times New Roman"/>
          <w:color w:val="000000" w:themeColor="text1"/>
          <w:spacing w:val="-6"/>
          <w:sz w:val="28"/>
          <w:szCs w:val="28"/>
          <w:lang w:val="nl-NL"/>
        </w:rPr>
        <w:t xml:space="preserve"> Thông tư này phải tham gia kiểm tra kết quả huấn luyện nghiệp vụ chữa cháy, cứu nạn, cứu hộ.</w:t>
      </w:r>
    </w:p>
    <w:p w14:paraId="7D3F1794" w14:textId="24FE7560" w:rsidR="007B5E0E" w:rsidRPr="008D2E1D" w:rsidRDefault="007B5E0E" w:rsidP="00F500D4">
      <w:pPr>
        <w:spacing w:before="120" w:after="120" w:line="340" w:lineRule="exact"/>
        <w:ind w:firstLine="709"/>
        <w:rPr>
          <w:rFonts w:ascii="Times New Roman" w:hAnsi="Times New Roman" w:cs="Times New Roman"/>
          <w:color w:val="000000" w:themeColor="text1"/>
          <w:spacing w:val="-2"/>
          <w:sz w:val="28"/>
          <w:szCs w:val="28"/>
          <w:lang w:val="nl-NL"/>
        </w:rPr>
      </w:pPr>
      <w:r w:rsidRPr="008D2E1D">
        <w:rPr>
          <w:rFonts w:ascii="Times New Roman" w:hAnsi="Times New Roman" w:cs="Times New Roman"/>
          <w:color w:val="000000" w:themeColor="text1"/>
          <w:spacing w:val="-2"/>
          <w:sz w:val="28"/>
          <w:szCs w:val="28"/>
          <w:lang w:val="nl-NL"/>
        </w:rPr>
        <w:t>2. Cục Cảnh sát phòng cháy, chữa cháy và cứu nạn, cứu hộ</w:t>
      </w:r>
      <w:r w:rsidR="00961E39" w:rsidRPr="008D2E1D">
        <w:rPr>
          <w:rFonts w:ascii="Times New Roman" w:hAnsi="Times New Roman" w:cs="Times New Roman"/>
          <w:color w:val="000000" w:themeColor="text1"/>
          <w:spacing w:val="-2"/>
          <w:sz w:val="28"/>
          <w:szCs w:val="28"/>
          <w:lang w:val="nl-NL"/>
        </w:rPr>
        <w:t>:</w:t>
      </w:r>
    </w:p>
    <w:p w14:paraId="78787E7A" w14:textId="6DF6D688" w:rsidR="007B5E0E" w:rsidRPr="008D2E1D" w:rsidRDefault="007B5E0E" w:rsidP="00F500D4">
      <w:pPr>
        <w:spacing w:before="120" w:after="120" w:line="340" w:lineRule="exact"/>
        <w:ind w:firstLine="709"/>
        <w:rPr>
          <w:rFonts w:ascii="Times New Roman" w:hAnsi="Times New Roman" w:cs="Times New Roman"/>
          <w:strike/>
          <w:color w:val="000000" w:themeColor="text1"/>
          <w:sz w:val="28"/>
          <w:szCs w:val="28"/>
          <w:lang w:val="nl-NL"/>
        </w:rPr>
      </w:pPr>
      <w:r w:rsidRPr="008D2E1D">
        <w:rPr>
          <w:rFonts w:ascii="Times New Roman" w:hAnsi="Times New Roman" w:cs="Times New Roman"/>
          <w:color w:val="000000" w:themeColor="text1"/>
          <w:sz w:val="28"/>
          <w:szCs w:val="28"/>
          <w:lang w:val="nl-NL"/>
        </w:rPr>
        <w:t>a) Thành lập Hội đồng kiểm tra kết quả huấn luyện nâng cao</w:t>
      </w:r>
      <w:r w:rsidR="006715DB" w:rsidRPr="008D2E1D">
        <w:rPr>
          <w:rFonts w:ascii="Times New Roman" w:hAnsi="Times New Roman" w:cs="Times New Roman"/>
          <w:color w:val="000000" w:themeColor="text1"/>
          <w:sz w:val="28"/>
          <w:szCs w:val="28"/>
          <w:lang w:val="nl-NL"/>
        </w:rPr>
        <w:t xml:space="preserve"> </w:t>
      </w:r>
      <w:r w:rsidRPr="008D2E1D">
        <w:rPr>
          <w:rFonts w:ascii="Times New Roman" w:hAnsi="Times New Roman" w:cs="Times New Roman"/>
          <w:color w:val="000000" w:themeColor="text1"/>
          <w:sz w:val="28"/>
          <w:szCs w:val="28"/>
          <w:lang w:val="nl-NL"/>
        </w:rPr>
        <w:t xml:space="preserve">nghiệp vụ </w:t>
      </w:r>
      <w:r w:rsidRPr="008D2E1D">
        <w:rPr>
          <w:rFonts w:ascii="Times New Roman" w:hAnsi="Times New Roman" w:cs="Times New Roman"/>
          <w:color w:val="000000" w:themeColor="text1"/>
          <w:spacing w:val="-2"/>
          <w:sz w:val="28"/>
          <w:szCs w:val="28"/>
          <w:lang w:val="nl-NL"/>
        </w:rPr>
        <w:t>chữa cháy, cứu nạn, cứu hộ</w:t>
      </w:r>
      <w:r w:rsidRPr="008D2E1D">
        <w:rPr>
          <w:rFonts w:ascii="Times New Roman" w:hAnsi="Times New Roman" w:cs="Times New Roman"/>
          <w:color w:val="000000" w:themeColor="text1"/>
          <w:sz w:val="28"/>
          <w:szCs w:val="28"/>
          <w:lang w:val="nl-NL"/>
        </w:rPr>
        <w:t xml:space="preserve">. Chủ tịch Hội đồng là Cục trưởng Cục Cảnh sát phòng cháy, chữa cháy và cứu nạn, cứu hộ, </w:t>
      </w:r>
      <w:r w:rsidR="0047303E" w:rsidRPr="008D2E1D">
        <w:rPr>
          <w:rFonts w:ascii="Times New Roman" w:hAnsi="Times New Roman" w:cs="Times New Roman"/>
          <w:color w:val="000000" w:themeColor="text1"/>
          <w:sz w:val="28"/>
          <w:szCs w:val="28"/>
          <w:lang w:val="nl-NL"/>
        </w:rPr>
        <w:t xml:space="preserve">Phó </w:t>
      </w:r>
      <w:r w:rsidR="00AB7370" w:rsidRPr="008D2E1D">
        <w:rPr>
          <w:rFonts w:ascii="Times New Roman" w:hAnsi="Times New Roman" w:cs="Times New Roman"/>
          <w:color w:val="000000" w:themeColor="text1"/>
          <w:sz w:val="28"/>
          <w:szCs w:val="28"/>
          <w:lang w:val="nl-NL"/>
        </w:rPr>
        <w:t>C</w:t>
      </w:r>
      <w:r w:rsidR="0047303E" w:rsidRPr="008D2E1D">
        <w:rPr>
          <w:rFonts w:ascii="Times New Roman" w:hAnsi="Times New Roman" w:cs="Times New Roman"/>
          <w:color w:val="000000" w:themeColor="text1"/>
          <w:sz w:val="28"/>
          <w:szCs w:val="28"/>
          <w:lang w:val="nl-NL"/>
        </w:rPr>
        <w:t xml:space="preserve">hủ tịch Hội đồng là </w:t>
      </w:r>
      <w:r w:rsidRPr="008D2E1D">
        <w:rPr>
          <w:rFonts w:ascii="Times New Roman" w:hAnsi="Times New Roman" w:cs="Times New Roman"/>
          <w:color w:val="000000" w:themeColor="text1"/>
          <w:sz w:val="28"/>
          <w:szCs w:val="28"/>
          <w:lang w:val="nl-NL"/>
        </w:rPr>
        <w:t>Phó Cục trưởng</w:t>
      </w:r>
      <w:r w:rsidR="0047303E" w:rsidRPr="008D2E1D">
        <w:rPr>
          <w:rFonts w:ascii="Times New Roman" w:hAnsi="Times New Roman" w:cs="Times New Roman"/>
          <w:color w:val="000000" w:themeColor="text1"/>
          <w:sz w:val="28"/>
          <w:szCs w:val="28"/>
          <w:lang w:val="nl-NL"/>
        </w:rPr>
        <w:t xml:space="preserve"> Cục Cảnh sát phòng cháy, chữa cháy và cứu nạn, cứu hộ</w:t>
      </w:r>
      <w:r w:rsidRPr="008D2E1D">
        <w:rPr>
          <w:rFonts w:ascii="Times New Roman" w:hAnsi="Times New Roman" w:cs="Times New Roman"/>
          <w:color w:val="000000" w:themeColor="text1"/>
          <w:sz w:val="28"/>
          <w:szCs w:val="28"/>
          <w:lang w:val="nl-NL"/>
        </w:rPr>
        <w:t xml:space="preserve">, </w:t>
      </w:r>
      <w:r w:rsidR="0047303E" w:rsidRPr="008D2E1D">
        <w:rPr>
          <w:rFonts w:ascii="Times New Roman" w:hAnsi="Times New Roman" w:cs="Times New Roman"/>
          <w:color w:val="000000" w:themeColor="text1"/>
          <w:sz w:val="28"/>
          <w:szCs w:val="28"/>
          <w:lang w:val="nl-NL"/>
        </w:rPr>
        <w:t xml:space="preserve">thành viên Hội đồng là </w:t>
      </w:r>
      <w:r w:rsidRPr="008D2E1D">
        <w:rPr>
          <w:rFonts w:ascii="Times New Roman" w:hAnsi="Times New Roman" w:cs="Times New Roman"/>
          <w:color w:val="000000" w:themeColor="text1"/>
          <w:sz w:val="28"/>
          <w:szCs w:val="28"/>
          <w:lang w:val="nl-NL"/>
        </w:rPr>
        <w:t xml:space="preserve">đại diện lãnh đạo, cán bộ các đơn vị nghiệp vụ thuộc Cục Cảnh sát phòng cháy, chữa cháy và cứu nạn, cứu hộ. </w:t>
      </w:r>
    </w:p>
    <w:p w14:paraId="4198F5F2" w14:textId="5DB30BB9" w:rsidR="007B5E0E" w:rsidRPr="008D2E1D" w:rsidRDefault="007B5E0E" w:rsidP="00F500D4">
      <w:pPr>
        <w:spacing w:before="120" w:after="120" w:line="340" w:lineRule="exact"/>
        <w:ind w:firstLine="709"/>
        <w:rPr>
          <w:rFonts w:ascii="Times New Roman" w:hAnsi="Times New Roman" w:cs="Times New Roman"/>
          <w:color w:val="000000" w:themeColor="text1"/>
          <w:spacing w:val="-2"/>
          <w:sz w:val="28"/>
          <w:szCs w:val="28"/>
          <w:lang w:val="nl-NL"/>
        </w:rPr>
      </w:pPr>
      <w:r w:rsidRPr="008D2E1D">
        <w:rPr>
          <w:rFonts w:ascii="Times New Roman" w:hAnsi="Times New Roman" w:cs="Times New Roman"/>
          <w:color w:val="000000" w:themeColor="text1"/>
          <w:spacing w:val="-2"/>
          <w:sz w:val="28"/>
          <w:szCs w:val="28"/>
          <w:lang w:val="nl-NL"/>
        </w:rPr>
        <w:lastRenderedPageBreak/>
        <w:t>Hội đồng kiểm tra có trách nhiệm</w:t>
      </w:r>
      <w:r w:rsidR="00C153F5" w:rsidRPr="008D2E1D">
        <w:rPr>
          <w:rFonts w:ascii="Times New Roman" w:hAnsi="Times New Roman" w:cs="Times New Roman"/>
          <w:color w:val="000000" w:themeColor="text1"/>
          <w:spacing w:val="-2"/>
          <w:sz w:val="28"/>
          <w:szCs w:val="28"/>
          <w:lang w:val="nl-NL"/>
        </w:rPr>
        <w:t>:</w:t>
      </w:r>
      <w:r w:rsidRPr="008D2E1D">
        <w:rPr>
          <w:rFonts w:ascii="Times New Roman" w:hAnsi="Times New Roman" w:cs="Times New Roman"/>
          <w:color w:val="000000" w:themeColor="text1"/>
          <w:spacing w:val="-2"/>
          <w:sz w:val="28"/>
          <w:szCs w:val="28"/>
          <w:lang w:val="nl-NL"/>
        </w:rPr>
        <w:t xml:space="preserve"> tổ chức xây dựng quy chế, đề kiểm tra phù hợp với đối tượng, nội dung </w:t>
      </w:r>
      <w:r w:rsidR="00C153F5" w:rsidRPr="008D2E1D">
        <w:rPr>
          <w:rFonts w:ascii="Times New Roman" w:hAnsi="Times New Roman" w:cs="Times New Roman"/>
          <w:color w:val="000000" w:themeColor="text1"/>
          <w:spacing w:val="-2"/>
          <w:sz w:val="28"/>
          <w:szCs w:val="28"/>
          <w:lang w:val="nl-NL"/>
        </w:rPr>
        <w:t xml:space="preserve">đã </w:t>
      </w:r>
      <w:r w:rsidRPr="008D2E1D">
        <w:rPr>
          <w:rFonts w:ascii="Times New Roman" w:hAnsi="Times New Roman" w:cs="Times New Roman"/>
          <w:color w:val="000000" w:themeColor="text1"/>
          <w:spacing w:val="-2"/>
          <w:sz w:val="28"/>
          <w:szCs w:val="28"/>
          <w:lang w:val="nl-NL"/>
        </w:rPr>
        <w:t>huấn luyện; tổ chức kiểm tra</w:t>
      </w:r>
      <w:r w:rsidR="00526E8F" w:rsidRPr="008D2E1D">
        <w:rPr>
          <w:rFonts w:ascii="Times New Roman" w:hAnsi="Times New Roman" w:cs="Times New Roman"/>
          <w:color w:val="000000" w:themeColor="text1"/>
          <w:spacing w:val="-2"/>
          <w:sz w:val="28"/>
          <w:szCs w:val="28"/>
          <w:lang w:val="nl-NL"/>
        </w:rPr>
        <w:t>;</w:t>
      </w:r>
      <w:r w:rsidRPr="008D2E1D">
        <w:rPr>
          <w:rFonts w:ascii="Times New Roman" w:hAnsi="Times New Roman" w:cs="Times New Roman"/>
          <w:color w:val="000000" w:themeColor="text1"/>
          <w:spacing w:val="-2"/>
          <w:sz w:val="28"/>
          <w:szCs w:val="28"/>
          <w:lang w:val="nl-NL"/>
        </w:rPr>
        <w:t xml:space="preserve"> chấm điểm</w:t>
      </w:r>
      <w:r w:rsidR="006D21C9" w:rsidRPr="008D2E1D">
        <w:rPr>
          <w:rFonts w:ascii="Times New Roman" w:hAnsi="Times New Roman" w:cs="Times New Roman"/>
          <w:color w:val="000000" w:themeColor="text1"/>
          <w:spacing w:val="-2"/>
          <w:sz w:val="28"/>
          <w:szCs w:val="28"/>
          <w:lang w:val="nl-NL"/>
        </w:rPr>
        <w:t xml:space="preserve"> bài kiểm tra</w:t>
      </w:r>
      <w:r w:rsidR="00796B69" w:rsidRPr="008D2E1D">
        <w:rPr>
          <w:rFonts w:ascii="Times New Roman" w:hAnsi="Times New Roman" w:cs="Times New Roman"/>
          <w:color w:val="000000" w:themeColor="text1"/>
          <w:spacing w:val="-2"/>
          <w:sz w:val="28"/>
          <w:szCs w:val="28"/>
          <w:lang w:val="nl-NL"/>
        </w:rPr>
        <w:t xml:space="preserve">; </w:t>
      </w:r>
    </w:p>
    <w:p w14:paraId="1F63ACE4" w14:textId="656B4E7E" w:rsidR="003C170A" w:rsidRPr="008D2E1D" w:rsidRDefault="003C170A"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b) Tổ chức kiểm tra cho đối tượng quy định tại điểm a, b và điểm c khoản 3 Điều 18 Thông tư này sau khi </w:t>
      </w:r>
      <w:r w:rsidR="00DB7818" w:rsidRPr="008D2E1D">
        <w:rPr>
          <w:rFonts w:ascii="Times New Roman" w:hAnsi="Times New Roman" w:cs="Times New Roman"/>
          <w:color w:val="000000" w:themeColor="text1"/>
          <w:sz w:val="28"/>
          <w:szCs w:val="28"/>
          <w:lang w:val="nl-NL"/>
        </w:rPr>
        <w:t>kết thúc</w:t>
      </w:r>
      <w:r w:rsidRPr="008D2E1D">
        <w:rPr>
          <w:rFonts w:ascii="Times New Roman" w:hAnsi="Times New Roman" w:cs="Times New Roman"/>
          <w:color w:val="000000" w:themeColor="text1"/>
          <w:sz w:val="28"/>
          <w:szCs w:val="28"/>
          <w:lang w:val="nl-NL"/>
        </w:rPr>
        <w:t xml:space="preserve"> </w:t>
      </w:r>
      <w:r w:rsidR="003B3E38" w:rsidRPr="008D2E1D">
        <w:rPr>
          <w:rFonts w:ascii="Times New Roman" w:hAnsi="Times New Roman" w:cs="Times New Roman"/>
          <w:bCs/>
          <w:color w:val="000000" w:themeColor="text1"/>
          <w:sz w:val="28"/>
          <w:szCs w:val="28"/>
          <w:lang w:val="de-DE"/>
        </w:rPr>
        <w:t>huấn luyện nâng cao</w:t>
      </w:r>
      <w:r w:rsidRPr="008D2E1D">
        <w:rPr>
          <w:rFonts w:ascii="Times New Roman" w:hAnsi="Times New Roman" w:cs="Times New Roman"/>
          <w:bCs/>
          <w:color w:val="000000" w:themeColor="text1"/>
          <w:sz w:val="28"/>
          <w:szCs w:val="28"/>
          <w:lang w:val="de-DE"/>
        </w:rPr>
        <w:t xml:space="preserve"> </w:t>
      </w:r>
      <w:r w:rsidRPr="008D2E1D">
        <w:rPr>
          <w:rFonts w:ascii="Times New Roman" w:hAnsi="Times New Roman" w:cs="Times New Roman"/>
          <w:color w:val="000000" w:themeColor="text1"/>
          <w:sz w:val="28"/>
          <w:szCs w:val="28"/>
          <w:lang w:val="nl-NL"/>
        </w:rPr>
        <w:t xml:space="preserve">theo quy định; </w:t>
      </w:r>
    </w:p>
    <w:p w14:paraId="242026D9" w14:textId="4EB2EB6A" w:rsidR="007B5E0E" w:rsidRPr="008D2E1D" w:rsidRDefault="003C170A" w:rsidP="00F500D4">
      <w:pPr>
        <w:spacing w:before="120" w:after="120" w:line="340" w:lineRule="exact"/>
        <w:ind w:firstLine="709"/>
        <w:rPr>
          <w:rFonts w:ascii="Times New Roman" w:hAnsi="Times New Roman" w:cs="Times New Roman"/>
          <w:color w:val="000000" w:themeColor="text1"/>
          <w:spacing w:val="-6"/>
          <w:sz w:val="28"/>
          <w:szCs w:val="28"/>
          <w:lang w:val="nl-NL"/>
        </w:rPr>
      </w:pPr>
      <w:r w:rsidRPr="008D2E1D">
        <w:rPr>
          <w:rFonts w:ascii="Times New Roman" w:hAnsi="Times New Roman" w:cs="Times New Roman"/>
          <w:color w:val="000000" w:themeColor="text1"/>
          <w:sz w:val="28"/>
          <w:szCs w:val="28"/>
          <w:lang w:val="nl-NL"/>
        </w:rPr>
        <w:t>c</w:t>
      </w:r>
      <w:r w:rsidR="007B5E0E" w:rsidRPr="008D2E1D">
        <w:rPr>
          <w:rFonts w:ascii="Times New Roman" w:hAnsi="Times New Roman" w:cs="Times New Roman"/>
          <w:color w:val="000000" w:themeColor="text1"/>
          <w:sz w:val="28"/>
          <w:szCs w:val="28"/>
          <w:lang w:val="nl-NL"/>
        </w:rPr>
        <w:t xml:space="preserve">) Thông báo bằng văn bản kết quả kiểm tra </w:t>
      </w:r>
      <w:r w:rsidR="00B92199" w:rsidRPr="008D2E1D">
        <w:rPr>
          <w:rFonts w:ascii="Times New Roman" w:hAnsi="Times New Roman" w:cs="Times New Roman"/>
          <w:color w:val="000000" w:themeColor="text1"/>
          <w:sz w:val="28"/>
          <w:szCs w:val="28"/>
          <w:lang w:val="nl-NL"/>
        </w:rPr>
        <w:t xml:space="preserve">chậm nhất </w:t>
      </w:r>
      <w:r w:rsidR="007B5E0E" w:rsidRPr="008D2E1D">
        <w:rPr>
          <w:rFonts w:ascii="Times New Roman" w:hAnsi="Times New Roman" w:cs="Times New Roman"/>
          <w:color w:val="000000" w:themeColor="text1"/>
          <w:sz w:val="28"/>
          <w:szCs w:val="28"/>
          <w:lang w:val="nl-NL"/>
        </w:rPr>
        <w:t xml:space="preserve">05 ngày làm việc từ ngày kiểm tra. </w:t>
      </w:r>
      <w:r w:rsidR="007B5E0E" w:rsidRPr="008D2E1D">
        <w:rPr>
          <w:rFonts w:ascii="Times New Roman" w:hAnsi="Times New Roman" w:cs="Times New Roman"/>
          <w:color w:val="000000" w:themeColor="text1"/>
          <w:spacing w:val="-6"/>
          <w:sz w:val="28"/>
          <w:szCs w:val="28"/>
          <w:lang w:val="nl-NL"/>
        </w:rPr>
        <w:t xml:space="preserve">Kết quả kiểm tra là một trong các tiêu chí để nhận xét, đánh giá, phân loại </w:t>
      </w:r>
      <w:r w:rsidR="002B1896" w:rsidRPr="008D2E1D">
        <w:rPr>
          <w:rFonts w:ascii="Times New Roman" w:hAnsi="Times New Roman" w:cs="Times New Roman"/>
          <w:color w:val="000000" w:themeColor="text1"/>
          <w:spacing w:val="-6"/>
          <w:sz w:val="28"/>
          <w:szCs w:val="28"/>
          <w:lang w:val="nl-NL"/>
        </w:rPr>
        <w:t>cán bộ</w:t>
      </w:r>
      <w:r w:rsidR="007B5E0E" w:rsidRPr="008D2E1D">
        <w:rPr>
          <w:rFonts w:ascii="Times New Roman" w:hAnsi="Times New Roman" w:cs="Times New Roman"/>
          <w:color w:val="000000" w:themeColor="text1"/>
          <w:spacing w:val="-6"/>
          <w:sz w:val="28"/>
          <w:szCs w:val="28"/>
          <w:lang w:val="nl-NL"/>
        </w:rPr>
        <w:t xml:space="preserve"> h</w:t>
      </w:r>
      <w:r w:rsidR="002440FD" w:rsidRPr="008D2E1D">
        <w:rPr>
          <w:rFonts w:ascii="Times New Roman" w:hAnsi="Times New Roman" w:cs="Times New Roman"/>
          <w:color w:val="000000" w:themeColor="text1"/>
          <w:spacing w:val="-6"/>
          <w:sz w:val="28"/>
          <w:szCs w:val="28"/>
          <w:lang w:val="nl-NL"/>
        </w:rPr>
        <w:t>ằ</w:t>
      </w:r>
      <w:r w:rsidR="007B5E0E" w:rsidRPr="008D2E1D">
        <w:rPr>
          <w:rFonts w:ascii="Times New Roman" w:hAnsi="Times New Roman" w:cs="Times New Roman"/>
          <w:color w:val="000000" w:themeColor="text1"/>
          <w:spacing w:val="-6"/>
          <w:sz w:val="28"/>
          <w:szCs w:val="28"/>
          <w:lang w:val="nl-NL"/>
        </w:rPr>
        <w:t>ng năm.</w:t>
      </w:r>
    </w:p>
    <w:p w14:paraId="52250361" w14:textId="2E15B12F" w:rsidR="00AF6D19" w:rsidRPr="008D2E1D" w:rsidRDefault="00AF6D19"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3. Công an cấp tỉnh</w:t>
      </w:r>
      <w:r w:rsidR="00570E1D" w:rsidRPr="008D2E1D">
        <w:rPr>
          <w:rFonts w:ascii="Times New Roman" w:hAnsi="Times New Roman" w:cs="Times New Roman"/>
          <w:color w:val="000000" w:themeColor="text1"/>
          <w:sz w:val="28"/>
          <w:szCs w:val="28"/>
          <w:lang w:val="nl-NL"/>
        </w:rPr>
        <w:t>:</w:t>
      </w:r>
    </w:p>
    <w:p w14:paraId="02D37413" w14:textId="69DAACFE" w:rsidR="00570E1D" w:rsidRPr="008D2E1D" w:rsidRDefault="000B2D5B"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a) </w:t>
      </w:r>
      <w:r w:rsidR="00570E1D" w:rsidRPr="008D2E1D">
        <w:rPr>
          <w:rFonts w:ascii="Times New Roman" w:hAnsi="Times New Roman" w:cs="Times New Roman"/>
          <w:color w:val="000000" w:themeColor="text1"/>
          <w:sz w:val="28"/>
          <w:szCs w:val="28"/>
          <w:lang w:val="nl-NL"/>
        </w:rPr>
        <w:t xml:space="preserve">Thành lập </w:t>
      </w:r>
      <w:r w:rsidR="00892673" w:rsidRPr="008D2E1D">
        <w:rPr>
          <w:rFonts w:ascii="Times New Roman" w:hAnsi="Times New Roman" w:cs="Times New Roman"/>
          <w:color w:val="000000" w:themeColor="text1"/>
          <w:sz w:val="28"/>
          <w:szCs w:val="28"/>
          <w:lang w:val="nl-NL"/>
        </w:rPr>
        <w:t>Hộ</w:t>
      </w:r>
      <w:r w:rsidR="00570E1D" w:rsidRPr="008D2E1D">
        <w:rPr>
          <w:rFonts w:ascii="Times New Roman" w:hAnsi="Times New Roman" w:cs="Times New Roman"/>
          <w:color w:val="000000" w:themeColor="text1"/>
          <w:sz w:val="28"/>
          <w:szCs w:val="28"/>
          <w:lang w:val="nl-NL"/>
        </w:rPr>
        <w:t xml:space="preserve">i đồng kiểm tra kết quả huấn luyện định kỳ nghiệp vụ chữa cháy, cứu nạn, cứu hộ đối với các đơn vị thuộc phạm vi quản lý. Chủ tịch Hội đồng là đại diện Ban </w:t>
      </w:r>
      <w:r w:rsidR="00884DEE" w:rsidRPr="008D2E1D">
        <w:rPr>
          <w:rFonts w:ascii="Times New Roman" w:hAnsi="Times New Roman" w:cs="Times New Roman"/>
          <w:color w:val="000000" w:themeColor="text1"/>
          <w:sz w:val="28"/>
          <w:szCs w:val="28"/>
          <w:lang w:val="nl-NL"/>
        </w:rPr>
        <w:t>G</w:t>
      </w:r>
      <w:r w:rsidR="00570E1D" w:rsidRPr="008D2E1D">
        <w:rPr>
          <w:rFonts w:ascii="Times New Roman" w:hAnsi="Times New Roman" w:cs="Times New Roman"/>
          <w:color w:val="000000" w:themeColor="text1"/>
          <w:sz w:val="28"/>
          <w:szCs w:val="28"/>
          <w:lang w:val="nl-NL"/>
        </w:rPr>
        <w:t xml:space="preserve">iám đốc, Phó </w:t>
      </w:r>
      <w:r w:rsidRPr="008D2E1D">
        <w:rPr>
          <w:rFonts w:ascii="Times New Roman" w:hAnsi="Times New Roman" w:cs="Times New Roman"/>
          <w:color w:val="000000" w:themeColor="text1"/>
          <w:sz w:val="28"/>
          <w:szCs w:val="28"/>
          <w:lang w:val="nl-NL"/>
        </w:rPr>
        <w:t>C</w:t>
      </w:r>
      <w:r w:rsidR="00570E1D" w:rsidRPr="008D2E1D">
        <w:rPr>
          <w:rFonts w:ascii="Times New Roman" w:hAnsi="Times New Roman" w:cs="Times New Roman"/>
          <w:color w:val="000000" w:themeColor="text1"/>
          <w:sz w:val="28"/>
          <w:szCs w:val="28"/>
          <w:lang w:val="nl-NL"/>
        </w:rPr>
        <w:t>hủ tịch Hội đồng là Trưởng phòng Cảnh sát phòng cháy, chữa cháy và cứu nạn, cứu hộ, thành viên</w:t>
      </w:r>
      <w:r w:rsidR="00570E1D" w:rsidRPr="008D2E1D">
        <w:rPr>
          <w:rFonts w:ascii="Times New Roman" w:hAnsi="Times New Roman" w:cs="Times New Roman"/>
          <w:color w:val="000000" w:themeColor="text1"/>
          <w:sz w:val="28"/>
          <w:szCs w:val="28"/>
          <w:lang w:val="vi-VN"/>
        </w:rPr>
        <w:t xml:space="preserve"> </w:t>
      </w:r>
      <w:r w:rsidR="00291C1F" w:rsidRPr="008D2E1D">
        <w:rPr>
          <w:rFonts w:ascii="Times New Roman" w:hAnsi="Times New Roman" w:cs="Times New Roman"/>
          <w:color w:val="000000" w:themeColor="text1"/>
          <w:sz w:val="28"/>
          <w:szCs w:val="28"/>
        </w:rPr>
        <w:t xml:space="preserve">Hội đồng </w:t>
      </w:r>
      <w:r w:rsidR="00570E1D" w:rsidRPr="008D2E1D">
        <w:rPr>
          <w:rFonts w:ascii="Times New Roman" w:hAnsi="Times New Roman" w:cs="Times New Roman"/>
          <w:color w:val="000000" w:themeColor="text1"/>
          <w:sz w:val="28"/>
          <w:szCs w:val="28"/>
          <w:lang w:val="vi-VN"/>
        </w:rPr>
        <w:t>là</w:t>
      </w:r>
      <w:r w:rsidR="00570E1D" w:rsidRPr="008D2E1D">
        <w:rPr>
          <w:rFonts w:ascii="Times New Roman" w:hAnsi="Times New Roman" w:cs="Times New Roman"/>
          <w:color w:val="000000" w:themeColor="text1"/>
          <w:sz w:val="28"/>
          <w:szCs w:val="28"/>
          <w:lang w:val="nl-NL"/>
        </w:rPr>
        <w:t xml:space="preserve"> đại diện lãnh đạo</w:t>
      </w:r>
      <w:r w:rsidR="00291C1F" w:rsidRPr="008D2E1D">
        <w:rPr>
          <w:rFonts w:ascii="Times New Roman" w:hAnsi="Times New Roman" w:cs="Times New Roman"/>
          <w:color w:val="000000" w:themeColor="text1"/>
          <w:sz w:val="28"/>
          <w:szCs w:val="28"/>
          <w:lang w:val="nl-NL"/>
        </w:rPr>
        <w:t>, cán bộ</w:t>
      </w:r>
      <w:r w:rsidR="00570E1D" w:rsidRPr="008D2E1D">
        <w:rPr>
          <w:rFonts w:ascii="Times New Roman" w:hAnsi="Times New Roman" w:cs="Times New Roman"/>
          <w:color w:val="000000" w:themeColor="text1"/>
          <w:sz w:val="28"/>
          <w:szCs w:val="28"/>
          <w:lang w:val="nl-NL"/>
        </w:rPr>
        <w:t xml:space="preserve"> các đơn vị chức năng có liên quan thuộc Công an cấp tỉnh. </w:t>
      </w:r>
    </w:p>
    <w:p w14:paraId="0518A0F2" w14:textId="7FB594B5" w:rsidR="00570E1D" w:rsidRPr="008D2E1D" w:rsidRDefault="00570E1D"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Hội đồng kiểm tra có trách nhiệm: tổ chức xây dựng quy chế, đề kiểm tra phù hợp với đối tượng, nội dung đã huấn luyện; tổ chức kiểm tra; chấm điểm</w:t>
      </w:r>
      <w:r w:rsidR="006B0115" w:rsidRPr="008D2E1D">
        <w:rPr>
          <w:rFonts w:ascii="Times New Roman" w:hAnsi="Times New Roman" w:cs="Times New Roman"/>
          <w:color w:val="000000" w:themeColor="text1"/>
          <w:sz w:val="28"/>
          <w:szCs w:val="28"/>
          <w:lang w:val="nl-NL"/>
        </w:rPr>
        <w:t xml:space="preserve"> bài kiểm tra</w:t>
      </w:r>
      <w:r w:rsidRPr="008D2E1D">
        <w:rPr>
          <w:rFonts w:ascii="Times New Roman" w:hAnsi="Times New Roman" w:cs="Times New Roman"/>
          <w:color w:val="000000" w:themeColor="text1"/>
          <w:sz w:val="28"/>
          <w:szCs w:val="28"/>
          <w:lang w:val="nl-NL"/>
        </w:rPr>
        <w:t xml:space="preserve">; </w:t>
      </w:r>
    </w:p>
    <w:p w14:paraId="12DFEF5A" w14:textId="63315594" w:rsidR="00686BDC" w:rsidRPr="008D2E1D" w:rsidRDefault="00686BDC"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b) Tổ chức kiểm tra cho đối tượng quy định tại </w:t>
      </w:r>
      <w:r w:rsidR="006349E9" w:rsidRPr="008D2E1D">
        <w:rPr>
          <w:rFonts w:ascii="Times New Roman" w:hAnsi="Times New Roman" w:cs="Times New Roman"/>
          <w:color w:val="000000" w:themeColor="text1"/>
          <w:sz w:val="28"/>
          <w:szCs w:val="28"/>
          <w:lang w:val="nl-NL"/>
        </w:rPr>
        <w:t xml:space="preserve">các </w:t>
      </w:r>
      <w:r w:rsidRPr="008D2E1D">
        <w:rPr>
          <w:rFonts w:ascii="Times New Roman" w:hAnsi="Times New Roman" w:cs="Times New Roman"/>
          <w:color w:val="000000" w:themeColor="text1"/>
          <w:sz w:val="28"/>
          <w:szCs w:val="28"/>
          <w:lang w:val="nl-NL"/>
        </w:rPr>
        <w:t>điểm a</w:t>
      </w:r>
      <w:r w:rsidR="003B3E38" w:rsidRPr="008D2E1D">
        <w:rPr>
          <w:rFonts w:ascii="Times New Roman" w:hAnsi="Times New Roman" w:cs="Times New Roman"/>
          <w:color w:val="000000" w:themeColor="text1"/>
          <w:sz w:val="28"/>
          <w:szCs w:val="28"/>
          <w:lang w:val="nl-NL"/>
        </w:rPr>
        <w:t>, b, d</w:t>
      </w:r>
      <w:r w:rsidRPr="008D2E1D">
        <w:rPr>
          <w:rFonts w:ascii="Times New Roman" w:hAnsi="Times New Roman" w:cs="Times New Roman"/>
          <w:color w:val="000000" w:themeColor="text1"/>
          <w:sz w:val="28"/>
          <w:szCs w:val="28"/>
          <w:lang w:val="nl-NL"/>
        </w:rPr>
        <w:t xml:space="preserve"> và điểm </w:t>
      </w:r>
      <w:r w:rsidR="003B3E38" w:rsidRPr="008D2E1D">
        <w:rPr>
          <w:rFonts w:ascii="Times New Roman" w:hAnsi="Times New Roman" w:cs="Times New Roman"/>
          <w:color w:val="000000" w:themeColor="text1"/>
          <w:sz w:val="28"/>
          <w:szCs w:val="28"/>
          <w:lang w:val="nl-NL"/>
        </w:rPr>
        <w:t>đ</w:t>
      </w:r>
      <w:r w:rsidRPr="008D2E1D">
        <w:rPr>
          <w:rFonts w:ascii="Times New Roman" w:hAnsi="Times New Roman" w:cs="Times New Roman"/>
          <w:color w:val="000000" w:themeColor="text1"/>
          <w:sz w:val="28"/>
          <w:szCs w:val="28"/>
          <w:lang w:val="nl-NL"/>
        </w:rPr>
        <w:t xml:space="preserve"> khoản 3 Điều 18 Thông tư này sau khi </w:t>
      </w:r>
      <w:r w:rsidR="00DB7818" w:rsidRPr="008D2E1D">
        <w:rPr>
          <w:rFonts w:ascii="Times New Roman" w:hAnsi="Times New Roman" w:cs="Times New Roman"/>
          <w:color w:val="000000" w:themeColor="text1"/>
          <w:sz w:val="28"/>
          <w:szCs w:val="28"/>
          <w:lang w:val="nl-NL"/>
        </w:rPr>
        <w:t xml:space="preserve">kết thúc </w:t>
      </w:r>
      <w:r w:rsidR="003B3E38" w:rsidRPr="008D2E1D">
        <w:rPr>
          <w:rFonts w:ascii="Times New Roman" w:hAnsi="Times New Roman" w:cs="Times New Roman"/>
          <w:bCs/>
          <w:color w:val="000000" w:themeColor="text1"/>
          <w:sz w:val="28"/>
          <w:szCs w:val="28"/>
          <w:lang w:val="de-DE"/>
        </w:rPr>
        <w:t>huấn luyện định kỳ</w:t>
      </w:r>
      <w:r w:rsidRPr="008D2E1D">
        <w:rPr>
          <w:rFonts w:ascii="Times New Roman" w:hAnsi="Times New Roman" w:cs="Times New Roman"/>
          <w:bCs/>
          <w:color w:val="000000" w:themeColor="text1"/>
          <w:sz w:val="28"/>
          <w:szCs w:val="28"/>
          <w:lang w:val="de-DE"/>
        </w:rPr>
        <w:t xml:space="preserve"> </w:t>
      </w:r>
      <w:r w:rsidRPr="008D2E1D">
        <w:rPr>
          <w:rFonts w:ascii="Times New Roman" w:hAnsi="Times New Roman" w:cs="Times New Roman"/>
          <w:color w:val="000000" w:themeColor="text1"/>
          <w:sz w:val="28"/>
          <w:szCs w:val="28"/>
          <w:lang w:val="nl-NL"/>
        </w:rPr>
        <w:t xml:space="preserve">theo quy định; </w:t>
      </w:r>
    </w:p>
    <w:p w14:paraId="28894CE6" w14:textId="4E507F04" w:rsidR="000B2D5B" w:rsidRPr="008D2E1D" w:rsidRDefault="003B3E38" w:rsidP="00F500D4">
      <w:pPr>
        <w:spacing w:before="120" w:after="120" w:line="340" w:lineRule="exact"/>
        <w:ind w:firstLine="709"/>
        <w:rPr>
          <w:rFonts w:ascii="Times New Roman" w:hAnsi="Times New Roman" w:cs="Times New Roman"/>
          <w:color w:val="000000" w:themeColor="text1"/>
          <w:spacing w:val="-6"/>
          <w:sz w:val="28"/>
          <w:szCs w:val="28"/>
          <w:lang w:val="nl-NL"/>
        </w:rPr>
      </w:pPr>
      <w:r w:rsidRPr="008D2E1D">
        <w:rPr>
          <w:rFonts w:ascii="Times New Roman" w:hAnsi="Times New Roman" w:cs="Times New Roman"/>
          <w:color w:val="000000" w:themeColor="text1"/>
          <w:sz w:val="28"/>
          <w:szCs w:val="28"/>
          <w:lang w:val="nl-NL"/>
        </w:rPr>
        <w:t>c</w:t>
      </w:r>
      <w:r w:rsidR="000B2D5B" w:rsidRPr="008D2E1D">
        <w:rPr>
          <w:rFonts w:ascii="Times New Roman" w:hAnsi="Times New Roman" w:cs="Times New Roman"/>
          <w:color w:val="000000" w:themeColor="text1"/>
          <w:sz w:val="28"/>
          <w:szCs w:val="28"/>
          <w:lang w:val="nl-NL"/>
        </w:rPr>
        <w:t xml:space="preserve">) Thông báo bằng văn bản kết quả kiểm tra chậm nhất 05 ngày làm việc từ ngày kiểm tra. </w:t>
      </w:r>
      <w:r w:rsidR="000B2D5B" w:rsidRPr="008D2E1D">
        <w:rPr>
          <w:rFonts w:ascii="Times New Roman" w:hAnsi="Times New Roman" w:cs="Times New Roman"/>
          <w:color w:val="000000" w:themeColor="text1"/>
          <w:spacing w:val="-6"/>
          <w:sz w:val="28"/>
          <w:szCs w:val="28"/>
          <w:lang w:val="nl-NL"/>
        </w:rPr>
        <w:t>Kết quả kiểm tra là một trong các tiêu chí để nhận xét, đánh giá, phân loại đối với cá nhân hàng năm;</w:t>
      </w:r>
    </w:p>
    <w:p w14:paraId="3657DF9C" w14:textId="6075AE8D" w:rsidR="000B2D5B" w:rsidRPr="008D2E1D" w:rsidRDefault="003B3E38" w:rsidP="00F500D4">
      <w:pPr>
        <w:spacing w:before="120" w:after="120" w:line="340" w:lineRule="exact"/>
        <w:ind w:firstLine="709"/>
        <w:rPr>
          <w:rFonts w:ascii="Times New Roman" w:hAnsi="Times New Roman" w:cs="Times New Roman"/>
          <w:color w:val="000000" w:themeColor="text1"/>
          <w:spacing w:val="-4"/>
          <w:sz w:val="28"/>
          <w:szCs w:val="28"/>
          <w:lang w:val="nl-NL"/>
        </w:rPr>
      </w:pPr>
      <w:r w:rsidRPr="008D2E1D">
        <w:rPr>
          <w:rFonts w:ascii="Times New Roman" w:hAnsi="Times New Roman" w:cs="Times New Roman"/>
          <w:color w:val="000000" w:themeColor="text1"/>
          <w:sz w:val="28"/>
          <w:szCs w:val="28"/>
        </w:rPr>
        <w:t>d</w:t>
      </w:r>
      <w:r w:rsidR="000B2D5B" w:rsidRPr="008D2E1D">
        <w:rPr>
          <w:rFonts w:ascii="Times New Roman" w:hAnsi="Times New Roman" w:cs="Times New Roman"/>
          <w:color w:val="000000" w:themeColor="text1"/>
          <w:sz w:val="28"/>
          <w:szCs w:val="28"/>
          <w:lang w:val="nl-NL"/>
        </w:rPr>
        <w:t>) Tổng hợp kết quả huấn luyện</w:t>
      </w:r>
      <w:r w:rsidR="006061FE" w:rsidRPr="008D2E1D">
        <w:rPr>
          <w:rFonts w:ascii="Times New Roman" w:hAnsi="Times New Roman" w:cs="Times New Roman"/>
          <w:color w:val="000000" w:themeColor="text1"/>
          <w:sz w:val="28"/>
          <w:szCs w:val="28"/>
          <w:lang w:val="nl-NL"/>
        </w:rPr>
        <w:t xml:space="preserve"> </w:t>
      </w:r>
      <w:r w:rsidR="000B2D5B" w:rsidRPr="008D2E1D">
        <w:rPr>
          <w:rFonts w:ascii="Times New Roman" w:hAnsi="Times New Roman" w:cs="Times New Roman"/>
          <w:color w:val="000000" w:themeColor="text1"/>
          <w:sz w:val="28"/>
          <w:szCs w:val="28"/>
          <w:lang w:val="nl-NL"/>
        </w:rPr>
        <w:t xml:space="preserve">nghiệp vụ chữa cháy, cứu nạn, cứu hộ </w:t>
      </w:r>
      <w:r w:rsidR="008E71D0" w:rsidRPr="008D2E1D">
        <w:rPr>
          <w:rFonts w:ascii="Times New Roman" w:hAnsi="Times New Roman" w:cs="Times New Roman"/>
          <w:color w:val="000000" w:themeColor="text1"/>
          <w:sz w:val="28"/>
          <w:szCs w:val="28"/>
          <w:lang w:val="nl-NL"/>
        </w:rPr>
        <w:t xml:space="preserve">và báo cáo </w:t>
      </w:r>
      <w:r w:rsidR="008E71D0" w:rsidRPr="008D2E1D">
        <w:rPr>
          <w:rFonts w:ascii="Times New Roman" w:hAnsi="Times New Roman" w:cs="Times New Roman"/>
          <w:color w:val="000000" w:themeColor="text1"/>
          <w:spacing w:val="-4"/>
          <w:sz w:val="28"/>
          <w:szCs w:val="28"/>
          <w:lang w:val="nl-NL"/>
        </w:rPr>
        <w:t>theo Mẫu số 0</w:t>
      </w:r>
      <w:r w:rsidR="000D5036" w:rsidRPr="008D2E1D">
        <w:rPr>
          <w:rFonts w:ascii="Times New Roman" w:hAnsi="Times New Roman" w:cs="Times New Roman"/>
          <w:color w:val="000000" w:themeColor="text1"/>
          <w:spacing w:val="-4"/>
          <w:sz w:val="28"/>
          <w:szCs w:val="28"/>
          <w:lang w:val="nl-NL"/>
        </w:rPr>
        <w:t>2</w:t>
      </w:r>
      <w:r w:rsidR="008E71D0" w:rsidRPr="008D2E1D">
        <w:rPr>
          <w:rFonts w:ascii="Times New Roman" w:hAnsi="Times New Roman" w:cs="Times New Roman"/>
          <w:color w:val="000000" w:themeColor="text1"/>
          <w:spacing w:val="-4"/>
          <w:sz w:val="28"/>
          <w:szCs w:val="28"/>
          <w:lang w:val="nl-NL"/>
        </w:rPr>
        <w:t xml:space="preserve"> Phụ lục II </w:t>
      </w:r>
      <w:r w:rsidR="008E71D0" w:rsidRPr="008D2E1D">
        <w:rPr>
          <w:rFonts w:ascii="Times New Roman" w:hAnsi="Times New Roman" w:cs="Times New Roman"/>
          <w:color w:val="000000" w:themeColor="text1"/>
          <w:spacing w:val="-4"/>
          <w:sz w:val="28"/>
          <w:szCs w:val="28"/>
          <w:lang w:val="vi-VN"/>
        </w:rPr>
        <w:t>kèm theo Thông tư này</w:t>
      </w:r>
      <w:r w:rsidR="008E71D0" w:rsidRPr="008D2E1D">
        <w:rPr>
          <w:rFonts w:ascii="Times New Roman" w:hAnsi="Times New Roman" w:cs="Times New Roman"/>
          <w:color w:val="000000" w:themeColor="text1"/>
          <w:sz w:val="28"/>
          <w:szCs w:val="28"/>
          <w:lang w:val="nl-NL"/>
        </w:rPr>
        <w:t xml:space="preserve"> gửi</w:t>
      </w:r>
      <w:r w:rsidR="000B2D5B" w:rsidRPr="008D2E1D">
        <w:rPr>
          <w:rFonts w:ascii="Times New Roman" w:hAnsi="Times New Roman" w:cs="Times New Roman"/>
          <w:color w:val="000000" w:themeColor="text1"/>
          <w:sz w:val="28"/>
          <w:szCs w:val="28"/>
          <w:lang w:val="nl-NL"/>
        </w:rPr>
        <w:t xml:space="preserve"> </w:t>
      </w:r>
      <w:r w:rsidR="00180019" w:rsidRPr="008D2E1D">
        <w:rPr>
          <w:rFonts w:ascii="Times New Roman" w:hAnsi="Times New Roman" w:cs="Times New Roman"/>
          <w:color w:val="000000" w:themeColor="text1"/>
          <w:sz w:val="28"/>
          <w:szCs w:val="28"/>
          <w:lang w:val="nl-NL"/>
        </w:rPr>
        <w:t>về Cục Cảnh sát phòng cháy, chữa cháy và cứu nạn, cứu hộ</w:t>
      </w:r>
      <w:r w:rsidR="000B2D5B" w:rsidRPr="008D2E1D">
        <w:rPr>
          <w:rFonts w:ascii="Times New Roman" w:hAnsi="Times New Roman" w:cs="Times New Roman"/>
          <w:color w:val="000000" w:themeColor="text1"/>
          <w:sz w:val="28"/>
          <w:szCs w:val="28"/>
          <w:lang w:val="nl-NL"/>
        </w:rPr>
        <w:t xml:space="preserve">. </w:t>
      </w:r>
    </w:p>
    <w:p w14:paraId="007F15D2" w14:textId="44E151FD" w:rsidR="007B5E0E" w:rsidRPr="008D2E1D" w:rsidRDefault="00E713DF"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4</w:t>
      </w:r>
      <w:r w:rsidR="007B5E0E" w:rsidRPr="008D2E1D">
        <w:rPr>
          <w:rFonts w:ascii="Times New Roman" w:hAnsi="Times New Roman" w:cs="Times New Roman"/>
          <w:color w:val="000000" w:themeColor="text1"/>
          <w:sz w:val="28"/>
          <w:szCs w:val="28"/>
          <w:lang w:val="nl-NL"/>
        </w:rPr>
        <w:t xml:space="preserve">. </w:t>
      </w:r>
      <w:r w:rsidR="00150D2A" w:rsidRPr="008D2E1D">
        <w:rPr>
          <w:rFonts w:ascii="Times New Roman" w:hAnsi="Times New Roman" w:cs="Times New Roman"/>
          <w:color w:val="000000" w:themeColor="text1"/>
          <w:sz w:val="28"/>
          <w:szCs w:val="28"/>
          <w:lang w:val="nl-NL"/>
        </w:rPr>
        <w:t>Phòng Cảnh sát phòng cháy, chữa cháy và cứu nạn, cứu hộ</w:t>
      </w:r>
      <w:r w:rsidR="00961E39" w:rsidRPr="008D2E1D">
        <w:rPr>
          <w:rFonts w:ascii="Times New Roman" w:hAnsi="Times New Roman" w:cs="Times New Roman"/>
          <w:color w:val="000000" w:themeColor="text1"/>
          <w:sz w:val="28"/>
          <w:szCs w:val="28"/>
          <w:lang w:val="nl-NL"/>
        </w:rPr>
        <w:t>:</w:t>
      </w:r>
    </w:p>
    <w:p w14:paraId="1E7EA224" w14:textId="2A992207" w:rsidR="00A82866" w:rsidRPr="008D2E1D" w:rsidRDefault="00E713DF"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rPr>
        <w:t>a</w:t>
      </w:r>
      <w:r w:rsidR="00B23083" w:rsidRPr="008D2E1D">
        <w:rPr>
          <w:rFonts w:ascii="Times New Roman" w:hAnsi="Times New Roman" w:cs="Times New Roman"/>
          <w:color w:val="000000" w:themeColor="text1"/>
          <w:sz w:val="28"/>
          <w:szCs w:val="28"/>
          <w:lang w:val="vi-VN"/>
        </w:rPr>
        <w:t xml:space="preserve">) </w:t>
      </w:r>
      <w:r w:rsidR="00253700" w:rsidRPr="008D2E1D">
        <w:rPr>
          <w:rFonts w:ascii="Times New Roman" w:hAnsi="Times New Roman" w:cs="Times New Roman"/>
          <w:color w:val="000000" w:themeColor="text1"/>
          <w:sz w:val="28"/>
          <w:szCs w:val="28"/>
        </w:rPr>
        <w:t xml:space="preserve">Tổ chức </w:t>
      </w:r>
      <w:r w:rsidR="007C6305" w:rsidRPr="008D2E1D">
        <w:rPr>
          <w:rFonts w:ascii="Times New Roman" w:hAnsi="Times New Roman" w:cs="Times New Roman"/>
          <w:color w:val="000000" w:themeColor="text1"/>
          <w:sz w:val="28"/>
          <w:szCs w:val="28"/>
        </w:rPr>
        <w:t>đánh giá</w:t>
      </w:r>
      <w:r w:rsidRPr="008D2E1D">
        <w:rPr>
          <w:rFonts w:ascii="Times New Roman" w:hAnsi="Times New Roman" w:cs="Times New Roman"/>
          <w:color w:val="000000" w:themeColor="text1"/>
          <w:sz w:val="28"/>
          <w:szCs w:val="28"/>
        </w:rPr>
        <w:t xml:space="preserve"> </w:t>
      </w:r>
      <w:r w:rsidR="006C30C4" w:rsidRPr="008D2E1D">
        <w:rPr>
          <w:rFonts w:ascii="Times New Roman" w:hAnsi="Times New Roman" w:cs="Times New Roman"/>
          <w:color w:val="000000" w:themeColor="text1"/>
          <w:sz w:val="28"/>
          <w:szCs w:val="28"/>
          <w:lang w:val="nl-NL"/>
        </w:rPr>
        <w:t>kết quả huấn luyện thường xuyên nghiệp vụ chữa cháy, cứu nạn, cứu hộ</w:t>
      </w:r>
      <w:r w:rsidR="006C30C4" w:rsidRPr="008D2E1D">
        <w:rPr>
          <w:rFonts w:ascii="Times New Roman" w:hAnsi="Times New Roman" w:cs="Times New Roman"/>
          <w:color w:val="000000" w:themeColor="text1"/>
          <w:sz w:val="28"/>
          <w:szCs w:val="28"/>
          <w:lang w:val="vi-VN"/>
        </w:rPr>
        <w:t xml:space="preserve"> </w:t>
      </w:r>
      <w:r w:rsidR="00B23083" w:rsidRPr="008D2E1D">
        <w:rPr>
          <w:rFonts w:ascii="Times New Roman" w:hAnsi="Times New Roman" w:cs="Times New Roman"/>
          <w:color w:val="000000" w:themeColor="text1"/>
          <w:sz w:val="28"/>
          <w:szCs w:val="28"/>
          <w:lang w:val="vi-VN"/>
        </w:rPr>
        <w:t xml:space="preserve">đối với </w:t>
      </w:r>
      <w:r w:rsidR="008E34C8" w:rsidRPr="008D2E1D">
        <w:rPr>
          <w:rFonts w:ascii="Times New Roman" w:hAnsi="Times New Roman" w:cs="Times New Roman"/>
          <w:color w:val="000000" w:themeColor="text1"/>
          <w:sz w:val="28"/>
          <w:szCs w:val="28"/>
          <w:lang w:val="nl-NL"/>
        </w:rPr>
        <w:t xml:space="preserve">đối tượng quy định tại </w:t>
      </w:r>
      <w:r w:rsidR="006349E9" w:rsidRPr="008D2E1D">
        <w:rPr>
          <w:rFonts w:ascii="Times New Roman" w:hAnsi="Times New Roman" w:cs="Times New Roman"/>
          <w:color w:val="000000" w:themeColor="text1"/>
          <w:sz w:val="28"/>
          <w:szCs w:val="28"/>
          <w:lang w:val="nl-NL"/>
        </w:rPr>
        <w:t xml:space="preserve">các </w:t>
      </w:r>
      <w:r w:rsidR="008E34C8" w:rsidRPr="008D2E1D">
        <w:rPr>
          <w:rFonts w:ascii="Times New Roman" w:hAnsi="Times New Roman" w:cs="Times New Roman"/>
          <w:color w:val="000000" w:themeColor="text1"/>
          <w:sz w:val="28"/>
          <w:szCs w:val="28"/>
          <w:lang w:val="nl-NL"/>
        </w:rPr>
        <w:t xml:space="preserve">điểm </w:t>
      </w:r>
      <w:r w:rsidR="00CE2723" w:rsidRPr="008D2E1D">
        <w:rPr>
          <w:rFonts w:ascii="Times New Roman" w:hAnsi="Times New Roman" w:cs="Times New Roman"/>
          <w:color w:val="000000" w:themeColor="text1"/>
          <w:sz w:val="28"/>
          <w:szCs w:val="28"/>
          <w:lang w:val="nl-NL"/>
        </w:rPr>
        <w:t xml:space="preserve">b, </w:t>
      </w:r>
      <w:r w:rsidR="008E34C8" w:rsidRPr="008D2E1D">
        <w:rPr>
          <w:rFonts w:ascii="Times New Roman" w:hAnsi="Times New Roman" w:cs="Times New Roman"/>
          <w:color w:val="000000" w:themeColor="text1"/>
          <w:sz w:val="28"/>
          <w:szCs w:val="28"/>
          <w:lang w:val="nl-NL"/>
        </w:rPr>
        <w:t>d và điểm đ khoản 3 Điều 18 Thông tư này thuộc phạm vi quản lý</w:t>
      </w:r>
      <w:r w:rsidR="00897E23" w:rsidRPr="008D2E1D">
        <w:rPr>
          <w:rFonts w:ascii="Times New Roman" w:hAnsi="Times New Roman" w:cs="Times New Roman"/>
          <w:color w:val="000000" w:themeColor="text1"/>
          <w:sz w:val="28"/>
          <w:szCs w:val="28"/>
        </w:rPr>
        <w:t>;</w:t>
      </w:r>
    </w:p>
    <w:p w14:paraId="145820D5" w14:textId="2A591CE0" w:rsidR="00A17CB9" w:rsidRPr="008D2E1D" w:rsidRDefault="00A17CB9" w:rsidP="00F500D4">
      <w:pPr>
        <w:pStyle w:val="NormalWeb"/>
        <w:spacing w:before="120" w:beforeAutospacing="0" w:after="120" w:afterAutospacing="0" w:line="340" w:lineRule="exact"/>
        <w:ind w:firstLine="709"/>
        <w:jc w:val="both"/>
        <w:rPr>
          <w:color w:val="000000" w:themeColor="text1"/>
          <w:spacing w:val="-4"/>
          <w:sz w:val="28"/>
          <w:szCs w:val="28"/>
          <w:lang w:val="nl-NL"/>
        </w:rPr>
      </w:pPr>
      <w:r w:rsidRPr="008D2E1D">
        <w:rPr>
          <w:color w:val="000000" w:themeColor="text1"/>
          <w:sz w:val="28"/>
          <w:szCs w:val="28"/>
          <w:lang w:val="nl-NL"/>
        </w:rPr>
        <w:t xml:space="preserve">b) Tổng hợp kết quả công tác huấn luyện </w:t>
      </w:r>
      <w:r w:rsidR="00A25C70" w:rsidRPr="008D2E1D">
        <w:rPr>
          <w:color w:val="000000" w:themeColor="text1"/>
          <w:sz w:val="28"/>
          <w:szCs w:val="28"/>
          <w:lang w:val="nl-NL"/>
        </w:rPr>
        <w:t xml:space="preserve">thường xuyên </w:t>
      </w:r>
      <w:r w:rsidRPr="008D2E1D">
        <w:rPr>
          <w:color w:val="000000" w:themeColor="text1"/>
          <w:sz w:val="28"/>
          <w:szCs w:val="28"/>
          <w:lang w:val="nl-NL"/>
        </w:rPr>
        <w:t xml:space="preserve">nghiệp vụ chữa cháy, cứu nạn, cứu hộ </w:t>
      </w:r>
      <w:r w:rsidR="00A25C70" w:rsidRPr="008D2E1D">
        <w:rPr>
          <w:color w:val="000000" w:themeColor="text1"/>
          <w:sz w:val="28"/>
          <w:szCs w:val="28"/>
          <w:lang w:val="nl-NL"/>
        </w:rPr>
        <w:t xml:space="preserve">và </w:t>
      </w:r>
      <w:r w:rsidRPr="008D2E1D">
        <w:rPr>
          <w:color w:val="000000" w:themeColor="text1"/>
          <w:sz w:val="28"/>
          <w:szCs w:val="28"/>
          <w:lang w:val="nl-NL"/>
        </w:rPr>
        <w:t>báo cáo</w:t>
      </w:r>
      <w:r w:rsidR="00AA2714" w:rsidRPr="008D2E1D">
        <w:rPr>
          <w:color w:val="000000" w:themeColor="text1"/>
          <w:sz w:val="28"/>
          <w:szCs w:val="28"/>
          <w:lang w:val="nl-NL"/>
        </w:rPr>
        <w:t xml:space="preserve"> theo quy định</w:t>
      </w:r>
      <w:r w:rsidRPr="008D2E1D">
        <w:rPr>
          <w:color w:val="000000" w:themeColor="text1"/>
          <w:sz w:val="28"/>
          <w:szCs w:val="28"/>
          <w:lang w:val="nl-NL"/>
        </w:rPr>
        <w:t>.</w:t>
      </w:r>
    </w:p>
    <w:p w14:paraId="40A0485F" w14:textId="2F123565" w:rsidR="00572CD0" w:rsidRPr="008D2E1D" w:rsidRDefault="00572CD0" w:rsidP="00F500D4">
      <w:pPr>
        <w:spacing w:before="120" w:after="120" w:line="340" w:lineRule="exact"/>
        <w:ind w:firstLine="709"/>
        <w:rPr>
          <w:rFonts w:ascii="Times New Roman" w:hAnsi="Times New Roman" w:cs="Times New Roman"/>
          <w:b/>
          <w:color w:val="000000" w:themeColor="text1"/>
          <w:sz w:val="28"/>
          <w:szCs w:val="28"/>
          <w:lang w:val="nl-NL"/>
        </w:rPr>
      </w:pPr>
      <w:bookmarkStart w:id="25" w:name="_Hlk195732016"/>
      <w:r w:rsidRPr="008D2E1D">
        <w:rPr>
          <w:rFonts w:ascii="Times New Roman" w:hAnsi="Times New Roman" w:cs="Times New Roman"/>
          <w:b/>
          <w:color w:val="000000" w:themeColor="text1"/>
          <w:sz w:val="28"/>
          <w:szCs w:val="28"/>
          <w:lang w:val="nl-NL"/>
        </w:rPr>
        <w:t xml:space="preserve">Điều </w:t>
      </w:r>
      <w:r w:rsidR="009900BD" w:rsidRPr="008D2E1D">
        <w:rPr>
          <w:rFonts w:ascii="Times New Roman" w:hAnsi="Times New Roman" w:cs="Times New Roman"/>
          <w:b/>
          <w:color w:val="000000" w:themeColor="text1"/>
          <w:sz w:val="28"/>
          <w:szCs w:val="28"/>
          <w:lang w:val="nl-NL"/>
        </w:rPr>
        <w:t>2</w:t>
      </w:r>
      <w:r w:rsidR="00FC5E39" w:rsidRPr="008D2E1D">
        <w:rPr>
          <w:rFonts w:ascii="Times New Roman" w:hAnsi="Times New Roman" w:cs="Times New Roman"/>
          <w:b/>
          <w:color w:val="000000" w:themeColor="text1"/>
          <w:sz w:val="28"/>
          <w:szCs w:val="28"/>
          <w:lang w:val="nl-NL"/>
        </w:rPr>
        <w:t>5</w:t>
      </w:r>
      <w:r w:rsidRPr="008D2E1D">
        <w:rPr>
          <w:rFonts w:ascii="Times New Roman" w:hAnsi="Times New Roman" w:cs="Times New Roman"/>
          <w:b/>
          <w:color w:val="000000" w:themeColor="text1"/>
          <w:sz w:val="28"/>
          <w:szCs w:val="28"/>
          <w:lang w:val="nl-NL"/>
        </w:rPr>
        <w:t xml:space="preserve">. </w:t>
      </w:r>
      <w:r w:rsidRPr="008D2E1D">
        <w:rPr>
          <w:rFonts w:ascii="Times New Roman" w:hAnsi="Times New Roman" w:cs="Times New Roman"/>
          <w:b/>
          <w:color w:val="000000" w:themeColor="text1"/>
          <w:sz w:val="28"/>
          <w:szCs w:val="28"/>
          <w:lang w:val="vi-VN"/>
        </w:rPr>
        <w:t>Kinh phí tổ chức</w:t>
      </w:r>
      <w:r w:rsidRPr="008D2E1D">
        <w:rPr>
          <w:rFonts w:ascii="Times New Roman" w:hAnsi="Times New Roman" w:cs="Times New Roman"/>
          <w:b/>
          <w:color w:val="000000" w:themeColor="text1"/>
          <w:sz w:val="28"/>
          <w:szCs w:val="28"/>
          <w:lang w:val="nl-NL"/>
        </w:rPr>
        <w:t xml:space="preserve"> </w:t>
      </w:r>
      <w:r w:rsidR="00283235" w:rsidRPr="008D2E1D">
        <w:rPr>
          <w:rFonts w:ascii="Times New Roman" w:hAnsi="Times New Roman" w:cs="Times New Roman"/>
          <w:b/>
          <w:color w:val="000000" w:themeColor="text1"/>
          <w:sz w:val="28"/>
          <w:szCs w:val="28"/>
          <w:lang w:val="de-DE"/>
        </w:rPr>
        <w:t xml:space="preserve">bồi dưỡng </w:t>
      </w:r>
      <w:r w:rsidRPr="008D2E1D">
        <w:rPr>
          <w:rFonts w:ascii="Times New Roman" w:hAnsi="Times New Roman" w:cs="Times New Roman"/>
          <w:b/>
          <w:color w:val="000000" w:themeColor="text1"/>
          <w:sz w:val="28"/>
          <w:szCs w:val="28"/>
          <w:lang w:val="nl-NL"/>
        </w:rPr>
        <w:t xml:space="preserve">nghiệp vụ </w:t>
      </w:r>
      <w:r w:rsidR="00C10DD3" w:rsidRPr="008D2E1D">
        <w:rPr>
          <w:rFonts w:ascii="Times New Roman" w:hAnsi="Times New Roman" w:cs="Times New Roman"/>
          <w:b/>
          <w:color w:val="000000" w:themeColor="text1"/>
          <w:sz w:val="28"/>
          <w:szCs w:val="28"/>
          <w:lang w:val="nl-NL"/>
        </w:rPr>
        <w:t xml:space="preserve">công tác </w:t>
      </w:r>
      <w:r w:rsidRPr="008D2E1D">
        <w:rPr>
          <w:rFonts w:ascii="Times New Roman" w:hAnsi="Times New Roman" w:cs="Times New Roman"/>
          <w:b/>
          <w:color w:val="000000" w:themeColor="text1"/>
          <w:sz w:val="28"/>
          <w:szCs w:val="28"/>
          <w:lang w:val="nl-NL"/>
        </w:rPr>
        <w:t>thẩm định thiết kế, kiểm tra công tác nghiệm thu về phòng cháy và chữa cháy, kiểm tra về phòng cháy, chữa cháy, huấn luyện nghiệp vụ chữa cháy, cứu nạn, cứu hộ</w:t>
      </w:r>
    </w:p>
    <w:bookmarkEnd w:id="25"/>
    <w:p w14:paraId="6954EE8D" w14:textId="68972D58" w:rsidR="00604115" w:rsidRPr="008D2E1D" w:rsidRDefault="00604115" w:rsidP="00F500D4">
      <w:pPr>
        <w:spacing w:before="120" w:after="120" w:line="340" w:lineRule="exact"/>
        <w:ind w:firstLine="709"/>
        <w:rPr>
          <w:rFonts w:ascii="Times New Roman" w:hAnsi="Times New Roman" w:cs="Times New Roman"/>
          <w:color w:val="000000" w:themeColor="text1"/>
          <w:spacing w:val="-4"/>
          <w:sz w:val="28"/>
          <w:szCs w:val="28"/>
          <w:lang w:val="nl-NL"/>
        </w:rPr>
      </w:pPr>
      <w:r w:rsidRPr="008D2E1D">
        <w:rPr>
          <w:rFonts w:ascii="Times New Roman" w:hAnsi="Times New Roman" w:cs="Times New Roman"/>
          <w:color w:val="000000" w:themeColor="text1"/>
          <w:spacing w:val="-4"/>
          <w:sz w:val="28"/>
          <w:szCs w:val="28"/>
          <w:lang w:val="nl-NL"/>
        </w:rPr>
        <w:tab/>
      </w:r>
      <w:r w:rsidR="00956DD7" w:rsidRPr="008D2E1D">
        <w:rPr>
          <w:rFonts w:ascii="Times New Roman" w:hAnsi="Times New Roman" w:cs="Times New Roman"/>
          <w:color w:val="000000" w:themeColor="text1"/>
          <w:spacing w:val="-4"/>
          <w:sz w:val="28"/>
          <w:szCs w:val="28"/>
          <w:lang w:val="de-DE"/>
        </w:rPr>
        <w:t xml:space="preserve">1. Kinh phí tổ chức </w:t>
      </w:r>
      <w:r w:rsidR="00283235" w:rsidRPr="008D2E1D">
        <w:rPr>
          <w:rFonts w:ascii="Times New Roman" w:hAnsi="Times New Roman" w:cs="Times New Roman"/>
          <w:bCs/>
          <w:color w:val="000000" w:themeColor="text1"/>
          <w:spacing w:val="-4"/>
          <w:sz w:val="28"/>
          <w:szCs w:val="28"/>
          <w:lang w:val="de-DE"/>
        </w:rPr>
        <w:t>bồi dưỡng</w:t>
      </w:r>
      <w:r w:rsidR="00956DD7" w:rsidRPr="008D2E1D">
        <w:rPr>
          <w:rFonts w:ascii="Times New Roman" w:hAnsi="Times New Roman" w:cs="Times New Roman"/>
          <w:color w:val="000000" w:themeColor="text1"/>
          <w:spacing w:val="-4"/>
          <w:sz w:val="28"/>
          <w:szCs w:val="28"/>
          <w:lang w:val="de-DE"/>
        </w:rPr>
        <w:t xml:space="preserve">, tổ chức kiểm tra nghiệp vụ </w:t>
      </w:r>
      <w:r w:rsidR="00C10DD3" w:rsidRPr="008D2E1D">
        <w:rPr>
          <w:rFonts w:ascii="Times New Roman" w:hAnsi="Times New Roman" w:cs="Times New Roman"/>
          <w:color w:val="000000" w:themeColor="text1"/>
          <w:spacing w:val="-4"/>
          <w:sz w:val="28"/>
          <w:szCs w:val="28"/>
          <w:lang w:val="de-DE"/>
        </w:rPr>
        <w:t xml:space="preserve">công tác </w:t>
      </w:r>
      <w:r w:rsidR="00956DD7" w:rsidRPr="008D2E1D">
        <w:rPr>
          <w:rFonts w:ascii="Times New Roman" w:hAnsi="Times New Roman" w:cs="Times New Roman"/>
          <w:color w:val="000000" w:themeColor="text1"/>
          <w:spacing w:val="-4"/>
          <w:sz w:val="28"/>
          <w:szCs w:val="28"/>
          <w:lang w:val="de-DE"/>
        </w:rPr>
        <w:t>thẩm định thiết kế, kiểm tra công tác nghiệm thu về phòng cháy và chữa cháy được bố trí trong dự toán kinh phí thường xuyên</w:t>
      </w:r>
      <w:r w:rsidR="00EE122C" w:rsidRPr="008D2E1D">
        <w:rPr>
          <w:rFonts w:ascii="Times New Roman" w:hAnsi="Times New Roman" w:cs="Times New Roman"/>
          <w:color w:val="000000" w:themeColor="text1"/>
          <w:spacing w:val="-4"/>
          <w:sz w:val="28"/>
          <w:szCs w:val="28"/>
          <w:lang w:val="de-DE"/>
        </w:rPr>
        <w:t xml:space="preserve"> </w:t>
      </w:r>
      <w:r w:rsidR="00956DD7" w:rsidRPr="008D2E1D">
        <w:rPr>
          <w:rFonts w:ascii="Times New Roman" w:hAnsi="Times New Roman" w:cs="Times New Roman"/>
          <w:color w:val="000000" w:themeColor="text1"/>
          <w:spacing w:val="-4"/>
          <w:sz w:val="28"/>
          <w:szCs w:val="28"/>
          <w:lang w:val="de-DE"/>
        </w:rPr>
        <w:t>của Cục Cảnh sát phòng cháy, chữa cháy và cứu nạn, cứu hộ, Công an cấp tỉnh hoặc các nguồn kinh phí hợp pháp khác (nếu có).</w:t>
      </w:r>
    </w:p>
    <w:p w14:paraId="281163F1" w14:textId="73AF361C" w:rsidR="00565B48" w:rsidRPr="008D2E1D" w:rsidRDefault="00565B48" w:rsidP="00F500D4">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bCs/>
          <w:color w:val="000000" w:themeColor="text1"/>
          <w:sz w:val="28"/>
          <w:szCs w:val="28"/>
          <w:lang w:val="nl-NL"/>
        </w:rPr>
        <w:lastRenderedPageBreak/>
        <w:t>2.</w:t>
      </w:r>
      <w:r w:rsidRPr="008D2E1D">
        <w:rPr>
          <w:rFonts w:ascii="Times New Roman" w:hAnsi="Times New Roman" w:cs="Times New Roman"/>
          <w:color w:val="000000" w:themeColor="text1"/>
          <w:sz w:val="28"/>
          <w:szCs w:val="28"/>
          <w:lang w:val="nl-NL"/>
        </w:rPr>
        <w:t xml:space="preserve"> Kinh phí tổ chức </w:t>
      </w:r>
      <w:r w:rsidR="00283235" w:rsidRPr="008D2E1D">
        <w:rPr>
          <w:rFonts w:ascii="Times New Roman" w:hAnsi="Times New Roman" w:cs="Times New Roman"/>
          <w:bCs/>
          <w:color w:val="000000" w:themeColor="text1"/>
          <w:sz w:val="28"/>
          <w:szCs w:val="28"/>
          <w:lang w:val="de-DE"/>
        </w:rPr>
        <w:t>bồi dưỡng</w:t>
      </w:r>
      <w:r w:rsidRPr="008D2E1D">
        <w:rPr>
          <w:rFonts w:ascii="Times New Roman" w:hAnsi="Times New Roman" w:cs="Times New Roman"/>
          <w:color w:val="000000" w:themeColor="text1"/>
          <w:sz w:val="28"/>
          <w:szCs w:val="28"/>
          <w:lang w:val="nl-NL"/>
        </w:rPr>
        <w:t xml:space="preserve">, tổ chức kiểm tra nghiệp vụ công tác kiểm tra về phòng cháy, chữa cháy, </w:t>
      </w:r>
      <w:r w:rsidRPr="008D2E1D">
        <w:rPr>
          <w:rFonts w:ascii="Times New Roman" w:hAnsi="Times New Roman" w:cs="Times New Roman"/>
          <w:bCs/>
          <w:color w:val="000000" w:themeColor="text1"/>
          <w:sz w:val="28"/>
          <w:szCs w:val="28"/>
          <w:lang w:val="nl-NL"/>
        </w:rPr>
        <w:t>huấn luyện nghiệp vụ chữa cháy, cứu nạn, cứu hộ</w:t>
      </w:r>
      <w:r w:rsidRPr="008D2E1D">
        <w:rPr>
          <w:rFonts w:ascii="Times New Roman" w:hAnsi="Times New Roman" w:cs="Times New Roman"/>
          <w:color w:val="000000" w:themeColor="text1"/>
          <w:sz w:val="28"/>
          <w:szCs w:val="28"/>
          <w:lang w:val="nl-NL"/>
        </w:rPr>
        <w:t xml:space="preserve"> được bố trí trong dự toán kinh phí thường xuyên của Cục Cảnh sát phòng cháy, chữa cháy và cứu nạn, cứu hộ, Công an cấp tỉnh hoặc nguồn thu từ bảo hiểm cháy, nổ bắt buộc sử dụng cho hoạt động phòng cháy, chữa cháy theo quy định </w:t>
      </w:r>
      <w:r w:rsidR="00290A7E" w:rsidRPr="008D2E1D">
        <w:rPr>
          <w:rFonts w:ascii="Times New Roman" w:hAnsi="Times New Roman" w:cs="Times New Roman"/>
          <w:color w:val="000000" w:themeColor="text1"/>
          <w:sz w:val="28"/>
          <w:szCs w:val="28"/>
          <w:lang w:val="nl-NL"/>
        </w:rPr>
        <w:t xml:space="preserve">của </w:t>
      </w:r>
      <w:r w:rsidRPr="008D2E1D">
        <w:rPr>
          <w:rFonts w:ascii="Times New Roman" w:hAnsi="Times New Roman" w:cs="Times New Roman"/>
          <w:color w:val="000000" w:themeColor="text1"/>
          <w:sz w:val="28"/>
          <w:szCs w:val="28"/>
          <w:lang w:val="nl-NL"/>
        </w:rPr>
        <w:t>pháp luật hoặc các nguồn kinh phí hợp pháp khác (nếu có)</w:t>
      </w:r>
      <w:r w:rsidR="0099791D" w:rsidRPr="008D2E1D">
        <w:rPr>
          <w:rFonts w:ascii="Times New Roman" w:hAnsi="Times New Roman" w:cs="Times New Roman"/>
          <w:color w:val="000000" w:themeColor="text1"/>
          <w:sz w:val="28"/>
          <w:szCs w:val="28"/>
          <w:lang w:val="nl-NL"/>
        </w:rPr>
        <w:t>.</w:t>
      </w:r>
    </w:p>
    <w:p w14:paraId="0F85BBA4" w14:textId="220FEC46" w:rsidR="008A25BE" w:rsidRPr="008D2E1D" w:rsidRDefault="008A25BE" w:rsidP="00F500D4">
      <w:pPr>
        <w:spacing w:before="120" w:after="120" w:line="340" w:lineRule="exact"/>
        <w:ind w:firstLine="709"/>
        <w:rPr>
          <w:rFonts w:ascii="Times New Roman" w:hAnsi="Times New Roman" w:cs="Times New Roman"/>
          <w:color w:val="000000" w:themeColor="text1"/>
          <w:spacing w:val="2"/>
          <w:sz w:val="28"/>
          <w:szCs w:val="28"/>
          <w:lang w:val="nl-NL"/>
        </w:rPr>
      </w:pPr>
      <w:r w:rsidRPr="008D2E1D">
        <w:rPr>
          <w:rFonts w:ascii="Times New Roman" w:hAnsi="Times New Roman" w:cs="Times New Roman"/>
          <w:color w:val="000000" w:themeColor="text1"/>
          <w:spacing w:val="2"/>
          <w:sz w:val="28"/>
          <w:szCs w:val="28"/>
          <w:lang w:val="nl-NL"/>
        </w:rPr>
        <w:t xml:space="preserve">3. </w:t>
      </w:r>
      <w:r w:rsidRPr="008D2E1D">
        <w:rPr>
          <w:rFonts w:ascii="Times New Roman" w:hAnsi="Times New Roman" w:cs="Times New Roman"/>
          <w:color w:val="000000" w:themeColor="text1"/>
          <w:spacing w:val="2"/>
          <w:sz w:val="28"/>
          <w:szCs w:val="28"/>
          <w:lang w:val="vi-VN"/>
        </w:rPr>
        <w:t>H</w:t>
      </w:r>
      <w:r w:rsidR="002F4853" w:rsidRPr="008D2E1D">
        <w:rPr>
          <w:rFonts w:ascii="Times New Roman" w:hAnsi="Times New Roman" w:cs="Times New Roman"/>
          <w:color w:val="000000" w:themeColor="text1"/>
          <w:spacing w:val="2"/>
          <w:sz w:val="28"/>
          <w:szCs w:val="28"/>
        </w:rPr>
        <w:t>ằ</w:t>
      </w:r>
      <w:r w:rsidRPr="008D2E1D">
        <w:rPr>
          <w:rFonts w:ascii="Times New Roman" w:hAnsi="Times New Roman" w:cs="Times New Roman"/>
          <w:color w:val="000000" w:themeColor="text1"/>
          <w:spacing w:val="2"/>
          <w:sz w:val="28"/>
          <w:szCs w:val="28"/>
          <w:lang w:val="vi-VN"/>
        </w:rPr>
        <w:t xml:space="preserve">ng năm, căn cứ kế hoạch </w:t>
      </w:r>
      <w:r w:rsidR="00283235" w:rsidRPr="008D2E1D">
        <w:rPr>
          <w:rFonts w:ascii="Times New Roman" w:hAnsi="Times New Roman" w:cs="Times New Roman"/>
          <w:bCs/>
          <w:color w:val="000000" w:themeColor="text1"/>
          <w:sz w:val="28"/>
          <w:szCs w:val="28"/>
          <w:lang w:val="de-DE"/>
        </w:rPr>
        <w:t xml:space="preserve">bồi dưỡng </w:t>
      </w:r>
      <w:r w:rsidRPr="008D2E1D">
        <w:rPr>
          <w:rFonts w:ascii="Times New Roman" w:hAnsi="Times New Roman" w:cs="Times New Roman"/>
          <w:bCs/>
          <w:color w:val="000000" w:themeColor="text1"/>
          <w:spacing w:val="2"/>
          <w:sz w:val="28"/>
          <w:szCs w:val="28"/>
          <w:lang w:val="nl-NL"/>
        </w:rPr>
        <w:t>nghiệp vụ</w:t>
      </w:r>
      <w:r w:rsidR="002F4853" w:rsidRPr="008D2E1D">
        <w:rPr>
          <w:rFonts w:ascii="Times New Roman" w:hAnsi="Times New Roman" w:cs="Times New Roman"/>
          <w:bCs/>
          <w:color w:val="000000" w:themeColor="text1"/>
          <w:spacing w:val="2"/>
          <w:sz w:val="28"/>
          <w:szCs w:val="28"/>
          <w:lang w:val="nl-NL"/>
        </w:rPr>
        <w:t xml:space="preserve"> công tác</w:t>
      </w:r>
      <w:r w:rsidRPr="008D2E1D">
        <w:rPr>
          <w:rFonts w:ascii="Times New Roman" w:hAnsi="Times New Roman" w:cs="Times New Roman"/>
          <w:bCs/>
          <w:color w:val="000000" w:themeColor="text1"/>
          <w:spacing w:val="2"/>
          <w:sz w:val="28"/>
          <w:szCs w:val="28"/>
          <w:lang w:val="nl-NL"/>
        </w:rPr>
        <w:t xml:space="preserve"> thẩm định thiết kế, kiểm tra </w:t>
      </w:r>
      <w:r w:rsidR="00E63744" w:rsidRPr="008D2E1D">
        <w:rPr>
          <w:rFonts w:ascii="Times New Roman" w:hAnsi="Times New Roman" w:cs="Times New Roman"/>
          <w:bCs/>
          <w:color w:val="000000" w:themeColor="text1"/>
          <w:spacing w:val="2"/>
          <w:sz w:val="28"/>
          <w:szCs w:val="28"/>
          <w:lang w:val="nl-NL"/>
        </w:rPr>
        <w:t>công tác</w:t>
      </w:r>
      <w:r w:rsidRPr="008D2E1D">
        <w:rPr>
          <w:rFonts w:ascii="Times New Roman" w:hAnsi="Times New Roman" w:cs="Times New Roman"/>
          <w:bCs/>
          <w:color w:val="000000" w:themeColor="text1"/>
          <w:spacing w:val="2"/>
          <w:sz w:val="28"/>
          <w:szCs w:val="28"/>
          <w:lang w:val="nl-NL"/>
        </w:rPr>
        <w:t xml:space="preserve"> nghiệm thu về phòng cháy và chữa cháy,</w:t>
      </w:r>
      <w:r w:rsidR="002F4853" w:rsidRPr="008D2E1D">
        <w:rPr>
          <w:rFonts w:ascii="Times New Roman" w:hAnsi="Times New Roman" w:cs="Times New Roman"/>
          <w:bCs/>
          <w:color w:val="000000" w:themeColor="text1"/>
          <w:spacing w:val="2"/>
          <w:sz w:val="28"/>
          <w:szCs w:val="28"/>
          <w:lang w:val="nl-NL"/>
        </w:rPr>
        <w:t xml:space="preserve"> kiểm tra về phòng cháy, chữa cháy, </w:t>
      </w:r>
      <w:r w:rsidRPr="008D2E1D">
        <w:rPr>
          <w:rFonts w:ascii="Times New Roman" w:hAnsi="Times New Roman" w:cs="Times New Roman"/>
          <w:bCs/>
          <w:color w:val="000000" w:themeColor="text1"/>
          <w:spacing w:val="2"/>
          <w:sz w:val="28"/>
          <w:szCs w:val="28"/>
          <w:lang w:val="nl-NL"/>
        </w:rPr>
        <w:t>huấn luyện nghiệp vụ chữa cháy, cứu nạn, cứu hộ</w:t>
      </w:r>
      <w:r w:rsidRPr="008D2E1D">
        <w:rPr>
          <w:rFonts w:ascii="Times New Roman" w:hAnsi="Times New Roman" w:cs="Times New Roman"/>
          <w:color w:val="000000" w:themeColor="text1"/>
          <w:spacing w:val="2"/>
          <w:sz w:val="28"/>
          <w:szCs w:val="28"/>
          <w:lang w:val="vi-VN"/>
        </w:rPr>
        <w:t>, các chế độ, tiêu chuẩn, định mức chi ngân sách nhà nước hiện hành, Công an các đơn vị, địa phương lập dự toán, tổng hợp chung vào dự toán ngân sách h</w:t>
      </w:r>
      <w:r w:rsidR="00086297" w:rsidRPr="008D2E1D">
        <w:rPr>
          <w:rFonts w:ascii="Times New Roman" w:hAnsi="Times New Roman" w:cs="Times New Roman"/>
          <w:color w:val="000000" w:themeColor="text1"/>
          <w:spacing w:val="2"/>
          <w:sz w:val="28"/>
          <w:szCs w:val="28"/>
        </w:rPr>
        <w:t>ằ</w:t>
      </w:r>
      <w:r w:rsidRPr="008D2E1D">
        <w:rPr>
          <w:rFonts w:ascii="Times New Roman" w:hAnsi="Times New Roman" w:cs="Times New Roman"/>
          <w:color w:val="000000" w:themeColor="text1"/>
          <w:spacing w:val="2"/>
          <w:sz w:val="28"/>
          <w:szCs w:val="28"/>
          <w:lang w:val="vi-VN"/>
        </w:rPr>
        <w:t>ng năm của Công an các đơn vị, địa phương</w:t>
      </w:r>
      <w:r w:rsidRPr="008D2E1D">
        <w:rPr>
          <w:rFonts w:ascii="Times New Roman" w:hAnsi="Times New Roman" w:cs="Times New Roman"/>
          <w:color w:val="000000" w:themeColor="text1"/>
          <w:spacing w:val="2"/>
          <w:sz w:val="28"/>
          <w:szCs w:val="28"/>
          <w:lang w:val="nl-NL"/>
        </w:rPr>
        <w:t>.</w:t>
      </w:r>
    </w:p>
    <w:p w14:paraId="34E51232" w14:textId="022738F1" w:rsidR="00FC2772" w:rsidRPr="008D2E1D" w:rsidRDefault="00FC2772" w:rsidP="00AB3945">
      <w:pPr>
        <w:tabs>
          <w:tab w:val="left" w:pos="1620"/>
        </w:tabs>
        <w:spacing w:before="240" w:after="120" w:line="340" w:lineRule="exact"/>
        <w:jc w:val="center"/>
        <w:rPr>
          <w:rFonts w:ascii="Times New Roman" w:hAnsi="Times New Roman" w:cs="Times New Roman"/>
          <w:b/>
          <w:color w:val="000000" w:themeColor="text1"/>
          <w:sz w:val="28"/>
          <w:szCs w:val="28"/>
          <w:lang w:val="vi-VN"/>
        </w:rPr>
      </w:pPr>
      <w:bookmarkStart w:id="26" w:name="_Hlk195732317"/>
      <w:r w:rsidRPr="008D2E1D">
        <w:rPr>
          <w:rFonts w:ascii="Times New Roman" w:hAnsi="Times New Roman" w:cs="Times New Roman"/>
          <w:b/>
          <w:color w:val="000000" w:themeColor="text1"/>
          <w:sz w:val="28"/>
          <w:szCs w:val="28"/>
          <w:lang w:val="vi-VN"/>
        </w:rPr>
        <w:t xml:space="preserve">Chương </w:t>
      </w:r>
      <w:r w:rsidR="00187FF1" w:rsidRPr="008D2E1D">
        <w:rPr>
          <w:rFonts w:ascii="Times New Roman" w:hAnsi="Times New Roman" w:cs="Times New Roman"/>
          <w:b/>
          <w:color w:val="000000" w:themeColor="text1"/>
          <w:sz w:val="28"/>
          <w:szCs w:val="28"/>
        </w:rPr>
        <w:t>I</w:t>
      </w:r>
      <w:r w:rsidRPr="008D2E1D">
        <w:rPr>
          <w:rFonts w:ascii="Times New Roman" w:hAnsi="Times New Roman" w:cs="Times New Roman"/>
          <w:b/>
          <w:color w:val="000000" w:themeColor="text1"/>
          <w:sz w:val="28"/>
          <w:szCs w:val="28"/>
          <w:lang w:val="vi-VN"/>
        </w:rPr>
        <w:t>V</w:t>
      </w:r>
    </w:p>
    <w:p w14:paraId="6EF4C606" w14:textId="77777777" w:rsidR="00F179CB" w:rsidRPr="008D2E1D" w:rsidRDefault="00FC2772" w:rsidP="00F500D4">
      <w:pPr>
        <w:spacing w:before="120" w:after="120" w:line="340" w:lineRule="exact"/>
        <w:jc w:val="center"/>
        <w:rPr>
          <w:rFonts w:ascii="Times New Roman" w:hAnsi="Times New Roman" w:cs="Times New Roman"/>
          <w:b/>
          <w:color w:val="000000" w:themeColor="text1"/>
          <w:sz w:val="28"/>
          <w:szCs w:val="28"/>
        </w:rPr>
      </w:pPr>
      <w:r w:rsidRPr="008D2E1D">
        <w:rPr>
          <w:rFonts w:ascii="Times New Roman" w:hAnsi="Times New Roman" w:cs="Times New Roman"/>
          <w:b/>
          <w:color w:val="000000" w:themeColor="text1"/>
          <w:sz w:val="28"/>
          <w:szCs w:val="28"/>
          <w:lang w:val="vi-VN"/>
        </w:rPr>
        <w:t xml:space="preserve">THỰC HIỆN NHIỆM VỤ CÔNG TÁC PHÒNG CHÁY, CHỮA CHÁY, </w:t>
      </w:r>
    </w:p>
    <w:p w14:paraId="2454BE8F" w14:textId="77777777" w:rsidR="009B47E7" w:rsidRDefault="00FC2772" w:rsidP="00F500D4">
      <w:pPr>
        <w:spacing w:before="120" w:after="120" w:line="340" w:lineRule="exact"/>
        <w:jc w:val="center"/>
        <w:rPr>
          <w:rFonts w:ascii="Times New Roman" w:hAnsi="Times New Roman" w:cs="Times New Roman"/>
          <w:b/>
          <w:color w:val="000000" w:themeColor="text1"/>
          <w:sz w:val="28"/>
          <w:szCs w:val="28"/>
        </w:rPr>
      </w:pPr>
      <w:r w:rsidRPr="008D2E1D">
        <w:rPr>
          <w:rFonts w:ascii="Times New Roman" w:hAnsi="Times New Roman" w:cs="Times New Roman"/>
          <w:b/>
          <w:color w:val="000000" w:themeColor="text1"/>
          <w:sz w:val="28"/>
          <w:szCs w:val="28"/>
          <w:lang w:val="vi-VN"/>
        </w:rPr>
        <w:t>CỨU NẠN, CỨU HỘ</w:t>
      </w:r>
      <w:r w:rsidR="000A1F07" w:rsidRPr="008D2E1D">
        <w:rPr>
          <w:rFonts w:ascii="Times New Roman" w:hAnsi="Times New Roman" w:cs="Times New Roman"/>
          <w:b/>
          <w:color w:val="000000" w:themeColor="text1"/>
          <w:sz w:val="28"/>
          <w:szCs w:val="28"/>
        </w:rPr>
        <w:t>; QUẢN LÝ</w:t>
      </w:r>
      <w:r w:rsidR="00574434" w:rsidRPr="008D2E1D">
        <w:rPr>
          <w:rFonts w:ascii="Times New Roman" w:hAnsi="Times New Roman" w:cs="Times New Roman"/>
          <w:b/>
          <w:color w:val="000000" w:themeColor="text1"/>
          <w:sz w:val="28"/>
          <w:szCs w:val="28"/>
        </w:rPr>
        <w:t xml:space="preserve"> </w:t>
      </w:r>
      <w:r w:rsidR="000A1F07" w:rsidRPr="008D2E1D">
        <w:rPr>
          <w:rFonts w:ascii="Times New Roman" w:hAnsi="Times New Roman" w:cs="Times New Roman"/>
          <w:b/>
          <w:color w:val="000000" w:themeColor="text1"/>
          <w:sz w:val="28"/>
          <w:szCs w:val="28"/>
        </w:rPr>
        <w:t xml:space="preserve">PHƯƠNG TIỆN </w:t>
      </w:r>
      <w:r w:rsidR="00361E0B" w:rsidRPr="008D2E1D">
        <w:rPr>
          <w:rFonts w:ascii="Times New Roman" w:hAnsi="Times New Roman" w:cs="Times New Roman"/>
          <w:b/>
          <w:color w:val="000000" w:themeColor="text1"/>
          <w:sz w:val="28"/>
          <w:szCs w:val="28"/>
        </w:rPr>
        <w:t xml:space="preserve">PHÒNG CHÁY, </w:t>
      </w:r>
    </w:p>
    <w:p w14:paraId="52F7CDFF" w14:textId="1FE1610C" w:rsidR="00FC2772" w:rsidRPr="008D2E1D" w:rsidRDefault="000A1F07" w:rsidP="00F500D4">
      <w:pPr>
        <w:spacing w:before="120" w:after="120" w:line="340" w:lineRule="exact"/>
        <w:jc w:val="center"/>
        <w:rPr>
          <w:rFonts w:ascii="Times New Roman" w:hAnsi="Times New Roman" w:cs="Times New Roman"/>
          <w:b/>
          <w:color w:val="000000" w:themeColor="text1"/>
          <w:sz w:val="28"/>
          <w:szCs w:val="28"/>
        </w:rPr>
      </w:pPr>
      <w:r w:rsidRPr="008D2E1D">
        <w:rPr>
          <w:rFonts w:ascii="Times New Roman" w:hAnsi="Times New Roman" w:cs="Times New Roman"/>
          <w:b/>
          <w:color w:val="000000" w:themeColor="text1"/>
          <w:sz w:val="28"/>
          <w:szCs w:val="28"/>
        </w:rPr>
        <w:t>CHỮA CHÁY, CỨU NẠN, CỨU HỘ</w:t>
      </w:r>
    </w:p>
    <w:p w14:paraId="60403FAF" w14:textId="6ECCC430" w:rsidR="00956DD7" w:rsidRPr="008D2E1D" w:rsidRDefault="00956DD7" w:rsidP="00F500D4">
      <w:pPr>
        <w:spacing w:before="120" w:after="120" w:line="340" w:lineRule="exact"/>
        <w:ind w:firstLine="709"/>
        <w:rPr>
          <w:rFonts w:ascii="Times New Roman" w:hAnsi="Times New Roman" w:cs="Times New Roman"/>
          <w:b/>
          <w:color w:val="000000" w:themeColor="text1"/>
          <w:sz w:val="28"/>
          <w:szCs w:val="28"/>
          <w:lang w:val="vi-VN"/>
        </w:rPr>
      </w:pPr>
      <w:bookmarkStart w:id="27" w:name="_Hlk186460629"/>
      <w:bookmarkStart w:id="28" w:name="dieu_9"/>
      <w:r w:rsidRPr="008D2E1D">
        <w:rPr>
          <w:rFonts w:ascii="Times New Roman" w:hAnsi="Times New Roman" w:cs="Times New Roman"/>
          <w:b/>
          <w:color w:val="000000" w:themeColor="text1"/>
          <w:sz w:val="28"/>
          <w:szCs w:val="28"/>
          <w:lang w:val="vi-VN"/>
        </w:rPr>
        <w:t xml:space="preserve">Điều </w:t>
      </w:r>
      <w:r w:rsidR="009900BD" w:rsidRPr="008D2E1D">
        <w:rPr>
          <w:rFonts w:ascii="Times New Roman" w:hAnsi="Times New Roman" w:cs="Times New Roman"/>
          <w:b/>
          <w:color w:val="000000" w:themeColor="text1"/>
          <w:sz w:val="28"/>
          <w:szCs w:val="28"/>
        </w:rPr>
        <w:t>2</w:t>
      </w:r>
      <w:r w:rsidR="00BD2107" w:rsidRPr="008D2E1D">
        <w:rPr>
          <w:rFonts w:ascii="Times New Roman" w:hAnsi="Times New Roman" w:cs="Times New Roman"/>
          <w:b/>
          <w:color w:val="000000" w:themeColor="text1"/>
          <w:sz w:val="28"/>
          <w:szCs w:val="28"/>
        </w:rPr>
        <w:t>6</w:t>
      </w:r>
      <w:r w:rsidRPr="008D2E1D">
        <w:rPr>
          <w:rFonts w:ascii="Times New Roman" w:hAnsi="Times New Roman" w:cs="Times New Roman"/>
          <w:b/>
          <w:color w:val="000000" w:themeColor="text1"/>
          <w:sz w:val="28"/>
          <w:szCs w:val="28"/>
          <w:lang w:val="vi-VN"/>
        </w:rPr>
        <w:t xml:space="preserve">. </w:t>
      </w:r>
      <w:bookmarkEnd w:id="27"/>
      <w:r w:rsidR="0006401B" w:rsidRPr="008D2E1D">
        <w:rPr>
          <w:rFonts w:ascii="Times New Roman" w:hAnsi="Times New Roman" w:cs="Times New Roman"/>
          <w:b/>
          <w:color w:val="000000" w:themeColor="text1"/>
          <w:sz w:val="28"/>
          <w:szCs w:val="28"/>
        </w:rPr>
        <w:t>Quy trình t</w:t>
      </w:r>
      <w:r w:rsidRPr="008D2E1D">
        <w:rPr>
          <w:rFonts w:ascii="Times New Roman" w:hAnsi="Times New Roman" w:cs="Times New Roman"/>
          <w:b/>
          <w:color w:val="000000" w:themeColor="text1"/>
          <w:sz w:val="28"/>
          <w:szCs w:val="28"/>
          <w:lang w:val="vi-VN"/>
        </w:rPr>
        <w:t>hẩm định thiết kế về phòng cháy và chữa cháy</w:t>
      </w:r>
    </w:p>
    <w:bookmarkEnd w:id="26"/>
    <w:p w14:paraId="4D23D20D" w14:textId="2F936D30" w:rsidR="001B494C" w:rsidRPr="008D2E1D" w:rsidRDefault="00DA7967"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pacing w:val="-2"/>
          <w:sz w:val="28"/>
          <w:szCs w:val="28"/>
          <w:lang w:val="vi-VN" w:eastAsia="en-US"/>
        </w:rPr>
        <w:t xml:space="preserve">Việc thẩm định thiết kế về phòng cháy và chữa cháy của cơ quan Công an thực hiện theo quy định tại Điều 9 Nghị định số </w:t>
      </w:r>
      <w:r w:rsidR="009C12F1" w:rsidRPr="008D2E1D">
        <w:rPr>
          <w:rFonts w:ascii="Times New Roman" w:hAnsi="Times New Roman" w:cs="Times New Roman"/>
          <w:color w:val="000000" w:themeColor="text1"/>
          <w:spacing w:val="-2"/>
          <w:sz w:val="28"/>
          <w:szCs w:val="28"/>
          <w:lang w:eastAsia="en-US"/>
        </w:rPr>
        <w:t>105</w:t>
      </w:r>
      <w:r w:rsidRPr="008D2E1D">
        <w:rPr>
          <w:rFonts w:ascii="Times New Roman" w:hAnsi="Times New Roman" w:cs="Times New Roman"/>
          <w:color w:val="000000" w:themeColor="text1"/>
          <w:spacing w:val="-2"/>
          <w:sz w:val="28"/>
          <w:szCs w:val="28"/>
          <w:lang w:val="vi-VN" w:eastAsia="en-US"/>
        </w:rPr>
        <w:t>/2025/NĐ-CP</w:t>
      </w:r>
      <w:r w:rsidR="008B7874" w:rsidRPr="008D2E1D">
        <w:rPr>
          <w:rFonts w:ascii="Times New Roman" w:hAnsi="Times New Roman" w:cs="Times New Roman"/>
          <w:color w:val="000000" w:themeColor="text1"/>
          <w:spacing w:val="-2"/>
          <w:sz w:val="28"/>
          <w:szCs w:val="28"/>
          <w:lang w:eastAsia="en-US"/>
        </w:rPr>
        <w:t xml:space="preserve"> ngày 15 tháng 5 năm 2025 </w:t>
      </w:r>
      <w:r w:rsidR="00652962" w:rsidRPr="008D2E1D">
        <w:rPr>
          <w:rFonts w:ascii="Times New Roman" w:hAnsi="Times New Roman" w:cs="Times New Roman"/>
          <w:color w:val="000000" w:themeColor="text1"/>
          <w:spacing w:val="-2"/>
          <w:sz w:val="28"/>
          <w:szCs w:val="28"/>
          <w:lang w:eastAsia="en-US"/>
        </w:rPr>
        <w:t xml:space="preserve">của Chính phủ </w:t>
      </w:r>
      <w:r w:rsidR="00B602F5" w:rsidRPr="008D2E1D">
        <w:rPr>
          <w:rFonts w:ascii="Times New Roman" w:hAnsi="Times New Roman" w:cs="Times New Roman"/>
          <w:color w:val="000000" w:themeColor="text1"/>
          <w:spacing w:val="-2"/>
          <w:sz w:val="28"/>
          <w:szCs w:val="28"/>
          <w:lang w:eastAsia="en-US"/>
        </w:rPr>
        <w:t>quy định chi tiết một số điều và biện pháp thi hành Luật Phòng cháy, chữa cháy và cứu nạn, cứu hộ</w:t>
      </w:r>
      <w:r w:rsidR="001B494C" w:rsidRPr="008D2E1D">
        <w:rPr>
          <w:rFonts w:ascii="Times New Roman" w:hAnsi="Times New Roman" w:cs="Times New Roman"/>
          <w:color w:val="000000" w:themeColor="text1"/>
          <w:spacing w:val="-2"/>
          <w:sz w:val="28"/>
          <w:szCs w:val="28"/>
          <w:lang w:eastAsia="en-US"/>
        </w:rPr>
        <w:t>.</w:t>
      </w:r>
      <w:r w:rsidRPr="008D2E1D">
        <w:rPr>
          <w:rFonts w:ascii="Times New Roman" w:hAnsi="Times New Roman" w:cs="Times New Roman"/>
          <w:color w:val="000000" w:themeColor="text1"/>
          <w:spacing w:val="-2"/>
          <w:sz w:val="28"/>
          <w:szCs w:val="28"/>
          <w:lang w:val="vi-VN" w:eastAsia="en-US"/>
        </w:rPr>
        <w:t xml:space="preserve"> </w:t>
      </w:r>
      <w:r w:rsidR="001B494C" w:rsidRPr="008D2E1D">
        <w:rPr>
          <w:rFonts w:ascii="Times New Roman" w:hAnsi="Times New Roman" w:cs="Times New Roman"/>
          <w:color w:val="000000" w:themeColor="text1"/>
          <w:sz w:val="28"/>
          <w:szCs w:val="28"/>
          <w:lang w:eastAsia="en-US"/>
        </w:rPr>
        <w:t xml:space="preserve">Quy trình thực hiện </w:t>
      </w:r>
      <w:r w:rsidR="001B494C" w:rsidRPr="008D2E1D">
        <w:rPr>
          <w:rFonts w:ascii="Times New Roman" w:hAnsi="Times New Roman" w:cs="Times New Roman"/>
          <w:color w:val="000000" w:themeColor="text1"/>
          <w:sz w:val="28"/>
          <w:szCs w:val="28"/>
          <w:lang w:val="vi-VN" w:eastAsia="en-US"/>
        </w:rPr>
        <w:t>cụ thể như sau:</w:t>
      </w:r>
    </w:p>
    <w:p w14:paraId="4F1D0AA0" w14:textId="723E0C5E" w:rsidR="00DA7967" w:rsidRPr="008D2E1D" w:rsidRDefault="00DA7967"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1. Bộ phận tiếp nhận hồ sơ có trách nhiệm kiểm tra thành phần, tính hợp lệ của hồ sơ và thực hiện theo các quy định như sau:</w:t>
      </w:r>
    </w:p>
    <w:p w14:paraId="49EF3CCB" w14:textId="77777777" w:rsidR="00956DD7" w:rsidRPr="008D2E1D" w:rsidRDefault="00956DD7"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a) Trường hợp nộp hồ sơ trực tiếp: </w:t>
      </w:r>
    </w:p>
    <w:p w14:paraId="44E071B7" w14:textId="5FD9EA65" w:rsidR="00845AA1" w:rsidRPr="008D2E1D" w:rsidRDefault="00956DD7"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đầy đủ thành phần và hợp lệ theo quy định thì tiếp nhận </w:t>
      </w:r>
      <w:r w:rsidR="007F1495" w:rsidRPr="008D2E1D">
        <w:rPr>
          <w:rFonts w:ascii="Times New Roman" w:hAnsi="Times New Roman" w:cs="Times New Roman"/>
          <w:color w:val="000000" w:themeColor="text1"/>
          <w:sz w:val="28"/>
          <w:szCs w:val="28"/>
          <w:lang w:eastAsia="en-US"/>
        </w:rPr>
        <w:t xml:space="preserve">hồ sơ, </w:t>
      </w:r>
      <w:r w:rsidRPr="008D2E1D">
        <w:rPr>
          <w:rFonts w:ascii="Times New Roman" w:hAnsi="Times New Roman" w:cs="Times New Roman"/>
          <w:color w:val="000000" w:themeColor="text1"/>
          <w:sz w:val="28"/>
          <w:szCs w:val="28"/>
          <w:lang w:val="vi-VN" w:eastAsia="en-US"/>
        </w:rPr>
        <w:t xml:space="preserve">ghi thông tin vào </w:t>
      </w:r>
      <w:r w:rsidR="0088605D" w:rsidRPr="008D2E1D">
        <w:rPr>
          <w:rFonts w:ascii="Times New Roman" w:hAnsi="Times New Roman" w:cs="Times New Roman"/>
          <w:color w:val="000000" w:themeColor="text1"/>
          <w:sz w:val="28"/>
          <w:szCs w:val="28"/>
          <w:lang w:eastAsia="en-US"/>
        </w:rPr>
        <w:t>G</w:t>
      </w:r>
      <w:r w:rsidRPr="008D2E1D">
        <w:rPr>
          <w:rFonts w:ascii="Times New Roman" w:hAnsi="Times New Roman" w:cs="Times New Roman"/>
          <w:color w:val="000000" w:themeColor="text1"/>
          <w:sz w:val="28"/>
          <w:szCs w:val="28"/>
          <w:lang w:val="vi-VN" w:eastAsia="en-US"/>
        </w:rPr>
        <w:t xml:space="preserve">iấy tiếp nhận hồ sơ và hẹn trả kết quả theo </w:t>
      </w:r>
      <w:r w:rsidR="00E52864"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 xml:space="preserve">ẫu số 01 kèm theo </w:t>
      </w:r>
      <w:bookmarkStart w:id="29" w:name="_Hlk195732325"/>
      <w:r w:rsidRPr="008D2E1D">
        <w:rPr>
          <w:rFonts w:ascii="Times New Roman" w:hAnsi="Times New Roman" w:cs="Times New Roman"/>
          <w:color w:val="000000" w:themeColor="text1"/>
          <w:sz w:val="28"/>
          <w:szCs w:val="28"/>
          <w:lang w:val="vi-VN" w:eastAsia="en-US"/>
        </w:rPr>
        <w:t xml:space="preserve">Thông tư số 01/2018/TT-VPCP </w:t>
      </w:r>
      <w:bookmarkEnd w:id="29"/>
      <w:r w:rsidRPr="008D2E1D">
        <w:rPr>
          <w:rFonts w:ascii="Times New Roman" w:hAnsi="Times New Roman" w:cs="Times New Roman"/>
          <w:color w:val="000000" w:themeColor="text1"/>
          <w:sz w:val="28"/>
          <w:szCs w:val="28"/>
          <w:lang w:val="vi-VN" w:eastAsia="en-US"/>
        </w:rPr>
        <w:t>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845AA1" w:rsidRPr="008D2E1D">
        <w:rPr>
          <w:rFonts w:ascii="Times New Roman" w:hAnsi="Times New Roman" w:cs="Times New Roman"/>
          <w:color w:val="000000" w:themeColor="text1"/>
          <w:sz w:val="28"/>
          <w:szCs w:val="28"/>
          <w:lang w:eastAsia="en-US"/>
        </w:rPr>
        <w:t xml:space="preserve"> </w:t>
      </w:r>
      <w:r w:rsidR="00845AA1" w:rsidRPr="008D2E1D">
        <w:rPr>
          <w:rFonts w:ascii="Times New Roman" w:hAnsi="Times New Roman" w:cs="Times New Roman"/>
          <w:color w:val="000000" w:themeColor="text1"/>
          <w:sz w:val="28"/>
          <w:szCs w:val="28"/>
          <w:lang w:val="vi-VN" w:eastAsia="en-US"/>
        </w:rPr>
        <w:t xml:space="preserve">và trả </w:t>
      </w:r>
      <w:r w:rsidR="0088605D" w:rsidRPr="008D2E1D">
        <w:rPr>
          <w:rFonts w:ascii="Times New Roman" w:hAnsi="Times New Roman" w:cs="Times New Roman"/>
          <w:color w:val="000000" w:themeColor="text1"/>
          <w:sz w:val="28"/>
          <w:szCs w:val="28"/>
          <w:lang w:eastAsia="en-US"/>
        </w:rPr>
        <w:t>G</w:t>
      </w:r>
      <w:r w:rsidR="00845AA1" w:rsidRPr="008D2E1D">
        <w:rPr>
          <w:rFonts w:ascii="Times New Roman" w:hAnsi="Times New Roman" w:cs="Times New Roman"/>
          <w:color w:val="000000" w:themeColor="text1"/>
          <w:sz w:val="28"/>
          <w:szCs w:val="28"/>
          <w:lang w:val="vi-VN" w:eastAsia="en-US"/>
        </w:rPr>
        <w:t>iấy tiếp nhận hồ sơ và hẹn trả kết quả cho cơ quan, tổ chức, cá nhân.</w:t>
      </w:r>
    </w:p>
    <w:p w14:paraId="5912B872" w14:textId="2EC54932" w:rsidR="00956DD7" w:rsidRPr="008D2E1D" w:rsidRDefault="002C7425"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chưa đầy đủ thành phần hoặc chưa </w:t>
      </w:r>
      <w:r w:rsidR="00956DD7" w:rsidRPr="008D2E1D">
        <w:rPr>
          <w:rFonts w:ascii="Times New Roman" w:hAnsi="Times New Roman" w:cs="Times New Roman"/>
          <w:color w:val="000000" w:themeColor="text1"/>
          <w:sz w:val="28"/>
          <w:szCs w:val="28"/>
          <w:lang w:val="vi-VN" w:eastAsia="en-US"/>
        </w:rPr>
        <w:t xml:space="preserve">hợp lệ thì không tiếp nhận hồ sơ, ghi thông tin vào </w:t>
      </w:r>
      <w:r w:rsidR="006E1780" w:rsidRPr="008D2E1D">
        <w:rPr>
          <w:rFonts w:ascii="Times New Roman" w:hAnsi="Times New Roman" w:cs="Times New Roman"/>
          <w:color w:val="000000" w:themeColor="text1"/>
          <w:sz w:val="28"/>
          <w:szCs w:val="28"/>
          <w:lang w:eastAsia="en-US"/>
        </w:rPr>
        <w:t>P</w:t>
      </w:r>
      <w:r w:rsidR="00956DD7" w:rsidRPr="008D2E1D">
        <w:rPr>
          <w:rFonts w:ascii="Times New Roman" w:hAnsi="Times New Roman" w:cs="Times New Roman"/>
          <w:color w:val="000000" w:themeColor="text1"/>
          <w:sz w:val="28"/>
          <w:szCs w:val="28"/>
          <w:lang w:val="vi-VN" w:eastAsia="en-US"/>
        </w:rPr>
        <w:t xml:space="preserve">hiếu yêu cầu bổ sung, hoàn thiện hồ sơ theo </w:t>
      </w:r>
      <w:r w:rsidR="00E52864" w:rsidRPr="008D2E1D">
        <w:rPr>
          <w:rFonts w:ascii="Times New Roman" w:hAnsi="Times New Roman" w:cs="Times New Roman"/>
          <w:color w:val="000000" w:themeColor="text1"/>
          <w:sz w:val="28"/>
          <w:szCs w:val="28"/>
          <w:lang w:eastAsia="en-US"/>
        </w:rPr>
        <w:t>M</w:t>
      </w:r>
      <w:r w:rsidR="00956DD7" w:rsidRPr="008D2E1D">
        <w:rPr>
          <w:rFonts w:ascii="Times New Roman" w:hAnsi="Times New Roman" w:cs="Times New Roman"/>
          <w:color w:val="000000" w:themeColor="text1"/>
          <w:sz w:val="28"/>
          <w:szCs w:val="28"/>
          <w:lang w:val="vi-VN" w:eastAsia="en-US"/>
        </w:rPr>
        <w:t>ẫu số 02 kèm theo Thông tư số 01/2018/TT-VPCP và trả hồ sơ cho cơ quan, tổ chức, cá nhân.</w:t>
      </w:r>
    </w:p>
    <w:p w14:paraId="3E3AC00F" w14:textId="4FA12D25" w:rsidR="00956DD7" w:rsidRPr="008D2E1D" w:rsidRDefault="00956DD7"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không thuộc thẩm quyền giải quyết thì không tiếp nhận hồ sơ, ghi thông tin vào Phiếu từ chối tiếp nhận giải quyết hồ sơ theo </w:t>
      </w:r>
      <w:r w:rsidR="00E52864"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03 kèm theo Thông tư số 01/2018/TT-VPCP và trả hồ sơ cho cơ quan, tổ chức, cá nhân;</w:t>
      </w:r>
    </w:p>
    <w:p w14:paraId="6EE6E6B3" w14:textId="4BC61670" w:rsidR="00956DD7" w:rsidRPr="008D2E1D" w:rsidRDefault="00956DD7"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lastRenderedPageBreak/>
        <w:t>b) Trường hợp nộp hồ sơ qua dịch vụ bưu chính</w:t>
      </w:r>
      <w:r w:rsidR="005235A2" w:rsidRPr="008D2E1D">
        <w:rPr>
          <w:rFonts w:ascii="Times New Roman" w:hAnsi="Times New Roman" w:cs="Times New Roman"/>
          <w:color w:val="000000" w:themeColor="text1"/>
          <w:sz w:val="28"/>
          <w:szCs w:val="28"/>
          <w:lang w:eastAsia="en-US"/>
        </w:rPr>
        <w:t>:</w:t>
      </w:r>
      <w:r w:rsidRPr="008D2E1D">
        <w:rPr>
          <w:rFonts w:ascii="Times New Roman" w:hAnsi="Times New Roman" w:cs="Times New Roman"/>
          <w:color w:val="000000" w:themeColor="text1"/>
          <w:sz w:val="28"/>
          <w:szCs w:val="28"/>
          <w:lang w:val="vi-VN" w:eastAsia="en-US"/>
        </w:rPr>
        <w:t xml:space="preserve"> </w:t>
      </w:r>
    </w:p>
    <w:p w14:paraId="2B2D4668" w14:textId="4ADC7D19" w:rsidR="00956DD7" w:rsidRPr="008D2E1D" w:rsidRDefault="00956DD7"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đầy đủ thành phần và hợp lệ theo quy định thì tiếp nhận và ghi thông tin vào Giấy tiếp nhận hồ sơ và hẹn trả kết quả theo </w:t>
      </w:r>
      <w:r w:rsidR="00E52864"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01 kèm theo Thông tư số 01/2018/TT-VPCP và gửi Giấy tiếp nhận hồ sơ cho cơ quan, tổ chức, cá nhân qua dịch vụ bưu chính.</w:t>
      </w:r>
    </w:p>
    <w:p w14:paraId="02F2D47C" w14:textId="07B80D64" w:rsidR="00956DD7" w:rsidRPr="008D2E1D" w:rsidRDefault="00A26EC1"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Hồ sơ chưa đầy đủ thành phần hoặc chưa</w:t>
      </w:r>
      <w:r w:rsidR="00956DD7" w:rsidRPr="008D2E1D">
        <w:rPr>
          <w:rFonts w:ascii="Times New Roman" w:hAnsi="Times New Roman" w:cs="Times New Roman"/>
          <w:color w:val="000000" w:themeColor="text1"/>
          <w:sz w:val="28"/>
          <w:szCs w:val="28"/>
          <w:lang w:val="vi-VN" w:eastAsia="en-US"/>
        </w:rPr>
        <w:t xml:space="preserve"> hợp lệ thì không tiếp nhận hồ sơ, ghi thông tin vào Phiếu yêu cầu bổ sung, hoàn thiện hồ sơ theo </w:t>
      </w:r>
      <w:r w:rsidR="00E52864" w:rsidRPr="008D2E1D">
        <w:rPr>
          <w:rFonts w:ascii="Times New Roman" w:hAnsi="Times New Roman" w:cs="Times New Roman"/>
          <w:color w:val="000000" w:themeColor="text1"/>
          <w:sz w:val="28"/>
          <w:szCs w:val="28"/>
          <w:lang w:eastAsia="en-US"/>
        </w:rPr>
        <w:t>M</w:t>
      </w:r>
      <w:r w:rsidR="00956DD7" w:rsidRPr="008D2E1D">
        <w:rPr>
          <w:rFonts w:ascii="Times New Roman" w:hAnsi="Times New Roman" w:cs="Times New Roman"/>
          <w:color w:val="000000" w:themeColor="text1"/>
          <w:sz w:val="28"/>
          <w:szCs w:val="28"/>
          <w:lang w:val="vi-VN" w:eastAsia="en-US"/>
        </w:rPr>
        <w:t>ẫu số 02 kèm theo Thông tư số 01/2018/TT-VPCP và trả hồ sơ cho cơ quan, tổ chức, cá nhân qua dịch vụ bưu chính.</w:t>
      </w:r>
    </w:p>
    <w:p w14:paraId="38CE3E36" w14:textId="0BC8F7BC" w:rsidR="00956DD7" w:rsidRPr="008D2E1D" w:rsidRDefault="00956DD7" w:rsidP="00AB3945">
      <w:pPr>
        <w:spacing w:before="120" w:after="120" w:line="330" w:lineRule="exact"/>
        <w:ind w:firstLine="709"/>
        <w:rPr>
          <w:rFonts w:ascii="Times New Roman" w:hAnsi="Times New Roman" w:cs="Times New Roman"/>
          <w:color w:val="000000" w:themeColor="text1"/>
          <w:spacing w:val="-2"/>
          <w:sz w:val="28"/>
          <w:szCs w:val="28"/>
          <w:lang w:eastAsia="en-US"/>
        </w:rPr>
      </w:pPr>
      <w:r w:rsidRPr="008D2E1D">
        <w:rPr>
          <w:rFonts w:ascii="Times New Roman" w:hAnsi="Times New Roman" w:cs="Times New Roman"/>
          <w:color w:val="000000" w:themeColor="text1"/>
          <w:spacing w:val="-2"/>
          <w:sz w:val="28"/>
          <w:szCs w:val="28"/>
          <w:lang w:val="vi-VN" w:eastAsia="en-US"/>
        </w:rPr>
        <w:t xml:space="preserve">Hồ sơ không thuộc thẩm quyền giải quyết thì không tiếp nhận hồ sơ, ghi thông tin vào Phiếu từ chối tiếp nhận giải quyết hồ sơ theo </w:t>
      </w:r>
      <w:r w:rsidR="00E52864" w:rsidRPr="008D2E1D">
        <w:rPr>
          <w:rFonts w:ascii="Times New Roman" w:hAnsi="Times New Roman" w:cs="Times New Roman"/>
          <w:color w:val="000000" w:themeColor="text1"/>
          <w:spacing w:val="-2"/>
          <w:sz w:val="28"/>
          <w:szCs w:val="28"/>
          <w:lang w:eastAsia="en-US"/>
        </w:rPr>
        <w:t>M</w:t>
      </w:r>
      <w:r w:rsidRPr="008D2E1D">
        <w:rPr>
          <w:rFonts w:ascii="Times New Roman" w:hAnsi="Times New Roman" w:cs="Times New Roman"/>
          <w:color w:val="000000" w:themeColor="text1"/>
          <w:spacing w:val="-2"/>
          <w:sz w:val="28"/>
          <w:szCs w:val="28"/>
          <w:lang w:val="vi-VN" w:eastAsia="en-US"/>
        </w:rPr>
        <w:t>ẫu số 03 kèm theo Thông tư số 01/2018/TT-VPCP và trả hồ sơ cho cơ quan, tổ chức, cá nhân qua dịch vụ bưu chính</w:t>
      </w:r>
      <w:r w:rsidR="00ED4E4D" w:rsidRPr="008D2E1D">
        <w:rPr>
          <w:rFonts w:ascii="Times New Roman" w:hAnsi="Times New Roman" w:cs="Times New Roman"/>
          <w:color w:val="000000" w:themeColor="text1"/>
          <w:spacing w:val="-2"/>
          <w:sz w:val="28"/>
          <w:szCs w:val="28"/>
          <w:lang w:eastAsia="en-US"/>
        </w:rPr>
        <w:t>;</w:t>
      </w:r>
    </w:p>
    <w:p w14:paraId="5B357B0E" w14:textId="66DD89B7" w:rsidR="00956DD7" w:rsidRPr="008D2E1D" w:rsidRDefault="00956DD7"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c) Trường hợp nộp hồ sơ trực tuyến</w:t>
      </w:r>
      <w:r w:rsidR="005235A2" w:rsidRPr="008D2E1D">
        <w:rPr>
          <w:rFonts w:ascii="Times New Roman" w:hAnsi="Times New Roman" w:cs="Times New Roman"/>
          <w:color w:val="000000" w:themeColor="text1"/>
          <w:sz w:val="28"/>
          <w:szCs w:val="28"/>
          <w:lang w:eastAsia="en-US"/>
        </w:rPr>
        <w:t xml:space="preserve"> qua </w:t>
      </w:r>
      <w:r w:rsidR="00752A3F" w:rsidRPr="008D2E1D">
        <w:rPr>
          <w:rFonts w:ascii="Times New Roman" w:hAnsi="Times New Roman" w:cs="Times New Roman"/>
          <w:color w:val="000000" w:themeColor="text1"/>
          <w:sz w:val="28"/>
          <w:szCs w:val="28"/>
          <w:lang w:eastAsia="en-US"/>
        </w:rPr>
        <w:t>c</w:t>
      </w:r>
      <w:r w:rsidR="005235A2" w:rsidRPr="008D2E1D">
        <w:rPr>
          <w:rFonts w:ascii="Times New Roman" w:hAnsi="Times New Roman" w:cs="Times New Roman"/>
          <w:color w:val="000000" w:themeColor="text1"/>
          <w:sz w:val="28"/>
          <w:szCs w:val="28"/>
          <w:lang w:eastAsia="en-US"/>
        </w:rPr>
        <w:t>ổng dịch vụ công</w:t>
      </w:r>
      <w:r w:rsidRPr="008D2E1D">
        <w:rPr>
          <w:rFonts w:ascii="Times New Roman" w:hAnsi="Times New Roman" w:cs="Times New Roman"/>
          <w:color w:val="000000" w:themeColor="text1"/>
          <w:sz w:val="28"/>
          <w:szCs w:val="28"/>
          <w:lang w:val="vi-VN" w:eastAsia="en-US"/>
        </w:rPr>
        <w:t xml:space="preserve">: </w:t>
      </w:r>
    </w:p>
    <w:p w14:paraId="2DBEA5F9" w14:textId="7EDA7BF0" w:rsidR="00956DD7" w:rsidRPr="008D2E1D" w:rsidRDefault="00956DD7"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đầy đủ thành phần và hợp lệ theo quy định thì tiếp nhận và thông báo tiếp nhận giải quyết hồ sơ đến cơ quan, tổ chức, cá nhân thông qua chức năng gửi thư điện tử, gửi tin nhắn của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val="vi-VN" w:eastAsia="en-US"/>
        </w:rPr>
        <w:t>ổng dịch vụ công.</w:t>
      </w:r>
    </w:p>
    <w:p w14:paraId="05F20BCA" w14:textId="3AE6589F" w:rsidR="00956DD7" w:rsidRPr="008D2E1D" w:rsidRDefault="00432C0D"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Hồ sơ chưa đầy đủ thành phần hoặc chưa</w:t>
      </w:r>
      <w:r w:rsidR="00956DD7" w:rsidRPr="008D2E1D">
        <w:rPr>
          <w:rFonts w:ascii="Times New Roman" w:hAnsi="Times New Roman" w:cs="Times New Roman"/>
          <w:color w:val="000000" w:themeColor="text1"/>
          <w:sz w:val="28"/>
          <w:szCs w:val="28"/>
          <w:lang w:val="vi-VN" w:eastAsia="en-US"/>
        </w:rPr>
        <w:t xml:space="preserve"> hợp lệ </w:t>
      </w:r>
      <w:r w:rsidR="00D263DA" w:rsidRPr="008D2E1D">
        <w:rPr>
          <w:rFonts w:ascii="Times New Roman" w:hAnsi="Times New Roman" w:cs="Times New Roman"/>
          <w:color w:val="000000" w:themeColor="text1"/>
          <w:sz w:val="28"/>
          <w:szCs w:val="28"/>
          <w:lang w:eastAsia="en-US"/>
        </w:rPr>
        <w:t xml:space="preserve">hoặc </w:t>
      </w:r>
      <w:r w:rsidR="00D263DA" w:rsidRPr="008D2E1D">
        <w:rPr>
          <w:rFonts w:ascii="Times New Roman" w:hAnsi="Times New Roman" w:cs="Times New Roman"/>
          <w:color w:val="000000" w:themeColor="text1"/>
          <w:sz w:val="28"/>
          <w:szCs w:val="28"/>
          <w:lang w:val="vi-VN" w:eastAsia="en-US"/>
        </w:rPr>
        <w:t xml:space="preserve">không thuộc thẩm quyền giải quyết </w:t>
      </w:r>
      <w:r w:rsidR="00956DD7" w:rsidRPr="008D2E1D">
        <w:rPr>
          <w:rFonts w:ascii="Times New Roman" w:hAnsi="Times New Roman" w:cs="Times New Roman"/>
          <w:color w:val="000000" w:themeColor="text1"/>
          <w:sz w:val="28"/>
          <w:szCs w:val="28"/>
          <w:lang w:val="vi-VN" w:eastAsia="en-US"/>
        </w:rPr>
        <w:t>thì không tiếp nhận</w:t>
      </w:r>
      <w:r w:rsidR="000D580D" w:rsidRPr="008D2E1D">
        <w:rPr>
          <w:rFonts w:ascii="Times New Roman" w:hAnsi="Times New Roman" w:cs="Times New Roman"/>
          <w:color w:val="000000" w:themeColor="text1"/>
          <w:sz w:val="28"/>
          <w:szCs w:val="28"/>
          <w:lang w:eastAsia="en-US"/>
        </w:rPr>
        <w:t xml:space="preserve">, </w:t>
      </w:r>
      <w:r w:rsidR="00956DD7" w:rsidRPr="008D2E1D">
        <w:rPr>
          <w:rFonts w:ascii="Times New Roman" w:hAnsi="Times New Roman" w:cs="Times New Roman"/>
          <w:color w:val="000000" w:themeColor="text1"/>
          <w:sz w:val="28"/>
          <w:szCs w:val="28"/>
          <w:lang w:val="vi-VN" w:eastAsia="en-US"/>
        </w:rPr>
        <w:t>thông báo bổ sung</w:t>
      </w:r>
      <w:r w:rsidR="004847CC" w:rsidRPr="008D2E1D">
        <w:rPr>
          <w:rFonts w:ascii="Times New Roman" w:hAnsi="Times New Roman" w:cs="Times New Roman"/>
          <w:color w:val="000000" w:themeColor="text1"/>
          <w:sz w:val="28"/>
          <w:szCs w:val="28"/>
          <w:lang w:val="vi-VN" w:eastAsia="en-US"/>
        </w:rPr>
        <w:t>, hoàn thiện</w:t>
      </w:r>
      <w:r w:rsidR="00956DD7" w:rsidRPr="008D2E1D">
        <w:rPr>
          <w:rFonts w:ascii="Times New Roman" w:hAnsi="Times New Roman" w:cs="Times New Roman"/>
          <w:color w:val="000000" w:themeColor="text1"/>
          <w:sz w:val="28"/>
          <w:szCs w:val="28"/>
          <w:lang w:val="vi-VN" w:eastAsia="en-US"/>
        </w:rPr>
        <w:t xml:space="preserve"> hồ sơ</w:t>
      </w:r>
      <w:r w:rsidR="00D263DA" w:rsidRPr="008D2E1D">
        <w:rPr>
          <w:rFonts w:ascii="Times New Roman" w:hAnsi="Times New Roman" w:cs="Times New Roman"/>
          <w:color w:val="000000" w:themeColor="text1"/>
          <w:sz w:val="28"/>
          <w:szCs w:val="28"/>
          <w:lang w:eastAsia="en-US"/>
        </w:rPr>
        <w:t xml:space="preserve"> hoặc từ chối tiếp nhận hồ sơ</w:t>
      </w:r>
      <w:r w:rsidR="00956DD7" w:rsidRPr="008D2E1D">
        <w:rPr>
          <w:rFonts w:ascii="Times New Roman" w:hAnsi="Times New Roman" w:cs="Times New Roman"/>
          <w:color w:val="000000" w:themeColor="text1"/>
          <w:sz w:val="28"/>
          <w:szCs w:val="28"/>
          <w:lang w:val="vi-VN" w:eastAsia="en-US"/>
        </w:rPr>
        <w:t xml:space="preserve"> đến cơ quan, tổ chức, cá nhân thông qua chức năng gửi thư điện tử, gửi tin nhắn của </w:t>
      </w:r>
      <w:r w:rsidR="00752A3F" w:rsidRPr="008D2E1D">
        <w:rPr>
          <w:rFonts w:ascii="Times New Roman" w:hAnsi="Times New Roman" w:cs="Times New Roman"/>
          <w:color w:val="000000" w:themeColor="text1"/>
          <w:sz w:val="28"/>
          <w:szCs w:val="28"/>
          <w:lang w:eastAsia="en-US"/>
        </w:rPr>
        <w:t>c</w:t>
      </w:r>
      <w:r w:rsidR="00956DD7" w:rsidRPr="008D2E1D">
        <w:rPr>
          <w:rFonts w:ascii="Times New Roman" w:hAnsi="Times New Roman" w:cs="Times New Roman"/>
          <w:color w:val="000000" w:themeColor="text1"/>
          <w:sz w:val="28"/>
          <w:szCs w:val="28"/>
          <w:lang w:val="vi-VN" w:eastAsia="en-US"/>
        </w:rPr>
        <w:t>ổng dịch vụ công.</w:t>
      </w:r>
    </w:p>
    <w:p w14:paraId="6DD7782D" w14:textId="7EDDDE03" w:rsidR="00956DD7" w:rsidRPr="008D2E1D" w:rsidRDefault="00956DD7" w:rsidP="00AB3945">
      <w:pPr>
        <w:spacing w:before="120" w:after="120" w:line="33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2. Bàn giao hồ sơ</w:t>
      </w:r>
      <w:r w:rsidR="00C079A5" w:rsidRPr="008D2E1D">
        <w:rPr>
          <w:rFonts w:ascii="Times New Roman" w:hAnsi="Times New Roman" w:cs="Times New Roman"/>
          <w:color w:val="000000" w:themeColor="text1"/>
          <w:sz w:val="28"/>
          <w:szCs w:val="28"/>
          <w:lang w:eastAsia="en-US"/>
        </w:rPr>
        <w:t>:</w:t>
      </w:r>
    </w:p>
    <w:p w14:paraId="7E2A4A1C" w14:textId="739B6014" w:rsidR="00956DD7" w:rsidRPr="008D2E1D" w:rsidRDefault="00956DD7"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a) Đối với hồ sơ được tiếp nhận trực tiếp</w:t>
      </w:r>
      <w:r w:rsidR="00D369FB" w:rsidRPr="008D2E1D">
        <w:rPr>
          <w:rFonts w:ascii="Times New Roman" w:hAnsi="Times New Roman" w:cs="Times New Roman"/>
          <w:color w:val="000000" w:themeColor="text1"/>
          <w:sz w:val="28"/>
          <w:szCs w:val="28"/>
          <w:lang w:eastAsia="en-US"/>
        </w:rPr>
        <w:t xml:space="preserve"> hoặc</w:t>
      </w:r>
      <w:r w:rsidRPr="008D2E1D">
        <w:rPr>
          <w:rFonts w:ascii="Times New Roman" w:hAnsi="Times New Roman" w:cs="Times New Roman"/>
          <w:color w:val="000000" w:themeColor="text1"/>
          <w:sz w:val="28"/>
          <w:szCs w:val="28"/>
          <w:lang w:val="vi-VN" w:eastAsia="en-US"/>
        </w:rPr>
        <w:t xml:space="preserve"> qua dịch vụ </w:t>
      </w:r>
      <w:r w:rsidR="00257921" w:rsidRPr="008D2E1D">
        <w:rPr>
          <w:rFonts w:ascii="Times New Roman" w:hAnsi="Times New Roman" w:cs="Times New Roman"/>
          <w:color w:val="000000" w:themeColor="text1"/>
          <w:sz w:val="28"/>
          <w:szCs w:val="28"/>
          <w:lang w:val="vi-VN" w:eastAsia="en-US"/>
        </w:rPr>
        <w:t>bưu chính</w:t>
      </w:r>
      <w:r w:rsidRPr="008D2E1D">
        <w:rPr>
          <w:rFonts w:ascii="Times New Roman" w:hAnsi="Times New Roman" w:cs="Times New Roman"/>
          <w:color w:val="000000" w:themeColor="text1"/>
          <w:sz w:val="28"/>
          <w:szCs w:val="28"/>
          <w:lang w:val="vi-VN" w:eastAsia="en-US"/>
        </w:rPr>
        <w:t xml:space="preserve"> theo quy định, cán bộ, chiến sĩ tiếp nhận hồ sơ lập và ghi đầy đủ thông tin vào </w:t>
      </w:r>
      <w:r w:rsidR="006E1780" w:rsidRPr="008D2E1D">
        <w:rPr>
          <w:rFonts w:ascii="Times New Roman" w:hAnsi="Times New Roman" w:cs="Times New Roman"/>
          <w:color w:val="000000" w:themeColor="text1"/>
          <w:sz w:val="28"/>
          <w:szCs w:val="28"/>
          <w:lang w:eastAsia="en-US"/>
        </w:rPr>
        <w:t>P</w:t>
      </w:r>
      <w:r w:rsidRPr="008D2E1D">
        <w:rPr>
          <w:rFonts w:ascii="Times New Roman" w:hAnsi="Times New Roman" w:cs="Times New Roman"/>
          <w:color w:val="000000" w:themeColor="text1"/>
          <w:sz w:val="28"/>
          <w:szCs w:val="28"/>
          <w:lang w:val="vi-VN" w:eastAsia="en-US"/>
        </w:rPr>
        <w:t xml:space="preserve">hiếu kiểm soát quá trình giải quyết hồ sơ theo </w:t>
      </w:r>
      <w:r w:rsidR="00E52864"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05 kèm theo Thông tư số 01/2018/TT-VPCP, báo cáo và bàn giao hồ sơ đến người có thẩm quyền tiếp nhận và xử lý theo quy trình;</w:t>
      </w:r>
    </w:p>
    <w:p w14:paraId="376A0670" w14:textId="1783BFBB" w:rsidR="00956DD7" w:rsidRPr="008D2E1D" w:rsidRDefault="00956DD7"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b) Đối với hồ sơ được tiếp nhận qua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val="vi-VN" w:eastAsia="en-US"/>
        </w:rPr>
        <w:t>ổng dịch vụ công, cán bộ, chiến sĩ tiếp nhận hồ sơ chuyển hồ sơ đến người có thẩm quyền</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lang w:val="vi-VN" w:eastAsia="en-US"/>
        </w:rPr>
        <w:t>tiếp nhận và xử lý theo quy trình.</w:t>
      </w:r>
    </w:p>
    <w:p w14:paraId="7985D0AC" w14:textId="7DC370C0" w:rsidR="00956DD7" w:rsidRPr="008D2E1D" w:rsidRDefault="00956DD7" w:rsidP="00AB3945">
      <w:pPr>
        <w:spacing w:before="120" w:after="120" w:line="33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3. Phân công thực hiện giải quyết hồ sơ</w:t>
      </w:r>
      <w:r w:rsidR="000048E0" w:rsidRPr="008D2E1D">
        <w:rPr>
          <w:rFonts w:ascii="Times New Roman" w:hAnsi="Times New Roman" w:cs="Times New Roman"/>
          <w:color w:val="000000" w:themeColor="text1"/>
          <w:sz w:val="28"/>
          <w:szCs w:val="28"/>
          <w:lang w:eastAsia="en-US"/>
        </w:rPr>
        <w:t>:</w:t>
      </w:r>
    </w:p>
    <w:p w14:paraId="1DA35C75" w14:textId="43F0AA5B" w:rsidR="00956DD7" w:rsidRPr="008D2E1D" w:rsidRDefault="00956DD7"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Người được phân công phụ trách công tác thẩm định thiết kế về phòng cháy và chữa cháy giao cán bộ trực tiếp thực hiện nhiệm vụ bằng </w:t>
      </w:r>
      <w:r w:rsidR="006E1780" w:rsidRPr="008D2E1D">
        <w:rPr>
          <w:rFonts w:ascii="Times New Roman" w:hAnsi="Times New Roman" w:cs="Times New Roman"/>
          <w:color w:val="000000" w:themeColor="text1"/>
          <w:sz w:val="28"/>
          <w:szCs w:val="28"/>
          <w:lang w:eastAsia="en-US"/>
        </w:rPr>
        <w:t>P</w:t>
      </w:r>
      <w:r w:rsidRPr="008D2E1D">
        <w:rPr>
          <w:rFonts w:ascii="Times New Roman" w:hAnsi="Times New Roman" w:cs="Times New Roman"/>
          <w:color w:val="000000" w:themeColor="text1"/>
          <w:sz w:val="28"/>
          <w:szCs w:val="28"/>
          <w:lang w:val="vi-VN" w:eastAsia="en-US"/>
        </w:rPr>
        <w:t xml:space="preserve">hiếu kiểm soát quá trình giải quyết hồ sơ theo </w:t>
      </w:r>
      <w:r w:rsidR="00E52864"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 xml:space="preserve">ẫu số 05 kèm theo Thông tư số 01/2018/TT-VPCP trong trường hợp hồ sơ được tiếp nhận trực tiếp hoặc qua dịch vụ </w:t>
      </w:r>
      <w:r w:rsidR="00257921" w:rsidRPr="008D2E1D">
        <w:rPr>
          <w:rFonts w:ascii="Times New Roman" w:hAnsi="Times New Roman" w:cs="Times New Roman"/>
          <w:color w:val="000000" w:themeColor="text1"/>
          <w:sz w:val="28"/>
          <w:szCs w:val="28"/>
          <w:lang w:val="vi-VN" w:eastAsia="en-US"/>
        </w:rPr>
        <w:t>bưu chính</w:t>
      </w:r>
      <w:r w:rsidRPr="008D2E1D">
        <w:rPr>
          <w:rFonts w:ascii="Times New Roman" w:hAnsi="Times New Roman" w:cs="Times New Roman"/>
          <w:color w:val="000000" w:themeColor="text1"/>
          <w:sz w:val="28"/>
          <w:szCs w:val="28"/>
          <w:lang w:val="vi-VN" w:eastAsia="en-US"/>
        </w:rPr>
        <w:t xml:space="preserve"> hoặc phân công trực tiếp trên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val="vi-VN" w:eastAsia="en-US"/>
        </w:rPr>
        <w:t>ổng dịch vụ công.</w:t>
      </w:r>
    </w:p>
    <w:p w14:paraId="1F1EC5A7" w14:textId="4DC97ECB" w:rsidR="00956DD7" w:rsidRPr="008D2E1D" w:rsidRDefault="00956DD7"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4. Thực hiện giải quyết hồ sơ</w:t>
      </w:r>
      <w:r w:rsidR="000048E0" w:rsidRPr="008D2E1D">
        <w:rPr>
          <w:rFonts w:ascii="Times New Roman" w:hAnsi="Times New Roman" w:cs="Times New Roman"/>
          <w:color w:val="000000" w:themeColor="text1"/>
          <w:sz w:val="28"/>
          <w:szCs w:val="28"/>
          <w:lang w:eastAsia="en-US"/>
        </w:rPr>
        <w:t>:</w:t>
      </w:r>
      <w:r w:rsidRPr="008D2E1D">
        <w:rPr>
          <w:rFonts w:ascii="Times New Roman" w:hAnsi="Times New Roman" w:cs="Times New Roman"/>
          <w:color w:val="000000" w:themeColor="text1"/>
          <w:sz w:val="28"/>
          <w:szCs w:val="28"/>
          <w:lang w:val="vi-VN" w:eastAsia="en-US"/>
        </w:rPr>
        <w:t xml:space="preserve"> </w:t>
      </w:r>
    </w:p>
    <w:p w14:paraId="7A9166A4" w14:textId="3BA111D5" w:rsidR="00956DD7" w:rsidRPr="008D2E1D" w:rsidRDefault="00956DD7"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 xml:space="preserve">a) Cán bộ được phân công trực tiếp giải quyết hồ sơ có trách nhiệm nghiên cứu, đối chiếu hồ sơ đã tiếp nhận với các quy định của pháp luật, tiêu chuẩn, quy </w:t>
      </w:r>
      <w:r w:rsidRPr="008D2E1D">
        <w:rPr>
          <w:rFonts w:ascii="Times New Roman" w:hAnsi="Times New Roman" w:cs="Times New Roman"/>
          <w:color w:val="000000" w:themeColor="text1"/>
          <w:sz w:val="28"/>
          <w:szCs w:val="28"/>
          <w:lang w:val="vi-VN" w:eastAsia="en-US"/>
        </w:rPr>
        <w:lastRenderedPageBreak/>
        <w:t xml:space="preserve">chuẩn kỹ thuật về phòng cháy, chữa cháy và dự thảo văn bản thẩm định thiết kế về phòng cháy và chữa cháy theo </w:t>
      </w:r>
      <w:r w:rsidR="00E52864"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PC1</w:t>
      </w:r>
      <w:r w:rsidR="003E4720" w:rsidRPr="008D2E1D">
        <w:rPr>
          <w:rFonts w:ascii="Times New Roman" w:hAnsi="Times New Roman" w:cs="Times New Roman"/>
          <w:color w:val="000000" w:themeColor="text1"/>
          <w:sz w:val="28"/>
          <w:szCs w:val="28"/>
          <w:lang w:eastAsia="en-US"/>
        </w:rPr>
        <w:t>2</w:t>
      </w:r>
      <w:r w:rsidRPr="008D2E1D">
        <w:rPr>
          <w:rFonts w:ascii="Times New Roman" w:hAnsi="Times New Roman" w:cs="Times New Roman"/>
          <w:color w:val="000000" w:themeColor="text1"/>
          <w:sz w:val="28"/>
          <w:szCs w:val="28"/>
          <w:lang w:val="vi-VN" w:eastAsia="en-US"/>
        </w:rPr>
        <w:t xml:space="preserve"> kèm theo Nghị định số</w:t>
      </w:r>
      <w:r w:rsidR="00E52864" w:rsidRPr="008D2E1D">
        <w:rPr>
          <w:rFonts w:ascii="Times New Roman" w:hAnsi="Times New Roman" w:cs="Times New Roman"/>
          <w:color w:val="000000" w:themeColor="text1"/>
          <w:sz w:val="28"/>
          <w:szCs w:val="28"/>
          <w:lang w:eastAsia="en-US"/>
        </w:rPr>
        <w:t xml:space="preserve"> 105</w:t>
      </w:r>
      <w:r w:rsidRPr="008D2E1D">
        <w:rPr>
          <w:rFonts w:ascii="Times New Roman" w:hAnsi="Times New Roman" w:cs="Times New Roman"/>
          <w:color w:val="000000" w:themeColor="text1"/>
          <w:sz w:val="28"/>
          <w:szCs w:val="28"/>
          <w:lang w:val="vi-VN" w:eastAsia="en-US"/>
        </w:rPr>
        <w:t xml:space="preserve">/2025/NĐ-CP, văn bản thông báo nộp phí thẩm định thiết kế về phòng cháy và chữa cháy (nếu có), báo cáo lãnh đạo, chỉ huy có thẩm quyền xem xét, duyệt trong trường hợp hồ sơ đạt yêu cầu. Thành phần hồ sơ trình ký quy định tại các điểm a, b, c, d, đ và </w:t>
      </w:r>
      <w:r w:rsidR="006252EF" w:rsidRPr="008D2E1D">
        <w:rPr>
          <w:rFonts w:ascii="Times New Roman" w:hAnsi="Times New Roman" w:cs="Times New Roman"/>
          <w:color w:val="000000" w:themeColor="text1"/>
          <w:sz w:val="28"/>
          <w:szCs w:val="28"/>
          <w:lang w:eastAsia="en-US"/>
        </w:rPr>
        <w:t xml:space="preserve">điểm </w:t>
      </w:r>
      <w:r w:rsidRPr="008D2E1D">
        <w:rPr>
          <w:rFonts w:ascii="Times New Roman" w:hAnsi="Times New Roman" w:cs="Times New Roman"/>
          <w:color w:val="000000" w:themeColor="text1"/>
          <w:sz w:val="28"/>
          <w:szCs w:val="28"/>
          <w:lang w:val="vi-VN" w:eastAsia="en-US"/>
        </w:rPr>
        <w:t xml:space="preserve">g mục 1 Phụ lục I kèm theo Thông tư này; trường hợp hồ sơ nộp trực tuyến thì thành phần hồ sơ trình ký quy định tại các điểm b, c, d và </w:t>
      </w:r>
      <w:r w:rsidR="006252EF" w:rsidRPr="008D2E1D">
        <w:rPr>
          <w:rFonts w:ascii="Times New Roman" w:hAnsi="Times New Roman" w:cs="Times New Roman"/>
          <w:color w:val="000000" w:themeColor="text1"/>
          <w:sz w:val="28"/>
          <w:szCs w:val="28"/>
          <w:lang w:eastAsia="en-US"/>
        </w:rPr>
        <w:t xml:space="preserve">điểm </w:t>
      </w:r>
      <w:r w:rsidRPr="008D2E1D">
        <w:rPr>
          <w:rFonts w:ascii="Times New Roman" w:hAnsi="Times New Roman" w:cs="Times New Roman"/>
          <w:color w:val="000000" w:themeColor="text1"/>
          <w:sz w:val="28"/>
          <w:szCs w:val="28"/>
          <w:lang w:val="vi-VN" w:eastAsia="en-US"/>
        </w:rPr>
        <w:t>đ mục 1 Phụ lục I kèm theo Thông tư này</w:t>
      </w:r>
      <w:r w:rsidR="00E34E0F" w:rsidRPr="008D2E1D">
        <w:rPr>
          <w:rFonts w:ascii="Times New Roman" w:hAnsi="Times New Roman" w:cs="Times New Roman"/>
          <w:color w:val="000000" w:themeColor="text1"/>
          <w:sz w:val="28"/>
          <w:szCs w:val="28"/>
          <w:lang w:eastAsia="en-US"/>
        </w:rPr>
        <w:t>.</w:t>
      </w:r>
    </w:p>
    <w:p w14:paraId="371B8CA7" w14:textId="2B1F509C" w:rsidR="00956DD7" w:rsidRPr="008D2E1D" w:rsidRDefault="00956DD7"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 xml:space="preserve">Trường hợp không đạt yêu cầu thì dự thảo văn bản trả lời, nêu rõ lý do, báo cáo lãnh đạo, chỉ huy có thẩm quyền xem xét, duyệt. Thành phần hồ sơ trình ký quy định tại các điểm a, b, c, e và </w:t>
      </w:r>
      <w:r w:rsidR="005315E1" w:rsidRPr="008D2E1D">
        <w:rPr>
          <w:rFonts w:ascii="Times New Roman" w:hAnsi="Times New Roman" w:cs="Times New Roman"/>
          <w:color w:val="000000" w:themeColor="text1"/>
          <w:sz w:val="28"/>
          <w:szCs w:val="28"/>
          <w:lang w:eastAsia="en-US"/>
        </w:rPr>
        <w:t xml:space="preserve">điểm </w:t>
      </w:r>
      <w:r w:rsidRPr="008D2E1D">
        <w:rPr>
          <w:rFonts w:ascii="Times New Roman" w:hAnsi="Times New Roman" w:cs="Times New Roman"/>
          <w:color w:val="000000" w:themeColor="text1"/>
          <w:sz w:val="28"/>
          <w:szCs w:val="28"/>
          <w:lang w:val="vi-VN" w:eastAsia="en-US"/>
        </w:rPr>
        <w:t xml:space="preserve">g mục 1 Phụ lục I kèm theo Thông tư này; trường hợp hồ sơ nộp trực tuyến thì thành phần hồ sơ trình ký quy định tại các điểm b, c và </w:t>
      </w:r>
      <w:r w:rsidR="005315E1" w:rsidRPr="008D2E1D">
        <w:rPr>
          <w:rFonts w:ascii="Times New Roman" w:hAnsi="Times New Roman" w:cs="Times New Roman"/>
          <w:color w:val="000000" w:themeColor="text1"/>
          <w:sz w:val="28"/>
          <w:szCs w:val="28"/>
          <w:lang w:eastAsia="en-US"/>
        </w:rPr>
        <w:t xml:space="preserve">điểm </w:t>
      </w:r>
      <w:r w:rsidRPr="008D2E1D">
        <w:rPr>
          <w:rFonts w:ascii="Times New Roman" w:hAnsi="Times New Roman" w:cs="Times New Roman"/>
          <w:color w:val="000000" w:themeColor="text1"/>
          <w:sz w:val="28"/>
          <w:szCs w:val="28"/>
          <w:lang w:val="vi-VN" w:eastAsia="en-US"/>
        </w:rPr>
        <w:t>e mục 1 Phụ lục I kèm theo Thông tư này</w:t>
      </w:r>
      <w:r w:rsidR="004958DE" w:rsidRPr="008D2E1D">
        <w:rPr>
          <w:rFonts w:ascii="Times New Roman" w:hAnsi="Times New Roman" w:cs="Times New Roman"/>
          <w:color w:val="000000" w:themeColor="text1"/>
          <w:sz w:val="28"/>
          <w:szCs w:val="28"/>
          <w:lang w:eastAsia="en-US"/>
        </w:rPr>
        <w:t>;</w:t>
      </w:r>
    </w:p>
    <w:p w14:paraId="36EFABE0" w14:textId="5C65943B" w:rsidR="00956DD7" w:rsidRPr="008D2E1D" w:rsidRDefault="00956DD7"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b) Lãnh đạo, chỉ huy được</w:t>
      </w:r>
      <w:r w:rsidR="0030277E" w:rsidRPr="008D2E1D">
        <w:rPr>
          <w:rFonts w:ascii="Times New Roman" w:hAnsi="Times New Roman" w:cs="Times New Roman"/>
          <w:color w:val="000000" w:themeColor="text1"/>
          <w:sz w:val="28"/>
          <w:szCs w:val="28"/>
          <w:lang w:eastAsia="en-US"/>
        </w:rPr>
        <w:t xml:space="preserve"> phân công giải quyết hồ sơ</w:t>
      </w:r>
      <w:r w:rsidRPr="008D2E1D">
        <w:rPr>
          <w:rFonts w:ascii="Times New Roman" w:hAnsi="Times New Roman" w:cs="Times New Roman"/>
          <w:color w:val="000000" w:themeColor="text1"/>
          <w:sz w:val="28"/>
          <w:szCs w:val="28"/>
          <w:lang w:val="vi-VN" w:eastAsia="en-US"/>
        </w:rPr>
        <w:t xml:space="preserve"> trình người có thẩm quyền xem xét, duyệt, ký các văn bản được nêu tại điểm a khoản này</w:t>
      </w:r>
      <w:r w:rsidR="004958DE" w:rsidRPr="008D2E1D">
        <w:rPr>
          <w:rFonts w:ascii="Times New Roman" w:hAnsi="Times New Roman" w:cs="Times New Roman"/>
          <w:color w:val="000000" w:themeColor="text1"/>
          <w:sz w:val="28"/>
          <w:szCs w:val="28"/>
          <w:lang w:eastAsia="en-US"/>
        </w:rPr>
        <w:t>;</w:t>
      </w:r>
    </w:p>
    <w:p w14:paraId="23A1759C" w14:textId="23A5092D" w:rsidR="00956DD7" w:rsidRPr="008D2E1D" w:rsidRDefault="00956DD7" w:rsidP="00F500D4">
      <w:pPr>
        <w:spacing w:before="120" w:after="120" w:line="340" w:lineRule="exact"/>
        <w:ind w:firstLine="709"/>
        <w:rPr>
          <w:rFonts w:ascii="Times New Roman" w:hAnsi="Times New Roman" w:cs="Times New Roman"/>
          <w:color w:val="000000" w:themeColor="text1"/>
          <w:spacing w:val="-4"/>
          <w:sz w:val="28"/>
          <w:szCs w:val="28"/>
          <w:lang w:val="vi-VN" w:eastAsia="en-US"/>
        </w:rPr>
      </w:pPr>
      <w:r w:rsidRPr="008D2E1D">
        <w:rPr>
          <w:rFonts w:ascii="Times New Roman" w:hAnsi="Times New Roman" w:cs="Times New Roman"/>
          <w:color w:val="000000" w:themeColor="text1"/>
          <w:sz w:val="28"/>
          <w:szCs w:val="28"/>
          <w:lang w:val="vi-VN" w:eastAsia="en-US"/>
        </w:rPr>
        <w:t xml:space="preserve">c) Sau khi văn bản thẩm </w:t>
      </w:r>
      <w:r w:rsidRPr="008D2E1D">
        <w:rPr>
          <w:rFonts w:ascii="Times New Roman" w:hAnsi="Times New Roman" w:cs="Times New Roman"/>
          <w:bCs/>
          <w:color w:val="000000" w:themeColor="text1"/>
          <w:sz w:val="28"/>
          <w:szCs w:val="28"/>
          <w:lang w:val="vi-VN"/>
        </w:rPr>
        <w:t>định</w:t>
      </w:r>
      <w:r w:rsidRPr="008D2E1D">
        <w:rPr>
          <w:rFonts w:ascii="Times New Roman" w:hAnsi="Times New Roman" w:cs="Times New Roman"/>
          <w:color w:val="000000" w:themeColor="text1"/>
          <w:sz w:val="28"/>
          <w:szCs w:val="28"/>
          <w:lang w:val="vi-VN" w:eastAsia="en-US"/>
        </w:rPr>
        <w:t xml:space="preserve"> thiết kế về phòng cháy và chữa cháy được ký</w:t>
      </w:r>
      <w:r w:rsidR="00054094" w:rsidRPr="008D2E1D">
        <w:rPr>
          <w:rFonts w:ascii="Times New Roman" w:hAnsi="Times New Roman" w:cs="Times New Roman"/>
          <w:color w:val="000000" w:themeColor="text1"/>
          <w:sz w:val="28"/>
          <w:szCs w:val="28"/>
          <w:lang w:eastAsia="en-US"/>
        </w:rPr>
        <w:t xml:space="preserve"> duyệt</w:t>
      </w:r>
      <w:r w:rsidRPr="008D2E1D">
        <w:rPr>
          <w:rFonts w:ascii="Times New Roman" w:hAnsi="Times New Roman" w:cs="Times New Roman"/>
          <w:color w:val="000000" w:themeColor="text1"/>
          <w:sz w:val="28"/>
          <w:szCs w:val="28"/>
          <w:lang w:val="vi-VN" w:eastAsia="en-US"/>
        </w:rPr>
        <w:t>, bộ phận được giao nhiệm vụ thực hiện lấy số, đóng dấu văn bản, đóng dấu “</w:t>
      </w:r>
      <w:r w:rsidR="00F3568A" w:rsidRPr="008D2E1D">
        <w:rPr>
          <w:rFonts w:ascii="Times New Roman" w:hAnsi="Times New Roman" w:cs="Times New Roman"/>
          <w:color w:val="000000" w:themeColor="text1"/>
          <w:sz w:val="28"/>
          <w:szCs w:val="28"/>
          <w:lang w:val="vi-VN" w:eastAsia="en-US"/>
        </w:rPr>
        <w:t>ĐÃ THẨM ĐỊNH THIẾT KẾ VỀ PHÒNG CHÁY VÀ CHỮA CHÁY</w:t>
      </w:r>
      <w:r w:rsidRPr="008D2E1D">
        <w:rPr>
          <w:rFonts w:ascii="Times New Roman" w:hAnsi="Times New Roman" w:cs="Times New Roman"/>
          <w:color w:val="000000" w:themeColor="text1"/>
          <w:sz w:val="28"/>
          <w:szCs w:val="28"/>
          <w:lang w:val="vi-VN" w:eastAsia="en-US"/>
        </w:rPr>
        <w:t xml:space="preserve">” theo </w:t>
      </w:r>
      <w:r w:rsidR="00E52864" w:rsidRPr="008D2E1D">
        <w:rPr>
          <w:rFonts w:ascii="Times New Roman" w:hAnsi="Times New Roman" w:cs="Times New Roman"/>
          <w:color w:val="000000" w:themeColor="text1"/>
          <w:sz w:val="28"/>
          <w:szCs w:val="28"/>
          <w:lang w:eastAsia="en-US"/>
        </w:rPr>
        <w:t>M</w:t>
      </w:r>
      <w:r w:rsidR="007863C2" w:rsidRPr="008D2E1D">
        <w:rPr>
          <w:rFonts w:ascii="Times New Roman" w:hAnsi="Times New Roman" w:cs="Times New Roman"/>
          <w:color w:val="000000" w:themeColor="text1"/>
          <w:sz w:val="28"/>
          <w:szCs w:val="28"/>
          <w:lang w:val="vi-VN" w:eastAsia="en-US"/>
        </w:rPr>
        <w:t xml:space="preserve">ẫu số PC14 kèm theo Nghị định số </w:t>
      </w:r>
      <w:r w:rsidR="00E52864" w:rsidRPr="008D2E1D">
        <w:rPr>
          <w:rFonts w:ascii="Times New Roman" w:hAnsi="Times New Roman" w:cs="Times New Roman"/>
          <w:color w:val="000000" w:themeColor="text1"/>
          <w:sz w:val="28"/>
          <w:szCs w:val="28"/>
          <w:lang w:eastAsia="en-US"/>
        </w:rPr>
        <w:t>105</w:t>
      </w:r>
      <w:r w:rsidR="007863C2" w:rsidRPr="008D2E1D">
        <w:rPr>
          <w:rFonts w:ascii="Times New Roman" w:hAnsi="Times New Roman" w:cs="Times New Roman"/>
          <w:color w:val="000000" w:themeColor="text1"/>
          <w:sz w:val="28"/>
          <w:szCs w:val="28"/>
          <w:lang w:val="vi-VN" w:eastAsia="en-US"/>
        </w:rPr>
        <w:t xml:space="preserve">/2025/NĐ-CP </w:t>
      </w:r>
      <w:r w:rsidR="0014026C" w:rsidRPr="008D2E1D">
        <w:rPr>
          <w:rFonts w:ascii="Times New Roman" w:hAnsi="Times New Roman" w:cs="Times New Roman"/>
          <w:color w:val="000000" w:themeColor="text1"/>
          <w:sz w:val="28"/>
          <w:szCs w:val="28"/>
          <w:lang w:eastAsia="en-US"/>
        </w:rPr>
        <w:t>vào hồ sơ</w:t>
      </w:r>
      <w:r w:rsidR="00A505E3" w:rsidRPr="008D2E1D">
        <w:rPr>
          <w:rFonts w:ascii="Times New Roman" w:hAnsi="Times New Roman" w:cs="Times New Roman"/>
          <w:color w:val="000000" w:themeColor="text1"/>
          <w:sz w:val="28"/>
          <w:szCs w:val="28"/>
          <w:lang w:eastAsia="en-US"/>
        </w:rPr>
        <w:t xml:space="preserve"> thiết kế</w:t>
      </w:r>
      <w:r w:rsidR="0014026C" w:rsidRPr="008D2E1D">
        <w:rPr>
          <w:rFonts w:ascii="Times New Roman" w:hAnsi="Times New Roman" w:cs="Times New Roman"/>
          <w:color w:val="000000" w:themeColor="text1"/>
          <w:sz w:val="28"/>
          <w:szCs w:val="28"/>
          <w:lang w:eastAsia="en-US"/>
        </w:rPr>
        <w:t xml:space="preserve"> </w:t>
      </w:r>
      <w:r w:rsidRPr="008D2E1D">
        <w:rPr>
          <w:rFonts w:ascii="Times New Roman" w:hAnsi="Times New Roman" w:cs="Times New Roman"/>
          <w:color w:val="000000" w:themeColor="text1"/>
          <w:sz w:val="28"/>
          <w:szCs w:val="28"/>
          <w:lang w:val="vi-VN" w:eastAsia="en-US"/>
        </w:rPr>
        <w:t xml:space="preserve">và </w:t>
      </w:r>
      <w:r w:rsidRPr="008D2E1D">
        <w:rPr>
          <w:rFonts w:ascii="Times New Roman" w:hAnsi="Times New Roman" w:cs="Times New Roman"/>
          <w:color w:val="000000" w:themeColor="text1"/>
          <w:spacing w:val="-4"/>
          <w:sz w:val="28"/>
          <w:szCs w:val="28"/>
          <w:lang w:val="vi-VN" w:eastAsia="en-US"/>
        </w:rPr>
        <w:t xml:space="preserve">bàn giao văn bản thẩm </w:t>
      </w:r>
      <w:r w:rsidRPr="008D2E1D">
        <w:rPr>
          <w:rFonts w:ascii="Times New Roman" w:hAnsi="Times New Roman" w:cs="Times New Roman"/>
          <w:bCs/>
          <w:color w:val="000000" w:themeColor="text1"/>
          <w:sz w:val="28"/>
          <w:szCs w:val="28"/>
          <w:lang w:val="vi-VN"/>
        </w:rPr>
        <w:t>định</w:t>
      </w:r>
      <w:r w:rsidRPr="008D2E1D">
        <w:rPr>
          <w:rFonts w:ascii="Times New Roman" w:hAnsi="Times New Roman" w:cs="Times New Roman"/>
          <w:color w:val="000000" w:themeColor="text1"/>
          <w:spacing w:val="-4"/>
          <w:sz w:val="28"/>
          <w:szCs w:val="28"/>
          <w:lang w:val="vi-VN" w:eastAsia="en-US"/>
        </w:rPr>
        <w:t xml:space="preserve"> thiết kế về phòng cháy và chữa cháy kèm theo hồ sơ được đóng dấu và văn bản thông báo nộp phí thẩm định thiết kế về phòng cháy và chữa cháy (nếu có) hoặc văn bản trả lời kèm theo hồ sơ đã nộp trước đó cho bộ phận một cửa trong trường hợp hồ sơ tiếp nhận trực tiếp hoặc qua</w:t>
      </w:r>
      <w:r w:rsidR="00CE6F1A" w:rsidRPr="008D2E1D">
        <w:rPr>
          <w:rFonts w:ascii="Times New Roman" w:hAnsi="Times New Roman" w:cs="Times New Roman"/>
          <w:color w:val="000000" w:themeColor="text1"/>
          <w:spacing w:val="-4"/>
          <w:sz w:val="28"/>
          <w:szCs w:val="28"/>
          <w:lang w:eastAsia="en-US"/>
        </w:rPr>
        <w:t xml:space="preserve"> dịch vụ</w:t>
      </w:r>
      <w:r w:rsidRPr="008D2E1D">
        <w:rPr>
          <w:rFonts w:ascii="Times New Roman" w:hAnsi="Times New Roman" w:cs="Times New Roman"/>
          <w:color w:val="000000" w:themeColor="text1"/>
          <w:spacing w:val="-4"/>
          <w:sz w:val="28"/>
          <w:szCs w:val="28"/>
          <w:lang w:val="vi-VN" w:eastAsia="en-US"/>
        </w:rPr>
        <w:t xml:space="preserve"> </w:t>
      </w:r>
      <w:r w:rsidR="00257921" w:rsidRPr="008D2E1D">
        <w:rPr>
          <w:rFonts w:ascii="Times New Roman" w:hAnsi="Times New Roman" w:cs="Times New Roman"/>
          <w:color w:val="000000" w:themeColor="text1"/>
          <w:spacing w:val="-4"/>
          <w:sz w:val="28"/>
          <w:szCs w:val="28"/>
          <w:lang w:val="vi-VN" w:eastAsia="en-US"/>
        </w:rPr>
        <w:t>bưu chính</w:t>
      </w:r>
      <w:r w:rsidRPr="008D2E1D">
        <w:rPr>
          <w:rFonts w:ascii="Times New Roman" w:hAnsi="Times New Roman" w:cs="Times New Roman"/>
          <w:color w:val="000000" w:themeColor="text1"/>
          <w:spacing w:val="-4"/>
          <w:sz w:val="28"/>
          <w:szCs w:val="28"/>
          <w:lang w:val="vi-VN" w:eastAsia="en-US"/>
        </w:rPr>
        <w:t xml:space="preserve">. Trường hợp thực hiện trên </w:t>
      </w:r>
      <w:r w:rsidR="00752A3F" w:rsidRPr="008D2E1D">
        <w:rPr>
          <w:rFonts w:ascii="Times New Roman" w:hAnsi="Times New Roman" w:cs="Times New Roman"/>
          <w:color w:val="000000" w:themeColor="text1"/>
          <w:spacing w:val="-4"/>
          <w:sz w:val="28"/>
          <w:szCs w:val="28"/>
          <w:lang w:eastAsia="en-US"/>
        </w:rPr>
        <w:t>c</w:t>
      </w:r>
      <w:r w:rsidRPr="008D2E1D">
        <w:rPr>
          <w:rFonts w:ascii="Times New Roman" w:hAnsi="Times New Roman" w:cs="Times New Roman"/>
          <w:color w:val="000000" w:themeColor="text1"/>
          <w:spacing w:val="-4"/>
          <w:sz w:val="28"/>
          <w:szCs w:val="28"/>
          <w:lang w:val="vi-VN" w:eastAsia="en-US"/>
        </w:rPr>
        <w:t>ổng dịch vụ công</w:t>
      </w:r>
      <w:r w:rsidR="00D52B74" w:rsidRPr="008D2E1D">
        <w:rPr>
          <w:rFonts w:ascii="Times New Roman" w:hAnsi="Times New Roman" w:cs="Times New Roman"/>
          <w:color w:val="000000" w:themeColor="text1"/>
          <w:spacing w:val="-4"/>
          <w:sz w:val="28"/>
          <w:szCs w:val="28"/>
          <w:lang w:eastAsia="en-US"/>
        </w:rPr>
        <w:t xml:space="preserve"> </w:t>
      </w:r>
      <w:r w:rsidRPr="008D2E1D">
        <w:rPr>
          <w:rFonts w:ascii="Times New Roman" w:hAnsi="Times New Roman" w:cs="Times New Roman"/>
          <w:color w:val="000000" w:themeColor="text1"/>
          <w:spacing w:val="-4"/>
          <w:sz w:val="28"/>
          <w:szCs w:val="28"/>
          <w:lang w:val="vi-VN" w:eastAsia="en-US"/>
        </w:rPr>
        <w:t>thì chuyển bộ phận một cửa.</w:t>
      </w:r>
    </w:p>
    <w:p w14:paraId="4F19ED20" w14:textId="09B36617" w:rsidR="00956DD7" w:rsidRPr="008D2E1D" w:rsidRDefault="00956DD7" w:rsidP="00F500D4">
      <w:pPr>
        <w:spacing w:before="120" w:after="120" w:line="340" w:lineRule="exact"/>
        <w:ind w:firstLine="709"/>
        <w:rPr>
          <w:rFonts w:ascii="Times New Roman" w:hAnsi="Times New Roman" w:cs="Times New Roman"/>
          <w:color w:val="000000" w:themeColor="text1"/>
          <w:spacing w:val="-4"/>
          <w:sz w:val="28"/>
          <w:szCs w:val="28"/>
          <w:lang w:val="vi-VN" w:eastAsia="en-US"/>
        </w:rPr>
      </w:pPr>
      <w:r w:rsidRPr="008D2E1D">
        <w:rPr>
          <w:rFonts w:ascii="Times New Roman" w:hAnsi="Times New Roman" w:cs="Times New Roman"/>
          <w:color w:val="000000" w:themeColor="text1"/>
          <w:spacing w:val="-4"/>
          <w:sz w:val="28"/>
          <w:szCs w:val="28"/>
          <w:lang w:val="vi-VN" w:eastAsia="en-US"/>
        </w:rPr>
        <w:t xml:space="preserve">d) Bộ phận một cửa thực hiện trả kết quả cho cơ quan, tổ chức, cá nhân theo hình thức trực tiếp hoặc qua dịch vụ bưu chính. </w:t>
      </w:r>
    </w:p>
    <w:p w14:paraId="30AABEEA" w14:textId="0D5DCFEE" w:rsidR="00956DD7" w:rsidRPr="008D2E1D" w:rsidRDefault="00956DD7" w:rsidP="00F500D4">
      <w:pPr>
        <w:spacing w:before="120" w:after="120" w:line="340" w:lineRule="exact"/>
        <w:ind w:firstLine="709"/>
        <w:rPr>
          <w:rFonts w:ascii="Times New Roman" w:hAnsi="Times New Roman" w:cs="Times New Roman"/>
          <w:color w:val="000000" w:themeColor="text1"/>
          <w:spacing w:val="-4"/>
          <w:sz w:val="28"/>
          <w:szCs w:val="28"/>
          <w:lang w:val="vi-VN" w:eastAsia="en-US"/>
        </w:rPr>
      </w:pPr>
      <w:r w:rsidRPr="008D2E1D">
        <w:rPr>
          <w:rFonts w:ascii="Times New Roman" w:hAnsi="Times New Roman" w:cs="Times New Roman"/>
          <w:color w:val="000000" w:themeColor="text1"/>
          <w:spacing w:val="-4"/>
          <w:sz w:val="28"/>
          <w:szCs w:val="28"/>
          <w:lang w:val="vi-VN" w:eastAsia="en-US"/>
        </w:rPr>
        <w:t xml:space="preserve">Trường hợp nhận kết quả trên </w:t>
      </w:r>
      <w:r w:rsidR="00752A3F" w:rsidRPr="008D2E1D">
        <w:rPr>
          <w:rFonts w:ascii="Times New Roman" w:hAnsi="Times New Roman" w:cs="Times New Roman"/>
          <w:color w:val="000000" w:themeColor="text1"/>
          <w:spacing w:val="-4"/>
          <w:sz w:val="28"/>
          <w:szCs w:val="28"/>
          <w:lang w:eastAsia="en-US"/>
        </w:rPr>
        <w:t>c</w:t>
      </w:r>
      <w:r w:rsidRPr="008D2E1D">
        <w:rPr>
          <w:rFonts w:ascii="Times New Roman" w:hAnsi="Times New Roman" w:cs="Times New Roman"/>
          <w:color w:val="000000" w:themeColor="text1"/>
          <w:spacing w:val="-4"/>
          <w:sz w:val="28"/>
          <w:szCs w:val="28"/>
          <w:lang w:val="vi-VN" w:eastAsia="en-US"/>
        </w:rPr>
        <w:t xml:space="preserve">ổng dịch vụ công, bộ phận một cửa gửi thông báo kết quả giải quyết hồ sơ đến </w:t>
      </w:r>
      <w:r w:rsidR="00CE1232" w:rsidRPr="008D2E1D">
        <w:rPr>
          <w:rFonts w:ascii="Times New Roman" w:hAnsi="Times New Roman" w:cs="Times New Roman"/>
          <w:color w:val="000000" w:themeColor="text1"/>
          <w:spacing w:val="-4"/>
          <w:sz w:val="28"/>
          <w:szCs w:val="28"/>
          <w:lang w:eastAsia="en-US"/>
        </w:rPr>
        <w:t xml:space="preserve">cơ quan, tổ chức, </w:t>
      </w:r>
      <w:r w:rsidRPr="008D2E1D">
        <w:rPr>
          <w:rFonts w:ascii="Times New Roman" w:hAnsi="Times New Roman" w:cs="Times New Roman"/>
          <w:color w:val="000000" w:themeColor="text1"/>
          <w:spacing w:val="-4"/>
          <w:sz w:val="28"/>
          <w:szCs w:val="28"/>
          <w:lang w:val="vi-VN" w:eastAsia="en-US"/>
        </w:rPr>
        <w:t xml:space="preserve">cá nhân đã nộp hồ sơ thông qua chức năng gửi thư điện tử, gửi tin nhắn của </w:t>
      </w:r>
      <w:r w:rsidR="00752A3F" w:rsidRPr="008D2E1D">
        <w:rPr>
          <w:rFonts w:ascii="Times New Roman" w:hAnsi="Times New Roman" w:cs="Times New Roman"/>
          <w:color w:val="000000" w:themeColor="text1"/>
          <w:spacing w:val="-4"/>
          <w:sz w:val="28"/>
          <w:szCs w:val="28"/>
          <w:lang w:eastAsia="en-US"/>
        </w:rPr>
        <w:t>c</w:t>
      </w:r>
      <w:r w:rsidRPr="008D2E1D">
        <w:rPr>
          <w:rFonts w:ascii="Times New Roman" w:hAnsi="Times New Roman" w:cs="Times New Roman"/>
          <w:color w:val="000000" w:themeColor="text1"/>
          <w:spacing w:val="-4"/>
          <w:sz w:val="28"/>
          <w:szCs w:val="28"/>
          <w:lang w:val="vi-VN" w:eastAsia="en-US"/>
        </w:rPr>
        <w:t xml:space="preserve">ổng dịch vụ công. Gửi văn bản giấy kết quả qua dịch vụ </w:t>
      </w:r>
      <w:r w:rsidR="00257921" w:rsidRPr="008D2E1D">
        <w:rPr>
          <w:rFonts w:ascii="Times New Roman" w:hAnsi="Times New Roman" w:cs="Times New Roman"/>
          <w:color w:val="000000" w:themeColor="text1"/>
          <w:spacing w:val="-4"/>
          <w:sz w:val="28"/>
          <w:szCs w:val="28"/>
          <w:lang w:val="vi-VN" w:eastAsia="en-US"/>
        </w:rPr>
        <w:t>bưu chính</w:t>
      </w:r>
      <w:r w:rsidRPr="008D2E1D">
        <w:rPr>
          <w:rFonts w:ascii="Times New Roman" w:hAnsi="Times New Roman" w:cs="Times New Roman"/>
          <w:color w:val="000000" w:themeColor="text1"/>
          <w:spacing w:val="-4"/>
          <w:sz w:val="28"/>
          <w:szCs w:val="28"/>
          <w:lang w:val="vi-VN" w:eastAsia="en-US"/>
        </w:rPr>
        <w:t xml:space="preserve"> đến địa chỉ </w:t>
      </w:r>
      <w:r w:rsidR="00582D12" w:rsidRPr="008D2E1D">
        <w:rPr>
          <w:rFonts w:ascii="Times New Roman" w:hAnsi="Times New Roman" w:cs="Times New Roman"/>
          <w:color w:val="000000" w:themeColor="text1"/>
          <w:spacing w:val="-4"/>
          <w:sz w:val="28"/>
          <w:szCs w:val="28"/>
          <w:lang w:val="vi-VN" w:eastAsia="en-US"/>
        </w:rPr>
        <w:t xml:space="preserve">cơ quan, tổ chức, cá nhân </w:t>
      </w:r>
      <w:r w:rsidRPr="008D2E1D">
        <w:rPr>
          <w:rFonts w:ascii="Times New Roman" w:hAnsi="Times New Roman" w:cs="Times New Roman"/>
          <w:color w:val="000000" w:themeColor="text1"/>
          <w:spacing w:val="-4"/>
          <w:sz w:val="28"/>
          <w:szCs w:val="28"/>
          <w:lang w:val="vi-VN" w:eastAsia="en-US"/>
        </w:rPr>
        <w:t xml:space="preserve">nộp hồ sơ đã đăng ký trước đó (trường hợp có đăng ký nhận bản giấy kết quả qua dịch vụ bưu chính, chi phí gửi tài liệu do </w:t>
      </w:r>
      <w:r w:rsidR="00CE1232" w:rsidRPr="008D2E1D">
        <w:rPr>
          <w:rFonts w:ascii="Times New Roman" w:hAnsi="Times New Roman" w:cs="Times New Roman"/>
          <w:color w:val="000000" w:themeColor="text1"/>
          <w:spacing w:val="-4"/>
          <w:sz w:val="28"/>
          <w:szCs w:val="28"/>
          <w:lang w:eastAsia="en-US"/>
        </w:rPr>
        <w:t>cơ quan,</w:t>
      </w:r>
      <w:r w:rsidRPr="008D2E1D">
        <w:rPr>
          <w:rFonts w:ascii="Times New Roman" w:hAnsi="Times New Roman" w:cs="Times New Roman"/>
          <w:color w:val="000000" w:themeColor="text1"/>
          <w:spacing w:val="-4"/>
          <w:sz w:val="28"/>
          <w:szCs w:val="28"/>
          <w:lang w:val="vi-VN" w:eastAsia="en-US"/>
        </w:rPr>
        <w:t xml:space="preserve"> tổ chức</w:t>
      </w:r>
      <w:r w:rsidR="00CE1232" w:rsidRPr="008D2E1D">
        <w:rPr>
          <w:rFonts w:ascii="Times New Roman" w:hAnsi="Times New Roman" w:cs="Times New Roman"/>
          <w:color w:val="000000" w:themeColor="text1"/>
          <w:spacing w:val="-4"/>
          <w:sz w:val="28"/>
          <w:szCs w:val="28"/>
          <w:lang w:eastAsia="en-US"/>
        </w:rPr>
        <w:t>, cá nhân</w:t>
      </w:r>
      <w:r w:rsidRPr="008D2E1D">
        <w:rPr>
          <w:rFonts w:ascii="Times New Roman" w:hAnsi="Times New Roman" w:cs="Times New Roman"/>
          <w:color w:val="000000" w:themeColor="text1"/>
          <w:spacing w:val="-4"/>
          <w:sz w:val="28"/>
          <w:szCs w:val="28"/>
          <w:lang w:val="vi-VN" w:eastAsia="en-US"/>
        </w:rPr>
        <w:t xml:space="preserve"> đề nghị chi trả).</w:t>
      </w:r>
    </w:p>
    <w:p w14:paraId="216AEC21" w14:textId="77777777" w:rsidR="00956DD7" w:rsidRPr="008D2E1D" w:rsidRDefault="00956DD7" w:rsidP="00F500D4">
      <w:pPr>
        <w:spacing w:before="120" w:after="120" w:line="340" w:lineRule="exact"/>
        <w:ind w:firstLine="709"/>
        <w:rPr>
          <w:rFonts w:ascii="Times New Roman" w:hAnsi="Times New Roman" w:cs="Times New Roman"/>
          <w:color w:val="000000" w:themeColor="text1"/>
          <w:spacing w:val="-4"/>
          <w:sz w:val="28"/>
          <w:szCs w:val="28"/>
          <w:lang w:val="vi-VN" w:eastAsia="en-US"/>
        </w:rPr>
      </w:pPr>
      <w:r w:rsidRPr="008D2E1D">
        <w:rPr>
          <w:rFonts w:ascii="Times New Roman" w:hAnsi="Times New Roman" w:cs="Times New Roman"/>
          <w:color w:val="000000" w:themeColor="text1"/>
          <w:spacing w:val="-4"/>
          <w:sz w:val="28"/>
          <w:szCs w:val="28"/>
          <w:lang w:val="vi-VN" w:eastAsia="en-US"/>
        </w:rPr>
        <w:t>5. Cán bộ trực tiếp giải quyết hồ sơ thực hiện một số nhiệm vụ sau:</w:t>
      </w:r>
    </w:p>
    <w:p w14:paraId="1DF16EA7" w14:textId="30B809BB" w:rsidR="00956DD7" w:rsidRPr="008D2E1D" w:rsidRDefault="00956DD7" w:rsidP="00F500D4">
      <w:pPr>
        <w:spacing w:before="120" w:after="120" w:line="340" w:lineRule="exact"/>
        <w:ind w:firstLine="709"/>
        <w:rPr>
          <w:rFonts w:ascii="Times New Roman" w:hAnsi="Times New Roman" w:cs="Times New Roman"/>
          <w:color w:val="000000" w:themeColor="text1"/>
          <w:spacing w:val="-4"/>
          <w:sz w:val="28"/>
          <w:szCs w:val="28"/>
          <w:lang w:eastAsia="en-US"/>
        </w:rPr>
      </w:pPr>
      <w:r w:rsidRPr="008D2E1D">
        <w:rPr>
          <w:rFonts w:ascii="Times New Roman" w:hAnsi="Times New Roman" w:cs="Times New Roman"/>
          <w:color w:val="000000" w:themeColor="text1"/>
          <w:spacing w:val="-4"/>
          <w:sz w:val="28"/>
          <w:szCs w:val="28"/>
          <w:lang w:val="vi-VN" w:eastAsia="en-US"/>
        </w:rPr>
        <w:t xml:space="preserve">a) </w:t>
      </w:r>
      <w:r w:rsidR="00673232" w:rsidRPr="008D2E1D">
        <w:rPr>
          <w:rFonts w:ascii="Times New Roman" w:hAnsi="Times New Roman" w:cs="Times New Roman"/>
          <w:color w:val="000000" w:themeColor="text1"/>
          <w:spacing w:val="-4"/>
          <w:sz w:val="28"/>
          <w:szCs w:val="28"/>
          <w:lang w:eastAsia="en-US"/>
        </w:rPr>
        <w:t xml:space="preserve">Phối hợp với </w:t>
      </w:r>
      <w:r w:rsidR="00852533" w:rsidRPr="008D2E1D">
        <w:rPr>
          <w:rFonts w:ascii="Times New Roman" w:hAnsi="Times New Roman" w:cs="Times New Roman"/>
          <w:color w:val="000000" w:themeColor="text1"/>
          <w:spacing w:val="-4"/>
          <w:sz w:val="28"/>
          <w:szCs w:val="28"/>
          <w:lang w:eastAsia="en-US"/>
        </w:rPr>
        <w:t>các bộ phận liên quan t</w:t>
      </w:r>
      <w:r w:rsidRPr="008D2E1D">
        <w:rPr>
          <w:rFonts w:ascii="Times New Roman" w:hAnsi="Times New Roman" w:cs="Times New Roman"/>
          <w:color w:val="000000" w:themeColor="text1"/>
          <w:spacing w:val="-4"/>
          <w:sz w:val="28"/>
          <w:szCs w:val="28"/>
          <w:lang w:val="vi-VN" w:eastAsia="en-US"/>
        </w:rPr>
        <w:t xml:space="preserve">hực hiện số hóa hồ sơ giải quyết thủ tục hành chính theo quy định tại </w:t>
      </w:r>
      <w:bookmarkStart w:id="30" w:name="_Hlk195732457"/>
      <w:r w:rsidRPr="008D2E1D">
        <w:rPr>
          <w:rFonts w:ascii="Times New Roman" w:hAnsi="Times New Roman" w:cs="Times New Roman"/>
          <w:color w:val="000000" w:themeColor="text1"/>
          <w:spacing w:val="-4"/>
          <w:sz w:val="28"/>
          <w:szCs w:val="28"/>
          <w:lang w:val="vi-VN" w:eastAsia="en-US"/>
        </w:rPr>
        <w:t xml:space="preserve">Thông tư số </w:t>
      </w:r>
      <w:r w:rsidR="00291133" w:rsidRPr="008D2E1D">
        <w:rPr>
          <w:rFonts w:ascii="Times New Roman" w:hAnsi="Times New Roman" w:cs="Times New Roman"/>
          <w:color w:val="000000" w:themeColor="text1"/>
          <w:spacing w:val="-4"/>
          <w:sz w:val="28"/>
          <w:szCs w:val="28"/>
          <w:lang w:eastAsia="en-US"/>
        </w:rPr>
        <w:t>01/</w:t>
      </w:r>
      <w:r w:rsidR="00291133" w:rsidRPr="008D2E1D">
        <w:rPr>
          <w:rFonts w:ascii="Times New Roman" w:hAnsi="Times New Roman" w:cs="Times New Roman"/>
          <w:color w:val="000000" w:themeColor="text1"/>
          <w:spacing w:val="-4"/>
          <w:sz w:val="28"/>
          <w:szCs w:val="28"/>
          <w:lang w:val="vi-VN" w:eastAsia="en-US"/>
        </w:rPr>
        <w:t xml:space="preserve">2023/TT-VPCP </w:t>
      </w:r>
      <w:bookmarkEnd w:id="30"/>
      <w:r w:rsidR="00291133" w:rsidRPr="008D2E1D">
        <w:rPr>
          <w:rFonts w:ascii="Times New Roman" w:hAnsi="Times New Roman" w:cs="Times New Roman"/>
          <w:color w:val="000000" w:themeColor="text1"/>
          <w:spacing w:val="-4"/>
          <w:sz w:val="28"/>
          <w:szCs w:val="28"/>
          <w:lang w:val="vi-VN" w:eastAsia="en-US"/>
        </w:rPr>
        <w:t>ngày 05 tháng 4 năm 2023 của Văn phòng Chính phủ quy định một số nội dung và biện pháp thi hành trong số hóa hồ sơ, kết quả giải quyết thủ tục hành chính và thực hiện thủ tục hành chính trên môi trường điện tử</w:t>
      </w:r>
      <w:r w:rsidR="00D17047" w:rsidRPr="008D2E1D">
        <w:rPr>
          <w:rFonts w:ascii="Times New Roman" w:hAnsi="Times New Roman" w:cs="Times New Roman"/>
          <w:color w:val="000000" w:themeColor="text1"/>
          <w:spacing w:val="-4"/>
          <w:sz w:val="28"/>
          <w:szCs w:val="28"/>
          <w:lang w:eastAsia="en-US"/>
        </w:rPr>
        <w:t xml:space="preserve"> (đối với hồ sơ tiếp nhận trực tiếp hoặc qua dịch vụ bưu chính thì hồ sơ số hóa bao gồm thuyết minh, bản vẽ thiết kế </w:t>
      </w:r>
      <w:r w:rsidR="00D17047" w:rsidRPr="008D2E1D">
        <w:rPr>
          <w:rFonts w:ascii="Times New Roman" w:hAnsi="Times New Roman" w:cs="Times New Roman"/>
          <w:color w:val="000000" w:themeColor="text1"/>
          <w:spacing w:val="-4"/>
          <w:sz w:val="28"/>
          <w:szCs w:val="28"/>
          <w:lang w:val="vi-VN" w:eastAsia="en-US"/>
        </w:rPr>
        <w:t>được đóng dấu “</w:t>
      </w:r>
      <w:r w:rsidR="0009338A" w:rsidRPr="008D2E1D">
        <w:rPr>
          <w:rFonts w:ascii="Times New Roman" w:hAnsi="Times New Roman" w:cs="Times New Roman"/>
          <w:color w:val="000000" w:themeColor="text1"/>
          <w:spacing w:val="-4"/>
          <w:sz w:val="28"/>
          <w:szCs w:val="28"/>
          <w:lang w:val="vi-VN" w:eastAsia="en-US"/>
        </w:rPr>
        <w:t>ĐÃ THẨM ĐỊNH THIẾT KẾ VỀ PHÒNG CHÁY VÀ CHỮA CHÁY</w:t>
      </w:r>
      <w:r w:rsidR="00D17047" w:rsidRPr="008D2E1D">
        <w:rPr>
          <w:rFonts w:ascii="Times New Roman" w:hAnsi="Times New Roman" w:cs="Times New Roman"/>
          <w:color w:val="000000" w:themeColor="text1"/>
          <w:spacing w:val="-4"/>
          <w:sz w:val="28"/>
          <w:szCs w:val="28"/>
          <w:lang w:val="vi-VN" w:eastAsia="en-US"/>
        </w:rPr>
        <w:t>”</w:t>
      </w:r>
      <w:r w:rsidR="00D17047" w:rsidRPr="008D2E1D">
        <w:rPr>
          <w:rFonts w:ascii="Times New Roman" w:hAnsi="Times New Roman" w:cs="Times New Roman"/>
          <w:color w:val="000000" w:themeColor="text1"/>
          <w:spacing w:val="-4"/>
          <w:sz w:val="28"/>
          <w:szCs w:val="28"/>
          <w:lang w:eastAsia="en-US"/>
        </w:rPr>
        <w:t>)</w:t>
      </w:r>
      <w:r w:rsidR="000C0D3C" w:rsidRPr="008D2E1D">
        <w:rPr>
          <w:rFonts w:ascii="Times New Roman" w:hAnsi="Times New Roman" w:cs="Times New Roman"/>
          <w:color w:val="000000" w:themeColor="text1"/>
          <w:spacing w:val="-4"/>
          <w:sz w:val="28"/>
          <w:szCs w:val="28"/>
          <w:lang w:eastAsia="en-US"/>
        </w:rPr>
        <w:t>;</w:t>
      </w:r>
    </w:p>
    <w:p w14:paraId="522ECD24" w14:textId="77777777" w:rsidR="00956DD7" w:rsidRPr="008D2E1D" w:rsidRDefault="00956DD7"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lastRenderedPageBreak/>
        <w:t xml:space="preserve">b) Lập và lưu trữ hồ sơ thẩm </w:t>
      </w:r>
      <w:r w:rsidRPr="008D2E1D">
        <w:rPr>
          <w:rFonts w:ascii="Times New Roman" w:hAnsi="Times New Roman" w:cs="Times New Roman"/>
          <w:bCs/>
          <w:color w:val="000000" w:themeColor="text1"/>
          <w:sz w:val="28"/>
          <w:szCs w:val="28"/>
          <w:lang w:val="vi-VN"/>
        </w:rPr>
        <w:t>định</w:t>
      </w:r>
      <w:r w:rsidRPr="008D2E1D">
        <w:rPr>
          <w:rFonts w:ascii="Times New Roman" w:hAnsi="Times New Roman" w:cs="Times New Roman"/>
          <w:color w:val="000000" w:themeColor="text1"/>
          <w:sz w:val="28"/>
          <w:szCs w:val="28"/>
          <w:lang w:val="vi-VN" w:eastAsia="en-US"/>
        </w:rPr>
        <w:t xml:space="preserve"> thiết kế về phòng cháy và chữa cháy theo quy định về hồ sơ nghiệp vụ Công an nhân dân.</w:t>
      </w:r>
    </w:p>
    <w:p w14:paraId="49058FD9" w14:textId="60924C2D" w:rsidR="00862DEC" w:rsidRPr="008D2E1D" w:rsidRDefault="00862DEC" w:rsidP="00F500D4">
      <w:pPr>
        <w:spacing w:before="120" w:after="120" w:line="340" w:lineRule="exact"/>
        <w:ind w:firstLine="709"/>
        <w:rPr>
          <w:rFonts w:ascii="Times New Roman Bold" w:hAnsi="Times New Roman Bold" w:cs="Times New Roman"/>
          <w:b/>
          <w:bCs/>
          <w:color w:val="000000" w:themeColor="text1"/>
          <w:sz w:val="28"/>
          <w:szCs w:val="28"/>
          <w:lang w:val="vi-VN" w:eastAsia="en-US"/>
        </w:rPr>
      </w:pPr>
      <w:r w:rsidRPr="008D2E1D">
        <w:rPr>
          <w:rFonts w:ascii="Times New Roman Bold" w:hAnsi="Times New Roman Bold" w:cs="Times New Roman"/>
          <w:b/>
          <w:bCs/>
          <w:color w:val="000000" w:themeColor="text1"/>
          <w:sz w:val="28"/>
          <w:szCs w:val="28"/>
          <w:lang w:val="vi-VN" w:eastAsia="en-US"/>
        </w:rPr>
        <w:t xml:space="preserve">Điều </w:t>
      </w:r>
      <w:r w:rsidR="009900BD" w:rsidRPr="008D2E1D">
        <w:rPr>
          <w:rFonts w:ascii="Times New Roman Bold" w:hAnsi="Times New Roman Bold" w:cs="Times New Roman"/>
          <w:b/>
          <w:bCs/>
          <w:color w:val="000000" w:themeColor="text1"/>
          <w:sz w:val="28"/>
          <w:szCs w:val="28"/>
          <w:lang w:eastAsia="en-US"/>
        </w:rPr>
        <w:t>2</w:t>
      </w:r>
      <w:r w:rsidR="007E43CD" w:rsidRPr="008D2E1D">
        <w:rPr>
          <w:rFonts w:ascii="Times New Roman Bold" w:hAnsi="Times New Roman Bold" w:cs="Times New Roman"/>
          <w:b/>
          <w:bCs/>
          <w:color w:val="000000" w:themeColor="text1"/>
          <w:sz w:val="28"/>
          <w:szCs w:val="28"/>
          <w:lang w:eastAsia="en-US"/>
        </w:rPr>
        <w:t>7</w:t>
      </w:r>
      <w:r w:rsidRPr="008D2E1D">
        <w:rPr>
          <w:rFonts w:ascii="Times New Roman Bold" w:hAnsi="Times New Roman Bold" w:cs="Times New Roman"/>
          <w:b/>
          <w:bCs/>
          <w:color w:val="000000" w:themeColor="text1"/>
          <w:sz w:val="28"/>
          <w:szCs w:val="28"/>
          <w:lang w:eastAsia="en-US"/>
        </w:rPr>
        <w:t>.</w:t>
      </w:r>
      <w:r w:rsidRPr="008D2E1D">
        <w:rPr>
          <w:rFonts w:ascii="Times New Roman Bold" w:hAnsi="Times New Roman Bold" w:cs="Times New Roman"/>
          <w:b/>
          <w:bCs/>
          <w:color w:val="000000" w:themeColor="text1"/>
          <w:sz w:val="28"/>
          <w:szCs w:val="28"/>
          <w:lang w:val="vi-VN" w:eastAsia="en-US"/>
        </w:rPr>
        <w:t xml:space="preserve"> </w:t>
      </w:r>
      <w:r w:rsidR="0029732A" w:rsidRPr="008D2E1D">
        <w:rPr>
          <w:rFonts w:ascii="Times New Roman Bold" w:hAnsi="Times New Roman Bold" w:cs="Times New Roman"/>
          <w:b/>
          <w:bCs/>
          <w:color w:val="000000" w:themeColor="text1"/>
          <w:sz w:val="28"/>
          <w:szCs w:val="28"/>
          <w:lang w:eastAsia="en-US"/>
        </w:rPr>
        <w:t>Quy trình k</w:t>
      </w:r>
      <w:r w:rsidRPr="008D2E1D">
        <w:rPr>
          <w:rFonts w:ascii="Times New Roman Bold" w:hAnsi="Times New Roman Bold" w:cs="Times New Roman"/>
          <w:b/>
          <w:bCs/>
          <w:color w:val="000000" w:themeColor="text1"/>
          <w:sz w:val="28"/>
          <w:szCs w:val="28"/>
          <w:lang w:val="vi-VN" w:eastAsia="en-US"/>
        </w:rPr>
        <w:t>iểm tra công tác nghiệm thu về phòng cháy và chữa cháy</w:t>
      </w:r>
    </w:p>
    <w:p w14:paraId="1053EDA1" w14:textId="62FE8300" w:rsidR="00DE7158" w:rsidRPr="008D2E1D" w:rsidRDefault="00DE7158"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Việc kiểm tra công tác nghiệm thu về phòng cháy và chữa cháy của cơ quan Công an thực hiện theo quy định tại Điều 10 Nghị định số </w:t>
      </w:r>
      <w:r w:rsidR="00361E0B" w:rsidRPr="008D2E1D">
        <w:rPr>
          <w:rFonts w:ascii="Times New Roman" w:hAnsi="Times New Roman" w:cs="Times New Roman"/>
          <w:color w:val="000000" w:themeColor="text1"/>
          <w:sz w:val="28"/>
          <w:szCs w:val="28"/>
          <w:lang w:eastAsia="en-US"/>
        </w:rPr>
        <w:t>105</w:t>
      </w:r>
      <w:r w:rsidRPr="008D2E1D">
        <w:rPr>
          <w:rFonts w:ascii="Times New Roman" w:hAnsi="Times New Roman" w:cs="Times New Roman"/>
          <w:color w:val="000000" w:themeColor="text1"/>
          <w:sz w:val="28"/>
          <w:szCs w:val="28"/>
          <w:lang w:val="vi-VN" w:eastAsia="en-US"/>
        </w:rPr>
        <w:t>/2025/NĐ-CP</w:t>
      </w:r>
      <w:r w:rsidR="006B65EE" w:rsidRPr="008D2E1D">
        <w:rPr>
          <w:rFonts w:ascii="Times New Roman" w:hAnsi="Times New Roman" w:cs="Times New Roman"/>
          <w:color w:val="000000" w:themeColor="text1"/>
          <w:sz w:val="28"/>
          <w:szCs w:val="28"/>
          <w:lang w:eastAsia="en-US"/>
        </w:rPr>
        <w:t xml:space="preserve">. Quy trình </w:t>
      </w:r>
      <w:r w:rsidR="00477998" w:rsidRPr="008D2E1D">
        <w:rPr>
          <w:rFonts w:ascii="Times New Roman" w:hAnsi="Times New Roman" w:cs="Times New Roman"/>
          <w:color w:val="000000" w:themeColor="text1"/>
          <w:sz w:val="28"/>
          <w:szCs w:val="28"/>
          <w:lang w:eastAsia="en-US"/>
        </w:rPr>
        <w:t xml:space="preserve">thực hiện </w:t>
      </w:r>
      <w:r w:rsidRPr="008D2E1D">
        <w:rPr>
          <w:rFonts w:ascii="Times New Roman" w:hAnsi="Times New Roman" w:cs="Times New Roman"/>
          <w:color w:val="000000" w:themeColor="text1"/>
          <w:sz w:val="28"/>
          <w:szCs w:val="28"/>
          <w:lang w:val="vi-VN" w:eastAsia="en-US"/>
        </w:rPr>
        <w:t>cụ thể như sau:</w:t>
      </w:r>
    </w:p>
    <w:p w14:paraId="7ECFE10C" w14:textId="77777777" w:rsidR="00DE7158" w:rsidRPr="008D2E1D" w:rsidRDefault="00DE7158"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1. Bộ phận tiếp nhận hồ sơ có trách nhiệm kiểm tra thành phần, tính hợp lệ của hồ sơ và thực hiện theo các quy định như sau:</w:t>
      </w:r>
    </w:p>
    <w:p w14:paraId="581CEE54" w14:textId="77777777"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a) Trường hợp nộp hồ sơ trực tiếp:</w:t>
      </w:r>
    </w:p>
    <w:p w14:paraId="0BE85520" w14:textId="58F470EA" w:rsidR="001E00C4" w:rsidRPr="008D2E1D" w:rsidRDefault="00862DEC"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đầy đủ thành phần và hợp lệ theo quy định thì tiếp nhận </w:t>
      </w:r>
      <w:r w:rsidR="0029732A" w:rsidRPr="008D2E1D">
        <w:rPr>
          <w:rFonts w:ascii="Times New Roman" w:hAnsi="Times New Roman" w:cs="Times New Roman"/>
          <w:color w:val="000000" w:themeColor="text1"/>
          <w:sz w:val="28"/>
          <w:szCs w:val="28"/>
          <w:lang w:eastAsia="en-US"/>
        </w:rPr>
        <w:t xml:space="preserve">hồ sơ, </w:t>
      </w:r>
      <w:r w:rsidRPr="008D2E1D">
        <w:rPr>
          <w:rFonts w:ascii="Times New Roman" w:hAnsi="Times New Roman" w:cs="Times New Roman"/>
          <w:color w:val="000000" w:themeColor="text1"/>
          <w:sz w:val="28"/>
          <w:szCs w:val="28"/>
          <w:lang w:val="vi-VN" w:eastAsia="en-US"/>
        </w:rPr>
        <w:t>ghi thông tin vào Giấy tiếp nhận hồ sơ</w:t>
      </w:r>
      <w:r w:rsidR="003C6DD9" w:rsidRPr="008D2E1D">
        <w:rPr>
          <w:rFonts w:ascii="Times New Roman" w:hAnsi="Times New Roman" w:cs="Times New Roman"/>
          <w:color w:val="000000" w:themeColor="text1"/>
          <w:sz w:val="28"/>
          <w:szCs w:val="28"/>
          <w:lang w:eastAsia="en-US"/>
        </w:rPr>
        <w:t xml:space="preserve"> và hẹn trả kết quả</w:t>
      </w:r>
      <w:r w:rsidRPr="008D2E1D">
        <w:rPr>
          <w:rFonts w:ascii="Times New Roman" w:hAnsi="Times New Roman" w:cs="Times New Roman"/>
          <w:color w:val="000000" w:themeColor="text1"/>
          <w:sz w:val="28"/>
          <w:szCs w:val="28"/>
          <w:lang w:val="vi-VN" w:eastAsia="en-US"/>
        </w:rPr>
        <w:t xml:space="preserve"> theo </w:t>
      </w:r>
      <w:r w:rsidR="00E52864"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 xml:space="preserve">ẫu số 01 kèm theo </w:t>
      </w:r>
      <w:r w:rsidR="001D2DC5" w:rsidRPr="008D2E1D">
        <w:rPr>
          <w:rFonts w:ascii="Times New Roman" w:hAnsi="Times New Roman" w:cs="Times New Roman"/>
          <w:color w:val="000000" w:themeColor="text1"/>
          <w:sz w:val="28"/>
          <w:szCs w:val="28"/>
          <w:lang w:val="vi-VN" w:eastAsia="en-US"/>
        </w:rPr>
        <w:t xml:space="preserve">Thông tư số 01/2018/TT-VPCP </w:t>
      </w:r>
      <w:r w:rsidR="001E00C4" w:rsidRPr="008D2E1D">
        <w:rPr>
          <w:rFonts w:ascii="Times New Roman" w:hAnsi="Times New Roman" w:cs="Times New Roman"/>
          <w:color w:val="000000" w:themeColor="text1"/>
          <w:sz w:val="28"/>
          <w:szCs w:val="28"/>
          <w:lang w:eastAsia="en-US"/>
        </w:rPr>
        <w:t xml:space="preserve">và </w:t>
      </w:r>
      <w:r w:rsidR="001E00C4" w:rsidRPr="008D2E1D">
        <w:rPr>
          <w:rFonts w:ascii="Times New Roman" w:hAnsi="Times New Roman" w:cs="Times New Roman"/>
          <w:color w:val="000000" w:themeColor="text1"/>
          <w:sz w:val="28"/>
          <w:szCs w:val="28"/>
          <w:lang w:val="vi-VN" w:eastAsia="en-US"/>
        </w:rPr>
        <w:t xml:space="preserve">trả </w:t>
      </w:r>
      <w:r w:rsidR="0088605D" w:rsidRPr="008D2E1D">
        <w:rPr>
          <w:rFonts w:ascii="Times New Roman" w:hAnsi="Times New Roman" w:cs="Times New Roman"/>
          <w:color w:val="000000" w:themeColor="text1"/>
          <w:sz w:val="28"/>
          <w:szCs w:val="28"/>
          <w:lang w:eastAsia="en-US"/>
        </w:rPr>
        <w:t>G</w:t>
      </w:r>
      <w:r w:rsidR="001E00C4" w:rsidRPr="008D2E1D">
        <w:rPr>
          <w:rFonts w:ascii="Times New Roman" w:hAnsi="Times New Roman" w:cs="Times New Roman"/>
          <w:color w:val="000000" w:themeColor="text1"/>
          <w:sz w:val="28"/>
          <w:szCs w:val="28"/>
          <w:lang w:val="vi-VN" w:eastAsia="en-US"/>
        </w:rPr>
        <w:t>iấy tiếp nhận hồ sơ và hẹn trả kết quả cho cơ quan, tổ chức, cá nhân.</w:t>
      </w:r>
    </w:p>
    <w:p w14:paraId="57E071A9" w14:textId="349C99A6" w:rsidR="00862DEC" w:rsidRPr="008D2E1D" w:rsidRDefault="003F4BE9"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chưa đầy đủ thành phần hoặc chưa </w:t>
      </w:r>
      <w:r w:rsidR="00862DEC" w:rsidRPr="008D2E1D">
        <w:rPr>
          <w:rFonts w:ascii="Times New Roman" w:hAnsi="Times New Roman" w:cs="Times New Roman"/>
          <w:color w:val="000000" w:themeColor="text1"/>
          <w:sz w:val="28"/>
          <w:szCs w:val="28"/>
          <w:lang w:val="vi-VN" w:eastAsia="en-US"/>
        </w:rPr>
        <w:t xml:space="preserve">hợp lệ thì không tiếp nhận hồ sơ, ghi thông tin vào Phiếu yêu cầu bổ sung, hoàn thiện hồ sơ theo </w:t>
      </w:r>
      <w:r w:rsidR="00E52864" w:rsidRPr="008D2E1D">
        <w:rPr>
          <w:rFonts w:ascii="Times New Roman" w:hAnsi="Times New Roman" w:cs="Times New Roman"/>
          <w:color w:val="000000" w:themeColor="text1"/>
          <w:sz w:val="28"/>
          <w:szCs w:val="28"/>
          <w:lang w:eastAsia="en-US"/>
        </w:rPr>
        <w:t>M</w:t>
      </w:r>
      <w:r w:rsidR="00862DEC" w:rsidRPr="008D2E1D">
        <w:rPr>
          <w:rFonts w:ascii="Times New Roman" w:hAnsi="Times New Roman" w:cs="Times New Roman"/>
          <w:color w:val="000000" w:themeColor="text1"/>
          <w:sz w:val="28"/>
          <w:szCs w:val="28"/>
          <w:lang w:val="vi-VN" w:eastAsia="en-US"/>
        </w:rPr>
        <w:t>ẫu số 02 kèm theo Thông tư số 01/2018/TT-VPCP và trả hồ sơ cho cơ quan, tổ chức, cá nhân.</w:t>
      </w:r>
    </w:p>
    <w:p w14:paraId="587532E4" w14:textId="47D8FBD9"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 xml:space="preserve">Hồ sơ không thuộc thẩm quyền giải quyết thì không tiếp nhận hồ sơ, ghi thông tin vào Phiếu từ chối tiếp nhận giải quyết hồ sơ theo </w:t>
      </w:r>
      <w:r w:rsidR="00E52864"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03 kèm theo Thông tư số 01/2018/TT-VPCP và trả hồ sơ cho cơ quan, tổ chức, cá nhân</w:t>
      </w:r>
      <w:r w:rsidR="00D36990" w:rsidRPr="008D2E1D">
        <w:rPr>
          <w:rFonts w:ascii="Times New Roman" w:hAnsi="Times New Roman" w:cs="Times New Roman"/>
          <w:color w:val="000000" w:themeColor="text1"/>
          <w:sz w:val="28"/>
          <w:szCs w:val="28"/>
          <w:lang w:eastAsia="en-US"/>
        </w:rPr>
        <w:t>;</w:t>
      </w:r>
    </w:p>
    <w:p w14:paraId="232E2E25" w14:textId="00E23254"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b) Trường hợp nộp hồ sơ qua dịch vụ bưu chính: </w:t>
      </w:r>
    </w:p>
    <w:p w14:paraId="3DAD08B3" w14:textId="239CB801"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đầy đủ thành phần và hợp lệ theo quy định thì tiếp nhận và ghi thông tin vào </w:t>
      </w:r>
      <w:r w:rsidR="003C6DD9" w:rsidRPr="008D2E1D">
        <w:rPr>
          <w:rFonts w:ascii="Times New Roman" w:hAnsi="Times New Roman" w:cs="Times New Roman"/>
          <w:color w:val="000000" w:themeColor="text1"/>
          <w:sz w:val="28"/>
          <w:szCs w:val="28"/>
          <w:lang w:val="vi-VN" w:eastAsia="en-US"/>
        </w:rPr>
        <w:t>Giấy tiếp nhận hồ sơ</w:t>
      </w:r>
      <w:r w:rsidR="003C6DD9" w:rsidRPr="008D2E1D">
        <w:rPr>
          <w:rFonts w:ascii="Times New Roman" w:hAnsi="Times New Roman" w:cs="Times New Roman"/>
          <w:color w:val="000000" w:themeColor="text1"/>
          <w:sz w:val="28"/>
          <w:szCs w:val="28"/>
          <w:lang w:eastAsia="en-US"/>
        </w:rPr>
        <w:t xml:space="preserve"> và hẹn trả kết quả</w:t>
      </w:r>
      <w:r w:rsidR="003C6DD9" w:rsidRPr="008D2E1D">
        <w:rPr>
          <w:rFonts w:ascii="Times New Roman" w:hAnsi="Times New Roman" w:cs="Times New Roman"/>
          <w:color w:val="000000" w:themeColor="text1"/>
          <w:sz w:val="28"/>
          <w:szCs w:val="28"/>
          <w:lang w:val="vi-VN" w:eastAsia="en-US"/>
        </w:rPr>
        <w:t xml:space="preserve"> </w:t>
      </w:r>
      <w:r w:rsidRPr="008D2E1D">
        <w:rPr>
          <w:rFonts w:ascii="Times New Roman" w:hAnsi="Times New Roman" w:cs="Times New Roman"/>
          <w:color w:val="000000" w:themeColor="text1"/>
          <w:sz w:val="28"/>
          <w:szCs w:val="28"/>
          <w:lang w:val="vi-VN" w:eastAsia="en-US"/>
        </w:rPr>
        <w:t xml:space="preserve">theo </w:t>
      </w:r>
      <w:r w:rsidR="00E52864"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 xml:space="preserve">ẫu số 01 kèm theo Thông tư số 01/2018/TT-VPCP và gửi </w:t>
      </w:r>
      <w:r w:rsidR="0088605D" w:rsidRPr="008D2E1D">
        <w:rPr>
          <w:rFonts w:ascii="Times New Roman" w:hAnsi="Times New Roman" w:cs="Times New Roman"/>
          <w:color w:val="000000" w:themeColor="text1"/>
          <w:sz w:val="28"/>
          <w:szCs w:val="28"/>
          <w:lang w:eastAsia="en-US"/>
        </w:rPr>
        <w:t>G</w:t>
      </w:r>
      <w:r w:rsidRPr="008D2E1D">
        <w:rPr>
          <w:rFonts w:ascii="Times New Roman" w:hAnsi="Times New Roman" w:cs="Times New Roman"/>
          <w:color w:val="000000" w:themeColor="text1"/>
          <w:sz w:val="28"/>
          <w:szCs w:val="28"/>
          <w:lang w:val="vi-VN" w:eastAsia="en-US"/>
        </w:rPr>
        <w:t xml:space="preserve">iấy tiếp nhận hồ sơ </w:t>
      </w:r>
      <w:r w:rsidR="001340F4" w:rsidRPr="008D2E1D">
        <w:rPr>
          <w:rFonts w:ascii="Times New Roman" w:hAnsi="Times New Roman" w:cs="Times New Roman"/>
          <w:color w:val="000000" w:themeColor="text1"/>
          <w:sz w:val="28"/>
          <w:szCs w:val="28"/>
          <w:lang w:eastAsia="en-US"/>
        </w:rPr>
        <w:t xml:space="preserve">và hẹn trả kết quả </w:t>
      </w:r>
      <w:r w:rsidRPr="008D2E1D">
        <w:rPr>
          <w:rFonts w:ascii="Times New Roman" w:hAnsi="Times New Roman" w:cs="Times New Roman"/>
          <w:color w:val="000000" w:themeColor="text1"/>
          <w:sz w:val="28"/>
          <w:szCs w:val="28"/>
          <w:lang w:val="vi-VN" w:eastAsia="en-US"/>
        </w:rPr>
        <w:t>cho cơ quan, tổ chức, cá nhân qua dịch vụ bưu chính.</w:t>
      </w:r>
    </w:p>
    <w:p w14:paraId="32338AE7" w14:textId="4E4BC6AB" w:rsidR="00862DEC" w:rsidRPr="008D2E1D" w:rsidRDefault="003F4BE9"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Hồ sơ chưa đầy đủ thành phần hoặc chưa</w:t>
      </w:r>
      <w:r w:rsidR="00862DEC" w:rsidRPr="008D2E1D">
        <w:rPr>
          <w:rFonts w:ascii="Times New Roman" w:hAnsi="Times New Roman" w:cs="Times New Roman"/>
          <w:color w:val="000000" w:themeColor="text1"/>
          <w:sz w:val="28"/>
          <w:szCs w:val="28"/>
          <w:lang w:val="vi-VN" w:eastAsia="en-US"/>
        </w:rPr>
        <w:t xml:space="preserve"> hợp lệ thì không tiếp nhận hồ sơ, ghi thông tin vào Phiếu yêu cầu bổ sung, hoàn thiện hồ sơ theo </w:t>
      </w:r>
      <w:r w:rsidR="00E52864" w:rsidRPr="008D2E1D">
        <w:rPr>
          <w:rFonts w:ascii="Times New Roman" w:hAnsi="Times New Roman" w:cs="Times New Roman"/>
          <w:color w:val="000000" w:themeColor="text1"/>
          <w:sz w:val="28"/>
          <w:szCs w:val="28"/>
          <w:lang w:eastAsia="en-US"/>
        </w:rPr>
        <w:t>M</w:t>
      </w:r>
      <w:r w:rsidR="00862DEC" w:rsidRPr="008D2E1D">
        <w:rPr>
          <w:rFonts w:ascii="Times New Roman" w:hAnsi="Times New Roman" w:cs="Times New Roman"/>
          <w:color w:val="000000" w:themeColor="text1"/>
          <w:sz w:val="28"/>
          <w:szCs w:val="28"/>
          <w:lang w:val="vi-VN" w:eastAsia="en-US"/>
        </w:rPr>
        <w:t>ẫu số 02 kèm theo Thông tư số 01/2018/TT-VPCP và trả hồ sơ cho cơ quan, tổ chức, cá nhân qua dịch vụ bưu chính.</w:t>
      </w:r>
    </w:p>
    <w:p w14:paraId="7E648B84" w14:textId="71DE417F" w:rsidR="00862DEC" w:rsidRPr="008D2E1D" w:rsidRDefault="00862DEC" w:rsidP="00F500D4">
      <w:pPr>
        <w:spacing w:before="120" w:after="120" w:line="340" w:lineRule="exact"/>
        <w:ind w:firstLine="709"/>
        <w:rPr>
          <w:rFonts w:ascii="Times New Roman" w:hAnsi="Times New Roman" w:cs="Times New Roman"/>
          <w:color w:val="000000" w:themeColor="text1"/>
          <w:spacing w:val="-2"/>
          <w:sz w:val="28"/>
          <w:szCs w:val="28"/>
          <w:lang w:eastAsia="en-US"/>
        </w:rPr>
      </w:pPr>
      <w:r w:rsidRPr="008D2E1D">
        <w:rPr>
          <w:rFonts w:ascii="Times New Roman" w:hAnsi="Times New Roman" w:cs="Times New Roman"/>
          <w:color w:val="000000" w:themeColor="text1"/>
          <w:spacing w:val="-2"/>
          <w:sz w:val="28"/>
          <w:szCs w:val="28"/>
          <w:lang w:val="vi-VN" w:eastAsia="en-US"/>
        </w:rPr>
        <w:t xml:space="preserve">Hồ sơ không thuộc thẩm quyền giải quyết thì không tiếp nhận hồ sơ, ghi thông tin vào Phiếu từ chối tiếp nhận giải quyết hồ sơ theo </w:t>
      </w:r>
      <w:r w:rsidR="00E52864" w:rsidRPr="008D2E1D">
        <w:rPr>
          <w:rFonts w:ascii="Times New Roman" w:hAnsi="Times New Roman" w:cs="Times New Roman"/>
          <w:color w:val="000000" w:themeColor="text1"/>
          <w:spacing w:val="-2"/>
          <w:sz w:val="28"/>
          <w:szCs w:val="28"/>
          <w:lang w:eastAsia="en-US"/>
        </w:rPr>
        <w:t>M</w:t>
      </w:r>
      <w:r w:rsidRPr="008D2E1D">
        <w:rPr>
          <w:rFonts w:ascii="Times New Roman" w:hAnsi="Times New Roman" w:cs="Times New Roman"/>
          <w:color w:val="000000" w:themeColor="text1"/>
          <w:spacing w:val="-2"/>
          <w:sz w:val="28"/>
          <w:szCs w:val="28"/>
          <w:lang w:val="vi-VN" w:eastAsia="en-US"/>
        </w:rPr>
        <w:t>ẫu số 03 kèm theo Thông tư số 01/2018/TT-VPCP và trả hồ sơ cho cơ quan, tổ chức, cá nhân qua dịch vụ bưu chính</w:t>
      </w:r>
      <w:r w:rsidR="00FC56C1" w:rsidRPr="008D2E1D">
        <w:rPr>
          <w:rFonts w:ascii="Times New Roman" w:hAnsi="Times New Roman" w:cs="Times New Roman"/>
          <w:color w:val="000000" w:themeColor="text1"/>
          <w:spacing w:val="-2"/>
          <w:sz w:val="28"/>
          <w:szCs w:val="28"/>
          <w:lang w:eastAsia="en-US"/>
        </w:rPr>
        <w:t>;</w:t>
      </w:r>
    </w:p>
    <w:p w14:paraId="724951B8" w14:textId="6AF63E76"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c) Trường hợp nộp hồ sơ trực tuyến</w:t>
      </w:r>
      <w:r w:rsidR="004B698D" w:rsidRPr="008D2E1D">
        <w:rPr>
          <w:rFonts w:ascii="Times New Roman" w:hAnsi="Times New Roman" w:cs="Times New Roman"/>
          <w:color w:val="000000" w:themeColor="text1"/>
          <w:sz w:val="28"/>
          <w:szCs w:val="28"/>
          <w:lang w:eastAsia="en-US"/>
        </w:rPr>
        <w:t xml:space="preserve"> qua </w:t>
      </w:r>
      <w:r w:rsidR="00752A3F" w:rsidRPr="008D2E1D">
        <w:rPr>
          <w:rFonts w:ascii="Times New Roman" w:hAnsi="Times New Roman" w:cs="Times New Roman"/>
          <w:color w:val="000000" w:themeColor="text1"/>
          <w:sz w:val="28"/>
          <w:szCs w:val="28"/>
          <w:lang w:eastAsia="en-US"/>
        </w:rPr>
        <w:t>c</w:t>
      </w:r>
      <w:r w:rsidR="004B698D" w:rsidRPr="008D2E1D">
        <w:rPr>
          <w:rFonts w:ascii="Times New Roman" w:hAnsi="Times New Roman" w:cs="Times New Roman"/>
          <w:color w:val="000000" w:themeColor="text1"/>
          <w:sz w:val="28"/>
          <w:szCs w:val="28"/>
          <w:lang w:eastAsia="en-US"/>
        </w:rPr>
        <w:t>ổng dịch vụ công</w:t>
      </w:r>
      <w:r w:rsidRPr="008D2E1D">
        <w:rPr>
          <w:rFonts w:ascii="Times New Roman" w:hAnsi="Times New Roman" w:cs="Times New Roman"/>
          <w:color w:val="000000" w:themeColor="text1"/>
          <w:sz w:val="28"/>
          <w:szCs w:val="28"/>
          <w:lang w:val="vi-VN" w:eastAsia="en-US"/>
        </w:rPr>
        <w:t xml:space="preserve">: </w:t>
      </w:r>
    </w:p>
    <w:p w14:paraId="01D0E8F9" w14:textId="0B041408"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đầy đủ thành phần và hợp lệ theo quy định thì tiếp nhận và thông báo tiếp nhận giải quyết hồ sơ đến cơ quan, tổ chức, cá nhân thông qua chức năng gửi thư điện tử, gửi tin nhắn của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val="vi-VN" w:eastAsia="en-US"/>
        </w:rPr>
        <w:t>ổng dịch vụ công.</w:t>
      </w:r>
    </w:p>
    <w:p w14:paraId="796BBA80" w14:textId="4C1172D3" w:rsidR="00C770FC" w:rsidRPr="008D2E1D" w:rsidRDefault="00843AF4"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lastRenderedPageBreak/>
        <w:t>Hồ sơ chưa đầy đủ thành phần hoặc chưa</w:t>
      </w:r>
      <w:r w:rsidR="00C770FC" w:rsidRPr="008D2E1D">
        <w:rPr>
          <w:rFonts w:ascii="Times New Roman" w:hAnsi="Times New Roman" w:cs="Times New Roman"/>
          <w:color w:val="000000" w:themeColor="text1"/>
          <w:sz w:val="28"/>
          <w:szCs w:val="28"/>
          <w:lang w:val="vi-VN" w:eastAsia="en-US"/>
        </w:rPr>
        <w:t xml:space="preserve"> hợp lệ </w:t>
      </w:r>
      <w:r w:rsidR="00C770FC" w:rsidRPr="008D2E1D">
        <w:rPr>
          <w:rFonts w:ascii="Times New Roman" w:hAnsi="Times New Roman" w:cs="Times New Roman"/>
          <w:color w:val="000000" w:themeColor="text1"/>
          <w:sz w:val="28"/>
          <w:szCs w:val="28"/>
          <w:lang w:eastAsia="en-US"/>
        </w:rPr>
        <w:t xml:space="preserve">hoặc </w:t>
      </w:r>
      <w:r w:rsidR="00C770FC" w:rsidRPr="008D2E1D">
        <w:rPr>
          <w:rFonts w:ascii="Times New Roman" w:hAnsi="Times New Roman" w:cs="Times New Roman"/>
          <w:color w:val="000000" w:themeColor="text1"/>
          <w:sz w:val="28"/>
          <w:szCs w:val="28"/>
          <w:lang w:val="vi-VN" w:eastAsia="en-US"/>
        </w:rPr>
        <w:t>không thuộc thẩm quyền giải quyết thì không tiếp nhận</w:t>
      </w:r>
      <w:r w:rsidR="00C770FC" w:rsidRPr="008D2E1D">
        <w:rPr>
          <w:rFonts w:ascii="Times New Roman" w:hAnsi="Times New Roman" w:cs="Times New Roman"/>
          <w:color w:val="000000" w:themeColor="text1"/>
          <w:sz w:val="28"/>
          <w:szCs w:val="28"/>
          <w:lang w:eastAsia="en-US"/>
        </w:rPr>
        <w:t xml:space="preserve">, </w:t>
      </w:r>
      <w:r w:rsidR="00C770FC" w:rsidRPr="008D2E1D">
        <w:rPr>
          <w:rFonts w:ascii="Times New Roman" w:hAnsi="Times New Roman" w:cs="Times New Roman"/>
          <w:color w:val="000000" w:themeColor="text1"/>
          <w:sz w:val="28"/>
          <w:szCs w:val="28"/>
          <w:lang w:val="vi-VN" w:eastAsia="en-US"/>
        </w:rPr>
        <w:t>thông báo bổ sung</w:t>
      </w:r>
      <w:r w:rsidRPr="008D2E1D">
        <w:rPr>
          <w:rFonts w:ascii="Times New Roman" w:hAnsi="Times New Roman" w:cs="Times New Roman"/>
          <w:color w:val="000000" w:themeColor="text1"/>
          <w:sz w:val="28"/>
          <w:szCs w:val="28"/>
          <w:lang w:eastAsia="en-US"/>
        </w:rPr>
        <w:t>, hoàn thiện</w:t>
      </w:r>
      <w:r w:rsidR="00C770FC" w:rsidRPr="008D2E1D">
        <w:rPr>
          <w:rFonts w:ascii="Times New Roman" w:hAnsi="Times New Roman" w:cs="Times New Roman"/>
          <w:color w:val="000000" w:themeColor="text1"/>
          <w:sz w:val="28"/>
          <w:szCs w:val="28"/>
          <w:lang w:val="vi-VN" w:eastAsia="en-US"/>
        </w:rPr>
        <w:t xml:space="preserve"> hồ sơ</w:t>
      </w:r>
      <w:r w:rsidR="00C770FC" w:rsidRPr="008D2E1D">
        <w:rPr>
          <w:rFonts w:ascii="Times New Roman" w:hAnsi="Times New Roman" w:cs="Times New Roman"/>
          <w:color w:val="000000" w:themeColor="text1"/>
          <w:sz w:val="28"/>
          <w:szCs w:val="28"/>
          <w:lang w:eastAsia="en-US"/>
        </w:rPr>
        <w:t xml:space="preserve"> hoặc từ chối tiếp nhận hồ sơ</w:t>
      </w:r>
      <w:r w:rsidR="00C770FC" w:rsidRPr="008D2E1D">
        <w:rPr>
          <w:rFonts w:ascii="Times New Roman" w:hAnsi="Times New Roman" w:cs="Times New Roman"/>
          <w:color w:val="000000" w:themeColor="text1"/>
          <w:sz w:val="28"/>
          <w:szCs w:val="28"/>
          <w:lang w:val="vi-VN" w:eastAsia="en-US"/>
        </w:rPr>
        <w:t xml:space="preserve"> đến cơ quan, tổ chức, cá nhân thông qua chức năng gửi thư điện tử, gửi tin nhắn của </w:t>
      </w:r>
      <w:r w:rsidR="00752A3F" w:rsidRPr="008D2E1D">
        <w:rPr>
          <w:rFonts w:ascii="Times New Roman" w:hAnsi="Times New Roman" w:cs="Times New Roman"/>
          <w:color w:val="000000" w:themeColor="text1"/>
          <w:sz w:val="28"/>
          <w:szCs w:val="28"/>
          <w:lang w:eastAsia="en-US"/>
        </w:rPr>
        <w:t>c</w:t>
      </w:r>
      <w:r w:rsidR="00C770FC" w:rsidRPr="008D2E1D">
        <w:rPr>
          <w:rFonts w:ascii="Times New Roman" w:hAnsi="Times New Roman" w:cs="Times New Roman"/>
          <w:color w:val="000000" w:themeColor="text1"/>
          <w:sz w:val="28"/>
          <w:szCs w:val="28"/>
          <w:lang w:val="vi-VN" w:eastAsia="en-US"/>
        </w:rPr>
        <w:t>ổng dịch vụ công.</w:t>
      </w:r>
    </w:p>
    <w:p w14:paraId="37A59E47" w14:textId="631D56D4"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2. Bàn giao hồ sơ</w:t>
      </w:r>
      <w:r w:rsidR="00055C73" w:rsidRPr="008D2E1D">
        <w:rPr>
          <w:rFonts w:ascii="Times New Roman" w:hAnsi="Times New Roman" w:cs="Times New Roman"/>
          <w:color w:val="000000" w:themeColor="text1"/>
          <w:sz w:val="28"/>
          <w:szCs w:val="28"/>
          <w:lang w:eastAsia="en-US"/>
        </w:rPr>
        <w:t>:</w:t>
      </w:r>
    </w:p>
    <w:p w14:paraId="67B5D757" w14:textId="347BE024"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a) Đối với hồ sơ được tiếp nhận trực tiếp</w:t>
      </w:r>
      <w:r w:rsidR="004F2C2F" w:rsidRPr="008D2E1D">
        <w:rPr>
          <w:rFonts w:ascii="Times New Roman" w:hAnsi="Times New Roman" w:cs="Times New Roman"/>
          <w:color w:val="000000" w:themeColor="text1"/>
          <w:sz w:val="28"/>
          <w:szCs w:val="28"/>
          <w:lang w:eastAsia="en-US"/>
        </w:rPr>
        <w:t xml:space="preserve"> hoặc </w:t>
      </w:r>
      <w:r w:rsidRPr="008D2E1D">
        <w:rPr>
          <w:rFonts w:ascii="Times New Roman" w:hAnsi="Times New Roman" w:cs="Times New Roman"/>
          <w:color w:val="000000" w:themeColor="text1"/>
          <w:sz w:val="28"/>
          <w:szCs w:val="28"/>
          <w:lang w:val="vi-VN" w:eastAsia="en-US"/>
        </w:rPr>
        <w:t xml:space="preserve">qua dịch vụ bưu chính theo quy định, cán bộ, chiến sĩ tiếp nhận hồ sơ lập và ghi đầy đủ thông tin vào </w:t>
      </w:r>
      <w:r w:rsidR="006E1780" w:rsidRPr="008D2E1D">
        <w:rPr>
          <w:rFonts w:ascii="Times New Roman" w:hAnsi="Times New Roman" w:cs="Times New Roman"/>
          <w:color w:val="000000" w:themeColor="text1"/>
          <w:sz w:val="28"/>
          <w:szCs w:val="28"/>
          <w:lang w:eastAsia="en-US"/>
        </w:rPr>
        <w:t>P</w:t>
      </w:r>
      <w:r w:rsidRPr="008D2E1D">
        <w:rPr>
          <w:rFonts w:ascii="Times New Roman" w:hAnsi="Times New Roman" w:cs="Times New Roman"/>
          <w:color w:val="000000" w:themeColor="text1"/>
          <w:sz w:val="28"/>
          <w:szCs w:val="28"/>
          <w:lang w:val="vi-VN" w:eastAsia="en-US"/>
        </w:rPr>
        <w:t xml:space="preserve">hiếu kiểm soát quá trình giải quyết hồ sơ theo </w:t>
      </w:r>
      <w:r w:rsidR="00E52864"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05 kèm theo Thông tư số 01/2018/TT-VPCP, báo cáo và bàn giao hồ sơ đến người có thẩm quyền tiếp nhận và xử lý theo quy trình</w:t>
      </w:r>
      <w:r w:rsidR="00917716" w:rsidRPr="008D2E1D">
        <w:rPr>
          <w:rFonts w:ascii="Times New Roman" w:hAnsi="Times New Roman" w:cs="Times New Roman"/>
          <w:color w:val="000000" w:themeColor="text1"/>
          <w:sz w:val="28"/>
          <w:szCs w:val="28"/>
          <w:lang w:eastAsia="en-US"/>
        </w:rPr>
        <w:t>;</w:t>
      </w:r>
    </w:p>
    <w:p w14:paraId="461324BC" w14:textId="15145AB5"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b) Đối với hồ sơ được tiếp nhận qua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val="vi-VN" w:eastAsia="en-US"/>
        </w:rPr>
        <w:t>ổng dịch vụ công, cán bộ, chiến sĩ tiếp nhận hồ sơ chuyển hồ sơ đến người có thẩm quyền tiếp nhận và xử lý theo quy trình.</w:t>
      </w:r>
    </w:p>
    <w:p w14:paraId="67750B00" w14:textId="2ACE87CE"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3. Phân công thực hiện giải quyết hồ sơ</w:t>
      </w:r>
      <w:r w:rsidR="00917716" w:rsidRPr="008D2E1D">
        <w:rPr>
          <w:rFonts w:ascii="Times New Roman" w:hAnsi="Times New Roman" w:cs="Times New Roman"/>
          <w:color w:val="000000" w:themeColor="text1"/>
          <w:sz w:val="28"/>
          <w:szCs w:val="28"/>
          <w:lang w:eastAsia="en-US"/>
        </w:rPr>
        <w:t>:</w:t>
      </w:r>
    </w:p>
    <w:p w14:paraId="7A19B607" w14:textId="1BC1D4CE" w:rsidR="000F6A79" w:rsidRPr="008D2E1D" w:rsidRDefault="000F6A79"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eastAsia="en-US"/>
        </w:rPr>
        <w:t xml:space="preserve">Người được phân công phụ trách </w:t>
      </w:r>
      <w:r w:rsidR="00230943" w:rsidRPr="008D2E1D">
        <w:rPr>
          <w:rFonts w:ascii="Times New Roman" w:hAnsi="Times New Roman" w:cs="Times New Roman"/>
          <w:color w:val="000000" w:themeColor="text1"/>
          <w:sz w:val="28"/>
          <w:szCs w:val="28"/>
          <w:lang w:val="vi-VN" w:eastAsia="en-US"/>
        </w:rPr>
        <w:t>công tác kiểm tra công tác nghiệm thu về phòng cháy</w:t>
      </w:r>
      <w:r w:rsidR="001228B7" w:rsidRPr="008D2E1D">
        <w:rPr>
          <w:rFonts w:ascii="Times New Roman" w:hAnsi="Times New Roman" w:cs="Times New Roman"/>
          <w:color w:val="000000" w:themeColor="text1"/>
          <w:sz w:val="28"/>
          <w:szCs w:val="28"/>
          <w:lang w:eastAsia="en-US"/>
        </w:rPr>
        <w:t xml:space="preserve"> và</w:t>
      </w:r>
      <w:r w:rsidR="00230943" w:rsidRPr="008D2E1D">
        <w:rPr>
          <w:rFonts w:ascii="Times New Roman" w:hAnsi="Times New Roman" w:cs="Times New Roman"/>
          <w:color w:val="000000" w:themeColor="text1"/>
          <w:sz w:val="28"/>
          <w:szCs w:val="28"/>
          <w:lang w:val="vi-VN" w:eastAsia="en-US"/>
        </w:rPr>
        <w:t xml:space="preserve"> chữa cháy</w:t>
      </w:r>
      <w:r w:rsidRPr="008D2E1D">
        <w:rPr>
          <w:rFonts w:ascii="Times New Roman" w:hAnsi="Times New Roman" w:cs="Times New Roman"/>
          <w:color w:val="000000" w:themeColor="text1"/>
          <w:sz w:val="28"/>
          <w:szCs w:val="28"/>
          <w:lang w:val="vi-VN" w:eastAsia="en-US"/>
        </w:rPr>
        <w:t xml:space="preserve"> giao cán bộ trực tiếp thực hiện nhiệm vụ bằng </w:t>
      </w:r>
      <w:r w:rsidR="006E1780" w:rsidRPr="008D2E1D">
        <w:rPr>
          <w:rFonts w:ascii="Times New Roman" w:hAnsi="Times New Roman" w:cs="Times New Roman"/>
          <w:color w:val="000000" w:themeColor="text1"/>
          <w:sz w:val="28"/>
          <w:szCs w:val="28"/>
          <w:lang w:eastAsia="en-US"/>
        </w:rPr>
        <w:t>P</w:t>
      </w:r>
      <w:r w:rsidRPr="008D2E1D">
        <w:rPr>
          <w:rFonts w:ascii="Times New Roman" w:hAnsi="Times New Roman" w:cs="Times New Roman"/>
          <w:color w:val="000000" w:themeColor="text1"/>
          <w:sz w:val="28"/>
          <w:szCs w:val="28"/>
          <w:lang w:val="vi-VN" w:eastAsia="en-US"/>
        </w:rPr>
        <w:t xml:space="preserve">hiếu kiểm soát quá trình giải quyết hồ sơ theo </w:t>
      </w:r>
      <w:r w:rsidR="00E52864"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 xml:space="preserve">ẫu số 05 kèm theo Thông tư số 01/2018/TT-VPCP trong trường hợp hồ sơ được tiếp nhận </w:t>
      </w:r>
      <w:r w:rsidRPr="008D2E1D">
        <w:rPr>
          <w:rFonts w:ascii="Times New Roman" w:hAnsi="Times New Roman" w:cs="Times New Roman"/>
          <w:color w:val="000000" w:themeColor="text1"/>
          <w:sz w:val="28"/>
          <w:szCs w:val="28"/>
          <w:lang w:eastAsia="en-US"/>
        </w:rPr>
        <w:t xml:space="preserve">trực tiếp </w:t>
      </w:r>
      <w:r w:rsidRPr="008D2E1D">
        <w:rPr>
          <w:rFonts w:ascii="Times New Roman" w:hAnsi="Times New Roman" w:cs="Times New Roman"/>
          <w:color w:val="000000" w:themeColor="text1"/>
          <w:sz w:val="28"/>
          <w:szCs w:val="28"/>
          <w:lang w:val="vi-VN" w:eastAsia="en-US"/>
        </w:rPr>
        <w:t>hoặc</w:t>
      </w:r>
      <w:r w:rsidRPr="008D2E1D">
        <w:rPr>
          <w:rFonts w:ascii="Times New Roman" w:hAnsi="Times New Roman" w:cs="Times New Roman"/>
          <w:color w:val="000000" w:themeColor="text1"/>
          <w:sz w:val="28"/>
          <w:szCs w:val="28"/>
          <w:lang w:eastAsia="en-US"/>
        </w:rPr>
        <w:t xml:space="preserve"> qua dịch vụ bưu chính hoặc phân công trực tiếp</w:t>
      </w:r>
      <w:r w:rsidRPr="008D2E1D">
        <w:rPr>
          <w:rFonts w:ascii="Times New Roman" w:hAnsi="Times New Roman" w:cs="Times New Roman"/>
          <w:color w:val="000000" w:themeColor="text1"/>
          <w:sz w:val="28"/>
          <w:szCs w:val="28"/>
          <w:lang w:val="vi-VN" w:eastAsia="en-US"/>
        </w:rPr>
        <w:t xml:space="preserve"> trên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val="vi-VN" w:eastAsia="en-US"/>
        </w:rPr>
        <w:t>ổng dịch vụ công.</w:t>
      </w:r>
    </w:p>
    <w:p w14:paraId="309F5B71" w14:textId="41BF0879"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4. Thực hiện giải quyết hồ sơ</w:t>
      </w:r>
      <w:r w:rsidR="00917716" w:rsidRPr="008D2E1D">
        <w:rPr>
          <w:rFonts w:ascii="Times New Roman" w:hAnsi="Times New Roman" w:cs="Times New Roman"/>
          <w:color w:val="000000" w:themeColor="text1"/>
          <w:sz w:val="28"/>
          <w:szCs w:val="28"/>
          <w:lang w:eastAsia="en-US"/>
        </w:rPr>
        <w:t>:</w:t>
      </w:r>
    </w:p>
    <w:p w14:paraId="6C83CD53" w14:textId="0E62971E"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a) Cán bộ được phân công trực tiếp giải quyết hồ sơ có trách nhiệm đề xuất nội dung, thời gian, thành phần đoàn kiểm tra, dự thảo kế hoạch kiểm tra công tác nghiệm thu về phòng cháy và chữa cháy, dự thảo văn bản thông báo cho chủ đầu tư,</w:t>
      </w:r>
      <w:r w:rsidR="00301753" w:rsidRPr="008D2E1D">
        <w:rPr>
          <w:rFonts w:ascii="Times New Roman" w:hAnsi="Times New Roman" w:cs="Times New Roman"/>
          <w:color w:val="000000" w:themeColor="text1"/>
          <w:sz w:val="28"/>
          <w:szCs w:val="28"/>
          <w:lang w:eastAsia="en-US"/>
        </w:rPr>
        <w:t xml:space="preserve"> chủ sở hữu công trình,</w:t>
      </w:r>
      <w:r w:rsidRPr="008D2E1D">
        <w:rPr>
          <w:rFonts w:ascii="Times New Roman" w:hAnsi="Times New Roman" w:cs="Times New Roman"/>
          <w:color w:val="000000" w:themeColor="text1"/>
          <w:sz w:val="28"/>
          <w:szCs w:val="28"/>
          <w:lang w:val="vi-VN" w:eastAsia="en-US"/>
        </w:rPr>
        <w:t xml:space="preserve"> chủ phương tiện giao thông và các đơn vị có liên quan, báo cáo lãnh đạo, chỉ huy có thẩm quyền xem xét, duyệt</w:t>
      </w:r>
      <w:r w:rsidR="009712A1" w:rsidRPr="008D2E1D">
        <w:rPr>
          <w:rFonts w:ascii="Times New Roman" w:hAnsi="Times New Roman" w:cs="Times New Roman"/>
          <w:color w:val="000000" w:themeColor="text1"/>
          <w:sz w:val="28"/>
          <w:szCs w:val="28"/>
          <w:lang w:eastAsia="en-US"/>
        </w:rPr>
        <w:t>.</w:t>
      </w:r>
    </w:p>
    <w:p w14:paraId="0AB132F4" w14:textId="01B7E0CF" w:rsidR="009C20D3" w:rsidRPr="008D2E1D" w:rsidRDefault="009C20D3" w:rsidP="00F500D4">
      <w:pPr>
        <w:spacing w:before="120" w:after="120" w:line="340" w:lineRule="exact"/>
        <w:ind w:firstLine="709"/>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Trường hợp chủ đầu tư, chủ sở hữu công trình, chủ phương tiện giao thông đề nghị cơ quan quản lý chuyên ngành đồng thời kiểm tra công tác nghiệm thu về phòng cháy và chữa cháy</w:t>
      </w:r>
      <w:r w:rsidR="00BD3E35"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 xml:space="preserve">theo quy định tại khoản 2 Điều 11 Nghị định số </w:t>
      </w:r>
      <w:r w:rsidR="009C12F1" w:rsidRPr="008D2E1D">
        <w:rPr>
          <w:rFonts w:ascii="Times New Roman" w:hAnsi="Times New Roman" w:cs="Times New Roman"/>
          <w:color w:val="000000" w:themeColor="text1"/>
          <w:sz w:val="28"/>
          <w:szCs w:val="28"/>
        </w:rPr>
        <w:t>105</w:t>
      </w:r>
      <w:r w:rsidRPr="008D2E1D">
        <w:rPr>
          <w:rFonts w:ascii="Times New Roman" w:hAnsi="Times New Roman" w:cs="Times New Roman"/>
          <w:color w:val="000000" w:themeColor="text1"/>
          <w:sz w:val="28"/>
          <w:szCs w:val="28"/>
          <w:lang w:val="vi-VN"/>
        </w:rPr>
        <w:t>/2025/NĐ-CP thì thực hiện theo kế hoạch kiểm tra của cơ quan chủ trì</w:t>
      </w:r>
      <w:r w:rsidR="001E5BB2"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w:t>
      </w:r>
      <w:r w:rsidR="001E5BB2" w:rsidRPr="008D2E1D">
        <w:rPr>
          <w:rFonts w:ascii="Times New Roman" w:hAnsi="Times New Roman" w:cs="Times New Roman"/>
          <w:color w:val="000000" w:themeColor="text1"/>
          <w:sz w:val="28"/>
          <w:szCs w:val="28"/>
        </w:rPr>
        <w:t>C</w:t>
      </w:r>
      <w:r w:rsidRPr="008D2E1D">
        <w:rPr>
          <w:rFonts w:ascii="Times New Roman" w:hAnsi="Times New Roman" w:cs="Times New Roman"/>
          <w:color w:val="000000" w:themeColor="text1"/>
          <w:sz w:val="28"/>
          <w:szCs w:val="28"/>
          <w:lang w:val="vi-VN"/>
        </w:rPr>
        <w:t>án bộ được phân công trực tiếp giải quyết hồ sơ có trách nhiệm đề xuất thành phần tham gia phối hợp</w:t>
      </w:r>
      <w:r w:rsidR="002A455C" w:rsidRPr="008D2E1D">
        <w:rPr>
          <w:rFonts w:ascii="Times New Roman" w:hAnsi="Times New Roman" w:cs="Times New Roman"/>
          <w:color w:val="000000" w:themeColor="text1"/>
          <w:sz w:val="28"/>
          <w:szCs w:val="28"/>
        </w:rPr>
        <w:t xml:space="preserve"> và</w:t>
      </w:r>
      <w:r w:rsidRPr="008D2E1D">
        <w:rPr>
          <w:rFonts w:ascii="Times New Roman" w:hAnsi="Times New Roman" w:cs="Times New Roman"/>
          <w:color w:val="000000" w:themeColor="text1"/>
          <w:sz w:val="28"/>
          <w:szCs w:val="28"/>
          <w:lang w:val="vi-VN"/>
        </w:rPr>
        <w:t xml:space="preserve"> dự thảo văn bản thông báo</w:t>
      </w:r>
      <w:r w:rsidR="00C13003"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cho cơ quan chuyên môn về xây dựng hoặc cơ quan đăng kiểm và các đơn vị có liên quan, báo cáo lãnh đạo, chỉ huy có thẩm quyền xem xét, duyệt;</w:t>
      </w:r>
    </w:p>
    <w:p w14:paraId="1768C9BD" w14:textId="699B1FB9"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 xml:space="preserve">b) Lãnh đạo, chỉ huy được </w:t>
      </w:r>
      <w:r w:rsidR="00616A70" w:rsidRPr="008D2E1D">
        <w:rPr>
          <w:rFonts w:ascii="Times New Roman" w:hAnsi="Times New Roman" w:cs="Times New Roman"/>
          <w:color w:val="000000" w:themeColor="text1"/>
          <w:sz w:val="28"/>
          <w:szCs w:val="28"/>
          <w:lang w:eastAsia="en-US"/>
        </w:rPr>
        <w:t>phân công giải quyết</w:t>
      </w:r>
      <w:r w:rsidR="00B361C5" w:rsidRPr="008D2E1D">
        <w:rPr>
          <w:rFonts w:ascii="Times New Roman" w:hAnsi="Times New Roman" w:cs="Times New Roman"/>
          <w:color w:val="000000" w:themeColor="text1"/>
          <w:sz w:val="28"/>
          <w:szCs w:val="28"/>
          <w:lang w:eastAsia="en-US"/>
        </w:rPr>
        <w:t xml:space="preserve"> hồ sơ</w:t>
      </w:r>
      <w:r w:rsidR="00616A70" w:rsidRPr="008D2E1D">
        <w:rPr>
          <w:rFonts w:ascii="Times New Roman" w:hAnsi="Times New Roman" w:cs="Times New Roman"/>
          <w:color w:val="000000" w:themeColor="text1"/>
          <w:sz w:val="28"/>
          <w:szCs w:val="28"/>
          <w:lang w:eastAsia="en-US"/>
        </w:rPr>
        <w:t xml:space="preserve"> </w:t>
      </w:r>
      <w:r w:rsidRPr="008D2E1D">
        <w:rPr>
          <w:rFonts w:ascii="Times New Roman" w:hAnsi="Times New Roman" w:cs="Times New Roman"/>
          <w:color w:val="000000" w:themeColor="text1"/>
          <w:sz w:val="28"/>
          <w:szCs w:val="28"/>
          <w:lang w:val="vi-VN" w:eastAsia="en-US"/>
        </w:rPr>
        <w:t xml:space="preserve">trình người có thẩm quyền xem xét, duyệt, ký các văn bản </w:t>
      </w:r>
      <w:r w:rsidR="00B33E83" w:rsidRPr="008D2E1D">
        <w:rPr>
          <w:rFonts w:ascii="Times New Roman" w:hAnsi="Times New Roman" w:cs="Times New Roman"/>
          <w:color w:val="000000" w:themeColor="text1"/>
          <w:sz w:val="28"/>
          <w:szCs w:val="28"/>
          <w:lang w:eastAsia="en-US"/>
        </w:rPr>
        <w:t>quy định</w:t>
      </w:r>
      <w:r w:rsidRPr="008D2E1D">
        <w:rPr>
          <w:rFonts w:ascii="Times New Roman" w:hAnsi="Times New Roman" w:cs="Times New Roman"/>
          <w:color w:val="000000" w:themeColor="text1"/>
          <w:sz w:val="28"/>
          <w:szCs w:val="28"/>
          <w:lang w:val="vi-VN" w:eastAsia="en-US"/>
        </w:rPr>
        <w:t xml:space="preserve"> tại điểm a khoản này</w:t>
      </w:r>
      <w:r w:rsidR="00EA0872" w:rsidRPr="008D2E1D">
        <w:rPr>
          <w:rFonts w:ascii="Times New Roman" w:hAnsi="Times New Roman" w:cs="Times New Roman"/>
          <w:color w:val="000000" w:themeColor="text1"/>
          <w:sz w:val="28"/>
          <w:szCs w:val="28"/>
          <w:lang w:eastAsia="en-US"/>
        </w:rPr>
        <w:t>;</w:t>
      </w:r>
    </w:p>
    <w:p w14:paraId="2A101062" w14:textId="52137445" w:rsidR="00862DEC" w:rsidRPr="008D2E1D" w:rsidRDefault="00862DEC"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c) Sau khi kế hoạch kiểm tra, văn bản thông báo</w:t>
      </w:r>
      <w:r w:rsidR="00873941" w:rsidRPr="008D2E1D">
        <w:rPr>
          <w:rFonts w:ascii="Times New Roman" w:hAnsi="Times New Roman" w:cs="Times New Roman"/>
          <w:color w:val="000000" w:themeColor="text1"/>
          <w:sz w:val="28"/>
          <w:szCs w:val="28"/>
          <w:lang w:eastAsia="en-US"/>
        </w:rPr>
        <w:t xml:space="preserve"> được </w:t>
      </w:r>
      <w:r w:rsidR="00873941" w:rsidRPr="008D2E1D">
        <w:rPr>
          <w:rFonts w:ascii="Times New Roman" w:hAnsi="Times New Roman" w:cs="Times New Roman"/>
          <w:color w:val="000000" w:themeColor="text1"/>
          <w:sz w:val="28"/>
          <w:szCs w:val="28"/>
          <w:lang w:val="vi-VN" w:eastAsia="en-US"/>
        </w:rPr>
        <w:t>ký</w:t>
      </w:r>
      <w:r w:rsidR="006737F4" w:rsidRPr="008D2E1D">
        <w:rPr>
          <w:rFonts w:ascii="Times New Roman" w:hAnsi="Times New Roman" w:cs="Times New Roman"/>
          <w:color w:val="000000" w:themeColor="text1"/>
          <w:sz w:val="28"/>
          <w:szCs w:val="28"/>
          <w:lang w:eastAsia="en-US"/>
        </w:rPr>
        <w:t xml:space="preserve"> duyệt</w:t>
      </w:r>
      <w:r w:rsidR="00682F35" w:rsidRPr="008D2E1D">
        <w:rPr>
          <w:rFonts w:ascii="Times New Roman" w:hAnsi="Times New Roman" w:cs="Times New Roman"/>
          <w:color w:val="000000" w:themeColor="text1"/>
          <w:sz w:val="28"/>
          <w:szCs w:val="28"/>
          <w:lang w:eastAsia="en-US"/>
        </w:rPr>
        <w:t>,</w:t>
      </w:r>
      <w:r w:rsidRPr="008D2E1D">
        <w:rPr>
          <w:rFonts w:ascii="Times New Roman" w:hAnsi="Times New Roman" w:cs="Times New Roman"/>
          <w:color w:val="000000" w:themeColor="text1"/>
          <w:sz w:val="28"/>
          <w:szCs w:val="28"/>
          <w:lang w:val="vi-VN" w:eastAsia="en-US"/>
        </w:rPr>
        <w:t xml:space="preserve"> bộ phận được giao nhiệm vụ thực hiện lấy số, đóng dấu văn bản</w:t>
      </w:r>
      <w:r w:rsidR="0084339B" w:rsidRPr="008D2E1D">
        <w:rPr>
          <w:rFonts w:ascii="Times New Roman" w:hAnsi="Times New Roman" w:cs="Times New Roman"/>
          <w:color w:val="000000" w:themeColor="text1"/>
          <w:sz w:val="28"/>
          <w:szCs w:val="28"/>
          <w:lang w:eastAsia="en-US"/>
        </w:rPr>
        <w:t xml:space="preserve">, </w:t>
      </w:r>
      <w:r w:rsidR="00C06270" w:rsidRPr="008D2E1D">
        <w:rPr>
          <w:rFonts w:ascii="Times New Roman" w:hAnsi="Times New Roman" w:cs="Times New Roman"/>
          <w:color w:val="000000" w:themeColor="text1"/>
          <w:sz w:val="28"/>
          <w:szCs w:val="28"/>
          <w:lang w:eastAsia="en-US"/>
        </w:rPr>
        <w:t>bàn giao</w:t>
      </w:r>
      <w:r w:rsidR="0084339B" w:rsidRPr="008D2E1D">
        <w:rPr>
          <w:rFonts w:ascii="Times New Roman" w:hAnsi="Times New Roman" w:cs="Times New Roman"/>
          <w:color w:val="000000" w:themeColor="text1"/>
          <w:sz w:val="28"/>
          <w:szCs w:val="28"/>
          <w:lang w:eastAsia="en-US"/>
        </w:rPr>
        <w:t xml:space="preserve"> cho bộ phận một cửa</w:t>
      </w:r>
      <w:r w:rsidRPr="008D2E1D">
        <w:rPr>
          <w:rFonts w:ascii="Times New Roman" w:hAnsi="Times New Roman" w:cs="Times New Roman"/>
          <w:color w:val="000000" w:themeColor="text1"/>
          <w:sz w:val="28"/>
          <w:szCs w:val="28"/>
          <w:lang w:val="vi-VN" w:eastAsia="en-US"/>
        </w:rPr>
        <w:t xml:space="preserve"> và thông báo cho chủ đầu tư, </w:t>
      </w:r>
      <w:r w:rsidR="006A021F" w:rsidRPr="008D2E1D">
        <w:rPr>
          <w:rFonts w:ascii="Times New Roman" w:hAnsi="Times New Roman" w:cs="Times New Roman"/>
          <w:color w:val="000000" w:themeColor="text1"/>
          <w:sz w:val="28"/>
          <w:szCs w:val="28"/>
          <w:lang w:eastAsia="en-US"/>
        </w:rPr>
        <w:t xml:space="preserve">chủ sở hữu công trình, </w:t>
      </w:r>
      <w:r w:rsidRPr="008D2E1D">
        <w:rPr>
          <w:rFonts w:ascii="Times New Roman" w:hAnsi="Times New Roman" w:cs="Times New Roman"/>
          <w:color w:val="000000" w:themeColor="text1"/>
          <w:sz w:val="28"/>
          <w:szCs w:val="28"/>
          <w:lang w:val="vi-VN" w:eastAsia="en-US"/>
        </w:rPr>
        <w:t>chủ phương tiện giao thông và cơ quan, đơn vị có liên quan</w:t>
      </w:r>
      <w:r w:rsidR="00EA0872" w:rsidRPr="008D2E1D">
        <w:rPr>
          <w:rFonts w:ascii="Times New Roman" w:hAnsi="Times New Roman" w:cs="Times New Roman"/>
          <w:color w:val="000000" w:themeColor="text1"/>
          <w:sz w:val="28"/>
          <w:szCs w:val="28"/>
          <w:lang w:eastAsia="en-US"/>
        </w:rPr>
        <w:t>;</w:t>
      </w:r>
    </w:p>
    <w:p w14:paraId="02379250" w14:textId="4DCA3714" w:rsidR="00865562" w:rsidRPr="008D2E1D" w:rsidRDefault="00862DEC" w:rsidP="00AB3945">
      <w:pPr>
        <w:spacing w:before="120" w:after="120" w:line="350" w:lineRule="exact"/>
        <w:ind w:firstLine="709"/>
        <w:rPr>
          <w:rFonts w:ascii="Times New Roman" w:hAnsi="Times New Roman" w:cs="Times New Roman"/>
          <w:strike/>
          <w:color w:val="000000" w:themeColor="text1"/>
          <w:sz w:val="28"/>
          <w:szCs w:val="28"/>
        </w:rPr>
      </w:pPr>
      <w:r w:rsidRPr="008D2E1D">
        <w:rPr>
          <w:rFonts w:ascii="Times New Roman" w:hAnsi="Times New Roman" w:cs="Times New Roman"/>
          <w:color w:val="000000" w:themeColor="text1"/>
          <w:sz w:val="28"/>
          <w:szCs w:val="28"/>
          <w:lang w:val="vi-VN" w:eastAsia="en-US"/>
        </w:rPr>
        <w:lastRenderedPageBreak/>
        <w:t>d) Khi thực hiện kiểm tra công tác nghiệm thu về phòng cháy và chữa cháy, cán bộ thực hiện các công việc: giới thiệu thành phần đoàn kiểm tra, thông báo nội dung, kế hoạch kiểm tra liên quan đến công tác nghiệm thu về phòng cháy và chữa cháy của công trình, phương tiện giao thông</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lang w:val="vi-VN" w:eastAsia="en-US"/>
        </w:rPr>
        <w:t xml:space="preserve">có yêu cầu về bảo đảm an toàn phòng cháy và chữa cháy; tiến hành kiểm tra </w:t>
      </w:r>
      <w:r w:rsidR="00617E8F" w:rsidRPr="008D2E1D">
        <w:rPr>
          <w:rFonts w:ascii="Times New Roman" w:hAnsi="Times New Roman" w:cs="Times New Roman"/>
          <w:color w:val="000000" w:themeColor="text1"/>
          <w:sz w:val="28"/>
          <w:szCs w:val="28"/>
          <w:lang w:eastAsia="en-US"/>
        </w:rPr>
        <w:t>các</w:t>
      </w:r>
      <w:r w:rsidRPr="008D2E1D">
        <w:rPr>
          <w:rFonts w:ascii="Times New Roman" w:hAnsi="Times New Roman" w:cs="Times New Roman"/>
          <w:color w:val="000000" w:themeColor="text1"/>
          <w:sz w:val="28"/>
          <w:szCs w:val="28"/>
          <w:lang w:val="vi-VN" w:eastAsia="en-US"/>
        </w:rPr>
        <w:t xml:space="preserve"> nội dung theo quy định và lập biên bản kiểm tra công tác nghiệm thu về phòng cháy và chữa cháy theo </w:t>
      </w:r>
      <w:r w:rsidR="00E52864"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 xml:space="preserve">ẫu </w:t>
      </w:r>
      <w:r w:rsidR="00EF4F74" w:rsidRPr="008D2E1D">
        <w:rPr>
          <w:rFonts w:ascii="Times New Roman" w:hAnsi="Times New Roman" w:cs="Times New Roman"/>
          <w:color w:val="000000" w:themeColor="text1"/>
          <w:sz w:val="28"/>
          <w:szCs w:val="28"/>
          <w:lang w:eastAsia="en-US"/>
        </w:rPr>
        <w:t xml:space="preserve">số </w:t>
      </w:r>
      <w:r w:rsidRPr="008D2E1D">
        <w:rPr>
          <w:rFonts w:ascii="Times New Roman" w:hAnsi="Times New Roman" w:cs="Times New Roman"/>
          <w:color w:val="000000" w:themeColor="text1"/>
          <w:sz w:val="28"/>
          <w:szCs w:val="28"/>
          <w:lang w:val="vi-VN" w:eastAsia="en-US"/>
        </w:rPr>
        <w:t>PC</w:t>
      </w:r>
      <w:r w:rsidR="006A021F" w:rsidRPr="008D2E1D">
        <w:rPr>
          <w:rFonts w:ascii="Times New Roman" w:hAnsi="Times New Roman" w:cs="Times New Roman"/>
          <w:color w:val="000000" w:themeColor="text1"/>
          <w:sz w:val="28"/>
          <w:szCs w:val="28"/>
          <w:lang w:eastAsia="en-US"/>
        </w:rPr>
        <w:t>16</w:t>
      </w:r>
      <w:r w:rsidRPr="008D2E1D">
        <w:rPr>
          <w:rFonts w:ascii="Times New Roman" w:hAnsi="Times New Roman" w:cs="Times New Roman"/>
          <w:color w:val="000000" w:themeColor="text1"/>
          <w:sz w:val="28"/>
          <w:szCs w:val="28"/>
          <w:lang w:val="vi-VN" w:eastAsia="en-US"/>
        </w:rPr>
        <w:t xml:space="preserve"> kèm theo </w:t>
      </w:r>
      <w:r w:rsidR="00865562" w:rsidRPr="008D2E1D">
        <w:rPr>
          <w:rFonts w:ascii="Times New Roman" w:hAnsi="Times New Roman" w:cs="Times New Roman"/>
          <w:color w:val="000000" w:themeColor="text1"/>
          <w:sz w:val="28"/>
          <w:szCs w:val="28"/>
        </w:rPr>
        <w:t xml:space="preserve">Nghị định số </w:t>
      </w:r>
      <w:r w:rsidR="009C12F1" w:rsidRPr="008D2E1D">
        <w:rPr>
          <w:rFonts w:ascii="Times New Roman" w:hAnsi="Times New Roman" w:cs="Times New Roman"/>
          <w:color w:val="000000" w:themeColor="text1"/>
          <w:sz w:val="28"/>
          <w:szCs w:val="28"/>
        </w:rPr>
        <w:t>105</w:t>
      </w:r>
      <w:r w:rsidR="00865562" w:rsidRPr="008D2E1D">
        <w:rPr>
          <w:rFonts w:ascii="Times New Roman" w:hAnsi="Times New Roman" w:cs="Times New Roman"/>
          <w:color w:val="000000" w:themeColor="text1"/>
          <w:sz w:val="28"/>
          <w:szCs w:val="28"/>
        </w:rPr>
        <w:t>/2025/NĐ-CP</w:t>
      </w:r>
      <w:r w:rsidR="00291133" w:rsidRPr="008D2E1D">
        <w:rPr>
          <w:rFonts w:ascii="Times New Roman" w:hAnsi="Times New Roman" w:cs="Times New Roman"/>
          <w:color w:val="000000" w:themeColor="text1"/>
          <w:sz w:val="28"/>
          <w:szCs w:val="28"/>
        </w:rPr>
        <w:t>;</w:t>
      </w:r>
    </w:p>
    <w:p w14:paraId="5A0416B3" w14:textId="02E28040" w:rsidR="00862DEC" w:rsidRPr="008D2E1D" w:rsidRDefault="00862DEC" w:rsidP="00AB3945">
      <w:pPr>
        <w:spacing w:before="120" w:after="120" w:line="350" w:lineRule="exact"/>
        <w:ind w:firstLine="709"/>
        <w:rPr>
          <w:rFonts w:ascii="Times New Roman" w:hAnsi="Times New Roman" w:cs="Times New Roman"/>
          <w:color w:val="000000" w:themeColor="text1"/>
          <w:spacing w:val="-2"/>
          <w:sz w:val="28"/>
          <w:szCs w:val="28"/>
          <w:lang w:eastAsia="en-US"/>
        </w:rPr>
      </w:pPr>
      <w:r w:rsidRPr="008D2E1D">
        <w:rPr>
          <w:rFonts w:ascii="Times New Roman" w:hAnsi="Times New Roman" w:cs="Times New Roman"/>
          <w:color w:val="000000" w:themeColor="text1"/>
          <w:spacing w:val="-2"/>
          <w:sz w:val="28"/>
          <w:szCs w:val="28"/>
          <w:lang w:val="vi-VN" w:eastAsia="en-US"/>
        </w:rPr>
        <w:t xml:space="preserve">đ) Căn cứ biên bản kiểm tra công tác nghiệm thu về phòng cháy và chữa cháy, cán bộ trực tiếp giải quyết hồ sơ dự thảo văn bản chấp thuận kết quả nghiệm thu về phòng cháy và chữa cháy theo </w:t>
      </w:r>
      <w:r w:rsidR="00E52864" w:rsidRPr="008D2E1D">
        <w:rPr>
          <w:rFonts w:ascii="Times New Roman" w:hAnsi="Times New Roman" w:cs="Times New Roman"/>
          <w:color w:val="000000" w:themeColor="text1"/>
          <w:spacing w:val="-2"/>
          <w:sz w:val="28"/>
          <w:szCs w:val="28"/>
          <w:lang w:eastAsia="en-US"/>
        </w:rPr>
        <w:t>M</w:t>
      </w:r>
      <w:r w:rsidRPr="008D2E1D">
        <w:rPr>
          <w:rFonts w:ascii="Times New Roman" w:hAnsi="Times New Roman" w:cs="Times New Roman"/>
          <w:color w:val="000000" w:themeColor="text1"/>
          <w:spacing w:val="-2"/>
          <w:sz w:val="28"/>
          <w:szCs w:val="28"/>
          <w:lang w:val="vi-VN" w:eastAsia="en-US"/>
        </w:rPr>
        <w:t>ẫu số PC</w:t>
      </w:r>
      <w:r w:rsidR="006A021F" w:rsidRPr="008D2E1D">
        <w:rPr>
          <w:rFonts w:ascii="Times New Roman" w:hAnsi="Times New Roman" w:cs="Times New Roman"/>
          <w:color w:val="000000" w:themeColor="text1"/>
          <w:spacing w:val="-2"/>
          <w:sz w:val="28"/>
          <w:szCs w:val="28"/>
          <w:lang w:eastAsia="en-US"/>
        </w:rPr>
        <w:t>17</w:t>
      </w:r>
      <w:r w:rsidRPr="008D2E1D">
        <w:rPr>
          <w:rFonts w:ascii="Times New Roman" w:hAnsi="Times New Roman" w:cs="Times New Roman"/>
          <w:color w:val="000000" w:themeColor="text1"/>
          <w:spacing w:val="-2"/>
          <w:sz w:val="28"/>
          <w:szCs w:val="28"/>
          <w:lang w:val="vi-VN" w:eastAsia="en-US"/>
        </w:rPr>
        <w:t xml:space="preserve"> kèm theo Nghị định số </w:t>
      </w:r>
      <w:r w:rsidR="009C12F1" w:rsidRPr="008D2E1D">
        <w:rPr>
          <w:rFonts w:ascii="Times New Roman" w:hAnsi="Times New Roman" w:cs="Times New Roman"/>
          <w:color w:val="000000" w:themeColor="text1"/>
          <w:spacing w:val="-2"/>
          <w:sz w:val="28"/>
          <w:szCs w:val="28"/>
          <w:lang w:eastAsia="en-US"/>
        </w:rPr>
        <w:t>105</w:t>
      </w:r>
      <w:r w:rsidRPr="008D2E1D">
        <w:rPr>
          <w:rFonts w:ascii="Times New Roman" w:hAnsi="Times New Roman" w:cs="Times New Roman"/>
          <w:color w:val="000000" w:themeColor="text1"/>
          <w:spacing w:val="-2"/>
          <w:sz w:val="28"/>
          <w:szCs w:val="28"/>
          <w:lang w:val="vi-VN" w:eastAsia="en-US"/>
        </w:rPr>
        <w:t xml:space="preserve">/2025/NĐ-CP, báo cáo lãnh đạo, chỉ huy có thẩm quyền xem xét, duyệt trong trường hợp đạt yêu cầu. Thành phần hồ sơ trình ký quy định tại các điểm a, b, c, d và </w:t>
      </w:r>
      <w:r w:rsidR="005467AB" w:rsidRPr="008D2E1D">
        <w:rPr>
          <w:rFonts w:ascii="Times New Roman" w:hAnsi="Times New Roman" w:cs="Times New Roman"/>
          <w:color w:val="000000" w:themeColor="text1"/>
          <w:spacing w:val="-2"/>
          <w:sz w:val="28"/>
          <w:szCs w:val="28"/>
          <w:lang w:eastAsia="en-US"/>
        </w:rPr>
        <w:t xml:space="preserve">điểm </w:t>
      </w:r>
      <w:r w:rsidRPr="008D2E1D">
        <w:rPr>
          <w:rFonts w:ascii="Times New Roman" w:hAnsi="Times New Roman" w:cs="Times New Roman"/>
          <w:color w:val="000000" w:themeColor="text1"/>
          <w:spacing w:val="-2"/>
          <w:sz w:val="28"/>
          <w:szCs w:val="28"/>
          <w:lang w:val="vi-VN" w:eastAsia="en-US"/>
        </w:rPr>
        <w:t xml:space="preserve">e mục </w:t>
      </w:r>
      <w:r w:rsidR="00A659C1" w:rsidRPr="008D2E1D">
        <w:rPr>
          <w:rFonts w:ascii="Times New Roman" w:hAnsi="Times New Roman" w:cs="Times New Roman"/>
          <w:color w:val="000000" w:themeColor="text1"/>
          <w:spacing w:val="-2"/>
          <w:sz w:val="28"/>
          <w:szCs w:val="28"/>
          <w:lang w:eastAsia="en-US"/>
        </w:rPr>
        <w:t>2</w:t>
      </w:r>
      <w:r w:rsidRPr="008D2E1D">
        <w:rPr>
          <w:rFonts w:ascii="Times New Roman" w:hAnsi="Times New Roman" w:cs="Times New Roman"/>
          <w:color w:val="000000" w:themeColor="text1"/>
          <w:spacing w:val="-2"/>
          <w:sz w:val="28"/>
          <w:szCs w:val="28"/>
          <w:lang w:val="vi-VN" w:eastAsia="en-US"/>
        </w:rPr>
        <w:t xml:space="preserve"> Phụ lục I kèm theo Thông tư này; trường hợp hồ sơ nộp trực tuyến thì thành phần hồ sơ trình ký quy định tại các điểm b, c và </w:t>
      </w:r>
      <w:r w:rsidR="005467AB" w:rsidRPr="008D2E1D">
        <w:rPr>
          <w:rFonts w:ascii="Times New Roman" w:hAnsi="Times New Roman" w:cs="Times New Roman"/>
          <w:color w:val="000000" w:themeColor="text1"/>
          <w:spacing w:val="-2"/>
          <w:sz w:val="28"/>
          <w:szCs w:val="28"/>
          <w:lang w:eastAsia="en-US"/>
        </w:rPr>
        <w:t xml:space="preserve">điểm </w:t>
      </w:r>
      <w:r w:rsidRPr="008D2E1D">
        <w:rPr>
          <w:rFonts w:ascii="Times New Roman" w:hAnsi="Times New Roman" w:cs="Times New Roman"/>
          <w:color w:val="000000" w:themeColor="text1"/>
          <w:spacing w:val="-2"/>
          <w:sz w:val="28"/>
          <w:szCs w:val="28"/>
          <w:lang w:val="vi-VN" w:eastAsia="en-US"/>
        </w:rPr>
        <w:t xml:space="preserve">d mục </w:t>
      </w:r>
      <w:r w:rsidR="00A659C1" w:rsidRPr="008D2E1D">
        <w:rPr>
          <w:rFonts w:ascii="Times New Roman" w:hAnsi="Times New Roman" w:cs="Times New Roman"/>
          <w:color w:val="000000" w:themeColor="text1"/>
          <w:spacing w:val="-2"/>
          <w:sz w:val="28"/>
          <w:szCs w:val="28"/>
          <w:lang w:eastAsia="en-US"/>
        </w:rPr>
        <w:t>2</w:t>
      </w:r>
      <w:r w:rsidRPr="008D2E1D">
        <w:rPr>
          <w:rFonts w:ascii="Times New Roman" w:hAnsi="Times New Roman" w:cs="Times New Roman"/>
          <w:color w:val="000000" w:themeColor="text1"/>
          <w:spacing w:val="-2"/>
          <w:sz w:val="28"/>
          <w:szCs w:val="28"/>
          <w:lang w:val="vi-VN" w:eastAsia="en-US"/>
        </w:rPr>
        <w:t xml:space="preserve"> Phụ lục I kèm theo Thông tư này</w:t>
      </w:r>
      <w:r w:rsidR="00C4118C" w:rsidRPr="008D2E1D">
        <w:rPr>
          <w:rFonts w:ascii="Times New Roman" w:hAnsi="Times New Roman" w:cs="Times New Roman"/>
          <w:color w:val="000000" w:themeColor="text1"/>
          <w:spacing w:val="-2"/>
          <w:sz w:val="28"/>
          <w:szCs w:val="28"/>
          <w:lang w:eastAsia="en-US"/>
        </w:rPr>
        <w:t>.</w:t>
      </w:r>
    </w:p>
    <w:p w14:paraId="69E7B97A" w14:textId="321DF956" w:rsidR="00862DEC" w:rsidRPr="008D2E1D" w:rsidRDefault="00617E8F" w:rsidP="00AB3945">
      <w:pPr>
        <w:spacing w:before="120" w:after="120" w:line="35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eastAsia="en-US"/>
        </w:rPr>
        <w:t>T</w:t>
      </w:r>
      <w:r w:rsidR="00862DEC" w:rsidRPr="008D2E1D">
        <w:rPr>
          <w:rFonts w:ascii="Times New Roman" w:hAnsi="Times New Roman" w:cs="Times New Roman"/>
          <w:color w:val="000000" w:themeColor="text1"/>
          <w:sz w:val="28"/>
          <w:szCs w:val="28"/>
          <w:lang w:val="vi-VN" w:eastAsia="en-US"/>
        </w:rPr>
        <w:t xml:space="preserve">rường hợp không đạt yêu cầu thì dự thảo văn bản trả lời, nêu rõ lý do, báo cáo lãnh đạo, chỉ huy có thẩm quyền xem xét, duyệt. Thành phần hồ sơ trình ký quy định tại các điểm a, b, c, đ và </w:t>
      </w:r>
      <w:r w:rsidR="001B37CC" w:rsidRPr="008D2E1D">
        <w:rPr>
          <w:rFonts w:ascii="Times New Roman" w:hAnsi="Times New Roman" w:cs="Times New Roman"/>
          <w:color w:val="000000" w:themeColor="text1"/>
          <w:sz w:val="28"/>
          <w:szCs w:val="28"/>
          <w:lang w:eastAsia="en-US"/>
        </w:rPr>
        <w:t xml:space="preserve">điểm </w:t>
      </w:r>
      <w:r w:rsidR="00862DEC" w:rsidRPr="008D2E1D">
        <w:rPr>
          <w:rFonts w:ascii="Times New Roman" w:hAnsi="Times New Roman" w:cs="Times New Roman"/>
          <w:color w:val="000000" w:themeColor="text1"/>
          <w:sz w:val="28"/>
          <w:szCs w:val="28"/>
          <w:lang w:val="vi-VN" w:eastAsia="en-US"/>
        </w:rPr>
        <w:t xml:space="preserve">e mục </w:t>
      </w:r>
      <w:r w:rsidR="00A659C1" w:rsidRPr="008D2E1D">
        <w:rPr>
          <w:rFonts w:ascii="Times New Roman" w:hAnsi="Times New Roman" w:cs="Times New Roman"/>
          <w:color w:val="000000" w:themeColor="text1"/>
          <w:sz w:val="28"/>
          <w:szCs w:val="28"/>
          <w:lang w:eastAsia="en-US"/>
        </w:rPr>
        <w:t>2</w:t>
      </w:r>
      <w:r w:rsidR="00862DEC" w:rsidRPr="008D2E1D">
        <w:rPr>
          <w:rFonts w:ascii="Times New Roman" w:hAnsi="Times New Roman" w:cs="Times New Roman"/>
          <w:color w:val="000000" w:themeColor="text1"/>
          <w:sz w:val="28"/>
          <w:szCs w:val="28"/>
          <w:lang w:val="vi-VN" w:eastAsia="en-US"/>
        </w:rPr>
        <w:t xml:space="preserve"> Phụ lục I kèm theo Thông tư này; trường hợp hồ sơ nộp trực tuyến thì thành phần hồ sơ trình ký quy định tại các điểm b, c và </w:t>
      </w:r>
      <w:r w:rsidR="001B37CC" w:rsidRPr="008D2E1D">
        <w:rPr>
          <w:rFonts w:ascii="Times New Roman" w:hAnsi="Times New Roman" w:cs="Times New Roman"/>
          <w:color w:val="000000" w:themeColor="text1"/>
          <w:sz w:val="28"/>
          <w:szCs w:val="28"/>
          <w:lang w:eastAsia="en-US"/>
        </w:rPr>
        <w:t xml:space="preserve">điểm </w:t>
      </w:r>
      <w:r w:rsidR="00862DEC" w:rsidRPr="008D2E1D">
        <w:rPr>
          <w:rFonts w:ascii="Times New Roman" w:hAnsi="Times New Roman" w:cs="Times New Roman"/>
          <w:color w:val="000000" w:themeColor="text1"/>
          <w:sz w:val="28"/>
          <w:szCs w:val="28"/>
          <w:lang w:val="vi-VN" w:eastAsia="en-US"/>
        </w:rPr>
        <w:t xml:space="preserve">đ mục </w:t>
      </w:r>
      <w:r w:rsidR="00A659C1" w:rsidRPr="008D2E1D">
        <w:rPr>
          <w:rFonts w:ascii="Times New Roman" w:hAnsi="Times New Roman" w:cs="Times New Roman"/>
          <w:color w:val="000000" w:themeColor="text1"/>
          <w:sz w:val="28"/>
          <w:szCs w:val="28"/>
          <w:lang w:eastAsia="en-US"/>
        </w:rPr>
        <w:t>2</w:t>
      </w:r>
      <w:r w:rsidR="00862DEC" w:rsidRPr="008D2E1D">
        <w:rPr>
          <w:rFonts w:ascii="Times New Roman" w:hAnsi="Times New Roman" w:cs="Times New Roman"/>
          <w:color w:val="000000" w:themeColor="text1"/>
          <w:sz w:val="28"/>
          <w:szCs w:val="28"/>
          <w:lang w:val="vi-VN" w:eastAsia="en-US"/>
        </w:rPr>
        <w:t xml:space="preserve"> Phụ lục I kèm theo Thông tư này;</w:t>
      </w:r>
    </w:p>
    <w:p w14:paraId="79C35F19" w14:textId="681E120C" w:rsidR="00862DEC" w:rsidRPr="008D2E1D" w:rsidRDefault="00862DEC" w:rsidP="00AB3945">
      <w:pPr>
        <w:spacing w:before="120" w:after="120" w:line="35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e) Lãnh đạo, chỉ huy được</w:t>
      </w:r>
      <w:r w:rsidR="001B37CC" w:rsidRPr="008D2E1D">
        <w:rPr>
          <w:rFonts w:ascii="Times New Roman" w:hAnsi="Times New Roman" w:cs="Times New Roman"/>
          <w:color w:val="000000" w:themeColor="text1"/>
          <w:sz w:val="28"/>
          <w:szCs w:val="28"/>
          <w:lang w:eastAsia="en-US"/>
        </w:rPr>
        <w:t xml:space="preserve"> phân công giải quyết hồ sơ</w:t>
      </w:r>
      <w:r w:rsidRPr="008D2E1D">
        <w:rPr>
          <w:rFonts w:ascii="Times New Roman" w:hAnsi="Times New Roman" w:cs="Times New Roman"/>
          <w:color w:val="000000" w:themeColor="text1"/>
          <w:sz w:val="28"/>
          <w:szCs w:val="28"/>
          <w:lang w:val="vi-VN" w:eastAsia="en-US"/>
        </w:rPr>
        <w:t xml:space="preserve"> trình người có thẩm quyền xem xét, duyệt, ký các văn bản được nêu tại điểm đ khoản này</w:t>
      </w:r>
      <w:r w:rsidR="007961ED" w:rsidRPr="008D2E1D">
        <w:rPr>
          <w:rFonts w:ascii="Times New Roman" w:hAnsi="Times New Roman" w:cs="Times New Roman"/>
          <w:color w:val="000000" w:themeColor="text1"/>
          <w:sz w:val="28"/>
          <w:szCs w:val="28"/>
          <w:lang w:eastAsia="en-US"/>
        </w:rPr>
        <w:t>;</w:t>
      </w:r>
    </w:p>
    <w:p w14:paraId="572443DB" w14:textId="0186A0A9" w:rsidR="00862DEC" w:rsidRPr="008D2E1D" w:rsidRDefault="007961ED" w:rsidP="00AB3945">
      <w:pPr>
        <w:spacing w:before="120" w:after="120" w:line="350" w:lineRule="exact"/>
        <w:ind w:firstLine="709"/>
        <w:rPr>
          <w:rFonts w:ascii="Times New Roman" w:hAnsi="Times New Roman" w:cs="Times New Roman"/>
          <w:color w:val="000000" w:themeColor="text1"/>
          <w:spacing w:val="-4"/>
          <w:sz w:val="28"/>
          <w:szCs w:val="28"/>
          <w:lang w:eastAsia="en-US"/>
        </w:rPr>
      </w:pPr>
      <w:r w:rsidRPr="008D2E1D">
        <w:rPr>
          <w:rFonts w:ascii="Times New Roman" w:hAnsi="Times New Roman" w:cs="Times New Roman"/>
          <w:color w:val="000000" w:themeColor="text1"/>
          <w:sz w:val="28"/>
          <w:szCs w:val="28"/>
          <w:lang w:eastAsia="en-US"/>
        </w:rPr>
        <w:t>g</w:t>
      </w:r>
      <w:r w:rsidR="00862DEC" w:rsidRPr="008D2E1D">
        <w:rPr>
          <w:rFonts w:ascii="Times New Roman" w:hAnsi="Times New Roman" w:cs="Times New Roman"/>
          <w:color w:val="000000" w:themeColor="text1"/>
          <w:sz w:val="28"/>
          <w:szCs w:val="28"/>
          <w:lang w:val="vi-VN" w:eastAsia="en-US"/>
        </w:rPr>
        <w:t>) Sau khi văn bản chấp thuận kết quả nghiệm thu về phòng cháy và chữa cháy hoặc văn bản trả lời được ký</w:t>
      </w:r>
      <w:r w:rsidR="006879AE" w:rsidRPr="008D2E1D">
        <w:rPr>
          <w:rFonts w:ascii="Times New Roman" w:hAnsi="Times New Roman" w:cs="Times New Roman"/>
          <w:color w:val="000000" w:themeColor="text1"/>
          <w:sz w:val="28"/>
          <w:szCs w:val="28"/>
          <w:lang w:eastAsia="en-US"/>
        </w:rPr>
        <w:t xml:space="preserve"> duyệt</w:t>
      </w:r>
      <w:r w:rsidR="00617E8F" w:rsidRPr="008D2E1D">
        <w:rPr>
          <w:rFonts w:ascii="Times New Roman" w:hAnsi="Times New Roman" w:cs="Times New Roman"/>
          <w:color w:val="000000" w:themeColor="text1"/>
          <w:sz w:val="28"/>
          <w:szCs w:val="28"/>
          <w:lang w:eastAsia="en-US"/>
        </w:rPr>
        <w:t xml:space="preserve">, bộ phận được giao nhiệm vụ thực hiện </w:t>
      </w:r>
      <w:r w:rsidR="003832E6" w:rsidRPr="008D2E1D">
        <w:rPr>
          <w:rFonts w:ascii="Times New Roman" w:hAnsi="Times New Roman" w:cs="Times New Roman"/>
          <w:color w:val="000000" w:themeColor="text1"/>
          <w:sz w:val="28"/>
          <w:szCs w:val="28"/>
          <w:lang w:eastAsia="en-US"/>
        </w:rPr>
        <w:t>lấy</w:t>
      </w:r>
      <w:r w:rsidR="00862DEC" w:rsidRPr="008D2E1D">
        <w:rPr>
          <w:rFonts w:ascii="Times New Roman" w:hAnsi="Times New Roman" w:cs="Times New Roman"/>
          <w:color w:val="000000" w:themeColor="text1"/>
          <w:sz w:val="28"/>
          <w:szCs w:val="28"/>
          <w:lang w:val="vi-VN" w:eastAsia="en-US"/>
        </w:rPr>
        <w:t xml:space="preserve"> số, đóng dấu văn bản và b</w:t>
      </w:r>
      <w:r w:rsidR="00862DEC" w:rsidRPr="008D2E1D">
        <w:rPr>
          <w:rFonts w:ascii="Times New Roman" w:hAnsi="Times New Roman" w:cs="Times New Roman"/>
          <w:color w:val="000000" w:themeColor="text1"/>
          <w:spacing w:val="-4"/>
          <w:sz w:val="28"/>
          <w:szCs w:val="28"/>
          <w:lang w:val="vi-VN" w:eastAsia="en-US"/>
        </w:rPr>
        <w:t>àn giao cho bộ phận một cửa</w:t>
      </w:r>
      <w:r w:rsidR="00D06EB8" w:rsidRPr="008D2E1D">
        <w:rPr>
          <w:rFonts w:ascii="Times New Roman" w:hAnsi="Times New Roman" w:cs="Times New Roman"/>
          <w:color w:val="000000" w:themeColor="text1"/>
          <w:spacing w:val="-4"/>
          <w:sz w:val="28"/>
          <w:szCs w:val="28"/>
          <w:lang w:eastAsia="en-US"/>
        </w:rPr>
        <w:t>;</w:t>
      </w:r>
    </w:p>
    <w:p w14:paraId="254C197A" w14:textId="5161A027" w:rsidR="00862DEC" w:rsidRPr="008D2E1D" w:rsidRDefault="007961ED" w:rsidP="00AB3945">
      <w:pPr>
        <w:spacing w:before="120" w:after="120" w:line="350" w:lineRule="exact"/>
        <w:ind w:firstLine="709"/>
        <w:rPr>
          <w:rFonts w:ascii="Times New Roman" w:hAnsi="Times New Roman" w:cs="Times New Roman"/>
          <w:color w:val="000000" w:themeColor="text1"/>
          <w:spacing w:val="-4"/>
          <w:sz w:val="28"/>
          <w:szCs w:val="28"/>
          <w:lang w:val="vi-VN" w:eastAsia="en-US"/>
        </w:rPr>
      </w:pPr>
      <w:r w:rsidRPr="008D2E1D">
        <w:rPr>
          <w:rFonts w:ascii="Times New Roman" w:hAnsi="Times New Roman" w:cs="Times New Roman"/>
          <w:color w:val="000000" w:themeColor="text1"/>
          <w:spacing w:val="-4"/>
          <w:sz w:val="28"/>
          <w:szCs w:val="28"/>
          <w:lang w:eastAsia="en-US"/>
        </w:rPr>
        <w:t>h</w:t>
      </w:r>
      <w:r w:rsidR="00862DEC" w:rsidRPr="008D2E1D">
        <w:rPr>
          <w:rFonts w:ascii="Times New Roman" w:hAnsi="Times New Roman" w:cs="Times New Roman"/>
          <w:color w:val="000000" w:themeColor="text1"/>
          <w:spacing w:val="-4"/>
          <w:sz w:val="28"/>
          <w:szCs w:val="28"/>
          <w:lang w:val="vi-VN" w:eastAsia="en-US"/>
        </w:rPr>
        <w:t xml:space="preserve">) Bộ phận một cửa thực hiện trả kết quả cho cơ quan, tổ chức, cá nhân theo hình thức trực tiếp hoặc qua dịch vụ bưu chính. </w:t>
      </w:r>
    </w:p>
    <w:p w14:paraId="737A2CE4" w14:textId="5EB6F147" w:rsidR="00862DEC" w:rsidRPr="008D2E1D" w:rsidRDefault="00862DEC" w:rsidP="00AB3945">
      <w:pPr>
        <w:spacing w:before="120" w:after="120" w:line="350" w:lineRule="exact"/>
        <w:ind w:firstLine="709"/>
        <w:rPr>
          <w:rFonts w:ascii="Times New Roman" w:hAnsi="Times New Roman" w:cs="Times New Roman"/>
          <w:color w:val="000000" w:themeColor="text1"/>
          <w:spacing w:val="-4"/>
          <w:sz w:val="28"/>
          <w:szCs w:val="28"/>
          <w:lang w:val="vi-VN" w:eastAsia="en-US"/>
        </w:rPr>
      </w:pPr>
      <w:r w:rsidRPr="008D2E1D">
        <w:rPr>
          <w:rFonts w:ascii="Times New Roman" w:hAnsi="Times New Roman" w:cs="Times New Roman"/>
          <w:color w:val="000000" w:themeColor="text1"/>
          <w:spacing w:val="-4"/>
          <w:sz w:val="28"/>
          <w:szCs w:val="28"/>
          <w:lang w:val="vi-VN" w:eastAsia="en-US"/>
        </w:rPr>
        <w:t xml:space="preserve">Trường hợp nhận kết quả trên </w:t>
      </w:r>
      <w:r w:rsidR="00752A3F" w:rsidRPr="008D2E1D">
        <w:rPr>
          <w:rFonts w:ascii="Times New Roman" w:hAnsi="Times New Roman" w:cs="Times New Roman"/>
          <w:color w:val="000000" w:themeColor="text1"/>
          <w:spacing w:val="-4"/>
          <w:sz w:val="28"/>
          <w:szCs w:val="28"/>
          <w:lang w:eastAsia="en-US"/>
        </w:rPr>
        <w:t>c</w:t>
      </w:r>
      <w:r w:rsidRPr="008D2E1D">
        <w:rPr>
          <w:rFonts w:ascii="Times New Roman" w:hAnsi="Times New Roman" w:cs="Times New Roman"/>
          <w:color w:val="000000" w:themeColor="text1"/>
          <w:spacing w:val="-4"/>
          <w:sz w:val="28"/>
          <w:szCs w:val="28"/>
          <w:lang w:val="vi-VN" w:eastAsia="en-US"/>
        </w:rPr>
        <w:t xml:space="preserve">ổng dịch vụ công, bộ phận một cửa gửi thông báo kết quả giải quyết hồ sơ đến </w:t>
      </w:r>
      <w:r w:rsidR="00A50C36" w:rsidRPr="008D2E1D">
        <w:rPr>
          <w:rFonts w:ascii="Times New Roman" w:hAnsi="Times New Roman" w:cs="Times New Roman"/>
          <w:color w:val="000000" w:themeColor="text1"/>
          <w:spacing w:val="-4"/>
          <w:sz w:val="28"/>
          <w:szCs w:val="28"/>
          <w:lang w:val="vi-VN" w:eastAsia="en-US"/>
        </w:rPr>
        <w:t>cơ quan, tổ chức, cá nhân</w:t>
      </w:r>
      <w:r w:rsidRPr="008D2E1D">
        <w:rPr>
          <w:rFonts w:ascii="Times New Roman" w:hAnsi="Times New Roman" w:cs="Times New Roman"/>
          <w:color w:val="000000" w:themeColor="text1"/>
          <w:spacing w:val="-4"/>
          <w:sz w:val="28"/>
          <w:szCs w:val="28"/>
          <w:lang w:val="vi-VN" w:eastAsia="en-US"/>
        </w:rPr>
        <w:t xml:space="preserve"> đã nộp hồ sơ thông qua chức năng gửi thư điện tử, gửi tin nhắn của </w:t>
      </w:r>
      <w:r w:rsidR="00752A3F" w:rsidRPr="008D2E1D">
        <w:rPr>
          <w:rFonts w:ascii="Times New Roman" w:hAnsi="Times New Roman" w:cs="Times New Roman"/>
          <w:color w:val="000000" w:themeColor="text1"/>
          <w:spacing w:val="-4"/>
          <w:sz w:val="28"/>
          <w:szCs w:val="28"/>
          <w:lang w:eastAsia="en-US"/>
        </w:rPr>
        <w:t>c</w:t>
      </w:r>
      <w:r w:rsidRPr="008D2E1D">
        <w:rPr>
          <w:rFonts w:ascii="Times New Roman" w:hAnsi="Times New Roman" w:cs="Times New Roman"/>
          <w:color w:val="000000" w:themeColor="text1"/>
          <w:spacing w:val="-4"/>
          <w:sz w:val="28"/>
          <w:szCs w:val="28"/>
          <w:lang w:val="vi-VN" w:eastAsia="en-US"/>
        </w:rPr>
        <w:t xml:space="preserve">ổng dịch vụ công. Gửi văn bản giấy kết quả qua dịch vụ bưu chính đến địa chỉ </w:t>
      </w:r>
      <w:r w:rsidR="0079435E" w:rsidRPr="008D2E1D">
        <w:rPr>
          <w:rFonts w:ascii="Times New Roman" w:hAnsi="Times New Roman" w:cs="Times New Roman"/>
          <w:color w:val="000000" w:themeColor="text1"/>
          <w:spacing w:val="-4"/>
          <w:sz w:val="28"/>
          <w:szCs w:val="28"/>
          <w:lang w:val="vi-VN" w:eastAsia="en-US"/>
        </w:rPr>
        <w:t>cơ quan, tổ chức, cá nhân</w:t>
      </w:r>
      <w:r w:rsidRPr="008D2E1D">
        <w:rPr>
          <w:rFonts w:ascii="Times New Roman" w:hAnsi="Times New Roman" w:cs="Times New Roman"/>
          <w:color w:val="000000" w:themeColor="text1"/>
          <w:spacing w:val="-4"/>
          <w:sz w:val="28"/>
          <w:szCs w:val="28"/>
          <w:lang w:val="vi-VN" w:eastAsia="en-US"/>
        </w:rPr>
        <w:t xml:space="preserve"> nộp hồ sơ đã đăng ký trước đó (trường hợp có đăng ký nhận bản giấy kết quả qua dịch vụ bưu chính, chi phí gửi tài liệu do </w:t>
      </w:r>
      <w:r w:rsidR="00A21D31" w:rsidRPr="008D2E1D">
        <w:rPr>
          <w:rFonts w:ascii="Times New Roman" w:hAnsi="Times New Roman" w:cs="Times New Roman"/>
          <w:color w:val="000000" w:themeColor="text1"/>
          <w:spacing w:val="-4"/>
          <w:sz w:val="28"/>
          <w:szCs w:val="28"/>
          <w:lang w:val="vi-VN" w:eastAsia="en-US"/>
        </w:rPr>
        <w:t>cơ quan, tổ chức, cá nhân</w:t>
      </w:r>
      <w:r w:rsidRPr="008D2E1D">
        <w:rPr>
          <w:rFonts w:ascii="Times New Roman" w:hAnsi="Times New Roman" w:cs="Times New Roman"/>
          <w:color w:val="000000" w:themeColor="text1"/>
          <w:spacing w:val="-4"/>
          <w:sz w:val="28"/>
          <w:szCs w:val="28"/>
          <w:lang w:val="vi-VN" w:eastAsia="en-US"/>
        </w:rPr>
        <w:t xml:space="preserve"> đề nghị chi trả).</w:t>
      </w:r>
    </w:p>
    <w:p w14:paraId="31192349" w14:textId="77777777" w:rsidR="00862DEC" w:rsidRPr="008D2E1D" w:rsidRDefault="00862DEC" w:rsidP="00AB3945">
      <w:pPr>
        <w:spacing w:before="120" w:after="120" w:line="350" w:lineRule="exact"/>
        <w:ind w:firstLine="709"/>
        <w:rPr>
          <w:rFonts w:ascii="Times New Roman" w:hAnsi="Times New Roman" w:cs="Times New Roman"/>
          <w:color w:val="000000" w:themeColor="text1"/>
          <w:spacing w:val="-4"/>
          <w:sz w:val="28"/>
          <w:szCs w:val="28"/>
          <w:lang w:val="vi-VN" w:eastAsia="en-US"/>
        </w:rPr>
      </w:pPr>
      <w:r w:rsidRPr="008D2E1D">
        <w:rPr>
          <w:rFonts w:ascii="Times New Roman" w:hAnsi="Times New Roman" w:cs="Times New Roman"/>
          <w:color w:val="000000" w:themeColor="text1"/>
          <w:spacing w:val="-4"/>
          <w:sz w:val="28"/>
          <w:szCs w:val="28"/>
          <w:lang w:val="vi-VN" w:eastAsia="en-US"/>
        </w:rPr>
        <w:t>5. Cán bộ trực tiếp giải quyết hồ sơ thực hiện một số nhiệm vụ sau:</w:t>
      </w:r>
    </w:p>
    <w:p w14:paraId="122334BC" w14:textId="0E80FC44" w:rsidR="00744FB4" w:rsidRPr="008D2E1D" w:rsidRDefault="00862DEC" w:rsidP="00AB3945">
      <w:pPr>
        <w:spacing w:before="120" w:after="120" w:line="350" w:lineRule="exact"/>
        <w:ind w:firstLine="709"/>
        <w:rPr>
          <w:rFonts w:ascii="Times New Roman" w:hAnsi="Times New Roman" w:cs="Times New Roman"/>
          <w:color w:val="000000" w:themeColor="text1"/>
          <w:spacing w:val="-4"/>
          <w:sz w:val="28"/>
          <w:szCs w:val="28"/>
          <w:lang w:val="vi-VN" w:eastAsia="en-US"/>
        </w:rPr>
      </w:pPr>
      <w:r w:rsidRPr="008D2E1D">
        <w:rPr>
          <w:rFonts w:ascii="Times New Roman" w:hAnsi="Times New Roman" w:cs="Times New Roman"/>
          <w:color w:val="000000" w:themeColor="text1"/>
          <w:spacing w:val="-4"/>
          <w:sz w:val="28"/>
          <w:szCs w:val="28"/>
          <w:lang w:val="vi-VN" w:eastAsia="en-US"/>
        </w:rPr>
        <w:t xml:space="preserve">a) </w:t>
      </w:r>
      <w:r w:rsidR="00852533" w:rsidRPr="008D2E1D">
        <w:rPr>
          <w:rFonts w:ascii="Times New Roman" w:hAnsi="Times New Roman" w:cs="Times New Roman"/>
          <w:color w:val="000000" w:themeColor="text1"/>
          <w:spacing w:val="-4"/>
          <w:sz w:val="28"/>
          <w:szCs w:val="28"/>
          <w:lang w:eastAsia="en-US"/>
        </w:rPr>
        <w:t>Phối hợp với các bộ phận liên quan t</w:t>
      </w:r>
      <w:r w:rsidR="00744FB4" w:rsidRPr="008D2E1D">
        <w:rPr>
          <w:rFonts w:ascii="Times New Roman" w:hAnsi="Times New Roman" w:cs="Times New Roman"/>
          <w:color w:val="000000" w:themeColor="text1"/>
          <w:spacing w:val="-4"/>
          <w:sz w:val="28"/>
          <w:szCs w:val="28"/>
          <w:lang w:val="vi-VN" w:eastAsia="en-US"/>
        </w:rPr>
        <w:t>hực hiện số hóa hồ sơ giải quyết thủ tục hành chính theo quy định tại Thông tư số 01/2023/TT-VPCP;</w:t>
      </w:r>
    </w:p>
    <w:p w14:paraId="319F4B7E" w14:textId="6BAAD381" w:rsidR="00862DEC" w:rsidRPr="008D2E1D" w:rsidRDefault="00862DEC" w:rsidP="00AB3945">
      <w:pPr>
        <w:spacing w:before="120" w:after="120" w:line="35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b) Lập và lưu trữ hồ sơ kiểm tra công tác nghiệm thu về phòng cháy và chữa cháy theo quy định về hồ sơ nghiệp vụ Công an nhân dân.</w:t>
      </w:r>
    </w:p>
    <w:p w14:paraId="1DA3B917" w14:textId="77777777" w:rsidR="007F0182" w:rsidRPr="008D2E1D" w:rsidRDefault="007F0182" w:rsidP="00F500D4">
      <w:pPr>
        <w:spacing w:before="120" w:after="120" w:line="340" w:lineRule="exact"/>
        <w:ind w:firstLine="709"/>
        <w:rPr>
          <w:rFonts w:ascii="Times New Roman" w:hAnsi="Times New Roman" w:cs="Times New Roman"/>
          <w:b/>
          <w:bCs/>
          <w:color w:val="000000" w:themeColor="text1"/>
          <w:sz w:val="28"/>
          <w:szCs w:val="28"/>
          <w:lang w:val="vi-VN"/>
        </w:rPr>
      </w:pPr>
      <w:bookmarkStart w:id="31" w:name="_Hlk195732843"/>
      <w:bookmarkStart w:id="32" w:name="_Hlk195733079"/>
      <w:bookmarkStart w:id="33" w:name="_Hlk195732513"/>
      <w:bookmarkStart w:id="34" w:name="_Hlk195732632"/>
      <w:bookmarkStart w:id="35" w:name="_Hlk195732726"/>
      <w:bookmarkEnd w:id="28"/>
      <w:r w:rsidRPr="008D2E1D">
        <w:rPr>
          <w:rFonts w:ascii="Times New Roman" w:hAnsi="Times New Roman" w:cs="Times New Roman"/>
          <w:b/>
          <w:bCs/>
          <w:color w:val="000000" w:themeColor="text1"/>
          <w:sz w:val="28"/>
          <w:szCs w:val="28"/>
          <w:lang w:val="vi-VN"/>
        </w:rPr>
        <w:lastRenderedPageBreak/>
        <w:t xml:space="preserve">Điều </w:t>
      </w:r>
      <w:r w:rsidRPr="008D2E1D">
        <w:rPr>
          <w:rFonts w:ascii="Times New Roman" w:hAnsi="Times New Roman" w:cs="Times New Roman"/>
          <w:b/>
          <w:bCs/>
          <w:color w:val="000000" w:themeColor="text1"/>
          <w:sz w:val="28"/>
          <w:szCs w:val="28"/>
        </w:rPr>
        <w:t>28</w:t>
      </w:r>
      <w:r w:rsidRPr="008D2E1D">
        <w:rPr>
          <w:rFonts w:ascii="Times New Roman" w:hAnsi="Times New Roman" w:cs="Times New Roman"/>
          <w:b/>
          <w:bCs/>
          <w:color w:val="000000" w:themeColor="text1"/>
          <w:sz w:val="28"/>
          <w:szCs w:val="28"/>
          <w:lang w:val="vi-VN"/>
        </w:rPr>
        <w:t xml:space="preserve">. </w:t>
      </w:r>
      <w:r w:rsidRPr="008D2E1D">
        <w:rPr>
          <w:rFonts w:ascii="Times New Roman" w:hAnsi="Times New Roman" w:cs="Times New Roman"/>
          <w:b/>
          <w:bCs/>
          <w:color w:val="000000" w:themeColor="text1"/>
          <w:sz w:val="28"/>
          <w:szCs w:val="28"/>
        </w:rPr>
        <w:t>Quy trình k</w:t>
      </w:r>
      <w:r w:rsidRPr="008D2E1D">
        <w:rPr>
          <w:rFonts w:ascii="Times New Roman" w:hAnsi="Times New Roman" w:cs="Times New Roman"/>
          <w:b/>
          <w:bCs/>
          <w:color w:val="000000" w:themeColor="text1"/>
          <w:sz w:val="28"/>
          <w:szCs w:val="28"/>
          <w:lang w:val="vi-VN"/>
        </w:rPr>
        <w:t>iểm tra về phòng cháy, chữa cháy</w:t>
      </w:r>
    </w:p>
    <w:bookmarkEnd w:id="33"/>
    <w:p w14:paraId="2D0078CE" w14:textId="77777777" w:rsidR="007F0182" w:rsidRPr="008D2E1D" w:rsidRDefault="007F0182" w:rsidP="00F500D4">
      <w:pPr>
        <w:spacing w:before="120" w:after="120" w:line="340" w:lineRule="exact"/>
        <w:ind w:firstLine="709"/>
        <w:rPr>
          <w:rFonts w:ascii="Times New Roman" w:hAnsi="Times New Roman" w:cs="Times New Roman"/>
          <w:color w:val="000000" w:themeColor="text1"/>
          <w:spacing w:val="-6"/>
          <w:sz w:val="28"/>
          <w:szCs w:val="28"/>
        </w:rPr>
      </w:pPr>
      <w:r w:rsidRPr="008D2E1D">
        <w:rPr>
          <w:rFonts w:ascii="Times New Roman" w:hAnsi="Times New Roman" w:cs="Times New Roman"/>
          <w:color w:val="000000" w:themeColor="text1"/>
          <w:spacing w:val="-6"/>
          <w:sz w:val="28"/>
          <w:szCs w:val="28"/>
          <w:lang w:val="vi-VN" w:eastAsia="en-US"/>
        </w:rPr>
        <w:t>Việc kiểm tra về phòng ch</w:t>
      </w:r>
      <w:r w:rsidRPr="008D2E1D">
        <w:rPr>
          <w:rFonts w:ascii="Times New Roman" w:hAnsi="Times New Roman" w:cs="Times New Roman"/>
          <w:color w:val="000000" w:themeColor="text1"/>
          <w:spacing w:val="-6"/>
          <w:sz w:val="28"/>
          <w:szCs w:val="28"/>
          <w:lang w:eastAsia="en-US"/>
        </w:rPr>
        <w:t>áy,</w:t>
      </w:r>
      <w:r w:rsidRPr="008D2E1D">
        <w:rPr>
          <w:rFonts w:ascii="Times New Roman" w:hAnsi="Times New Roman" w:cs="Times New Roman"/>
          <w:color w:val="000000" w:themeColor="text1"/>
          <w:spacing w:val="-6"/>
          <w:sz w:val="28"/>
          <w:szCs w:val="28"/>
          <w:lang w:val="vi-VN" w:eastAsia="en-US"/>
        </w:rPr>
        <w:t xml:space="preserve"> chữa cháy của cơ quan Công an </w:t>
      </w:r>
      <w:r w:rsidRPr="008D2E1D">
        <w:rPr>
          <w:rFonts w:ascii="Times New Roman" w:hAnsi="Times New Roman" w:cs="Times New Roman"/>
          <w:color w:val="000000" w:themeColor="text1"/>
          <w:spacing w:val="-6"/>
          <w:sz w:val="28"/>
          <w:szCs w:val="28"/>
          <w:lang w:eastAsia="en-US"/>
        </w:rPr>
        <w:t xml:space="preserve">do </w:t>
      </w:r>
      <w:r w:rsidRPr="008D2E1D">
        <w:rPr>
          <w:rFonts w:ascii="Times New Roman" w:hAnsi="Times New Roman" w:cs="Times New Roman"/>
          <w:color w:val="000000" w:themeColor="text1"/>
          <w:spacing w:val="-6"/>
          <w:sz w:val="28"/>
          <w:szCs w:val="28"/>
          <w:lang w:val="vi-VN"/>
        </w:rPr>
        <w:t>Phòng Cảnh sát phòng cháy, chữa cháy và cứu nạn, cứu hộ</w:t>
      </w:r>
      <w:r w:rsidRPr="008D2E1D">
        <w:rPr>
          <w:rFonts w:ascii="Times New Roman" w:hAnsi="Times New Roman" w:cs="Times New Roman"/>
          <w:color w:val="000000" w:themeColor="text1"/>
          <w:spacing w:val="-6"/>
          <w:sz w:val="28"/>
          <w:szCs w:val="28"/>
          <w:lang w:val="vi-VN" w:eastAsia="en-US"/>
        </w:rPr>
        <w:t xml:space="preserve"> thực hiện theo quy định tại </w:t>
      </w:r>
      <w:r w:rsidRPr="008D2E1D">
        <w:rPr>
          <w:rFonts w:ascii="Times New Roman" w:hAnsi="Times New Roman" w:cs="Times New Roman"/>
          <w:color w:val="000000" w:themeColor="text1"/>
          <w:spacing w:val="-6"/>
          <w:sz w:val="28"/>
          <w:szCs w:val="28"/>
          <w:lang w:eastAsia="en-US"/>
        </w:rPr>
        <w:t xml:space="preserve">điểm a khoản 2 Điều 13, khoản 3 và khoản 5 </w:t>
      </w:r>
      <w:r w:rsidRPr="008D2E1D">
        <w:rPr>
          <w:rFonts w:ascii="Times New Roman" w:hAnsi="Times New Roman" w:cs="Times New Roman"/>
          <w:color w:val="000000" w:themeColor="text1"/>
          <w:spacing w:val="-6"/>
          <w:sz w:val="28"/>
          <w:szCs w:val="28"/>
          <w:lang w:val="vi-VN" w:eastAsia="en-US"/>
        </w:rPr>
        <w:t xml:space="preserve">Điều </w:t>
      </w:r>
      <w:r w:rsidRPr="008D2E1D">
        <w:rPr>
          <w:rFonts w:ascii="Times New Roman" w:hAnsi="Times New Roman" w:cs="Times New Roman"/>
          <w:color w:val="000000" w:themeColor="text1"/>
          <w:spacing w:val="-6"/>
          <w:sz w:val="28"/>
          <w:szCs w:val="28"/>
          <w:lang w:eastAsia="en-US"/>
        </w:rPr>
        <w:t>14</w:t>
      </w:r>
      <w:r w:rsidRPr="008D2E1D">
        <w:rPr>
          <w:rFonts w:ascii="Times New Roman" w:hAnsi="Times New Roman" w:cs="Times New Roman"/>
          <w:color w:val="000000" w:themeColor="text1"/>
          <w:spacing w:val="-6"/>
          <w:sz w:val="28"/>
          <w:szCs w:val="28"/>
          <w:lang w:val="vi-VN" w:eastAsia="en-US"/>
        </w:rPr>
        <w:t xml:space="preserve"> Nghị định số </w:t>
      </w:r>
      <w:r w:rsidRPr="008D2E1D">
        <w:rPr>
          <w:rFonts w:ascii="Times New Roman" w:hAnsi="Times New Roman" w:cs="Times New Roman"/>
          <w:color w:val="000000" w:themeColor="text1"/>
          <w:spacing w:val="-6"/>
          <w:sz w:val="28"/>
          <w:szCs w:val="28"/>
          <w:lang w:eastAsia="en-US"/>
        </w:rPr>
        <w:t>105</w:t>
      </w:r>
      <w:r w:rsidRPr="008D2E1D">
        <w:rPr>
          <w:rFonts w:ascii="Times New Roman" w:hAnsi="Times New Roman" w:cs="Times New Roman"/>
          <w:color w:val="000000" w:themeColor="text1"/>
          <w:spacing w:val="-6"/>
          <w:sz w:val="28"/>
          <w:szCs w:val="28"/>
          <w:lang w:val="vi-VN" w:eastAsia="en-US"/>
        </w:rPr>
        <w:t>/2025/NĐ-CP</w:t>
      </w:r>
      <w:r w:rsidRPr="008D2E1D">
        <w:rPr>
          <w:rFonts w:ascii="Times New Roman" w:hAnsi="Times New Roman" w:cs="Times New Roman"/>
          <w:color w:val="000000" w:themeColor="text1"/>
          <w:spacing w:val="-6"/>
          <w:sz w:val="28"/>
          <w:szCs w:val="28"/>
          <w:lang w:eastAsia="en-US"/>
        </w:rPr>
        <w:t>.</w:t>
      </w:r>
      <w:r w:rsidRPr="008D2E1D">
        <w:rPr>
          <w:rFonts w:ascii="Times New Roman" w:hAnsi="Times New Roman" w:cs="Times New Roman"/>
          <w:color w:val="000000" w:themeColor="text1"/>
          <w:spacing w:val="-6"/>
          <w:sz w:val="28"/>
          <w:szCs w:val="28"/>
          <w:lang w:val="vi-VN" w:eastAsia="en-US"/>
        </w:rPr>
        <w:t xml:space="preserve"> </w:t>
      </w:r>
      <w:r w:rsidRPr="008D2E1D">
        <w:rPr>
          <w:rFonts w:ascii="Times New Roman" w:hAnsi="Times New Roman" w:cs="Times New Roman"/>
          <w:color w:val="000000" w:themeColor="text1"/>
          <w:spacing w:val="-6"/>
          <w:sz w:val="28"/>
          <w:szCs w:val="28"/>
          <w:lang w:eastAsia="en-US"/>
        </w:rPr>
        <w:t>Quy trình thực hiện cụ thể như sau:</w:t>
      </w:r>
    </w:p>
    <w:p w14:paraId="06273B53"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vi-VN"/>
        </w:rPr>
        <w:t xml:space="preserve">1. </w:t>
      </w:r>
      <w:r w:rsidRPr="008D2E1D">
        <w:rPr>
          <w:rFonts w:ascii="Times New Roman" w:hAnsi="Times New Roman" w:cs="Times New Roman"/>
          <w:color w:val="000000" w:themeColor="text1"/>
          <w:sz w:val="28"/>
          <w:szCs w:val="28"/>
        </w:rPr>
        <w:t>Kiểm tra định kỳ đối với cơ sở có nguy hiểm về cháy, nổ:</w:t>
      </w:r>
    </w:p>
    <w:p w14:paraId="2A1B9361"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vi-VN"/>
        </w:rPr>
        <w:t xml:space="preserve">a) </w:t>
      </w:r>
      <w:r w:rsidRPr="008D2E1D">
        <w:rPr>
          <w:rFonts w:ascii="Times New Roman" w:hAnsi="Times New Roman" w:cs="Times New Roman"/>
          <w:color w:val="000000" w:themeColor="text1"/>
          <w:sz w:val="28"/>
          <w:szCs w:val="28"/>
        </w:rPr>
        <w:t>Tổ chức rà soát, lập danh sách</w:t>
      </w:r>
      <w:r w:rsidRPr="008D2E1D">
        <w:rPr>
          <w:rFonts w:ascii="Times New Roman" w:hAnsi="Times New Roman" w:cs="Times New Roman"/>
          <w:color w:val="000000" w:themeColor="text1"/>
          <w:sz w:val="28"/>
          <w:szCs w:val="28"/>
          <w:lang w:val="vi-VN"/>
        </w:rPr>
        <w:t xml:space="preserve"> các </w:t>
      </w:r>
      <w:r w:rsidRPr="008D2E1D">
        <w:rPr>
          <w:rFonts w:ascii="Times New Roman" w:hAnsi="Times New Roman" w:cs="Times New Roman"/>
          <w:color w:val="000000" w:themeColor="text1"/>
          <w:sz w:val="28"/>
          <w:szCs w:val="28"/>
        </w:rPr>
        <w:t>cơ sở</w:t>
      </w:r>
      <w:r w:rsidRPr="008D2E1D">
        <w:rPr>
          <w:rFonts w:ascii="Times New Roman" w:hAnsi="Times New Roman" w:cs="Times New Roman"/>
          <w:color w:val="000000" w:themeColor="text1"/>
          <w:sz w:val="28"/>
          <w:szCs w:val="28"/>
          <w:lang w:val="vi-VN"/>
        </w:rPr>
        <w:t xml:space="preserve"> thuộc </w:t>
      </w:r>
      <w:r w:rsidRPr="008D2E1D">
        <w:rPr>
          <w:rFonts w:ascii="Times New Roman" w:hAnsi="Times New Roman" w:cs="Times New Roman"/>
          <w:color w:val="000000" w:themeColor="text1"/>
          <w:sz w:val="28"/>
          <w:szCs w:val="28"/>
        </w:rPr>
        <w:t xml:space="preserve">Phụ lục II kèm theo Nghị định số 105/2025/NĐ-CP thuộc phạm vi quản lý dự kiến tổ chức kiểm tra định kỳ của năm kế tiếp; xây dựng, ban hành </w:t>
      </w:r>
      <w:r w:rsidRPr="008D2E1D">
        <w:rPr>
          <w:rFonts w:ascii="Times New Roman" w:hAnsi="Times New Roman" w:cs="Times New Roman"/>
          <w:color w:val="000000" w:themeColor="text1"/>
          <w:sz w:val="28"/>
          <w:szCs w:val="28"/>
          <w:lang w:val="vi-VN"/>
        </w:rPr>
        <w:t>kế hoạch kiểm tra</w:t>
      </w:r>
      <w:r w:rsidRPr="008D2E1D">
        <w:rPr>
          <w:rFonts w:ascii="Times New Roman" w:hAnsi="Times New Roman" w:cs="Times New Roman"/>
          <w:color w:val="000000" w:themeColor="text1"/>
          <w:sz w:val="28"/>
          <w:szCs w:val="28"/>
        </w:rPr>
        <w:t xml:space="preserve"> trước ngày 15 tháng 12 hằng năm;</w:t>
      </w:r>
    </w:p>
    <w:p w14:paraId="7EF1BADD" w14:textId="77777777" w:rsidR="007F0182" w:rsidRPr="008D2E1D" w:rsidRDefault="007F0182" w:rsidP="00F500D4">
      <w:pPr>
        <w:spacing w:before="120" w:after="120" w:line="340" w:lineRule="exact"/>
        <w:ind w:firstLine="709"/>
        <w:rPr>
          <w:rFonts w:ascii="Times New Roman" w:hAnsi="Times New Roman" w:cs="Times New Roman"/>
          <w:strike/>
          <w:color w:val="000000" w:themeColor="text1"/>
          <w:sz w:val="28"/>
          <w:szCs w:val="28"/>
        </w:rPr>
      </w:pPr>
      <w:r w:rsidRPr="008D2E1D">
        <w:rPr>
          <w:rFonts w:ascii="Times New Roman" w:hAnsi="Times New Roman" w:cs="Times New Roman"/>
          <w:color w:val="000000" w:themeColor="text1"/>
          <w:sz w:val="28"/>
          <w:szCs w:val="28"/>
        </w:rPr>
        <w:t xml:space="preserve">b) Gửi thông báo </w:t>
      </w:r>
      <w:r w:rsidRPr="008D2E1D">
        <w:rPr>
          <w:rFonts w:ascii="Times New Roman" w:hAnsi="Times New Roman" w:cs="Times New Roman"/>
          <w:color w:val="000000" w:themeColor="text1"/>
          <w:sz w:val="28"/>
          <w:szCs w:val="28"/>
          <w:lang w:val="vi-VN"/>
        </w:rPr>
        <w:t>cho cơ quan chuyên môn về xây dựng để thống nhất về thời gian, nội dung, phương pháp</w:t>
      </w:r>
      <w:r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 xml:space="preserve">thành phần tham gia </w:t>
      </w:r>
      <w:r w:rsidRPr="008D2E1D">
        <w:rPr>
          <w:rFonts w:ascii="Times New Roman" w:hAnsi="Times New Roman" w:cs="Times New Roman"/>
          <w:color w:val="000000" w:themeColor="text1"/>
          <w:sz w:val="28"/>
          <w:szCs w:val="28"/>
        </w:rPr>
        <w:t xml:space="preserve">đoàn </w:t>
      </w:r>
      <w:r w:rsidRPr="008D2E1D">
        <w:rPr>
          <w:rFonts w:ascii="Times New Roman" w:hAnsi="Times New Roman" w:cs="Times New Roman"/>
          <w:color w:val="000000" w:themeColor="text1"/>
          <w:sz w:val="28"/>
          <w:szCs w:val="28"/>
          <w:lang w:val="vi-VN"/>
        </w:rPr>
        <w:t>kiểm tra</w:t>
      </w:r>
      <w:r w:rsidRPr="008D2E1D">
        <w:rPr>
          <w:rFonts w:ascii="Times New Roman" w:hAnsi="Times New Roman" w:cs="Times New Roman"/>
          <w:color w:val="000000" w:themeColor="text1"/>
          <w:sz w:val="28"/>
          <w:szCs w:val="28"/>
        </w:rPr>
        <w:t xml:space="preserve"> theo tháng hoặc theo quý;</w:t>
      </w:r>
    </w:p>
    <w:p w14:paraId="1A9AAD31" w14:textId="4C47A2BE"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c) Ban hành quyết định thành lập đoàn kiểm tra, văn bản thông báo về thời gian, nội dung, thành phần </w:t>
      </w:r>
      <w:r w:rsidR="000E1004" w:rsidRPr="008D2E1D">
        <w:rPr>
          <w:rFonts w:ascii="Times New Roman" w:hAnsi="Times New Roman" w:cs="Times New Roman"/>
          <w:color w:val="000000" w:themeColor="text1"/>
          <w:sz w:val="28"/>
          <w:szCs w:val="28"/>
        </w:rPr>
        <w:t>tham gia</w:t>
      </w:r>
      <w:r w:rsidR="000B08B2"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rPr>
        <w:t>kiểm tra;</w:t>
      </w:r>
    </w:p>
    <w:p w14:paraId="3AF302D9"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d) Gửi văn bản thông báo </w:t>
      </w:r>
      <w:r w:rsidRPr="008D2E1D">
        <w:rPr>
          <w:rFonts w:ascii="Times New Roman" w:hAnsi="Times New Roman" w:cs="Times New Roman"/>
          <w:color w:val="000000" w:themeColor="text1"/>
          <w:sz w:val="28"/>
          <w:szCs w:val="28"/>
          <w:lang w:val="vi-VN"/>
        </w:rPr>
        <w:t xml:space="preserve">cho </w:t>
      </w:r>
      <w:r w:rsidRPr="008D2E1D">
        <w:rPr>
          <w:rFonts w:ascii="Times New Roman" w:hAnsi="Times New Roman" w:cs="Times New Roman"/>
          <w:color w:val="000000" w:themeColor="text1"/>
          <w:sz w:val="28"/>
          <w:szCs w:val="28"/>
        </w:rPr>
        <w:t>đối tượng</w:t>
      </w:r>
      <w:r w:rsidRPr="008D2E1D">
        <w:rPr>
          <w:rFonts w:ascii="Times New Roman" w:hAnsi="Times New Roman" w:cs="Times New Roman"/>
          <w:color w:val="000000" w:themeColor="text1"/>
          <w:sz w:val="28"/>
          <w:szCs w:val="28"/>
          <w:lang w:val="vi-VN"/>
        </w:rPr>
        <w:t xml:space="preserve"> được kiểm tra</w:t>
      </w:r>
      <w:r w:rsidRPr="008D2E1D">
        <w:rPr>
          <w:rFonts w:ascii="Times New Roman" w:hAnsi="Times New Roman" w:cs="Times New Roman"/>
          <w:color w:val="000000" w:themeColor="text1"/>
          <w:sz w:val="28"/>
          <w:szCs w:val="28"/>
        </w:rPr>
        <w:t xml:space="preserve"> và thành viên đoàn kiểm tra </w:t>
      </w:r>
      <w:r w:rsidRPr="008D2E1D">
        <w:rPr>
          <w:rFonts w:ascii="Times New Roman" w:hAnsi="Times New Roman" w:cs="Times New Roman"/>
          <w:color w:val="000000" w:themeColor="text1"/>
          <w:sz w:val="28"/>
          <w:szCs w:val="28"/>
          <w:lang w:val="vi-VN"/>
        </w:rPr>
        <w:t>theo quy định</w:t>
      </w:r>
      <w:r w:rsidRPr="008D2E1D">
        <w:rPr>
          <w:rFonts w:ascii="Times New Roman" w:hAnsi="Times New Roman" w:cs="Times New Roman"/>
          <w:color w:val="000000" w:themeColor="text1"/>
          <w:sz w:val="28"/>
          <w:szCs w:val="28"/>
        </w:rPr>
        <w:t>;</w:t>
      </w:r>
    </w:p>
    <w:p w14:paraId="17C114B4"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đ</w:t>
      </w:r>
      <w:r w:rsidRPr="008D2E1D">
        <w:rPr>
          <w:rFonts w:ascii="Times New Roman" w:hAnsi="Times New Roman" w:cs="Times New Roman"/>
          <w:color w:val="000000" w:themeColor="text1"/>
          <w:sz w:val="28"/>
          <w:szCs w:val="28"/>
          <w:lang w:val="vi-VN"/>
        </w:rPr>
        <w:t>)</w:t>
      </w:r>
      <w:r w:rsidRPr="008D2E1D">
        <w:rPr>
          <w:rFonts w:ascii="Times New Roman" w:hAnsi="Times New Roman" w:cs="Times New Roman"/>
          <w:color w:val="000000" w:themeColor="text1"/>
          <w:sz w:val="28"/>
          <w:szCs w:val="28"/>
        </w:rPr>
        <w:t xml:space="preserve"> Tổ chức kiểm tra: </w:t>
      </w:r>
    </w:p>
    <w:p w14:paraId="6543F702"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T</w:t>
      </w:r>
      <w:r w:rsidRPr="008D2E1D">
        <w:rPr>
          <w:rFonts w:ascii="Times New Roman" w:hAnsi="Times New Roman" w:cs="Times New Roman"/>
          <w:color w:val="000000" w:themeColor="text1"/>
          <w:sz w:val="28"/>
          <w:szCs w:val="28"/>
          <w:lang w:val="vi-VN"/>
        </w:rPr>
        <w:t xml:space="preserve">rưởng đoàn </w:t>
      </w:r>
      <w:r w:rsidRPr="008D2E1D">
        <w:rPr>
          <w:rFonts w:ascii="Times New Roman" w:hAnsi="Times New Roman" w:cs="Times New Roman"/>
          <w:color w:val="000000" w:themeColor="text1"/>
          <w:sz w:val="28"/>
          <w:szCs w:val="28"/>
        </w:rPr>
        <w:t>giới thiệu</w:t>
      </w:r>
      <w:r w:rsidRPr="008D2E1D">
        <w:rPr>
          <w:rFonts w:ascii="Times New Roman" w:hAnsi="Times New Roman" w:cs="Times New Roman"/>
          <w:color w:val="000000" w:themeColor="text1"/>
          <w:sz w:val="28"/>
          <w:szCs w:val="28"/>
          <w:lang w:val="vi-VN"/>
        </w:rPr>
        <w:t xml:space="preserve"> thành phần</w:t>
      </w:r>
      <w:r w:rsidRPr="008D2E1D">
        <w:rPr>
          <w:rFonts w:ascii="Times New Roman" w:hAnsi="Times New Roman" w:cs="Times New Roman"/>
          <w:color w:val="000000" w:themeColor="text1"/>
          <w:sz w:val="28"/>
          <w:szCs w:val="28"/>
        </w:rPr>
        <w:t xml:space="preserve">, nội dung, phương pháp </w:t>
      </w:r>
      <w:r w:rsidRPr="008D2E1D">
        <w:rPr>
          <w:rFonts w:ascii="Times New Roman" w:hAnsi="Times New Roman" w:cs="Times New Roman"/>
          <w:color w:val="000000" w:themeColor="text1"/>
          <w:sz w:val="28"/>
          <w:szCs w:val="28"/>
          <w:lang w:val="vi-VN"/>
        </w:rPr>
        <w:t>kiểm tra</w:t>
      </w:r>
      <w:r w:rsidRPr="008D2E1D">
        <w:rPr>
          <w:rFonts w:ascii="Times New Roman" w:hAnsi="Times New Roman" w:cs="Times New Roman"/>
          <w:color w:val="000000" w:themeColor="text1"/>
          <w:sz w:val="28"/>
          <w:szCs w:val="28"/>
        </w:rPr>
        <w:t xml:space="preserve">, phân công thành viên trong đoàn thực hiện kiểm tra về phòng cháy, chữa cháy theo thẩm quyền tương ứng. </w:t>
      </w:r>
    </w:p>
    <w:p w14:paraId="7B67FBB6"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Thành viên đoàn tiến hành kiểm tra theo phân công; kết thúc kiểm tra, tổng hợp kết quả kiểm tra, lập </w:t>
      </w:r>
      <w:r w:rsidRPr="008D2E1D">
        <w:rPr>
          <w:rFonts w:ascii="Times New Roman" w:hAnsi="Times New Roman" w:cs="Times New Roman"/>
          <w:color w:val="000000" w:themeColor="text1"/>
          <w:spacing w:val="-2"/>
          <w:sz w:val="28"/>
          <w:szCs w:val="28"/>
        </w:rPr>
        <w:t>b</w:t>
      </w:r>
      <w:r w:rsidRPr="008D2E1D">
        <w:rPr>
          <w:rFonts w:ascii="Times New Roman" w:hAnsi="Times New Roman" w:cs="Times New Roman"/>
          <w:color w:val="000000" w:themeColor="text1"/>
          <w:spacing w:val="-2"/>
          <w:sz w:val="28"/>
          <w:szCs w:val="28"/>
          <w:lang w:val="vi-VN"/>
        </w:rPr>
        <w:t>iên bản kiểm tra</w:t>
      </w:r>
      <w:r w:rsidRPr="008D2E1D">
        <w:rPr>
          <w:rFonts w:ascii="Times New Roman" w:hAnsi="Times New Roman" w:cs="Times New Roman"/>
          <w:color w:val="000000" w:themeColor="text1"/>
          <w:spacing w:val="-2"/>
          <w:sz w:val="28"/>
          <w:szCs w:val="28"/>
        </w:rPr>
        <w:t xml:space="preserve"> theo Mẫu số PC03 Phụ lục VIII kèm theo Nghị định số 105/2025/NĐ-CP.</w:t>
      </w:r>
    </w:p>
    <w:p w14:paraId="5F307C36" w14:textId="77777777" w:rsidR="007F0182" w:rsidRPr="008D2E1D" w:rsidRDefault="007F0182" w:rsidP="00F500D4">
      <w:pPr>
        <w:spacing w:before="120" w:after="120" w:line="340" w:lineRule="exact"/>
        <w:ind w:firstLine="709"/>
        <w:rPr>
          <w:rFonts w:ascii="Times New Roman" w:hAnsi="Times New Roman" w:cs="Times New Roman"/>
          <w:color w:val="000000" w:themeColor="text1"/>
          <w:spacing w:val="-6"/>
          <w:sz w:val="28"/>
          <w:szCs w:val="28"/>
        </w:rPr>
      </w:pPr>
      <w:r w:rsidRPr="008D2E1D">
        <w:rPr>
          <w:rFonts w:ascii="Times New Roman" w:hAnsi="Times New Roman" w:cs="Times New Roman"/>
          <w:color w:val="000000" w:themeColor="text1"/>
          <w:spacing w:val="-6"/>
          <w:sz w:val="28"/>
          <w:szCs w:val="28"/>
        </w:rPr>
        <w:t>T</w:t>
      </w:r>
      <w:r w:rsidRPr="008D2E1D">
        <w:rPr>
          <w:rFonts w:ascii="Times New Roman" w:hAnsi="Times New Roman" w:cs="Times New Roman"/>
          <w:color w:val="000000" w:themeColor="text1"/>
          <w:spacing w:val="-6"/>
          <w:sz w:val="28"/>
          <w:szCs w:val="28"/>
          <w:lang w:val="vi-VN"/>
        </w:rPr>
        <w:t>rong quá trình kiểm tra</w:t>
      </w:r>
      <w:r w:rsidRPr="008D2E1D">
        <w:rPr>
          <w:rFonts w:ascii="Times New Roman" w:hAnsi="Times New Roman" w:cs="Times New Roman"/>
          <w:color w:val="000000" w:themeColor="text1"/>
          <w:spacing w:val="-6"/>
          <w:sz w:val="28"/>
          <w:szCs w:val="28"/>
        </w:rPr>
        <w:t>,</w:t>
      </w:r>
      <w:r w:rsidRPr="008D2E1D">
        <w:rPr>
          <w:rFonts w:ascii="Times New Roman" w:hAnsi="Times New Roman" w:cs="Times New Roman"/>
          <w:color w:val="000000" w:themeColor="text1"/>
          <w:spacing w:val="-6"/>
          <w:sz w:val="28"/>
          <w:szCs w:val="28"/>
          <w:lang w:val="vi-VN"/>
        </w:rPr>
        <w:t xml:space="preserve"> nếu phát hiện </w:t>
      </w:r>
      <w:r w:rsidRPr="008D2E1D">
        <w:rPr>
          <w:rFonts w:ascii="Times New Roman" w:hAnsi="Times New Roman" w:cs="Times New Roman"/>
          <w:color w:val="000000" w:themeColor="text1"/>
          <w:spacing w:val="-6"/>
          <w:sz w:val="28"/>
          <w:szCs w:val="28"/>
        </w:rPr>
        <w:t xml:space="preserve">hành vi </w:t>
      </w:r>
      <w:r w:rsidRPr="008D2E1D">
        <w:rPr>
          <w:rFonts w:ascii="Times New Roman" w:hAnsi="Times New Roman" w:cs="Times New Roman"/>
          <w:color w:val="000000" w:themeColor="text1"/>
          <w:spacing w:val="-6"/>
          <w:sz w:val="28"/>
          <w:szCs w:val="28"/>
          <w:lang w:val="vi-VN"/>
        </w:rPr>
        <w:t>vi phạm về phòng cháy, chữa cháy</w:t>
      </w:r>
      <w:r w:rsidRPr="008D2E1D">
        <w:rPr>
          <w:rFonts w:ascii="Times New Roman" w:hAnsi="Times New Roman" w:cs="Times New Roman"/>
          <w:color w:val="000000" w:themeColor="text1"/>
          <w:spacing w:val="-6"/>
          <w:sz w:val="28"/>
          <w:szCs w:val="28"/>
        </w:rPr>
        <w:t xml:space="preserve">, cứu nạn, cứu hộ, trưởng đoàn kiểm tra phân định trách nhiệm xử lý đối với hành vi vi phạm hành chính theo thẩm quyền quy định tại Nghị định số 106/2025/NĐ-CP của Chính phủ ngày 15 tháng 5 năm 2025 quy định xử phạt vi phạm hành chính trong lĩnh vực phòng cháy, chữa cháy và cứu nạn, cứu hộ. </w:t>
      </w:r>
    </w:p>
    <w:p w14:paraId="621A10A3"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2</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rPr>
        <w:t>Kiểm tra định kỳ đối với phương tiện thủy nội địa vận tải hành khách, tàu thủy lưu trú du lịch có sức chở người từ 50 người trở lên:</w:t>
      </w:r>
    </w:p>
    <w:p w14:paraId="1CFD2212" w14:textId="307A3CA4" w:rsidR="007F0182" w:rsidRPr="008D2E1D" w:rsidRDefault="007F0182" w:rsidP="00F500D4">
      <w:pPr>
        <w:spacing w:before="120" w:after="120" w:line="340" w:lineRule="exact"/>
        <w:ind w:firstLine="709"/>
        <w:rPr>
          <w:rFonts w:ascii="Times New Roman" w:hAnsi="Times New Roman" w:cs="Times New Roman"/>
          <w:color w:val="000000" w:themeColor="text1"/>
          <w:spacing w:val="-2"/>
          <w:sz w:val="28"/>
          <w:szCs w:val="28"/>
        </w:rPr>
      </w:pPr>
      <w:r w:rsidRPr="008D2E1D">
        <w:rPr>
          <w:rFonts w:ascii="Times New Roman" w:hAnsi="Times New Roman" w:cs="Times New Roman"/>
          <w:color w:val="000000" w:themeColor="text1"/>
          <w:spacing w:val="-2"/>
          <w:sz w:val="28"/>
          <w:szCs w:val="28"/>
          <w:lang w:val="vi-VN"/>
        </w:rPr>
        <w:t xml:space="preserve">a) </w:t>
      </w:r>
      <w:r w:rsidRPr="008D2E1D">
        <w:rPr>
          <w:rFonts w:ascii="Times New Roman" w:hAnsi="Times New Roman" w:cs="Times New Roman"/>
          <w:color w:val="000000" w:themeColor="text1"/>
          <w:spacing w:val="-2"/>
          <w:sz w:val="28"/>
          <w:szCs w:val="28"/>
        </w:rPr>
        <w:t>Tổ chức rà soát, lập danh sách</w:t>
      </w:r>
      <w:r w:rsidRPr="008D2E1D">
        <w:rPr>
          <w:rFonts w:ascii="Times New Roman" w:hAnsi="Times New Roman" w:cs="Times New Roman"/>
          <w:color w:val="000000" w:themeColor="text1"/>
          <w:spacing w:val="-2"/>
          <w:sz w:val="28"/>
          <w:szCs w:val="28"/>
          <w:lang w:val="vi-VN"/>
        </w:rPr>
        <w:t xml:space="preserve"> </w:t>
      </w:r>
      <w:r w:rsidRPr="008D2E1D">
        <w:rPr>
          <w:rFonts w:ascii="Times New Roman" w:hAnsi="Times New Roman" w:cs="Times New Roman"/>
          <w:color w:val="000000" w:themeColor="text1"/>
          <w:spacing w:val="-2"/>
          <w:sz w:val="28"/>
          <w:szCs w:val="28"/>
        </w:rPr>
        <w:t>phương tiện thủy nội địa vận tải hành khách, tàu thủy lưu trú du lịch có sức chở người từ 50 người trở lên thuộc phạm vi quản lý</w:t>
      </w:r>
      <w:r w:rsidR="006337FB" w:rsidRPr="008D2E1D">
        <w:rPr>
          <w:rFonts w:ascii="Times New Roman" w:hAnsi="Times New Roman" w:cs="Times New Roman"/>
          <w:color w:val="000000" w:themeColor="text1"/>
          <w:spacing w:val="-2"/>
          <w:sz w:val="28"/>
          <w:szCs w:val="28"/>
        </w:rPr>
        <w:t xml:space="preserve"> </w:t>
      </w:r>
      <w:r w:rsidR="00AF2CB6" w:rsidRPr="008D2E1D">
        <w:rPr>
          <w:rFonts w:ascii="Times New Roman" w:hAnsi="Times New Roman" w:cs="Times New Roman"/>
          <w:color w:val="000000" w:themeColor="text1"/>
          <w:spacing w:val="-2"/>
          <w:sz w:val="28"/>
          <w:szCs w:val="28"/>
        </w:rPr>
        <w:t>dự kiến tổ chức định kỳ của năm kế tiếp</w:t>
      </w:r>
      <w:r w:rsidRPr="008D2E1D">
        <w:rPr>
          <w:rFonts w:ascii="Times New Roman" w:hAnsi="Times New Roman" w:cs="Times New Roman"/>
          <w:color w:val="000000" w:themeColor="text1"/>
          <w:spacing w:val="-2"/>
          <w:sz w:val="28"/>
          <w:szCs w:val="28"/>
        </w:rPr>
        <w:t xml:space="preserve">; xây dựng, ban hành </w:t>
      </w:r>
      <w:r w:rsidRPr="008D2E1D">
        <w:rPr>
          <w:rFonts w:ascii="Times New Roman" w:hAnsi="Times New Roman" w:cs="Times New Roman"/>
          <w:color w:val="000000" w:themeColor="text1"/>
          <w:spacing w:val="-2"/>
          <w:sz w:val="28"/>
          <w:szCs w:val="28"/>
          <w:lang w:val="vi-VN"/>
        </w:rPr>
        <w:t>kế hoạch kiểm tra</w:t>
      </w:r>
      <w:r w:rsidRPr="008D2E1D">
        <w:rPr>
          <w:rFonts w:ascii="Times New Roman" w:hAnsi="Times New Roman" w:cs="Times New Roman"/>
          <w:color w:val="000000" w:themeColor="text1"/>
          <w:spacing w:val="-2"/>
          <w:sz w:val="28"/>
          <w:szCs w:val="28"/>
        </w:rPr>
        <w:t xml:space="preserve"> trước ngày 15 tháng 12 hằng năm;</w:t>
      </w:r>
    </w:p>
    <w:p w14:paraId="3610D2BF"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b) Ban hành quyết định thành lập đoàn kiểm tra hoặc phân công cán bộ thực hiện kiểm tra, văn bản thông báo về thời gian, nội dung, thành phần kiểm tra;</w:t>
      </w:r>
    </w:p>
    <w:p w14:paraId="3E71CACB"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lastRenderedPageBreak/>
        <w:t xml:space="preserve">c) Gửi văn bản thông báo </w:t>
      </w:r>
      <w:r w:rsidRPr="008D2E1D">
        <w:rPr>
          <w:rFonts w:ascii="Times New Roman" w:hAnsi="Times New Roman" w:cs="Times New Roman"/>
          <w:color w:val="000000" w:themeColor="text1"/>
          <w:sz w:val="28"/>
          <w:szCs w:val="28"/>
          <w:lang w:val="vi-VN"/>
        </w:rPr>
        <w:t xml:space="preserve">cho </w:t>
      </w:r>
      <w:r w:rsidRPr="008D2E1D">
        <w:rPr>
          <w:rFonts w:ascii="Times New Roman" w:hAnsi="Times New Roman" w:cs="Times New Roman"/>
          <w:color w:val="000000" w:themeColor="text1"/>
          <w:sz w:val="28"/>
          <w:szCs w:val="28"/>
        </w:rPr>
        <w:t>đối tượng</w:t>
      </w:r>
      <w:r w:rsidRPr="008D2E1D">
        <w:rPr>
          <w:rFonts w:ascii="Times New Roman" w:hAnsi="Times New Roman" w:cs="Times New Roman"/>
          <w:color w:val="000000" w:themeColor="text1"/>
          <w:sz w:val="28"/>
          <w:szCs w:val="28"/>
          <w:lang w:val="vi-VN"/>
        </w:rPr>
        <w:t xml:space="preserve"> được kiểm tra</w:t>
      </w:r>
      <w:r w:rsidRPr="008D2E1D">
        <w:rPr>
          <w:rFonts w:ascii="Times New Roman" w:hAnsi="Times New Roman" w:cs="Times New Roman"/>
          <w:color w:val="000000" w:themeColor="text1"/>
          <w:sz w:val="28"/>
          <w:szCs w:val="28"/>
        </w:rPr>
        <w:t>;</w:t>
      </w:r>
    </w:p>
    <w:p w14:paraId="2E7DACAE"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d</w:t>
      </w:r>
      <w:r w:rsidRPr="008D2E1D">
        <w:rPr>
          <w:rFonts w:ascii="Times New Roman" w:hAnsi="Times New Roman" w:cs="Times New Roman"/>
          <w:color w:val="000000" w:themeColor="text1"/>
          <w:sz w:val="28"/>
          <w:szCs w:val="28"/>
          <w:lang w:val="vi-VN"/>
        </w:rPr>
        <w:t>)</w:t>
      </w:r>
      <w:r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Trưởng đoàn</w:t>
      </w:r>
      <w:r w:rsidRPr="008D2E1D">
        <w:rPr>
          <w:rFonts w:ascii="Times New Roman" w:hAnsi="Times New Roman" w:cs="Times New Roman"/>
          <w:color w:val="000000" w:themeColor="text1"/>
          <w:sz w:val="28"/>
          <w:szCs w:val="28"/>
        </w:rPr>
        <w:t xml:space="preserve"> hoặc cán bộ được phân công kiểm tra</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rPr>
        <w:t>giới thiệu</w:t>
      </w:r>
      <w:r w:rsidRPr="008D2E1D">
        <w:rPr>
          <w:rFonts w:ascii="Times New Roman" w:hAnsi="Times New Roman" w:cs="Times New Roman"/>
          <w:color w:val="000000" w:themeColor="text1"/>
          <w:sz w:val="28"/>
          <w:szCs w:val="28"/>
          <w:lang w:val="vi-VN"/>
        </w:rPr>
        <w:t xml:space="preserve"> thành phần</w:t>
      </w:r>
      <w:r w:rsidRPr="008D2E1D">
        <w:rPr>
          <w:rFonts w:ascii="Times New Roman" w:hAnsi="Times New Roman" w:cs="Times New Roman"/>
          <w:color w:val="000000" w:themeColor="text1"/>
          <w:sz w:val="28"/>
          <w:szCs w:val="28"/>
        </w:rPr>
        <w:t xml:space="preserve">, nội dung, phương pháp </w:t>
      </w:r>
      <w:r w:rsidRPr="008D2E1D">
        <w:rPr>
          <w:rFonts w:ascii="Times New Roman" w:hAnsi="Times New Roman" w:cs="Times New Roman"/>
          <w:color w:val="000000" w:themeColor="text1"/>
          <w:sz w:val="28"/>
          <w:szCs w:val="28"/>
          <w:lang w:val="vi-VN"/>
        </w:rPr>
        <w:t>kiểm tra;</w:t>
      </w:r>
      <w:r w:rsidRPr="008D2E1D">
        <w:rPr>
          <w:rFonts w:ascii="Times New Roman" w:hAnsi="Times New Roman" w:cs="Times New Roman"/>
          <w:color w:val="000000" w:themeColor="text1"/>
          <w:sz w:val="28"/>
          <w:szCs w:val="28"/>
        </w:rPr>
        <w:t xml:space="preserve"> phân công thành viên đoàn thực hiện kiểm tra về phòng cháy, chữa cháy (nếu có);</w:t>
      </w:r>
    </w:p>
    <w:p w14:paraId="26566E5F"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đ) Thành viên đoàn hoặc cán bộ được phân công tiến hành kiểm tra theo phân công; kết thúc kiểm tra, tổng hợp kết quả kiểm tra, lập </w:t>
      </w:r>
      <w:r w:rsidRPr="008D2E1D">
        <w:rPr>
          <w:rFonts w:ascii="Times New Roman" w:hAnsi="Times New Roman" w:cs="Times New Roman"/>
          <w:color w:val="000000" w:themeColor="text1"/>
          <w:spacing w:val="-2"/>
          <w:sz w:val="28"/>
          <w:szCs w:val="28"/>
        </w:rPr>
        <w:t>b</w:t>
      </w:r>
      <w:r w:rsidRPr="008D2E1D">
        <w:rPr>
          <w:rFonts w:ascii="Times New Roman" w:hAnsi="Times New Roman" w:cs="Times New Roman"/>
          <w:color w:val="000000" w:themeColor="text1"/>
          <w:spacing w:val="-2"/>
          <w:sz w:val="28"/>
          <w:szCs w:val="28"/>
          <w:lang w:val="vi-VN"/>
        </w:rPr>
        <w:t>iên bản kiểm tra</w:t>
      </w:r>
      <w:r w:rsidRPr="008D2E1D">
        <w:rPr>
          <w:rFonts w:ascii="Times New Roman" w:hAnsi="Times New Roman" w:cs="Times New Roman"/>
          <w:color w:val="000000" w:themeColor="text1"/>
          <w:spacing w:val="-2"/>
          <w:sz w:val="28"/>
          <w:szCs w:val="28"/>
        </w:rPr>
        <w:t xml:space="preserve"> theo Mẫu số PC03 Phụ lục VIII kèm theo Nghị định số 105/2025/NĐ-CP.</w:t>
      </w:r>
    </w:p>
    <w:p w14:paraId="5CD50036"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T</w:t>
      </w:r>
      <w:r w:rsidRPr="008D2E1D">
        <w:rPr>
          <w:rFonts w:ascii="Times New Roman" w:hAnsi="Times New Roman" w:cs="Times New Roman"/>
          <w:color w:val="000000" w:themeColor="text1"/>
          <w:sz w:val="28"/>
          <w:szCs w:val="28"/>
          <w:lang w:val="vi-VN"/>
        </w:rPr>
        <w:t>rong quá trình kiểm tra</w:t>
      </w:r>
      <w:r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nếu phát hiện </w:t>
      </w:r>
      <w:r w:rsidRPr="008D2E1D">
        <w:rPr>
          <w:rFonts w:ascii="Times New Roman" w:hAnsi="Times New Roman" w:cs="Times New Roman"/>
          <w:color w:val="000000" w:themeColor="text1"/>
          <w:sz w:val="28"/>
          <w:szCs w:val="28"/>
        </w:rPr>
        <w:t xml:space="preserve">hành vi </w:t>
      </w:r>
      <w:r w:rsidRPr="008D2E1D">
        <w:rPr>
          <w:rFonts w:ascii="Times New Roman" w:hAnsi="Times New Roman" w:cs="Times New Roman"/>
          <w:color w:val="000000" w:themeColor="text1"/>
          <w:sz w:val="28"/>
          <w:szCs w:val="28"/>
          <w:lang w:val="vi-VN"/>
        </w:rPr>
        <w:t>vi phạm về phòng cháy, chữa cháy</w:t>
      </w:r>
      <w:r w:rsidRPr="008D2E1D">
        <w:rPr>
          <w:rFonts w:ascii="Times New Roman" w:hAnsi="Times New Roman" w:cs="Times New Roman"/>
          <w:color w:val="000000" w:themeColor="text1"/>
          <w:sz w:val="28"/>
          <w:szCs w:val="28"/>
        </w:rPr>
        <w:t xml:space="preserve">, cứu nạn, cứu hộ, thực hiện xử lý đối với hành vi vi phạm hành chính theo thẩm quyền quy định tại Nghị định số 106/2025/NĐ-CP. </w:t>
      </w:r>
    </w:p>
    <w:p w14:paraId="7275FF51" w14:textId="77777777" w:rsidR="007F0182" w:rsidRPr="008D2E1D" w:rsidRDefault="007F0182" w:rsidP="00F500D4">
      <w:pPr>
        <w:spacing w:before="120" w:after="120" w:line="340" w:lineRule="exact"/>
        <w:ind w:firstLine="709"/>
        <w:rPr>
          <w:rFonts w:ascii="Times New Roman" w:hAnsi="Times New Roman" w:cs="Times New Roman"/>
          <w:color w:val="000000" w:themeColor="text1"/>
          <w:spacing w:val="-2"/>
          <w:sz w:val="28"/>
          <w:szCs w:val="28"/>
        </w:rPr>
      </w:pPr>
      <w:r w:rsidRPr="008D2E1D">
        <w:rPr>
          <w:rFonts w:ascii="Times New Roman" w:hAnsi="Times New Roman" w:cs="Times New Roman"/>
          <w:color w:val="000000" w:themeColor="text1"/>
          <w:spacing w:val="-2"/>
          <w:sz w:val="28"/>
          <w:szCs w:val="28"/>
        </w:rPr>
        <w:t>3</w:t>
      </w:r>
      <w:r w:rsidRPr="008D2E1D">
        <w:rPr>
          <w:rFonts w:ascii="Times New Roman" w:hAnsi="Times New Roman" w:cs="Times New Roman"/>
          <w:color w:val="000000" w:themeColor="text1"/>
          <w:spacing w:val="-2"/>
          <w:sz w:val="28"/>
          <w:szCs w:val="28"/>
          <w:lang w:val="vi-VN"/>
        </w:rPr>
        <w:t xml:space="preserve">. </w:t>
      </w:r>
      <w:r w:rsidRPr="008D2E1D">
        <w:rPr>
          <w:rFonts w:ascii="Times New Roman" w:hAnsi="Times New Roman" w:cs="Times New Roman"/>
          <w:color w:val="000000" w:themeColor="text1"/>
          <w:spacing w:val="-2"/>
          <w:sz w:val="28"/>
          <w:szCs w:val="28"/>
        </w:rPr>
        <w:t>Kiểm tra định kỳ đối với công trình xây dựng trong quá trình thi công thuộc diện phải thẩm duyệt thiết kế, thẩm định thiết kế về phòng cháy và chữa cháy.</w:t>
      </w:r>
    </w:p>
    <w:p w14:paraId="33D0AF40"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a) Tổ chức rà soát, lập danh sách các công trình xây dựng trong quá trình thi công thuộc diện phải thẩm duyệt thiết kế, thẩm định thiết kế về phòng cháy và chữa cháy thuộc phạm vi quản lý;</w:t>
      </w:r>
    </w:p>
    <w:p w14:paraId="67E00895"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b) Thực hiện các nhiệm vụ theo quy định tại các điểm b, c, d và điểm đ khoản 2 Điều này.</w:t>
      </w:r>
    </w:p>
    <w:p w14:paraId="18B63045"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4. </w:t>
      </w:r>
      <w:r w:rsidRPr="008D2E1D">
        <w:rPr>
          <w:rFonts w:ascii="Times New Roman" w:hAnsi="Times New Roman" w:cs="Times New Roman"/>
          <w:color w:val="000000" w:themeColor="text1"/>
          <w:sz w:val="28"/>
          <w:szCs w:val="28"/>
          <w:lang w:val="vi-VN"/>
        </w:rPr>
        <w:t>Kiểm tra đột xuất:</w:t>
      </w:r>
    </w:p>
    <w:p w14:paraId="20668F60" w14:textId="4D582B2F"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a) Ban hành quyết định thành lập </w:t>
      </w:r>
      <w:r w:rsidR="00D96F53" w:rsidRPr="008D2E1D">
        <w:rPr>
          <w:rFonts w:ascii="Times New Roman" w:hAnsi="Times New Roman" w:cs="Times New Roman"/>
          <w:color w:val="000000" w:themeColor="text1"/>
          <w:sz w:val="28"/>
          <w:szCs w:val="28"/>
        </w:rPr>
        <w:t>đ</w:t>
      </w:r>
      <w:r w:rsidRPr="008D2E1D">
        <w:rPr>
          <w:rFonts w:ascii="Times New Roman" w:hAnsi="Times New Roman" w:cs="Times New Roman"/>
          <w:color w:val="000000" w:themeColor="text1"/>
          <w:sz w:val="28"/>
          <w:szCs w:val="28"/>
        </w:rPr>
        <w:t>oàn kiểm tra hoặc ký giấy giới thiệu phân công cán bộ thực hiện kiểm tra;</w:t>
      </w:r>
    </w:p>
    <w:p w14:paraId="19971438"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b) Trưởng đoàn kiểm tra hoặc cán bộ được phân công kiểm tra giới thiệu thành phần, thông báo rõ lý do, thời gian, nội dung, hình thức kiểm tra cho đối tượng được kiểm tra hoặc người đại diện của đối tượng được kiểm tra; </w:t>
      </w:r>
    </w:p>
    <w:p w14:paraId="53EF609D"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c) Đoàn kiểm tra hoặc cán bộ được phân công kiểm tra thực hiện kiểm tra việc chấp hành quy định của pháp luật về phòng cháy, chữa cháy đối với nội dung có dấu hiệu vi phạm, đơn khiếu nại, tố cáo hoặc theo yêu cầu phục vụ bảo đảm an ninh, trật tự của cơ quan có thẩm quyền;</w:t>
      </w:r>
    </w:p>
    <w:p w14:paraId="215A50B0"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d) Thực hiện các nhiệm vụ theo quy định tại </w:t>
      </w:r>
      <w:r w:rsidRPr="008D2E1D">
        <w:rPr>
          <w:rFonts w:ascii="Times New Roman" w:hAnsi="Times New Roman" w:cs="Times New Roman"/>
          <w:color w:val="000000" w:themeColor="text1"/>
          <w:sz w:val="28"/>
          <w:szCs w:val="28"/>
          <w:lang w:eastAsia="en-US"/>
        </w:rPr>
        <w:t xml:space="preserve">điểm đ </w:t>
      </w:r>
      <w:r w:rsidRPr="008D2E1D">
        <w:rPr>
          <w:rFonts w:ascii="Times New Roman" w:hAnsi="Times New Roman" w:cs="Times New Roman"/>
          <w:color w:val="000000" w:themeColor="text1"/>
          <w:sz w:val="28"/>
          <w:szCs w:val="28"/>
          <w:lang w:val="vi-VN"/>
        </w:rPr>
        <w:t xml:space="preserve">khoản </w:t>
      </w:r>
      <w:r w:rsidRPr="008D2E1D">
        <w:rPr>
          <w:rFonts w:ascii="Times New Roman" w:hAnsi="Times New Roman" w:cs="Times New Roman"/>
          <w:color w:val="000000" w:themeColor="text1"/>
          <w:sz w:val="28"/>
          <w:szCs w:val="28"/>
        </w:rPr>
        <w:t>2</w:t>
      </w:r>
      <w:r w:rsidRPr="008D2E1D">
        <w:rPr>
          <w:rFonts w:ascii="Times New Roman" w:hAnsi="Times New Roman" w:cs="Times New Roman"/>
          <w:color w:val="000000" w:themeColor="text1"/>
          <w:sz w:val="28"/>
          <w:szCs w:val="28"/>
          <w:lang w:val="vi-VN"/>
        </w:rPr>
        <w:t xml:space="preserve"> Điều này</w:t>
      </w:r>
      <w:r w:rsidRPr="008D2E1D">
        <w:rPr>
          <w:rFonts w:ascii="Times New Roman" w:hAnsi="Times New Roman" w:cs="Times New Roman"/>
          <w:color w:val="000000" w:themeColor="text1"/>
          <w:sz w:val="28"/>
          <w:szCs w:val="28"/>
        </w:rPr>
        <w:t>.</w:t>
      </w:r>
    </w:p>
    <w:p w14:paraId="20D627C3"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rPr>
        <w:t>5</w:t>
      </w:r>
      <w:r w:rsidRPr="008D2E1D">
        <w:rPr>
          <w:rFonts w:ascii="Times New Roman" w:hAnsi="Times New Roman" w:cs="Times New Roman"/>
          <w:color w:val="000000" w:themeColor="text1"/>
          <w:sz w:val="28"/>
          <w:szCs w:val="28"/>
          <w:lang w:val="vi-VN"/>
        </w:rPr>
        <w:t>. Nhiệm vụ sau khi kết thúc kiểm tra</w:t>
      </w:r>
      <w:r w:rsidRPr="008D2E1D">
        <w:rPr>
          <w:rFonts w:ascii="Times New Roman" w:hAnsi="Times New Roman" w:cs="Times New Roman"/>
          <w:color w:val="000000" w:themeColor="text1"/>
          <w:sz w:val="28"/>
          <w:szCs w:val="28"/>
        </w:rPr>
        <w:t xml:space="preserve"> định kỳ, đột xuất</w:t>
      </w:r>
      <w:r w:rsidRPr="008D2E1D">
        <w:rPr>
          <w:rFonts w:ascii="Times New Roman" w:hAnsi="Times New Roman" w:cs="Times New Roman"/>
          <w:color w:val="000000" w:themeColor="text1"/>
          <w:sz w:val="28"/>
          <w:szCs w:val="28"/>
          <w:lang w:val="vi-VN"/>
        </w:rPr>
        <w:t>:</w:t>
      </w:r>
    </w:p>
    <w:p w14:paraId="52C023AE" w14:textId="77777777" w:rsidR="007F0182" w:rsidRPr="008D2E1D" w:rsidRDefault="007F0182" w:rsidP="00F500D4">
      <w:pPr>
        <w:spacing w:before="120" w:after="120" w:line="340" w:lineRule="exact"/>
        <w:ind w:firstLine="709"/>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a) </w:t>
      </w:r>
      <w:r w:rsidRPr="008D2E1D">
        <w:rPr>
          <w:rFonts w:ascii="Times New Roman" w:hAnsi="Times New Roman" w:cs="Times New Roman"/>
          <w:color w:val="000000" w:themeColor="text1"/>
          <w:sz w:val="28"/>
          <w:szCs w:val="28"/>
        </w:rPr>
        <w:t>T</w:t>
      </w:r>
      <w:r w:rsidRPr="008D2E1D">
        <w:rPr>
          <w:rFonts w:ascii="Times New Roman" w:hAnsi="Times New Roman" w:cs="Times New Roman"/>
          <w:color w:val="000000" w:themeColor="text1"/>
          <w:sz w:val="28"/>
          <w:szCs w:val="28"/>
          <w:lang w:val="vi-VN"/>
        </w:rPr>
        <w:t xml:space="preserve">rưởng đoàn hoặc cán bộ </w:t>
      </w:r>
      <w:r w:rsidRPr="008D2E1D">
        <w:rPr>
          <w:rFonts w:ascii="Times New Roman" w:hAnsi="Times New Roman" w:cs="Times New Roman"/>
          <w:color w:val="000000" w:themeColor="text1"/>
          <w:sz w:val="28"/>
          <w:szCs w:val="28"/>
        </w:rPr>
        <w:t xml:space="preserve">được phân công thực hiện </w:t>
      </w:r>
      <w:r w:rsidRPr="008D2E1D">
        <w:rPr>
          <w:rFonts w:ascii="Times New Roman" w:hAnsi="Times New Roman" w:cs="Times New Roman"/>
          <w:color w:val="000000" w:themeColor="text1"/>
          <w:sz w:val="28"/>
          <w:szCs w:val="28"/>
          <w:lang w:val="vi-VN"/>
        </w:rPr>
        <w:t>kiểm tra báo cáo</w:t>
      </w:r>
      <w:r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 xml:space="preserve">lãnh đạo, chỉ huy trực tiếp </w:t>
      </w:r>
      <w:r w:rsidRPr="008D2E1D">
        <w:rPr>
          <w:rFonts w:ascii="Times New Roman" w:hAnsi="Times New Roman" w:cs="Times New Roman"/>
          <w:color w:val="000000" w:themeColor="text1"/>
          <w:sz w:val="28"/>
          <w:szCs w:val="28"/>
        </w:rPr>
        <w:t xml:space="preserve">về </w:t>
      </w:r>
      <w:r w:rsidRPr="008D2E1D">
        <w:rPr>
          <w:rFonts w:ascii="Times New Roman" w:hAnsi="Times New Roman" w:cs="Times New Roman"/>
          <w:color w:val="000000" w:themeColor="text1"/>
          <w:sz w:val="28"/>
          <w:szCs w:val="28"/>
          <w:lang w:val="vi-VN"/>
        </w:rPr>
        <w:t xml:space="preserve">kết quả kiểm tra về phòng cháy, chữa cháy </w:t>
      </w:r>
      <w:r w:rsidRPr="008D2E1D">
        <w:rPr>
          <w:rFonts w:ascii="Times New Roman" w:hAnsi="Times New Roman" w:cs="Times New Roman"/>
          <w:color w:val="000000" w:themeColor="text1"/>
          <w:sz w:val="28"/>
          <w:szCs w:val="28"/>
        </w:rPr>
        <w:t xml:space="preserve">bằng văn bản </w:t>
      </w:r>
      <w:r w:rsidRPr="008D2E1D">
        <w:rPr>
          <w:rFonts w:ascii="Times New Roman" w:hAnsi="Times New Roman" w:cs="Times New Roman"/>
          <w:color w:val="000000" w:themeColor="text1"/>
          <w:sz w:val="28"/>
          <w:szCs w:val="28"/>
          <w:lang w:val="vi-VN"/>
        </w:rPr>
        <w:t xml:space="preserve">theo </w:t>
      </w:r>
      <w:r w:rsidRPr="008D2E1D">
        <w:rPr>
          <w:rFonts w:ascii="Times New Roman" w:hAnsi="Times New Roman" w:cs="Times New Roman"/>
          <w:color w:val="000000" w:themeColor="text1"/>
          <w:sz w:val="28"/>
          <w:szCs w:val="28"/>
        </w:rPr>
        <w:t>M</w:t>
      </w:r>
      <w:r w:rsidRPr="008D2E1D">
        <w:rPr>
          <w:rFonts w:ascii="Times New Roman" w:hAnsi="Times New Roman" w:cs="Times New Roman"/>
          <w:color w:val="000000" w:themeColor="text1"/>
          <w:sz w:val="28"/>
          <w:szCs w:val="28"/>
          <w:lang w:val="vi-VN"/>
        </w:rPr>
        <w:t>ẫu số 0</w:t>
      </w:r>
      <w:r w:rsidRPr="008D2E1D">
        <w:rPr>
          <w:rFonts w:ascii="Times New Roman" w:hAnsi="Times New Roman" w:cs="Times New Roman"/>
          <w:color w:val="000000" w:themeColor="text1"/>
          <w:sz w:val="28"/>
          <w:szCs w:val="28"/>
        </w:rPr>
        <w:t>1</w:t>
      </w:r>
      <w:r w:rsidRPr="008D2E1D">
        <w:rPr>
          <w:rFonts w:ascii="Times New Roman" w:hAnsi="Times New Roman" w:cs="Times New Roman"/>
          <w:color w:val="000000" w:themeColor="text1"/>
          <w:sz w:val="28"/>
          <w:szCs w:val="28"/>
          <w:lang w:val="vi-VN"/>
        </w:rPr>
        <w:t xml:space="preserve"> Phụ lục I</w:t>
      </w:r>
      <w:r w:rsidRPr="008D2E1D">
        <w:rPr>
          <w:rFonts w:ascii="Times New Roman" w:hAnsi="Times New Roman" w:cs="Times New Roman"/>
          <w:color w:val="000000" w:themeColor="text1"/>
          <w:sz w:val="28"/>
          <w:szCs w:val="28"/>
        </w:rPr>
        <w:t>I</w:t>
      </w:r>
      <w:r w:rsidRPr="008D2E1D">
        <w:rPr>
          <w:rFonts w:ascii="Times New Roman" w:hAnsi="Times New Roman" w:cs="Times New Roman"/>
          <w:color w:val="000000" w:themeColor="text1"/>
          <w:sz w:val="28"/>
          <w:szCs w:val="28"/>
          <w:lang w:val="vi-VN"/>
        </w:rPr>
        <w:t xml:space="preserve"> kèm theo Thông tư này</w:t>
      </w:r>
      <w:r w:rsidRPr="008D2E1D">
        <w:rPr>
          <w:rFonts w:ascii="Times New Roman" w:hAnsi="Times New Roman" w:cs="Times New Roman"/>
          <w:color w:val="000000" w:themeColor="text1"/>
          <w:sz w:val="28"/>
          <w:szCs w:val="28"/>
        </w:rPr>
        <w:t xml:space="preserve"> kèm theo: </w:t>
      </w:r>
      <w:r w:rsidRPr="008D2E1D">
        <w:rPr>
          <w:rFonts w:ascii="Times New Roman" w:hAnsi="Times New Roman" w:cs="Times New Roman"/>
          <w:color w:val="000000" w:themeColor="text1"/>
          <w:sz w:val="28"/>
          <w:szCs w:val="28"/>
          <w:lang w:val="vi-VN"/>
        </w:rPr>
        <w:t>biên bản kiểm tra</w:t>
      </w:r>
      <w:r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quyết định xử phạt vi phạm hành chính đối với trường hợp xử phạt không lập biên bản</w:t>
      </w:r>
      <w:r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lang w:val="vi-VN"/>
        </w:rPr>
        <w:t xml:space="preserve"> biên bản vi phạm hành chính</w:t>
      </w:r>
      <w:r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(nếu có);</w:t>
      </w:r>
    </w:p>
    <w:p w14:paraId="30259AC3" w14:textId="77777777" w:rsidR="007F0182" w:rsidRPr="008D2E1D" w:rsidRDefault="007F0182" w:rsidP="00F500D4">
      <w:pPr>
        <w:spacing w:before="120" w:after="120" w:line="340" w:lineRule="exact"/>
        <w:ind w:firstLine="709"/>
        <w:rPr>
          <w:rFonts w:ascii="Times New Roman" w:hAnsi="Times New Roman" w:cs="Times New Roman"/>
          <w:color w:val="000000" w:themeColor="text1"/>
          <w:spacing w:val="-4"/>
          <w:sz w:val="28"/>
          <w:szCs w:val="28"/>
          <w:lang w:val="vi-VN"/>
        </w:rPr>
      </w:pPr>
      <w:r w:rsidRPr="008D2E1D">
        <w:rPr>
          <w:rFonts w:ascii="Times New Roman" w:hAnsi="Times New Roman" w:cs="Times New Roman"/>
          <w:color w:val="000000" w:themeColor="text1"/>
          <w:spacing w:val="-4"/>
          <w:sz w:val="28"/>
          <w:szCs w:val="28"/>
          <w:lang w:val="vi-VN"/>
        </w:rPr>
        <w:t>b) Lãnh đạo, chỉ huy trực tiếp quản lý</w:t>
      </w:r>
      <w:r w:rsidRPr="008D2E1D">
        <w:rPr>
          <w:rFonts w:ascii="Times New Roman" w:hAnsi="Times New Roman" w:cs="Times New Roman"/>
          <w:color w:val="000000" w:themeColor="text1"/>
          <w:spacing w:val="-4"/>
          <w:sz w:val="28"/>
          <w:szCs w:val="28"/>
        </w:rPr>
        <w:t xml:space="preserve"> có trách nhiệm</w:t>
      </w:r>
      <w:r w:rsidRPr="008D2E1D">
        <w:rPr>
          <w:rFonts w:ascii="Times New Roman" w:hAnsi="Times New Roman" w:cs="Times New Roman"/>
          <w:color w:val="000000" w:themeColor="text1"/>
          <w:spacing w:val="-4"/>
          <w:sz w:val="28"/>
          <w:szCs w:val="28"/>
          <w:lang w:val="vi-VN"/>
        </w:rPr>
        <w:t xml:space="preserve"> xem xét kết quả kiểm tra và chỉ đạo đơn vị, cán bộ thực hiện thủ tục xử phạt vi phạm hành chính</w:t>
      </w:r>
      <w:r w:rsidRPr="008D2E1D">
        <w:rPr>
          <w:rFonts w:ascii="Times New Roman" w:hAnsi="Times New Roman" w:cs="Times New Roman"/>
          <w:color w:val="000000" w:themeColor="text1"/>
          <w:spacing w:val="-4"/>
          <w:sz w:val="28"/>
          <w:szCs w:val="28"/>
        </w:rPr>
        <w:t xml:space="preserve"> theo quy </w:t>
      </w:r>
      <w:r w:rsidRPr="008D2E1D">
        <w:rPr>
          <w:rFonts w:ascii="Times New Roman" w:hAnsi="Times New Roman" w:cs="Times New Roman"/>
          <w:color w:val="000000" w:themeColor="text1"/>
          <w:spacing w:val="-4"/>
          <w:sz w:val="28"/>
          <w:szCs w:val="28"/>
        </w:rPr>
        <w:lastRenderedPageBreak/>
        <w:t>định,</w:t>
      </w:r>
      <w:r w:rsidRPr="008D2E1D">
        <w:rPr>
          <w:rFonts w:ascii="Times New Roman" w:hAnsi="Times New Roman" w:cs="Times New Roman"/>
          <w:color w:val="000000" w:themeColor="text1"/>
          <w:spacing w:val="-4"/>
          <w:sz w:val="28"/>
          <w:szCs w:val="28"/>
          <w:lang w:val="vi-VN"/>
        </w:rPr>
        <w:t xml:space="preserve"> ban hành </w:t>
      </w:r>
      <w:r w:rsidRPr="008D2E1D">
        <w:rPr>
          <w:rFonts w:ascii="Times New Roman" w:eastAsia="Times New Roman" w:hAnsi="Times New Roman" w:cs="Times New Roman"/>
          <w:color w:val="000000" w:themeColor="text1"/>
          <w:sz w:val="28"/>
          <w:szCs w:val="28"/>
          <w:lang w:val="vi-VN"/>
        </w:rPr>
        <w:t xml:space="preserve">văn bản </w:t>
      </w:r>
      <w:r w:rsidRPr="008D2E1D">
        <w:rPr>
          <w:rFonts w:ascii="Times New Roman" w:hAnsi="Times New Roman" w:cs="Times New Roman"/>
          <w:color w:val="000000" w:themeColor="text1"/>
          <w:spacing w:val="-4"/>
          <w:sz w:val="28"/>
          <w:szCs w:val="28"/>
          <w:lang w:val="vi-VN"/>
        </w:rPr>
        <w:t xml:space="preserve">kiến nghị đối tượng kiểm tra khắc phục </w:t>
      </w:r>
      <w:r w:rsidRPr="008D2E1D">
        <w:rPr>
          <w:rFonts w:ascii="Times New Roman" w:hAnsi="Times New Roman" w:cs="Times New Roman"/>
          <w:color w:val="000000" w:themeColor="text1"/>
          <w:spacing w:val="-4"/>
          <w:sz w:val="28"/>
          <w:szCs w:val="28"/>
        </w:rPr>
        <w:t xml:space="preserve">sơ hở, </w:t>
      </w:r>
      <w:r w:rsidRPr="008D2E1D">
        <w:rPr>
          <w:rFonts w:ascii="Times New Roman" w:hAnsi="Times New Roman" w:cs="Times New Roman"/>
          <w:color w:val="000000" w:themeColor="text1"/>
          <w:spacing w:val="-4"/>
          <w:sz w:val="28"/>
          <w:szCs w:val="28"/>
          <w:lang w:val="vi-VN"/>
        </w:rPr>
        <w:t>thiếu sót, vi phạm về phòng cháy, chữa cháy, cứu nạn, cứu hộ</w:t>
      </w:r>
      <w:r w:rsidRPr="008D2E1D">
        <w:rPr>
          <w:rFonts w:ascii="Times New Roman" w:hAnsi="Times New Roman" w:cs="Times New Roman"/>
          <w:color w:val="000000" w:themeColor="text1"/>
          <w:spacing w:val="-4"/>
          <w:sz w:val="28"/>
          <w:szCs w:val="28"/>
        </w:rPr>
        <w:t xml:space="preserve"> (nếu có)</w:t>
      </w:r>
      <w:r w:rsidRPr="008D2E1D">
        <w:rPr>
          <w:rFonts w:ascii="Times New Roman" w:hAnsi="Times New Roman" w:cs="Times New Roman"/>
          <w:color w:val="000000" w:themeColor="text1"/>
          <w:spacing w:val="-4"/>
          <w:sz w:val="28"/>
          <w:szCs w:val="28"/>
          <w:lang w:val="vi-VN"/>
        </w:rPr>
        <w:t>;</w:t>
      </w:r>
    </w:p>
    <w:p w14:paraId="2DAEE86F" w14:textId="77777777" w:rsidR="007F0182" w:rsidRPr="008D2E1D" w:rsidRDefault="007F0182" w:rsidP="00862A0D">
      <w:pPr>
        <w:spacing w:before="120" w:after="120" w:line="33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pacing w:val="-4"/>
          <w:sz w:val="28"/>
          <w:szCs w:val="28"/>
          <w:lang w:val="vi-VN"/>
        </w:rPr>
        <w:t xml:space="preserve">c) Cán bộ </w:t>
      </w:r>
      <w:r w:rsidRPr="008D2E1D">
        <w:rPr>
          <w:rFonts w:ascii="Times New Roman" w:hAnsi="Times New Roman" w:cs="Times New Roman"/>
          <w:color w:val="000000" w:themeColor="text1"/>
          <w:spacing w:val="-4"/>
          <w:sz w:val="28"/>
          <w:szCs w:val="28"/>
        </w:rPr>
        <w:t xml:space="preserve">được phân công </w:t>
      </w:r>
      <w:r w:rsidRPr="008D2E1D">
        <w:rPr>
          <w:rFonts w:ascii="Times New Roman" w:hAnsi="Times New Roman" w:cs="Times New Roman"/>
          <w:color w:val="000000" w:themeColor="text1"/>
          <w:spacing w:val="-4"/>
          <w:sz w:val="28"/>
          <w:szCs w:val="28"/>
          <w:lang w:val="vi-VN"/>
        </w:rPr>
        <w:t xml:space="preserve">cập nhật, bổ sung tài liệu vào hồ sơ quản lý về phòng cháy, chữa cháy, cứu nạn, cứu hộ đối với cơ sở </w:t>
      </w:r>
      <w:r w:rsidRPr="008D2E1D">
        <w:rPr>
          <w:rFonts w:ascii="Times New Roman" w:hAnsi="Times New Roman" w:cs="Times New Roman"/>
          <w:color w:val="000000" w:themeColor="text1"/>
          <w:sz w:val="28"/>
          <w:szCs w:val="28"/>
          <w:lang w:val="vi-VN" w:eastAsia="en-US"/>
        </w:rPr>
        <w:t>quy định</w:t>
      </w:r>
      <w:r w:rsidRPr="008D2E1D">
        <w:rPr>
          <w:rFonts w:ascii="Times New Roman" w:hAnsi="Times New Roman" w:cs="Times New Roman"/>
          <w:color w:val="000000" w:themeColor="text1"/>
          <w:sz w:val="28"/>
          <w:szCs w:val="28"/>
          <w:lang w:eastAsia="en-US"/>
        </w:rPr>
        <w:t xml:space="preserve"> tại điểm b khoản 3 Điều 4 Nghị định số 105/2025/NĐ-CP.</w:t>
      </w:r>
    </w:p>
    <w:bookmarkEnd w:id="34"/>
    <w:p w14:paraId="1A625F56" w14:textId="77777777" w:rsidR="001D71EA" w:rsidRPr="008D2E1D" w:rsidRDefault="001D71EA" w:rsidP="00862A0D">
      <w:pPr>
        <w:spacing w:before="120" w:after="120" w:line="330" w:lineRule="exact"/>
        <w:ind w:firstLine="709"/>
        <w:rPr>
          <w:rFonts w:ascii="Times New Roman" w:hAnsi="Times New Roman" w:cs="Times New Roman"/>
          <w:b/>
          <w:color w:val="000000" w:themeColor="text1"/>
          <w:spacing w:val="-10"/>
          <w:sz w:val="28"/>
          <w:szCs w:val="28"/>
          <w:lang w:val="vi-VN"/>
        </w:rPr>
      </w:pPr>
      <w:r w:rsidRPr="008D2E1D">
        <w:rPr>
          <w:rFonts w:ascii="Times New Roman" w:hAnsi="Times New Roman" w:cs="Times New Roman"/>
          <w:b/>
          <w:color w:val="000000" w:themeColor="text1"/>
          <w:spacing w:val="-10"/>
          <w:sz w:val="28"/>
          <w:szCs w:val="28"/>
        </w:rPr>
        <w:t>Điều 29. Quy trình cấp giấy chứng nhận k</w:t>
      </w:r>
      <w:r w:rsidRPr="008D2E1D">
        <w:rPr>
          <w:rFonts w:ascii="Times New Roman" w:hAnsi="Times New Roman" w:cs="Times New Roman"/>
          <w:b/>
          <w:color w:val="000000" w:themeColor="text1"/>
          <w:spacing w:val="-10"/>
          <w:sz w:val="28"/>
          <w:szCs w:val="28"/>
          <w:lang w:val="vi-VN"/>
        </w:rPr>
        <w:t>iểm định phương tiện phòng cháy và chữa cháy</w:t>
      </w:r>
      <w:bookmarkEnd w:id="35"/>
    </w:p>
    <w:p w14:paraId="7912E021" w14:textId="0ED6CE98" w:rsidR="00B22B5E" w:rsidRPr="00600017" w:rsidRDefault="001D71EA" w:rsidP="00862A0D">
      <w:pPr>
        <w:spacing w:before="120" w:after="120" w:line="330" w:lineRule="exact"/>
        <w:ind w:firstLine="709"/>
        <w:rPr>
          <w:rFonts w:ascii="Times New Roman" w:hAnsi="Times New Roman" w:cs="Times New Roman"/>
          <w:color w:val="000000" w:themeColor="text1"/>
          <w:spacing w:val="8"/>
          <w:sz w:val="28"/>
          <w:szCs w:val="28"/>
          <w:lang w:val="vi-VN" w:eastAsia="en-US"/>
        </w:rPr>
      </w:pPr>
      <w:r w:rsidRPr="00600017">
        <w:rPr>
          <w:rFonts w:ascii="Times New Roman" w:hAnsi="Times New Roman" w:cs="Times New Roman"/>
          <w:color w:val="000000" w:themeColor="text1"/>
          <w:spacing w:val="10"/>
          <w:sz w:val="28"/>
          <w:szCs w:val="28"/>
          <w:lang w:val="vi-VN" w:eastAsia="en-US"/>
        </w:rPr>
        <w:t xml:space="preserve">Việc </w:t>
      </w:r>
      <w:r w:rsidRPr="00600017">
        <w:rPr>
          <w:rFonts w:ascii="Times New Roman" w:hAnsi="Times New Roman" w:cs="Times New Roman"/>
          <w:color w:val="000000" w:themeColor="text1"/>
          <w:spacing w:val="10"/>
          <w:sz w:val="28"/>
          <w:szCs w:val="28"/>
          <w:lang w:eastAsia="en-US"/>
        </w:rPr>
        <w:t xml:space="preserve">cấp giấy chứng nhận kiểm định phương tiện phòng cháy và chữa cháy của cơ quan Công an thực hiện theo quy định tại </w:t>
      </w:r>
      <w:r w:rsidR="001D1E2A" w:rsidRPr="00600017">
        <w:rPr>
          <w:rFonts w:ascii="Times New Roman" w:hAnsi="Times New Roman" w:cs="Times New Roman"/>
          <w:color w:val="000000" w:themeColor="text1"/>
          <w:spacing w:val="10"/>
          <w:sz w:val="28"/>
          <w:szCs w:val="28"/>
          <w:lang w:eastAsia="en-US"/>
        </w:rPr>
        <w:t xml:space="preserve">khoản 13 </w:t>
      </w:r>
      <w:r w:rsidRPr="00600017">
        <w:rPr>
          <w:rFonts w:ascii="Times New Roman" w:hAnsi="Times New Roman" w:cs="Times New Roman"/>
          <w:color w:val="000000" w:themeColor="text1"/>
          <w:spacing w:val="10"/>
          <w:sz w:val="28"/>
          <w:szCs w:val="28"/>
          <w:lang w:eastAsia="en-US"/>
        </w:rPr>
        <w:t>Điều 1</w:t>
      </w:r>
      <w:r w:rsidRPr="00600017">
        <w:rPr>
          <w:rFonts w:ascii="Times New Roman" w:hAnsi="Times New Roman" w:cs="Times New Roman"/>
          <w:color w:val="000000" w:themeColor="text1"/>
          <w:spacing w:val="8"/>
          <w:sz w:val="28"/>
          <w:szCs w:val="28"/>
          <w:lang w:eastAsia="en-US"/>
        </w:rPr>
        <w:t xml:space="preserve"> Nghị định số 50/2024/NĐ-CP ngày 10 tháng 5 năm 2024 </w:t>
      </w:r>
      <w:r w:rsidRPr="00600017">
        <w:rPr>
          <w:rFonts w:ascii="Times New Roman" w:hAnsi="Times New Roman" w:cs="Times New Roman"/>
          <w:color w:val="000000" w:themeColor="text1"/>
          <w:spacing w:val="8"/>
          <w:sz w:val="28"/>
          <w:szCs w:val="28"/>
          <w:lang w:val="vi-VN" w:eastAsia="en-US"/>
        </w:rPr>
        <w:t xml:space="preserve">của Chính phủ </w:t>
      </w:r>
      <w:r w:rsidRPr="00600017">
        <w:rPr>
          <w:rFonts w:ascii="Times New Roman" w:hAnsi="Times New Roman" w:cs="Times New Roman"/>
          <w:color w:val="000000" w:themeColor="text1"/>
          <w:spacing w:val="8"/>
          <w:sz w:val="28"/>
          <w:szCs w:val="28"/>
          <w:lang w:eastAsia="en-US"/>
        </w:rPr>
        <w:t xml:space="preserve">và Điều 38 </w:t>
      </w:r>
      <w:r w:rsidRPr="00600017">
        <w:rPr>
          <w:rFonts w:ascii="Times New Roman" w:hAnsi="Times New Roman" w:cs="Times New Roman"/>
          <w:color w:val="000000" w:themeColor="text1"/>
          <w:spacing w:val="8"/>
          <w:sz w:val="28"/>
          <w:szCs w:val="28"/>
          <w:lang w:val="vi-VN" w:eastAsia="en-US"/>
        </w:rPr>
        <w:t>Nghị định số </w:t>
      </w:r>
      <w:hyperlink r:id="rId8" w:tgtFrame="_blank" w:history="1">
        <w:r w:rsidRPr="00600017">
          <w:rPr>
            <w:rFonts w:ascii="Times New Roman" w:hAnsi="Times New Roman" w:cs="Times New Roman"/>
            <w:color w:val="000000" w:themeColor="text1"/>
            <w:spacing w:val="8"/>
            <w:sz w:val="28"/>
            <w:szCs w:val="28"/>
            <w:lang w:val="vi-VN" w:eastAsia="en-US"/>
          </w:rPr>
          <w:t>136/2020/NĐ-CP</w:t>
        </w:r>
      </w:hyperlink>
      <w:r w:rsidRPr="00600017">
        <w:rPr>
          <w:rFonts w:ascii="Times New Roman" w:hAnsi="Times New Roman" w:cs="Times New Roman"/>
          <w:color w:val="000000" w:themeColor="text1"/>
          <w:spacing w:val="8"/>
          <w:sz w:val="28"/>
          <w:szCs w:val="28"/>
          <w:lang w:val="vi-VN" w:eastAsia="en-US"/>
        </w:rPr>
        <w:t> ngày 24 tháng 11 năm 2020 của Chính phủ quy định chi tiết một số điều và biện pháp thi hành </w:t>
      </w:r>
      <w:hyperlink r:id="rId9" w:tgtFrame="_blank" w:history="1">
        <w:r w:rsidRPr="00600017">
          <w:rPr>
            <w:rFonts w:ascii="Times New Roman" w:hAnsi="Times New Roman" w:cs="Times New Roman"/>
            <w:color w:val="000000" w:themeColor="text1"/>
            <w:spacing w:val="8"/>
            <w:sz w:val="28"/>
            <w:szCs w:val="28"/>
            <w:lang w:val="vi-VN" w:eastAsia="en-US"/>
          </w:rPr>
          <w:t>Luật Phòng cháy và chữa cháy</w:t>
        </w:r>
      </w:hyperlink>
      <w:r w:rsidRPr="00600017">
        <w:rPr>
          <w:rFonts w:ascii="Times New Roman" w:hAnsi="Times New Roman" w:cs="Times New Roman"/>
          <w:color w:val="000000" w:themeColor="text1"/>
          <w:spacing w:val="8"/>
          <w:sz w:val="28"/>
          <w:szCs w:val="28"/>
          <w:lang w:val="vi-VN" w:eastAsia="en-US"/>
        </w:rPr>
        <w:t> và </w:t>
      </w:r>
      <w:hyperlink r:id="rId10" w:tgtFrame="_blank" w:history="1">
        <w:r w:rsidRPr="00600017">
          <w:rPr>
            <w:rFonts w:ascii="Times New Roman" w:hAnsi="Times New Roman" w:cs="Times New Roman"/>
            <w:color w:val="000000" w:themeColor="text1"/>
            <w:spacing w:val="8"/>
            <w:sz w:val="28"/>
            <w:szCs w:val="28"/>
            <w:lang w:val="vi-VN" w:eastAsia="en-US"/>
          </w:rPr>
          <w:t>Luật sửa đổi, bổ sung một số điều của Luật Phòng cháy và chữa cháy</w:t>
        </w:r>
      </w:hyperlink>
      <w:r w:rsidRPr="00600017">
        <w:rPr>
          <w:rFonts w:ascii="Times New Roman" w:hAnsi="Times New Roman" w:cs="Times New Roman"/>
          <w:color w:val="000000" w:themeColor="text1"/>
          <w:spacing w:val="8"/>
          <w:sz w:val="28"/>
          <w:szCs w:val="28"/>
          <w:lang w:val="vi-VN" w:eastAsia="en-US"/>
        </w:rPr>
        <w:t> và Nghị định số </w:t>
      </w:r>
      <w:hyperlink r:id="rId11" w:tgtFrame="_blank" w:history="1">
        <w:r w:rsidRPr="00600017">
          <w:rPr>
            <w:rFonts w:ascii="Times New Roman" w:hAnsi="Times New Roman" w:cs="Times New Roman"/>
            <w:color w:val="000000" w:themeColor="text1"/>
            <w:spacing w:val="8"/>
            <w:sz w:val="28"/>
            <w:szCs w:val="28"/>
            <w:lang w:val="vi-VN" w:eastAsia="en-US"/>
          </w:rPr>
          <w:t>83/2017/NĐ-CP</w:t>
        </w:r>
      </w:hyperlink>
      <w:r w:rsidRPr="00600017">
        <w:rPr>
          <w:rFonts w:ascii="Times New Roman" w:hAnsi="Times New Roman" w:cs="Times New Roman"/>
          <w:color w:val="000000" w:themeColor="text1"/>
          <w:spacing w:val="8"/>
          <w:sz w:val="28"/>
          <w:szCs w:val="28"/>
          <w:lang w:val="vi-VN" w:eastAsia="en-US"/>
        </w:rPr>
        <w:t> ngày 18 tháng 7 năm 2017 của Chính phủ quy định về công tác cứu nạn, cứu hộ của lực lượng phòng cháy và chữa cháy</w:t>
      </w:r>
      <w:r w:rsidR="00B22B5E" w:rsidRPr="00600017">
        <w:rPr>
          <w:rFonts w:ascii="Times New Roman" w:hAnsi="Times New Roman" w:cs="Times New Roman"/>
          <w:color w:val="000000" w:themeColor="text1"/>
          <w:spacing w:val="8"/>
          <w:sz w:val="28"/>
          <w:szCs w:val="28"/>
          <w:lang w:eastAsia="en-US"/>
        </w:rPr>
        <w:t xml:space="preserve">. Quy trình thực hiện </w:t>
      </w:r>
      <w:r w:rsidR="00B22B5E" w:rsidRPr="00600017">
        <w:rPr>
          <w:rFonts w:ascii="Times New Roman" w:hAnsi="Times New Roman" w:cs="Times New Roman"/>
          <w:color w:val="000000" w:themeColor="text1"/>
          <w:spacing w:val="8"/>
          <w:sz w:val="28"/>
          <w:szCs w:val="28"/>
          <w:lang w:val="vi-VN" w:eastAsia="en-US"/>
        </w:rPr>
        <w:t>cụ thể như sau:</w:t>
      </w:r>
    </w:p>
    <w:p w14:paraId="5336F817" w14:textId="642D4AB2" w:rsidR="001D71EA" w:rsidRPr="008D2E1D" w:rsidRDefault="001D71EA" w:rsidP="00862A0D">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1. Bộ phận tiếp nhận hồ sơ có trách nhiệm kiểm tra thành phần, tính hợp lệ của hồ sơ và thực hiện theo các quy định như sau:</w:t>
      </w:r>
    </w:p>
    <w:p w14:paraId="7ED87905" w14:textId="77777777" w:rsidR="001D71EA" w:rsidRPr="008D2E1D" w:rsidRDefault="001D71EA" w:rsidP="00862A0D">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a) Trường hợp nộp hồ sơ trực tiếp: </w:t>
      </w:r>
    </w:p>
    <w:p w14:paraId="51A7BFE2" w14:textId="72D1DAED" w:rsidR="001D71EA" w:rsidRPr="008D2E1D" w:rsidRDefault="001D71EA" w:rsidP="00862A0D">
      <w:pPr>
        <w:spacing w:before="120" w:after="120" w:line="33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 xml:space="preserve">Hồ sơ đầy đủ thành phần và hợp lệ theo quy định thì tiếp nhận </w:t>
      </w:r>
      <w:r w:rsidRPr="008D2E1D">
        <w:rPr>
          <w:rFonts w:ascii="Times New Roman" w:hAnsi="Times New Roman" w:cs="Times New Roman"/>
          <w:color w:val="000000" w:themeColor="text1"/>
          <w:sz w:val="28"/>
          <w:szCs w:val="28"/>
          <w:lang w:eastAsia="en-US"/>
        </w:rPr>
        <w:t>hồ sơ,</w:t>
      </w:r>
      <w:r w:rsidRPr="008D2E1D">
        <w:rPr>
          <w:rFonts w:ascii="Times New Roman" w:hAnsi="Times New Roman" w:cs="Times New Roman"/>
          <w:color w:val="000000" w:themeColor="text1"/>
          <w:sz w:val="28"/>
          <w:szCs w:val="28"/>
          <w:lang w:val="vi-VN" w:eastAsia="en-US"/>
        </w:rPr>
        <w:t xml:space="preserve"> ghi thông tin vào Giấy tiếp nhận hồ sơ và hẹn trả kết quả theo </w:t>
      </w:r>
      <w:r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01 kèm theo Thông tư số 01/2018/TT-VPCP.</w:t>
      </w:r>
    </w:p>
    <w:p w14:paraId="2B791FBD" w14:textId="77C89E52" w:rsidR="001D71EA" w:rsidRPr="008D2E1D" w:rsidRDefault="001D71EA" w:rsidP="00862A0D">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Hồ sơ chưa đầy đủ thành phần hoặc chưa hợp lệ thì không tiếp nhận hồ sơ, ghi thông tin vào Phiếu yêu cầu bổ sung, hoàn thiện hồ sơ theo Mẫu số 02 kèm theo Thông tư số 01/2018/TT-VPCP và trả hồ sơ cho cơ quan, tổ chức, cá nhân.</w:t>
      </w:r>
    </w:p>
    <w:p w14:paraId="60C358F2" w14:textId="77777777" w:rsidR="001D71EA" w:rsidRPr="008D2E1D" w:rsidRDefault="001D71EA" w:rsidP="00862A0D">
      <w:pPr>
        <w:spacing w:before="120" w:after="120" w:line="33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 xml:space="preserve">Hồ sơ không thuộc thẩm quyền giải quyết thì không tiếp nhận hồ sơ, ghi thông tin vào Phiếu từ chối tiếp nhận giải quyết hồ sơ theo </w:t>
      </w:r>
      <w:r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03 kèm theo Thông tư số 01/2018/TT-VPCP và trả hồ sơ cho cơ quan, tổ chức, cá nhân</w:t>
      </w:r>
      <w:r w:rsidRPr="008D2E1D">
        <w:rPr>
          <w:rFonts w:ascii="Times New Roman" w:hAnsi="Times New Roman" w:cs="Times New Roman"/>
          <w:color w:val="000000" w:themeColor="text1"/>
          <w:sz w:val="28"/>
          <w:szCs w:val="28"/>
          <w:lang w:eastAsia="en-US"/>
        </w:rPr>
        <w:t>;</w:t>
      </w:r>
    </w:p>
    <w:p w14:paraId="41381A19" w14:textId="77777777" w:rsidR="001D71EA" w:rsidRPr="008D2E1D" w:rsidRDefault="001D71EA" w:rsidP="00862A0D">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b) Trường hợp nộp hồ sơ qua dịch vụ bưu chính: </w:t>
      </w:r>
    </w:p>
    <w:p w14:paraId="204E1749" w14:textId="3F9BF26F" w:rsidR="001D71EA" w:rsidRPr="008D2E1D" w:rsidRDefault="001D71EA" w:rsidP="00862A0D">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Hồ sơ đầy đủ thành phần và hợp lệ theo quy định thì tiếp nhận và ghi thông tin vào Giấy tiếp nhận hồ sơ và hẹn trả kết quả theo Mẫu số 01 kèm theo Thông tư số 01/2018/TT-VPCP và gửi Giấy tiếp nhận hồ sơ cho cơ quan, tổ chức, cá nhân qua dịch vụ bưu chính.</w:t>
      </w:r>
    </w:p>
    <w:p w14:paraId="6EE01C11" w14:textId="5CB066FC" w:rsidR="001D71EA" w:rsidRPr="008D2E1D" w:rsidRDefault="001D71EA" w:rsidP="00862A0D">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Hồ sơ chưa đầy đủ thành phần hoặc chưa hợp lệ thì không tiếp nhận hồ sơ, ghi thông tin vào Phiếu yêu cầu bổ sung, hoàn thiện hồ sơ theo Mẫu số 02 kèm theo Thông tư số 01/2018/TT-VPCP và trả hồ sơ cho cơ quan, tổ chức, cá nhân qua dịch vụ bưu chính.</w:t>
      </w:r>
    </w:p>
    <w:p w14:paraId="26A19C22" w14:textId="77777777"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 xml:space="preserve">Hồ sơ không thuộc thẩm quyền giải quyết thì không tiếp nhận hồ sơ, ghi thông tin vào Phiếu từ chối tiếp nhận giải quyết hồ sơ theo </w:t>
      </w:r>
      <w:r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 xml:space="preserve">ẫu số 03 kèm theo </w:t>
      </w:r>
      <w:r w:rsidRPr="008D2E1D">
        <w:rPr>
          <w:rFonts w:ascii="Times New Roman" w:hAnsi="Times New Roman" w:cs="Times New Roman"/>
          <w:color w:val="000000" w:themeColor="text1"/>
          <w:sz w:val="28"/>
          <w:szCs w:val="28"/>
          <w:lang w:val="vi-VN" w:eastAsia="en-US"/>
        </w:rPr>
        <w:lastRenderedPageBreak/>
        <w:t>Thông tư số 01/2018/TT-VPCP và trả hồ sơ cho cơ quan, tổ chức, cá nhân qua dịch vụ bưu chính</w:t>
      </w:r>
      <w:r w:rsidRPr="008D2E1D">
        <w:rPr>
          <w:rFonts w:ascii="Times New Roman" w:hAnsi="Times New Roman" w:cs="Times New Roman"/>
          <w:color w:val="000000" w:themeColor="text1"/>
          <w:sz w:val="28"/>
          <w:szCs w:val="28"/>
          <w:lang w:eastAsia="en-US"/>
        </w:rPr>
        <w:t>;</w:t>
      </w:r>
    </w:p>
    <w:p w14:paraId="20EF83D1" w14:textId="2F6F524C"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c) Trường hợp nộp hồ sơ trực tuyến</w:t>
      </w:r>
      <w:r w:rsidRPr="008D2E1D">
        <w:rPr>
          <w:rFonts w:ascii="Times New Roman" w:hAnsi="Times New Roman" w:cs="Times New Roman"/>
          <w:color w:val="000000" w:themeColor="text1"/>
          <w:sz w:val="28"/>
          <w:szCs w:val="28"/>
          <w:lang w:eastAsia="en-US"/>
        </w:rPr>
        <w:t xml:space="preserve"> qua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eastAsia="en-US"/>
        </w:rPr>
        <w:t>ổng dịch vụ công</w:t>
      </w:r>
      <w:r w:rsidRPr="008D2E1D">
        <w:rPr>
          <w:rFonts w:ascii="Times New Roman" w:hAnsi="Times New Roman" w:cs="Times New Roman"/>
          <w:color w:val="000000" w:themeColor="text1"/>
          <w:sz w:val="28"/>
          <w:szCs w:val="28"/>
          <w:lang w:val="vi-VN" w:eastAsia="en-US"/>
        </w:rPr>
        <w:t xml:space="preserve">: </w:t>
      </w:r>
    </w:p>
    <w:p w14:paraId="1FA0BCFF" w14:textId="766BC981"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đầy đủ thành phần và hợp lệ theo quy định thì tiếp nhận và thông báo tiếp nhận hồ sơ đến cơ quan, tổ chức, cá nhân thông qua chức năng gửi thư điện tử, gửi tin nhắn của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val="vi-VN" w:eastAsia="en-US"/>
        </w:rPr>
        <w:t>ổng dịch vụ công.</w:t>
      </w:r>
    </w:p>
    <w:p w14:paraId="747F54D5" w14:textId="201E52A6"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chưa đầy đủ thành phần hoặc chưa hợp lệ hoặc không thuộc thẩm quyền giải quyết thì không tiếp nhận, thông báo bổ sung, hoàn thiện hồ sơ hoặc từ chối tiếp nhận hồ sơ đến cơ quan, tổ chức, cá nhân thông qua chức năng gửi thư điện tử, gửi tin nhắn của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val="vi-VN" w:eastAsia="en-US"/>
        </w:rPr>
        <w:t>ổng dịch vụ công.</w:t>
      </w:r>
    </w:p>
    <w:p w14:paraId="53E6532F" w14:textId="77777777"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2. Bàn giao hồ sơ</w:t>
      </w:r>
      <w:r w:rsidRPr="008D2E1D">
        <w:rPr>
          <w:rFonts w:ascii="Times New Roman" w:hAnsi="Times New Roman" w:cs="Times New Roman"/>
          <w:color w:val="000000" w:themeColor="text1"/>
          <w:sz w:val="28"/>
          <w:szCs w:val="28"/>
          <w:lang w:eastAsia="en-US"/>
        </w:rPr>
        <w:t>:</w:t>
      </w:r>
    </w:p>
    <w:p w14:paraId="461209D1" w14:textId="77777777"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a) Đối với hồ sơ được tiếp nhận trực tiếp, qua dịch vụ bưu chính theo quy định, cán bộ, chiến sĩ tiếp nhận hồ sơ lập và ghi đầy đủ thông tin vào Phiếu kiểm soát quá trình giải quyết hồ sơ theo </w:t>
      </w:r>
      <w:r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05 Phụ lục kèm theo Thông tư số 01/2018/TT-VPCP, báo cáo và bàn giao hồ sơ đến người có thẩm quyền tiếp nhận và xử lý theo quy trình;</w:t>
      </w:r>
    </w:p>
    <w:p w14:paraId="3D0F654D" w14:textId="36790341"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b) Đối với hồ sơ được tiếp nhận qua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val="vi-VN" w:eastAsia="en-US"/>
        </w:rPr>
        <w:t>ổng dịch vụ công, cán bộ, chiến sĩ tiếp nhận hồ sơ chuyển hồ sơ đến người có thẩm quyền</w:t>
      </w:r>
      <w:r w:rsidRPr="008D2E1D">
        <w:rPr>
          <w:rFonts w:ascii="Times New Roman" w:hAnsi="Times New Roman" w:cs="Times New Roman"/>
          <w:color w:val="000000" w:themeColor="text1"/>
          <w:sz w:val="28"/>
          <w:szCs w:val="28"/>
          <w:lang w:val="vi-VN"/>
        </w:rPr>
        <w:t xml:space="preserve"> </w:t>
      </w:r>
      <w:r w:rsidRPr="008D2E1D">
        <w:rPr>
          <w:rFonts w:ascii="Times New Roman" w:hAnsi="Times New Roman" w:cs="Times New Roman"/>
          <w:color w:val="000000" w:themeColor="text1"/>
          <w:sz w:val="28"/>
          <w:szCs w:val="28"/>
          <w:lang w:val="vi-VN" w:eastAsia="en-US"/>
        </w:rPr>
        <w:t>tiếp nhận và xử lý theo quy trình.</w:t>
      </w:r>
    </w:p>
    <w:p w14:paraId="12AE14AA" w14:textId="77777777"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3. Phân công thực hiện giải quyết hồ sơ</w:t>
      </w:r>
      <w:r w:rsidRPr="008D2E1D">
        <w:rPr>
          <w:rFonts w:ascii="Times New Roman" w:hAnsi="Times New Roman" w:cs="Times New Roman"/>
          <w:color w:val="000000" w:themeColor="text1"/>
          <w:sz w:val="28"/>
          <w:szCs w:val="28"/>
          <w:lang w:eastAsia="en-US"/>
        </w:rPr>
        <w:t>:</w:t>
      </w:r>
    </w:p>
    <w:p w14:paraId="3B5B817E" w14:textId="22E98CFE"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Người được phân công phụ trách công tác cấp </w:t>
      </w:r>
      <w:r w:rsidRPr="008D2E1D">
        <w:rPr>
          <w:rFonts w:ascii="Times New Roman" w:hAnsi="Times New Roman" w:cs="Times New Roman"/>
          <w:color w:val="000000" w:themeColor="text1"/>
          <w:sz w:val="28"/>
          <w:szCs w:val="28"/>
          <w:lang w:eastAsia="en-US"/>
        </w:rPr>
        <w:t>g</w:t>
      </w:r>
      <w:r w:rsidRPr="008D2E1D">
        <w:rPr>
          <w:rFonts w:ascii="Times New Roman" w:hAnsi="Times New Roman" w:cs="Times New Roman"/>
          <w:color w:val="000000" w:themeColor="text1"/>
          <w:sz w:val="28"/>
          <w:szCs w:val="28"/>
          <w:lang w:val="vi-VN" w:eastAsia="en-US"/>
        </w:rPr>
        <w:t xml:space="preserve">iấy chứng nhận kiểm định phương tiện phòng cháy và chữa cháy giao cán bộ trực tiếp thực hiện nhiệm vụ bằng Phiếu kiểm soát quá trình giải quyết hồ sơ theo </w:t>
      </w:r>
      <w:r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 xml:space="preserve">ẫu số 05 Phụ lục kèm theo Thông tư số 01/2018/TT-VPCP trong trường hợp hồ sơ được tiếp nhận trực tiếp hoặc qua dịch vụ bưu chính hoặc phân công trực tiếp trên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val="vi-VN" w:eastAsia="en-US"/>
        </w:rPr>
        <w:t>ổng dịch vụ công.</w:t>
      </w:r>
    </w:p>
    <w:p w14:paraId="4083A068" w14:textId="77777777"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4. Thực hiện giải quyết hồ sơ</w:t>
      </w:r>
      <w:r w:rsidRPr="008D2E1D">
        <w:rPr>
          <w:rFonts w:ascii="Times New Roman" w:hAnsi="Times New Roman" w:cs="Times New Roman"/>
          <w:color w:val="000000" w:themeColor="text1"/>
          <w:sz w:val="28"/>
          <w:szCs w:val="28"/>
          <w:lang w:eastAsia="en-US"/>
        </w:rPr>
        <w:t>:</w:t>
      </w:r>
    </w:p>
    <w:p w14:paraId="14AD8343" w14:textId="7ECDF4D0" w:rsidR="001D71EA" w:rsidRPr="008D2E1D" w:rsidRDefault="001D71EA" w:rsidP="00F500D4">
      <w:pPr>
        <w:spacing w:before="120" w:after="120" w:line="340" w:lineRule="exact"/>
        <w:ind w:firstLine="709"/>
        <w:rPr>
          <w:rFonts w:ascii="Times New Roman" w:hAnsi="Times New Roman" w:cs="Times New Roman"/>
          <w:color w:val="000000" w:themeColor="text1"/>
          <w:spacing w:val="-4"/>
          <w:sz w:val="28"/>
          <w:szCs w:val="28"/>
          <w:lang w:eastAsia="en-US"/>
        </w:rPr>
      </w:pPr>
      <w:r w:rsidRPr="008D2E1D">
        <w:rPr>
          <w:rFonts w:ascii="Times New Roman" w:hAnsi="Times New Roman" w:cs="Times New Roman"/>
          <w:color w:val="000000" w:themeColor="text1"/>
          <w:spacing w:val="-4"/>
          <w:sz w:val="28"/>
          <w:szCs w:val="28"/>
          <w:lang w:val="vi-VN" w:eastAsia="en-US"/>
        </w:rPr>
        <w:t xml:space="preserve">a) Cán bộ được phân công trực tiếp giải quyết hồ sơ có trách nhiệm nghiên cứu, đối chiếu hồ sơ đã tiếp nhận với các quy định của pháp luật, tiêu chuẩn, quy chuẩn kỹ thuật về phòng cháy, chữa cháy và dự thảo giấy chứng nhận kiểm định phương tiện phòng cháy và chữa cháy theo </w:t>
      </w:r>
      <w:r w:rsidRPr="008D2E1D">
        <w:rPr>
          <w:rFonts w:ascii="Times New Roman" w:hAnsi="Times New Roman" w:cs="Times New Roman"/>
          <w:color w:val="000000" w:themeColor="text1"/>
          <w:spacing w:val="-4"/>
          <w:sz w:val="28"/>
          <w:szCs w:val="28"/>
          <w:lang w:eastAsia="en-US"/>
        </w:rPr>
        <w:t>M</w:t>
      </w:r>
      <w:r w:rsidRPr="008D2E1D">
        <w:rPr>
          <w:rFonts w:ascii="Times New Roman" w:hAnsi="Times New Roman" w:cs="Times New Roman"/>
          <w:color w:val="000000" w:themeColor="text1"/>
          <w:spacing w:val="-4"/>
          <w:sz w:val="28"/>
          <w:szCs w:val="28"/>
          <w:lang w:val="vi-VN" w:eastAsia="en-US"/>
        </w:rPr>
        <w:t xml:space="preserve">ẫu số PC29 kèm </w:t>
      </w:r>
      <w:bookmarkStart w:id="36" w:name="_Hlk195732756"/>
      <w:r w:rsidRPr="008D2E1D">
        <w:rPr>
          <w:rFonts w:ascii="Times New Roman" w:hAnsi="Times New Roman" w:cs="Times New Roman"/>
          <w:color w:val="000000" w:themeColor="text1"/>
          <w:spacing w:val="-4"/>
          <w:sz w:val="28"/>
          <w:szCs w:val="28"/>
          <w:lang w:val="vi-VN" w:eastAsia="en-US"/>
        </w:rPr>
        <w:t>theo Nghị định số 50/2024/NĐ-CP</w:t>
      </w:r>
      <w:bookmarkEnd w:id="36"/>
      <w:r w:rsidRPr="008D2E1D">
        <w:rPr>
          <w:rFonts w:ascii="Times New Roman" w:hAnsi="Times New Roman" w:cs="Times New Roman"/>
          <w:color w:val="000000" w:themeColor="text1"/>
          <w:spacing w:val="-4"/>
          <w:sz w:val="28"/>
          <w:szCs w:val="28"/>
          <w:lang w:val="vi-VN" w:eastAsia="en-US"/>
        </w:rPr>
        <w:t xml:space="preserve"> ngày 10 tháng 5 năm 2024 của Chính phủ sửa đổi, bổ sung một số điều của Nghị định số </w:t>
      </w:r>
      <w:bookmarkStart w:id="37" w:name="tvpllink_dnvxepezxo"/>
      <w:r w:rsidRPr="008D2E1D">
        <w:rPr>
          <w:rFonts w:ascii="Times New Roman" w:hAnsi="Times New Roman" w:cs="Times New Roman"/>
          <w:color w:val="000000" w:themeColor="text1"/>
          <w:spacing w:val="-4"/>
          <w:sz w:val="28"/>
          <w:szCs w:val="28"/>
          <w:lang w:val="vi-VN" w:eastAsia="en-US"/>
        </w:rPr>
        <w:fldChar w:fldCharType="begin"/>
      </w:r>
      <w:r w:rsidRPr="008D2E1D">
        <w:rPr>
          <w:rFonts w:ascii="Times New Roman" w:hAnsi="Times New Roman" w:cs="Times New Roman"/>
          <w:color w:val="000000" w:themeColor="text1"/>
          <w:spacing w:val="-4"/>
          <w:sz w:val="28"/>
          <w:szCs w:val="28"/>
          <w:lang w:val="vi-VN" w:eastAsia="en-US"/>
        </w:rPr>
        <w:instrText>HYPERLINK "https://thuvienphapluat.vn/van-ban/Tai-nguyen-Moi-truong/Nghi-dinh-136-2020-ND-CP-huong-dan-Luat-Phong-chay-va-chua-chay-458292.aspx" \t "_blank"</w:instrText>
      </w:r>
      <w:r w:rsidRPr="008D2E1D">
        <w:rPr>
          <w:rFonts w:ascii="Times New Roman" w:hAnsi="Times New Roman" w:cs="Times New Roman"/>
          <w:color w:val="000000" w:themeColor="text1"/>
          <w:spacing w:val="-4"/>
          <w:sz w:val="28"/>
          <w:szCs w:val="28"/>
          <w:lang w:val="vi-VN" w:eastAsia="en-US"/>
        </w:rPr>
      </w:r>
      <w:r w:rsidRPr="008D2E1D">
        <w:rPr>
          <w:rFonts w:ascii="Times New Roman" w:hAnsi="Times New Roman" w:cs="Times New Roman"/>
          <w:color w:val="000000" w:themeColor="text1"/>
          <w:spacing w:val="-4"/>
          <w:sz w:val="28"/>
          <w:szCs w:val="28"/>
          <w:lang w:val="vi-VN" w:eastAsia="en-US"/>
        </w:rPr>
        <w:fldChar w:fldCharType="separate"/>
      </w:r>
      <w:r w:rsidRPr="008D2E1D">
        <w:rPr>
          <w:rFonts w:ascii="Times New Roman" w:hAnsi="Times New Roman" w:cs="Times New Roman"/>
          <w:color w:val="000000" w:themeColor="text1"/>
          <w:spacing w:val="-4"/>
          <w:sz w:val="28"/>
          <w:szCs w:val="28"/>
          <w:lang w:val="vi-VN" w:eastAsia="en-US"/>
        </w:rPr>
        <w:t>136/2020/NĐ-CP</w:t>
      </w:r>
      <w:r w:rsidRPr="008D2E1D">
        <w:rPr>
          <w:rFonts w:ascii="Times New Roman" w:hAnsi="Times New Roman" w:cs="Times New Roman"/>
          <w:color w:val="000000" w:themeColor="text1"/>
          <w:spacing w:val="-4"/>
          <w:sz w:val="28"/>
          <w:szCs w:val="28"/>
          <w:lang w:val="vi-VN" w:eastAsia="en-US"/>
        </w:rPr>
        <w:fldChar w:fldCharType="end"/>
      </w:r>
      <w:bookmarkEnd w:id="37"/>
      <w:r w:rsidRPr="008D2E1D">
        <w:rPr>
          <w:rFonts w:ascii="Times New Roman" w:hAnsi="Times New Roman" w:cs="Times New Roman"/>
          <w:color w:val="000000" w:themeColor="text1"/>
          <w:spacing w:val="-4"/>
          <w:sz w:val="28"/>
          <w:szCs w:val="28"/>
          <w:lang w:val="vi-VN" w:eastAsia="en-US"/>
        </w:rPr>
        <w:t> ngày 24 tháng 11 năm 2020 của Chính phủ quy định chi tiết một số điều và biện pháp thi hành </w:t>
      </w:r>
      <w:bookmarkStart w:id="38" w:name="tvpllink_vcxpttecjf_1"/>
      <w:r w:rsidRPr="008D2E1D">
        <w:rPr>
          <w:rFonts w:ascii="Times New Roman" w:hAnsi="Times New Roman" w:cs="Times New Roman"/>
          <w:color w:val="000000" w:themeColor="text1"/>
          <w:spacing w:val="-4"/>
          <w:sz w:val="28"/>
          <w:szCs w:val="28"/>
          <w:lang w:val="vi-VN" w:eastAsia="en-US"/>
        </w:rPr>
        <w:fldChar w:fldCharType="begin"/>
      </w:r>
      <w:r w:rsidRPr="008D2E1D">
        <w:rPr>
          <w:rFonts w:ascii="Times New Roman" w:hAnsi="Times New Roman" w:cs="Times New Roman"/>
          <w:color w:val="000000" w:themeColor="text1"/>
          <w:spacing w:val="-4"/>
          <w:sz w:val="28"/>
          <w:szCs w:val="28"/>
          <w:lang w:val="vi-VN" w:eastAsia="en-US"/>
        </w:rPr>
        <w:instrText>HYPERLINK "https://thuvienphapluat.vn/van-ban/Tai-nguyen-Moi-truong/Luat-phong-chay-chua-chay-2001-47923.aspx" \t "_blank"</w:instrText>
      </w:r>
      <w:r w:rsidRPr="008D2E1D">
        <w:rPr>
          <w:rFonts w:ascii="Times New Roman" w:hAnsi="Times New Roman" w:cs="Times New Roman"/>
          <w:color w:val="000000" w:themeColor="text1"/>
          <w:spacing w:val="-4"/>
          <w:sz w:val="28"/>
          <w:szCs w:val="28"/>
          <w:lang w:val="vi-VN" w:eastAsia="en-US"/>
        </w:rPr>
      </w:r>
      <w:r w:rsidRPr="008D2E1D">
        <w:rPr>
          <w:rFonts w:ascii="Times New Roman" w:hAnsi="Times New Roman" w:cs="Times New Roman"/>
          <w:color w:val="000000" w:themeColor="text1"/>
          <w:spacing w:val="-4"/>
          <w:sz w:val="28"/>
          <w:szCs w:val="28"/>
          <w:lang w:val="vi-VN" w:eastAsia="en-US"/>
        </w:rPr>
        <w:fldChar w:fldCharType="separate"/>
      </w:r>
      <w:r w:rsidRPr="008D2E1D">
        <w:rPr>
          <w:rFonts w:ascii="Times New Roman" w:hAnsi="Times New Roman" w:cs="Times New Roman"/>
          <w:color w:val="000000" w:themeColor="text1"/>
          <w:spacing w:val="-4"/>
          <w:sz w:val="28"/>
          <w:szCs w:val="28"/>
          <w:lang w:val="vi-VN" w:eastAsia="en-US"/>
        </w:rPr>
        <w:t>Luật Phòng cháy và chữa cháy</w:t>
      </w:r>
      <w:r w:rsidRPr="008D2E1D">
        <w:rPr>
          <w:rFonts w:ascii="Times New Roman" w:hAnsi="Times New Roman" w:cs="Times New Roman"/>
          <w:color w:val="000000" w:themeColor="text1"/>
          <w:spacing w:val="-4"/>
          <w:sz w:val="28"/>
          <w:szCs w:val="28"/>
          <w:lang w:val="vi-VN" w:eastAsia="en-US"/>
        </w:rPr>
        <w:fldChar w:fldCharType="end"/>
      </w:r>
      <w:bookmarkEnd w:id="38"/>
      <w:r w:rsidRPr="008D2E1D">
        <w:rPr>
          <w:rFonts w:ascii="Times New Roman" w:hAnsi="Times New Roman" w:cs="Times New Roman"/>
          <w:color w:val="000000" w:themeColor="text1"/>
          <w:spacing w:val="-4"/>
          <w:sz w:val="28"/>
          <w:szCs w:val="28"/>
          <w:lang w:val="vi-VN" w:eastAsia="en-US"/>
        </w:rPr>
        <w:t> và </w:t>
      </w:r>
      <w:bookmarkStart w:id="39" w:name="tvpllink_sennbtmusx_1"/>
      <w:r w:rsidRPr="008D2E1D">
        <w:rPr>
          <w:rFonts w:ascii="Times New Roman" w:hAnsi="Times New Roman" w:cs="Times New Roman"/>
          <w:color w:val="000000" w:themeColor="text1"/>
          <w:spacing w:val="-4"/>
          <w:sz w:val="28"/>
          <w:szCs w:val="28"/>
          <w:lang w:val="vi-VN" w:eastAsia="en-US"/>
        </w:rPr>
        <w:fldChar w:fldCharType="begin"/>
      </w:r>
      <w:r w:rsidRPr="008D2E1D">
        <w:rPr>
          <w:rFonts w:ascii="Times New Roman" w:hAnsi="Times New Roman" w:cs="Times New Roman"/>
          <w:color w:val="000000" w:themeColor="text1"/>
          <w:spacing w:val="-4"/>
          <w:sz w:val="28"/>
          <w:szCs w:val="28"/>
          <w:lang w:val="vi-VN" w:eastAsia="en-US"/>
        </w:rPr>
        <w:instrText>HYPERLINK "https://thuvienphapluat.vn/van-ban/Van-hoa-Xa-hoi/Luat-phong-chay-chua-chay-sua-doi-2013-215841.aspx" \t "_blank"</w:instrText>
      </w:r>
      <w:r w:rsidRPr="008D2E1D">
        <w:rPr>
          <w:rFonts w:ascii="Times New Roman" w:hAnsi="Times New Roman" w:cs="Times New Roman"/>
          <w:color w:val="000000" w:themeColor="text1"/>
          <w:spacing w:val="-4"/>
          <w:sz w:val="28"/>
          <w:szCs w:val="28"/>
          <w:lang w:val="vi-VN" w:eastAsia="en-US"/>
        </w:rPr>
      </w:r>
      <w:r w:rsidRPr="008D2E1D">
        <w:rPr>
          <w:rFonts w:ascii="Times New Roman" w:hAnsi="Times New Roman" w:cs="Times New Roman"/>
          <w:color w:val="000000" w:themeColor="text1"/>
          <w:spacing w:val="-4"/>
          <w:sz w:val="28"/>
          <w:szCs w:val="28"/>
          <w:lang w:val="vi-VN" w:eastAsia="en-US"/>
        </w:rPr>
        <w:fldChar w:fldCharType="separate"/>
      </w:r>
      <w:r w:rsidRPr="008D2E1D">
        <w:rPr>
          <w:rFonts w:ascii="Times New Roman" w:hAnsi="Times New Roman" w:cs="Times New Roman"/>
          <w:color w:val="000000" w:themeColor="text1"/>
          <w:spacing w:val="-4"/>
          <w:sz w:val="28"/>
          <w:szCs w:val="28"/>
          <w:lang w:val="vi-VN" w:eastAsia="en-US"/>
        </w:rPr>
        <w:t>Luật sửa đổi, bổ sung một số điều của Luật Phòng cháy và chữa cháy</w:t>
      </w:r>
      <w:r w:rsidRPr="008D2E1D">
        <w:rPr>
          <w:rFonts w:ascii="Times New Roman" w:hAnsi="Times New Roman" w:cs="Times New Roman"/>
          <w:color w:val="000000" w:themeColor="text1"/>
          <w:spacing w:val="-4"/>
          <w:sz w:val="28"/>
          <w:szCs w:val="28"/>
          <w:lang w:val="vi-VN" w:eastAsia="en-US"/>
        </w:rPr>
        <w:fldChar w:fldCharType="end"/>
      </w:r>
      <w:bookmarkEnd w:id="39"/>
      <w:r w:rsidRPr="008D2E1D">
        <w:rPr>
          <w:rFonts w:ascii="Times New Roman" w:hAnsi="Times New Roman" w:cs="Times New Roman"/>
          <w:color w:val="000000" w:themeColor="text1"/>
          <w:spacing w:val="-4"/>
          <w:sz w:val="28"/>
          <w:szCs w:val="28"/>
          <w:lang w:val="vi-VN" w:eastAsia="en-US"/>
        </w:rPr>
        <w:t> và Nghị định số </w:t>
      </w:r>
      <w:bookmarkStart w:id="40" w:name="tvpllink_xayyypwryz"/>
      <w:r w:rsidRPr="008D2E1D">
        <w:rPr>
          <w:rFonts w:ascii="Times New Roman" w:hAnsi="Times New Roman" w:cs="Times New Roman"/>
          <w:color w:val="000000" w:themeColor="text1"/>
          <w:spacing w:val="-4"/>
          <w:sz w:val="28"/>
          <w:szCs w:val="28"/>
          <w:lang w:val="vi-VN" w:eastAsia="en-US"/>
        </w:rPr>
        <w:fldChar w:fldCharType="begin"/>
      </w:r>
      <w:r w:rsidRPr="008D2E1D">
        <w:rPr>
          <w:rFonts w:ascii="Times New Roman" w:hAnsi="Times New Roman" w:cs="Times New Roman"/>
          <w:color w:val="000000" w:themeColor="text1"/>
          <w:spacing w:val="-4"/>
          <w:sz w:val="28"/>
          <w:szCs w:val="28"/>
          <w:lang w:val="vi-VN" w:eastAsia="en-US"/>
        </w:rPr>
        <w:instrText>HYPERLINK "https://thuvienphapluat.vn/van-ban/Van-hoa-Xa-hoi/Nghi-dinh-83-2017-ND-CP-cong-tac-cuu-nan-cuu-ho-cua-luc-luong-phong-chua-chay-355659.aspx" \t "_blank"</w:instrText>
      </w:r>
      <w:r w:rsidRPr="008D2E1D">
        <w:rPr>
          <w:rFonts w:ascii="Times New Roman" w:hAnsi="Times New Roman" w:cs="Times New Roman"/>
          <w:color w:val="000000" w:themeColor="text1"/>
          <w:spacing w:val="-4"/>
          <w:sz w:val="28"/>
          <w:szCs w:val="28"/>
          <w:lang w:val="vi-VN" w:eastAsia="en-US"/>
        </w:rPr>
      </w:r>
      <w:r w:rsidRPr="008D2E1D">
        <w:rPr>
          <w:rFonts w:ascii="Times New Roman" w:hAnsi="Times New Roman" w:cs="Times New Roman"/>
          <w:color w:val="000000" w:themeColor="text1"/>
          <w:spacing w:val="-4"/>
          <w:sz w:val="28"/>
          <w:szCs w:val="28"/>
          <w:lang w:val="vi-VN" w:eastAsia="en-US"/>
        </w:rPr>
        <w:fldChar w:fldCharType="separate"/>
      </w:r>
      <w:r w:rsidRPr="008D2E1D">
        <w:rPr>
          <w:rFonts w:ascii="Times New Roman" w:hAnsi="Times New Roman" w:cs="Times New Roman"/>
          <w:color w:val="000000" w:themeColor="text1"/>
          <w:spacing w:val="-4"/>
          <w:sz w:val="28"/>
          <w:szCs w:val="28"/>
          <w:lang w:val="vi-VN" w:eastAsia="en-US"/>
        </w:rPr>
        <w:t>83/2017/NĐ-CP</w:t>
      </w:r>
      <w:r w:rsidRPr="008D2E1D">
        <w:rPr>
          <w:rFonts w:ascii="Times New Roman" w:hAnsi="Times New Roman" w:cs="Times New Roman"/>
          <w:color w:val="000000" w:themeColor="text1"/>
          <w:spacing w:val="-4"/>
          <w:sz w:val="28"/>
          <w:szCs w:val="28"/>
          <w:lang w:val="vi-VN" w:eastAsia="en-US"/>
        </w:rPr>
        <w:fldChar w:fldCharType="end"/>
      </w:r>
      <w:bookmarkEnd w:id="40"/>
      <w:r w:rsidRPr="008D2E1D">
        <w:rPr>
          <w:rFonts w:ascii="Times New Roman" w:hAnsi="Times New Roman" w:cs="Times New Roman"/>
          <w:color w:val="000000" w:themeColor="text1"/>
          <w:spacing w:val="-4"/>
          <w:sz w:val="28"/>
          <w:szCs w:val="28"/>
          <w:lang w:val="vi-VN" w:eastAsia="en-US"/>
        </w:rPr>
        <w:t> ngày 18 tháng 7 năm 2017 của Chính phủ quy định về công tác cứu nạn, cứu hộ của lực lượng phòng cháy và chữa cháy, văn bản thông báo chi phí in tem kiểm định phương tiện phòng cháy và chữa cháy, báo cáo lãnh đạo, chỉ huy có thẩm quyền xem xét, duyệt trong trường hợp hồ sơ đạt yêu cầu. Thành phần hồ sơ trình ký quy định tại các điểm a, b, c, đ và</w:t>
      </w:r>
      <w:r w:rsidRPr="008D2E1D">
        <w:rPr>
          <w:rFonts w:ascii="Times New Roman" w:hAnsi="Times New Roman" w:cs="Times New Roman"/>
          <w:color w:val="000000" w:themeColor="text1"/>
          <w:spacing w:val="-4"/>
          <w:sz w:val="28"/>
          <w:szCs w:val="28"/>
          <w:lang w:eastAsia="en-US"/>
        </w:rPr>
        <w:t xml:space="preserve"> điểm e</w:t>
      </w:r>
      <w:r w:rsidRPr="008D2E1D">
        <w:rPr>
          <w:rFonts w:ascii="Times New Roman" w:hAnsi="Times New Roman" w:cs="Times New Roman"/>
          <w:color w:val="000000" w:themeColor="text1"/>
          <w:spacing w:val="-4"/>
          <w:sz w:val="28"/>
          <w:szCs w:val="28"/>
          <w:lang w:val="vi-VN" w:eastAsia="en-US"/>
        </w:rPr>
        <w:t xml:space="preserve"> mục 3 Phụ lục I </w:t>
      </w:r>
      <w:r w:rsidRPr="008D2E1D">
        <w:rPr>
          <w:rFonts w:ascii="Times New Roman" w:hAnsi="Times New Roman" w:cs="Times New Roman"/>
          <w:color w:val="000000" w:themeColor="text1"/>
          <w:spacing w:val="-4"/>
          <w:sz w:val="28"/>
          <w:szCs w:val="28"/>
          <w:lang w:val="vi-VN" w:eastAsia="en-US"/>
        </w:rPr>
        <w:lastRenderedPageBreak/>
        <w:t xml:space="preserve">kèm theo Thông tư này; trường hợp hồ sơ nộp trực tuyến thì thành phần hồ sơ trình ký quy định tại các điểm b, c và </w:t>
      </w:r>
      <w:r w:rsidRPr="008D2E1D">
        <w:rPr>
          <w:rFonts w:ascii="Times New Roman" w:hAnsi="Times New Roman" w:cs="Times New Roman"/>
          <w:color w:val="000000" w:themeColor="text1"/>
          <w:spacing w:val="-4"/>
          <w:sz w:val="28"/>
          <w:szCs w:val="28"/>
          <w:lang w:eastAsia="en-US"/>
        </w:rPr>
        <w:t xml:space="preserve">điểm </w:t>
      </w:r>
      <w:r w:rsidRPr="008D2E1D">
        <w:rPr>
          <w:rFonts w:ascii="Times New Roman" w:hAnsi="Times New Roman" w:cs="Times New Roman"/>
          <w:color w:val="000000" w:themeColor="text1"/>
          <w:spacing w:val="-4"/>
          <w:sz w:val="28"/>
          <w:szCs w:val="28"/>
          <w:lang w:val="vi-VN" w:eastAsia="en-US"/>
        </w:rPr>
        <w:t>đ mục 3 Phụ lục I kèm theo Thông tư này</w:t>
      </w:r>
      <w:r w:rsidRPr="008D2E1D">
        <w:rPr>
          <w:rFonts w:ascii="Times New Roman" w:hAnsi="Times New Roman" w:cs="Times New Roman"/>
          <w:color w:val="000000" w:themeColor="text1"/>
          <w:spacing w:val="-4"/>
          <w:sz w:val="28"/>
          <w:szCs w:val="28"/>
          <w:lang w:eastAsia="en-US"/>
        </w:rPr>
        <w:t>.</w:t>
      </w:r>
    </w:p>
    <w:p w14:paraId="5F914DC5" w14:textId="329B5680"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eastAsia="en-US"/>
        </w:rPr>
        <w:t>T</w:t>
      </w:r>
      <w:r w:rsidRPr="008D2E1D">
        <w:rPr>
          <w:rFonts w:ascii="Times New Roman" w:hAnsi="Times New Roman" w:cs="Times New Roman"/>
          <w:color w:val="000000" w:themeColor="text1"/>
          <w:sz w:val="28"/>
          <w:szCs w:val="28"/>
          <w:lang w:val="vi-VN" w:eastAsia="en-US"/>
        </w:rPr>
        <w:t>rường hợp không đạt yêu cầu thì dự thảo văn bản trả lời, nêu rõ lý do, báo cáo lãnh đạo, chỉ huy có thẩm quyền xem xét, duyệt. Thành phần hồ sơ trình ký quy định tại các điểm a, b, d và</w:t>
      </w:r>
      <w:r w:rsidRPr="008D2E1D">
        <w:rPr>
          <w:rFonts w:ascii="Times New Roman" w:hAnsi="Times New Roman" w:cs="Times New Roman"/>
          <w:color w:val="000000" w:themeColor="text1"/>
          <w:sz w:val="28"/>
          <w:szCs w:val="28"/>
          <w:lang w:eastAsia="en-US"/>
        </w:rPr>
        <w:t xml:space="preserve"> điểm</w:t>
      </w:r>
      <w:r w:rsidRPr="008D2E1D">
        <w:rPr>
          <w:rFonts w:ascii="Times New Roman" w:hAnsi="Times New Roman" w:cs="Times New Roman"/>
          <w:color w:val="000000" w:themeColor="text1"/>
          <w:sz w:val="28"/>
          <w:szCs w:val="28"/>
          <w:lang w:val="vi-VN" w:eastAsia="en-US"/>
        </w:rPr>
        <w:t xml:space="preserve"> e mục 3 Phụ lục I kèm theo Thông tư này; trường hợp hồ sơ nộp trực tuyến thì thành phần hồ sơ trình ký quy định tại các điểm b và điểm d mục 3 Phụ lục I kèm theo Thông tư này</w:t>
      </w:r>
      <w:r w:rsidRPr="008D2E1D">
        <w:rPr>
          <w:rFonts w:ascii="Times New Roman" w:hAnsi="Times New Roman" w:cs="Times New Roman"/>
          <w:color w:val="000000" w:themeColor="text1"/>
          <w:sz w:val="28"/>
          <w:szCs w:val="28"/>
          <w:lang w:eastAsia="en-US"/>
        </w:rPr>
        <w:t>;</w:t>
      </w:r>
    </w:p>
    <w:p w14:paraId="646173C1" w14:textId="61C5640B"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 xml:space="preserve">b) Lãnh đạo, chỉ huy được </w:t>
      </w:r>
      <w:r w:rsidR="00A26929" w:rsidRPr="008D2E1D">
        <w:rPr>
          <w:rFonts w:ascii="Times New Roman" w:hAnsi="Times New Roman" w:cs="Times New Roman"/>
          <w:color w:val="000000" w:themeColor="text1"/>
          <w:sz w:val="28"/>
          <w:szCs w:val="28"/>
          <w:lang w:eastAsia="en-US"/>
        </w:rPr>
        <w:t xml:space="preserve">phân công giải quyết hồ sơ </w:t>
      </w:r>
      <w:r w:rsidRPr="008D2E1D">
        <w:rPr>
          <w:rFonts w:ascii="Times New Roman" w:hAnsi="Times New Roman" w:cs="Times New Roman"/>
          <w:color w:val="000000" w:themeColor="text1"/>
          <w:sz w:val="28"/>
          <w:szCs w:val="28"/>
          <w:lang w:val="vi-VN" w:eastAsia="en-US"/>
        </w:rPr>
        <w:t>trình người có thẩm quyền xem xét, duyệt, ký các văn bản được nêu tại điểm a khoản này</w:t>
      </w:r>
      <w:r w:rsidRPr="008D2E1D">
        <w:rPr>
          <w:rFonts w:ascii="Times New Roman" w:hAnsi="Times New Roman" w:cs="Times New Roman"/>
          <w:color w:val="000000" w:themeColor="text1"/>
          <w:sz w:val="28"/>
          <w:szCs w:val="28"/>
          <w:lang w:eastAsia="en-US"/>
        </w:rPr>
        <w:t>;</w:t>
      </w:r>
    </w:p>
    <w:p w14:paraId="09A29041" w14:textId="6C9BF301"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c) Sau khi </w:t>
      </w:r>
      <w:r w:rsidRPr="008D2E1D">
        <w:rPr>
          <w:rFonts w:ascii="Times New Roman" w:hAnsi="Times New Roman" w:cs="Times New Roman"/>
          <w:color w:val="000000" w:themeColor="text1"/>
          <w:sz w:val="28"/>
          <w:szCs w:val="28"/>
          <w:lang w:eastAsia="en-US"/>
        </w:rPr>
        <w:t>g</w:t>
      </w:r>
      <w:r w:rsidRPr="008D2E1D">
        <w:rPr>
          <w:rFonts w:ascii="Times New Roman" w:hAnsi="Times New Roman" w:cs="Times New Roman"/>
          <w:color w:val="000000" w:themeColor="text1"/>
          <w:sz w:val="28"/>
          <w:szCs w:val="28"/>
          <w:lang w:val="vi-VN" w:eastAsia="en-US"/>
        </w:rPr>
        <w:t xml:space="preserve">iấy chứng nhận kiểm định phương tiện phòng cháy và chữa cháy, </w:t>
      </w:r>
      <w:r w:rsidRPr="008D2E1D">
        <w:rPr>
          <w:rFonts w:ascii="Times New Roman" w:hAnsi="Times New Roman" w:cs="Times New Roman"/>
          <w:color w:val="000000" w:themeColor="text1"/>
          <w:spacing w:val="-4"/>
          <w:sz w:val="28"/>
          <w:szCs w:val="28"/>
          <w:lang w:val="vi-VN" w:eastAsia="en-US"/>
        </w:rPr>
        <w:t xml:space="preserve">văn bản thông báo </w:t>
      </w:r>
      <w:r w:rsidRPr="008D2E1D">
        <w:rPr>
          <w:rFonts w:ascii="Times New Roman" w:hAnsi="Times New Roman" w:cs="Times New Roman"/>
          <w:color w:val="000000" w:themeColor="text1"/>
          <w:sz w:val="28"/>
          <w:szCs w:val="28"/>
          <w:lang w:val="vi-VN" w:eastAsia="en-US"/>
        </w:rPr>
        <w:t>chi phí in tem kiểm định phương tiện</w:t>
      </w:r>
      <w:r w:rsidRPr="008D2E1D">
        <w:rPr>
          <w:rFonts w:ascii="Times New Roman" w:hAnsi="Times New Roman" w:cs="Times New Roman"/>
          <w:color w:val="000000" w:themeColor="text1"/>
          <w:spacing w:val="-4"/>
          <w:sz w:val="28"/>
          <w:szCs w:val="28"/>
          <w:lang w:val="vi-VN" w:eastAsia="en-US"/>
        </w:rPr>
        <w:t xml:space="preserve"> phòng cháy và chữa cháy </w:t>
      </w:r>
      <w:r w:rsidRPr="008D2E1D">
        <w:rPr>
          <w:rFonts w:ascii="Times New Roman" w:hAnsi="Times New Roman" w:cs="Times New Roman"/>
          <w:color w:val="000000" w:themeColor="text1"/>
          <w:sz w:val="28"/>
          <w:szCs w:val="28"/>
          <w:lang w:val="vi-VN" w:eastAsia="en-US"/>
        </w:rPr>
        <w:t xml:space="preserve">hoặc văn bản trả lời được ký </w:t>
      </w:r>
      <w:r w:rsidR="00CD2F05" w:rsidRPr="008D2E1D">
        <w:rPr>
          <w:rFonts w:ascii="Times New Roman" w:hAnsi="Times New Roman" w:cs="Times New Roman"/>
          <w:color w:val="000000" w:themeColor="text1"/>
          <w:sz w:val="28"/>
          <w:szCs w:val="28"/>
          <w:lang w:eastAsia="en-US"/>
        </w:rPr>
        <w:t xml:space="preserve">duyệt </w:t>
      </w:r>
      <w:r w:rsidRPr="008D2E1D">
        <w:rPr>
          <w:rFonts w:ascii="Times New Roman" w:hAnsi="Times New Roman" w:cs="Times New Roman"/>
          <w:color w:val="000000" w:themeColor="text1"/>
          <w:sz w:val="28"/>
          <w:szCs w:val="28"/>
          <w:lang w:val="vi-VN" w:eastAsia="en-US"/>
        </w:rPr>
        <w:t>chuyển cho văn thư cấp số, đóng dấu văn bản theo quy định và bàn giao cho bộ phận một cửa;</w:t>
      </w:r>
    </w:p>
    <w:p w14:paraId="3C84B89F" w14:textId="77777777" w:rsidR="001D71EA" w:rsidRPr="008D2E1D" w:rsidRDefault="001D71EA" w:rsidP="00F500D4">
      <w:pPr>
        <w:spacing w:before="120" w:after="120" w:line="340" w:lineRule="exact"/>
        <w:ind w:firstLine="709"/>
        <w:rPr>
          <w:rFonts w:ascii="Times New Roman" w:hAnsi="Times New Roman" w:cs="Times New Roman"/>
          <w:color w:val="000000" w:themeColor="text1"/>
          <w:spacing w:val="-4"/>
          <w:sz w:val="28"/>
          <w:szCs w:val="28"/>
          <w:lang w:val="vi-VN" w:eastAsia="en-US"/>
        </w:rPr>
      </w:pPr>
      <w:r w:rsidRPr="008D2E1D">
        <w:rPr>
          <w:rFonts w:ascii="Times New Roman" w:hAnsi="Times New Roman" w:cs="Times New Roman"/>
          <w:color w:val="000000" w:themeColor="text1"/>
          <w:spacing w:val="-4"/>
          <w:sz w:val="28"/>
          <w:szCs w:val="28"/>
          <w:lang w:val="vi-VN" w:eastAsia="en-US"/>
        </w:rPr>
        <w:t xml:space="preserve">d) Bộ phận một cửa thực hiện trả kết quả cho cơ quan, tổ chức, cá nhân theo hình thức trực tiếp hoặc qua dịch vụ bưu chính. </w:t>
      </w:r>
    </w:p>
    <w:p w14:paraId="4AAB8FA4" w14:textId="35C6549E" w:rsidR="001D71EA" w:rsidRPr="008D2E1D" w:rsidRDefault="001D71EA" w:rsidP="00F500D4">
      <w:pPr>
        <w:spacing w:before="120" w:after="120" w:line="340" w:lineRule="exact"/>
        <w:ind w:firstLine="709"/>
        <w:rPr>
          <w:rFonts w:ascii="Times New Roman" w:hAnsi="Times New Roman" w:cs="Times New Roman"/>
          <w:color w:val="000000" w:themeColor="text1"/>
          <w:spacing w:val="-4"/>
          <w:sz w:val="28"/>
          <w:szCs w:val="28"/>
          <w:lang w:val="vi-VN" w:eastAsia="en-US"/>
        </w:rPr>
      </w:pPr>
      <w:r w:rsidRPr="008D2E1D">
        <w:rPr>
          <w:rFonts w:ascii="Times New Roman" w:hAnsi="Times New Roman" w:cs="Times New Roman"/>
          <w:color w:val="000000" w:themeColor="text1"/>
          <w:spacing w:val="-4"/>
          <w:sz w:val="28"/>
          <w:szCs w:val="28"/>
          <w:lang w:val="vi-VN" w:eastAsia="en-US"/>
        </w:rPr>
        <w:t xml:space="preserve">Trường hợp nhận kết quả trên </w:t>
      </w:r>
      <w:r w:rsidR="00752A3F" w:rsidRPr="008D2E1D">
        <w:rPr>
          <w:rFonts w:ascii="Times New Roman" w:hAnsi="Times New Roman" w:cs="Times New Roman"/>
          <w:color w:val="000000" w:themeColor="text1"/>
          <w:spacing w:val="-4"/>
          <w:sz w:val="28"/>
          <w:szCs w:val="28"/>
          <w:lang w:eastAsia="en-US"/>
        </w:rPr>
        <w:t>c</w:t>
      </w:r>
      <w:r w:rsidRPr="008D2E1D">
        <w:rPr>
          <w:rFonts w:ascii="Times New Roman" w:hAnsi="Times New Roman" w:cs="Times New Roman"/>
          <w:color w:val="000000" w:themeColor="text1"/>
          <w:spacing w:val="-4"/>
          <w:sz w:val="28"/>
          <w:szCs w:val="28"/>
          <w:lang w:val="vi-VN" w:eastAsia="en-US"/>
        </w:rPr>
        <w:t xml:space="preserve">ổng dịch vụ công, bộ phận một cửa gửi thông báo kết quả giải quyết hồ sơ đến cơ quan, tổ chức, cá nhân đã nộp hồ sơ thông qua chức năng gửi thư điện tử, gửi tin nhắn của </w:t>
      </w:r>
      <w:r w:rsidR="00752A3F" w:rsidRPr="008D2E1D">
        <w:rPr>
          <w:rFonts w:ascii="Times New Roman" w:hAnsi="Times New Roman" w:cs="Times New Roman"/>
          <w:color w:val="000000" w:themeColor="text1"/>
          <w:spacing w:val="-4"/>
          <w:sz w:val="28"/>
          <w:szCs w:val="28"/>
          <w:lang w:eastAsia="en-US"/>
        </w:rPr>
        <w:t>c</w:t>
      </w:r>
      <w:r w:rsidRPr="008D2E1D">
        <w:rPr>
          <w:rFonts w:ascii="Times New Roman" w:hAnsi="Times New Roman" w:cs="Times New Roman"/>
          <w:color w:val="000000" w:themeColor="text1"/>
          <w:spacing w:val="-4"/>
          <w:sz w:val="28"/>
          <w:szCs w:val="28"/>
          <w:lang w:val="vi-VN" w:eastAsia="en-US"/>
        </w:rPr>
        <w:t>ổng dịch vụ công. Gửi văn bản giấy kết quả qua dịch vụ bưu chính đến địa chỉ cơ quan, tổ chức, cá nhân nộp hồ sơ đã đăng ký trước đó (trường hợp có đăng ký nhận bản giấy kết quả qua dịch vụ bưu chính, chi phí gửi tài liệu do cơ quan, tổ chức, cá nhân đề nghị chi trả).</w:t>
      </w:r>
    </w:p>
    <w:p w14:paraId="32B2654A" w14:textId="77777777" w:rsidR="001D71EA" w:rsidRPr="008D2E1D" w:rsidRDefault="001D71EA" w:rsidP="00F500D4">
      <w:pPr>
        <w:spacing w:before="120" w:after="120" w:line="340" w:lineRule="exact"/>
        <w:ind w:firstLine="709"/>
        <w:rPr>
          <w:rFonts w:ascii="Times New Roman" w:hAnsi="Times New Roman" w:cs="Times New Roman"/>
          <w:color w:val="000000" w:themeColor="text1"/>
          <w:spacing w:val="-4"/>
          <w:sz w:val="28"/>
          <w:szCs w:val="28"/>
          <w:lang w:val="vi-VN" w:eastAsia="en-US"/>
        </w:rPr>
      </w:pPr>
      <w:r w:rsidRPr="008D2E1D">
        <w:rPr>
          <w:rFonts w:ascii="Times New Roman" w:hAnsi="Times New Roman" w:cs="Times New Roman"/>
          <w:color w:val="000000" w:themeColor="text1"/>
          <w:spacing w:val="-4"/>
          <w:sz w:val="28"/>
          <w:szCs w:val="28"/>
          <w:lang w:val="vi-VN" w:eastAsia="en-US"/>
        </w:rPr>
        <w:t>5. Cán bộ trực tiếp giải quyết hồ sơ thực hiện một số nhiệm vụ sau:</w:t>
      </w:r>
    </w:p>
    <w:p w14:paraId="00E49224" w14:textId="77777777" w:rsidR="001D71EA" w:rsidRPr="008D2E1D" w:rsidRDefault="001D71EA" w:rsidP="00F500D4">
      <w:pPr>
        <w:spacing w:before="120" w:after="120" w:line="340" w:lineRule="exact"/>
        <w:ind w:firstLine="709"/>
        <w:rPr>
          <w:rFonts w:ascii="Times New Roman" w:hAnsi="Times New Roman" w:cs="Times New Roman"/>
          <w:color w:val="000000" w:themeColor="text1"/>
          <w:spacing w:val="-4"/>
          <w:sz w:val="28"/>
          <w:szCs w:val="28"/>
          <w:lang w:eastAsia="en-US"/>
        </w:rPr>
      </w:pPr>
      <w:r w:rsidRPr="008D2E1D">
        <w:rPr>
          <w:rFonts w:ascii="Times New Roman" w:hAnsi="Times New Roman" w:cs="Times New Roman"/>
          <w:color w:val="000000" w:themeColor="text1"/>
          <w:spacing w:val="-4"/>
          <w:sz w:val="28"/>
          <w:szCs w:val="28"/>
          <w:lang w:val="vi-VN" w:eastAsia="en-US"/>
        </w:rPr>
        <w:t xml:space="preserve">a) </w:t>
      </w:r>
      <w:r w:rsidRPr="008D2E1D">
        <w:rPr>
          <w:rFonts w:ascii="Times New Roman" w:hAnsi="Times New Roman" w:cs="Times New Roman"/>
          <w:color w:val="000000" w:themeColor="text1"/>
          <w:spacing w:val="-4"/>
          <w:sz w:val="28"/>
          <w:szCs w:val="28"/>
          <w:lang w:eastAsia="en-US"/>
        </w:rPr>
        <w:t>Phối hợp với các bộ phận liên quan t</w:t>
      </w:r>
      <w:r w:rsidRPr="008D2E1D">
        <w:rPr>
          <w:rFonts w:ascii="Times New Roman" w:hAnsi="Times New Roman" w:cs="Times New Roman"/>
          <w:color w:val="000000" w:themeColor="text1"/>
          <w:spacing w:val="-4"/>
          <w:sz w:val="28"/>
          <w:szCs w:val="28"/>
          <w:lang w:val="vi-VN" w:eastAsia="en-US"/>
        </w:rPr>
        <w:t>hực hiện số hóa hồ sơ giải quyết thủ tục hành chính theo quy định tại Thông tư số 01/2023/TT-VPCP</w:t>
      </w:r>
      <w:r w:rsidRPr="008D2E1D">
        <w:rPr>
          <w:rFonts w:ascii="Times New Roman" w:hAnsi="Times New Roman" w:cs="Times New Roman"/>
          <w:color w:val="000000" w:themeColor="text1"/>
          <w:spacing w:val="-4"/>
          <w:sz w:val="28"/>
          <w:szCs w:val="28"/>
          <w:lang w:eastAsia="en-US"/>
        </w:rPr>
        <w:t>;</w:t>
      </w:r>
    </w:p>
    <w:p w14:paraId="5BC722C7" w14:textId="77777777"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b) Lập và lưu trữ hồ sơ cấp giấy chứng nhận kiểm định phương tiện phòng cháy và chữa cháy theo quy định về hồ sơ nghiệp vụ Công an nhân dân</w:t>
      </w:r>
      <w:r w:rsidRPr="008D2E1D">
        <w:rPr>
          <w:rFonts w:ascii="Times New Roman" w:hAnsi="Times New Roman" w:cs="Times New Roman"/>
          <w:color w:val="000000" w:themeColor="text1"/>
          <w:sz w:val="28"/>
          <w:szCs w:val="28"/>
          <w:lang w:eastAsia="en-US"/>
        </w:rPr>
        <w:t>.</w:t>
      </w:r>
    </w:p>
    <w:p w14:paraId="4276CD81" w14:textId="77777777" w:rsidR="001D71EA" w:rsidRPr="008D2E1D" w:rsidRDefault="001D71EA" w:rsidP="00F500D4">
      <w:pPr>
        <w:spacing w:before="120" w:after="120" w:line="340" w:lineRule="exact"/>
        <w:ind w:firstLine="709"/>
        <w:rPr>
          <w:rFonts w:ascii="Times New Roman" w:hAnsi="Times New Roman" w:cs="Times New Roman"/>
          <w:b/>
          <w:color w:val="000000" w:themeColor="text1"/>
          <w:spacing w:val="-4"/>
          <w:sz w:val="28"/>
          <w:szCs w:val="28"/>
          <w:lang w:val="vi-VN"/>
        </w:rPr>
      </w:pPr>
      <w:r w:rsidRPr="008D2E1D">
        <w:rPr>
          <w:rFonts w:ascii="Times New Roman" w:hAnsi="Times New Roman" w:cs="Times New Roman"/>
          <w:b/>
          <w:color w:val="000000" w:themeColor="text1"/>
          <w:spacing w:val="-4"/>
          <w:sz w:val="28"/>
          <w:szCs w:val="28"/>
          <w:lang w:val="vi-VN"/>
        </w:rPr>
        <w:t xml:space="preserve">Điều </w:t>
      </w:r>
      <w:r w:rsidRPr="008D2E1D">
        <w:rPr>
          <w:rFonts w:ascii="Times New Roman" w:hAnsi="Times New Roman" w:cs="Times New Roman"/>
          <w:b/>
          <w:color w:val="000000" w:themeColor="text1"/>
          <w:spacing w:val="-4"/>
          <w:sz w:val="28"/>
          <w:szCs w:val="28"/>
          <w:lang w:val="nl-NL"/>
        </w:rPr>
        <w:t>30</w:t>
      </w:r>
      <w:r w:rsidRPr="008D2E1D">
        <w:rPr>
          <w:rFonts w:ascii="Times New Roman" w:hAnsi="Times New Roman" w:cs="Times New Roman"/>
          <w:b/>
          <w:color w:val="000000" w:themeColor="text1"/>
          <w:spacing w:val="-4"/>
          <w:sz w:val="28"/>
          <w:szCs w:val="28"/>
          <w:lang w:val="vi-VN"/>
        </w:rPr>
        <w:t xml:space="preserve">. </w:t>
      </w:r>
      <w:r w:rsidRPr="008D2E1D">
        <w:rPr>
          <w:rFonts w:ascii="Times New Roman" w:hAnsi="Times New Roman" w:cs="Times New Roman"/>
          <w:b/>
          <w:color w:val="000000" w:themeColor="text1"/>
          <w:spacing w:val="-4"/>
          <w:sz w:val="28"/>
          <w:szCs w:val="28"/>
        </w:rPr>
        <w:t>Quy trình c</w:t>
      </w:r>
      <w:r w:rsidRPr="008D2E1D">
        <w:rPr>
          <w:rFonts w:ascii="Times New Roman" w:hAnsi="Times New Roman" w:cs="Times New Roman"/>
          <w:b/>
          <w:color w:val="000000" w:themeColor="text1"/>
          <w:spacing w:val="-4"/>
          <w:sz w:val="28"/>
          <w:szCs w:val="28"/>
          <w:lang w:val="vi-VN"/>
        </w:rPr>
        <w:t xml:space="preserve">ấp </w:t>
      </w:r>
      <w:r w:rsidRPr="008D2E1D">
        <w:rPr>
          <w:rFonts w:ascii="Times New Roman" w:hAnsi="Times New Roman" w:cs="Times New Roman"/>
          <w:b/>
          <w:color w:val="000000" w:themeColor="text1"/>
          <w:spacing w:val="-4"/>
          <w:sz w:val="28"/>
          <w:szCs w:val="28"/>
        </w:rPr>
        <w:t>g</w:t>
      </w:r>
      <w:r w:rsidRPr="008D2E1D">
        <w:rPr>
          <w:rFonts w:ascii="Times New Roman" w:hAnsi="Times New Roman" w:cs="Times New Roman"/>
          <w:b/>
          <w:color w:val="000000" w:themeColor="text1"/>
          <w:spacing w:val="-4"/>
          <w:sz w:val="28"/>
          <w:szCs w:val="28"/>
          <w:lang w:val="vi-VN"/>
        </w:rPr>
        <w:t>iấy phép lưu thông phương tiện phòng cháy, chữa cháy, cứu nạn, cứu hộ</w:t>
      </w:r>
    </w:p>
    <w:bookmarkEnd w:id="31"/>
    <w:p w14:paraId="02682163" w14:textId="3A1A9B5F" w:rsidR="00B22B5E" w:rsidRPr="008D2E1D" w:rsidRDefault="001D71EA"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pacing w:val="-2"/>
          <w:sz w:val="28"/>
          <w:szCs w:val="28"/>
          <w:lang w:val="vi-VN" w:eastAsia="en-US"/>
        </w:rPr>
        <w:t xml:space="preserve">Việc cấp giấy phép lưu thông phương tiện phòng cháy, chữa cháy, cứu nạn, cứu hộ thực hiện theo quy định tại Điều </w:t>
      </w:r>
      <w:r w:rsidRPr="008D2E1D">
        <w:rPr>
          <w:rFonts w:ascii="Times New Roman" w:hAnsi="Times New Roman" w:cs="Times New Roman"/>
          <w:color w:val="000000" w:themeColor="text1"/>
          <w:spacing w:val="-2"/>
          <w:sz w:val="28"/>
          <w:szCs w:val="28"/>
          <w:lang w:eastAsia="en-US"/>
        </w:rPr>
        <w:t>23</w:t>
      </w:r>
      <w:r w:rsidRPr="008D2E1D">
        <w:rPr>
          <w:rFonts w:ascii="Times New Roman" w:hAnsi="Times New Roman" w:cs="Times New Roman"/>
          <w:color w:val="000000" w:themeColor="text1"/>
          <w:spacing w:val="-2"/>
          <w:sz w:val="28"/>
          <w:szCs w:val="28"/>
          <w:lang w:val="vi-VN" w:eastAsia="en-US"/>
        </w:rPr>
        <w:t xml:space="preserve"> Nghị định số 105/2025/NĐ-CP</w:t>
      </w:r>
      <w:r w:rsidR="00B22B5E" w:rsidRPr="008D2E1D">
        <w:rPr>
          <w:rFonts w:ascii="Times New Roman" w:hAnsi="Times New Roman" w:cs="Times New Roman"/>
          <w:color w:val="000000" w:themeColor="text1"/>
          <w:spacing w:val="-2"/>
          <w:sz w:val="28"/>
          <w:szCs w:val="28"/>
          <w:lang w:eastAsia="en-US"/>
        </w:rPr>
        <w:t>.</w:t>
      </w:r>
      <w:r w:rsidR="00B22B5E" w:rsidRPr="008D2E1D">
        <w:rPr>
          <w:rFonts w:ascii="Times New Roman" w:hAnsi="Times New Roman" w:cs="Times New Roman"/>
          <w:color w:val="000000" w:themeColor="text1"/>
          <w:sz w:val="28"/>
          <w:szCs w:val="28"/>
          <w:lang w:eastAsia="en-US"/>
        </w:rPr>
        <w:t xml:space="preserve"> Quy trình thực hiện </w:t>
      </w:r>
      <w:r w:rsidR="00B22B5E" w:rsidRPr="008D2E1D">
        <w:rPr>
          <w:rFonts w:ascii="Times New Roman" w:hAnsi="Times New Roman" w:cs="Times New Roman"/>
          <w:color w:val="000000" w:themeColor="text1"/>
          <w:sz w:val="28"/>
          <w:szCs w:val="28"/>
          <w:lang w:val="vi-VN" w:eastAsia="en-US"/>
        </w:rPr>
        <w:t>cụ thể như sau:</w:t>
      </w:r>
    </w:p>
    <w:p w14:paraId="7021BE6B" w14:textId="6FD57FEB"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1. Bộ phận tiếp nhận hồ sơ có trách nhiệm kiểm tra thành phần, tính hợp lệ của hồ sơ và thực hiện theo các quy định như sau:</w:t>
      </w:r>
    </w:p>
    <w:p w14:paraId="5993094D" w14:textId="77777777"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a) Trường hợp nộp hồ sơ trực tiếp:</w:t>
      </w:r>
    </w:p>
    <w:p w14:paraId="78D8C7AE" w14:textId="157227B2"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đầy đủ thành phần và hợp lệ theo quy định thì tiếp nhận và ghi thông tin vào Giấy tiếp nhận hồ sơ và hẹn trả kết quả theo </w:t>
      </w:r>
      <w:r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01 kèm theo Thông tư số 01/2018/TT-VPCP.</w:t>
      </w:r>
    </w:p>
    <w:p w14:paraId="2F714FF4" w14:textId="5769939B" w:rsidR="001D71EA" w:rsidRPr="008D2E1D" w:rsidRDefault="001D71EA" w:rsidP="00AB3945">
      <w:pPr>
        <w:spacing w:before="120" w:after="120" w:line="330" w:lineRule="exact"/>
        <w:ind w:firstLine="709"/>
        <w:rPr>
          <w:rFonts w:ascii="Times New Roman" w:hAnsi="Times New Roman" w:cs="Times New Roman"/>
          <w:color w:val="000000" w:themeColor="text1"/>
          <w:spacing w:val="-2"/>
          <w:sz w:val="28"/>
          <w:szCs w:val="28"/>
          <w:lang w:val="vi-VN" w:eastAsia="en-US"/>
        </w:rPr>
      </w:pPr>
      <w:r w:rsidRPr="008D2E1D">
        <w:rPr>
          <w:rFonts w:ascii="Times New Roman" w:hAnsi="Times New Roman" w:cs="Times New Roman"/>
          <w:color w:val="000000" w:themeColor="text1"/>
          <w:sz w:val="28"/>
          <w:szCs w:val="28"/>
          <w:lang w:val="vi-VN" w:eastAsia="en-US"/>
        </w:rPr>
        <w:lastRenderedPageBreak/>
        <w:t xml:space="preserve">Hồ sơ chưa đầy đủ thành phần hoặc chưa </w:t>
      </w:r>
      <w:r w:rsidRPr="008D2E1D">
        <w:rPr>
          <w:rFonts w:ascii="Times New Roman" w:hAnsi="Times New Roman" w:cs="Times New Roman"/>
          <w:color w:val="000000" w:themeColor="text1"/>
          <w:spacing w:val="-2"/>
          <w:sz w:val="28"/>
          <w:szCs w:val="28"/>
          <w:lang w:val="vi-VN" w:eastAsia="en-US"/>
        </w:rPr>
        <w:t xml:space="preserve">hợp lệ thì không tiếp nhận hồ sơ, ghi thông tin vào Phiếu yêu cầu bổ sung, hoàn thiện hồ sơ theo </w:t>
      </w:r>
      <w:r w:rsidRPr="008D2E1D">
        <w:rPr>
          <w:rFonts w:ascii="Times New Roman" w:hAnsi="Times New Roman" w:cs="Times New Roman"/>
          <w:color w:val="000000" w:themeColor="text1"/>
          <w:spacing w:val="-2"/>
          <w:sz w:val="28"/>
          <w:szCs w:val="28"/>
          <w:lang w:eastAsia="en-US"/>
        </w:rPr>
        <w:t>M</w:t>
      </w:r>
      <w:r w:rsidRPr="008D2E1D">
        <w:rPr>
          <w:rFonts w:ascii="Times New Roman" w:hAnsi="Times New Roman" w:cs="Times New Roman"/>
          <w:color w:val="000000" w:themeColor="text1"/>
          <w:spacing w:val="-2"/>
          <w:sz w:val="28"/>
          <w:szCs w:val="28"/>
          <w:lang w:val="vi-VN" w:eastAsia="en-US"/>
        </w:rPr>
        <w:t>ẫu số 02 kèm theo Thông tư số 01/2018/TT-VPCP và trả hồ sơ cho cơ quan, tổ chức, cá nhân.</w:t>
      </w:r>
    </w:p>
    <w:p w14:paraId="2915134B" w14:textId="77777777" w:rsidR="001D71EA" w:rsidRPr="008D2E1D" w:rsidRDefault="001D71EA" w:rsidP="00AB3945">
      <w:pPr>
        <w:spacing w:before="120" w:after="120" w:line="33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 xml:space="preserve">Hồ sơ không thuộc thẩm quyền giải quyết thì không tiếp nhận hồ sơ, ghi thông tin vào Phiếu từ chối tiếp nhận giải quyết hồ sơ theo </w:t>
      </w:r>
      <w:r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03 kèm theo Thông tư số 01/2018/TT-VPCP và trả hồ sơ cho cơ quan, tổ chức, cá nhân</w:t>
      </w:r>
      <w:r w:rsidRPr="008D2E1D">
        <w:rPr>
          <w:rFonts w:ascii="Times New Roman" w:hAnsi="Times New Roman" w:cs="Times New Roman"/>
          <w:color w:val="000000" w:themeColor="text1"/>
          <w:sz w:val="28"/>
          <w:szCs w:val="28"/>
          <w:lang w:eastAsia="en-US"/>
        </w:rPr>
        <w:t>;</w:t>
      </w:r>
    </w:p>
    <w:p w14:paraId="2891DAF2" w14:textId="77777777" w:rsidR="001D71EA" w:rsidRPr="008D2E1D" w:rsidRDefault="001D71EA"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b) Trường hợp nộp hồ sơ qua dịch vụ bưu chính: </w:t>
      </w:r>
    </w:p>
    <w:p w14:paraId="7E894050" w14:textId="145D1DCA" w:rsidR="001D71EA" w:rsidRPr="008D2E1D" w:rsidRDefault="001D71EA"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đầy đủ thành phần và hợp lệ theo quy định thì tiếp nhận và ghi thông tin vào Giấy tiếp nhận hồ sơ và hẹn trả kết quả theo </w:t>
      </w:r>
      <w:r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01 kèm theo Thông tư số 01/2018/TT-VPCP và gửi Giấy tiếp nhận hồ sơ cho cơ quan, tổ chức, cá nhân qua dịch vụ bưu chính.</w:t>
      </w:r>
    </w:p>
    <w:p w14:paraId="72754B6C" w14:textId="534C7A37" w:rsidR="001D71EA" w:rsidRPr="008D2E1D" w:rsidRDefault="001D71EA"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chưa đầy đủ thành phần hoặc chưa hợp lệ thì không tiếp nhận hồ sơ, ghi thông tin vào Phiếu yêu cầu bổ sung, hoàn thiện hồ sơ theo </w:t>
      </w:r>
      <w:r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02 kèm theo Thông tư số 01/2018/TT-VPCP và trả hồ sơ cho cơ quan, tổ chức, cá nhân qua dịch vụ bưu chính.</w:t>
      </w:r>
    </w:p>
    <w:p w14:paraId="18DB72EF" w14:textId="77777777" w:rsidR="001D71EA" w:rsidRPr="008D2E1D" w:rsidRDefault="001D71EA" w:rsidP="00AB3945">
      <w:pPr>
        <w:spacing w:before="120" w:after="120" w:line="33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 xml:space="preserve">Hồ sơ không thuộc thẩm quyền giải quyết thì không tiếp nhận hồ sơ, ghi thông tin vào Phiếu từ chối tiếp nhận giải quyết hồ sơ theo </w:t>
      </w:r>
      <w:r w:rsidRPr="008D2E1D">
        <w:rPr>
          <w:rFonts w:ascii="Times New Roman" w:hAnsi="Times New Roman" w:cs="Times New Roman"/>
          <w:color w:val="000000" w:themeColor="text1"/>
          <w:sz w:val="28"/>
          <w:szCs w:val="28"/>
          <w:lang w:eastAsia="en-US"/>
        </w:rPr>
        <w:t>M</w:t>
      </w:r>
      <w:r w:rsidRPr="008D2E1D">
        <w:rPr>
          <w:rFonts w:ascii="Times New Roman" w:hAnsi="Times New Roman" w:cs="Times New Roman"/>
          <w:color w:val="000000" w:themeColor="text1"/>
          <w:sz w:val="28"/>
          <w:szCs w:val="28"/>
          <w:lang w:val="vi-VN" w:eastAsia="en-US"/>
        </w:rPr>
        <w:t>ẫu số 03 kèm theo Thông tư số 01/2018/TT-VPCP và trả hồ sơ cho cơ quan, tổ chức, cá nhân qua dịch vụ bưu chính</w:t>
      </w:r>
      <w:r w:rsidRPr="008D2E1D">
        <w:rPr>
          <w:rFonts w:ascii="Times New Roman" w:hAnsi="Times New Roman" w:cs="Times New Roman"/>
          <w:color w:val="000000" w:themeColor="text1"/>
          <w:sz w:val="28"/>
          <w:szCs w:val="28"/>
          <w:lang w:eastAsia="en-US"/>
        </w:rPr>
        <w:t>;</w:t>
      </w:r>
    </w:p>
    <w:p w14:paraId="35D508AD" w14:textId="00828DD7" w:rsidR="001D71EA" w:rsidRPr="008D2E1D" w:rsidRDefault="001D71EA"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c) Trường hợp nộp hồ sơ trực tuyến qua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val="vi-VN" w:eastAsia="en-US"/>
        </w:rPr>
        <w:t xml:space="preserve">ổng dịch vụ công: </w:t>
      </w:r>
    </w:p>
    <w:p w14:paraId="48BAA41F" w14:textId="23012202" w:rsidR="001D71EA" w:rsidRPr="008D2E1D" w:rsidRDefault="001D71EA"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đầy đủ thành phần và hợp lệ theo quy định thì tiếp nhận và thông báo tiếp nhận giải quyết hồ sơ đến cơ quan, tổ chức, cá nhân thông qua chức năng gửi thư điện tử, gửi tin nhắn của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val="vi-VN" w:eastAsia="en-US"/>
        </w:rPr>
        <w:t>ổng dịch vụ công.</w:t>
      </w:r>
    </w:p>
    <w:p w14:paraId="3B3719D8" w14:textId="37F973C9" w:rsidR="001D71EA" w:rsidRPr="008D2E1D" w:rsidRDefault="001D71EA"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 xml:space="preserve">Hồ sơ chưa đầy đủ thành phần hoặc chưa hợp lệ hoặc không thuộc thẩm quyền giải quyết thì không tiếp nhận, thông báo bổ sung, hoàn thiện hồ sơ hoặc từ chối tiếp nhận hồ sơ đến cơ quan, tổ chức, cá nhân thông qua chức năng gửi thư điện tử, gửi tin nhắn của </w:t>
      </w:r>
      <w:r w:rsidR="00752A3F" w:rsidRPr="008D2E1D">
        <w:rPr>
          <w:rFonts w:ascii="Times New Roman" w:hAnsi="Times New Roman" w:cs="Times New Roman"/>
          <w:color w:val="000000" w:themeColor="text1"/>
          <w:sz w:val="28"/>
          <w:szCs w:val="28"/>
          <w:lang w:eastAsia="en-US"/>
        </w:rPr>
        <w:t>c</w:t>
      </w:r>
      <w:r w:rsidRPr="008D2E1D">
        <w:rPr>
          <w:rFonts w:ascii="Times New Roman" w:hAnsi="Times New Roman" w:cs="Times New Roman"/>
          <w:color w:val="000000" w:themeColor="text1"/>
          <w:sz w:val="28"/>
          <w:szCs w:val="28"/>
          <w:lang w:val="vi-VN" w:eastAsia="en-US"/>
        </w:rPr>
        <w:t>ổng dịch vụ công.</w:t>
      </w:r>
    </w:p>
    <w:p w14:paraId="4BE7527A" w14:textId="77777777" w:rsidR="001D71EA" w:rsidRPr="008D2E1D" w:rsidRDefault="001D71EA" w:rsidP="00AB3945">
      <w:pPr>
        <w:spacing w:before="120" w:after="120" w:line="330" w:lineRule="exact"/>
        <w:ind w:firstLine="720"/>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2. Bàn giao hồ sơ:</w:t>
      </w:r>
    </w:p>
    <w:p w14:paraId="0453F874" w14:textId="77777777" w:rsidR="001D71EA" w:rsidRPr="008D2E1D" w:rsidRDefault="001D71EA" w:rsidP="00AB3945">
      <w:pPr>
        <w:spacing w:before="120" w:after="120" w:line="33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a) Đối với hồ sơ được tiếp nhận trực tiếp, qua dịch vụ bưu chính theo quy định, cán bộ, chiến sĩ tiếp nhận hồ sơ lập và ghi đầy đủ thông tin vào Phiếu kiểm soát quá trình giải quyết hồ sơ theo </w:t>
      </w:r>
      <w:r w:rsidRPr="008D2E1D">
        <w:rPr>
          <w:rFonts w:ascii="Times New Roman" w:hAnsi="Times New Roman" w:cs="Times New Roman"/>
          <w:color w:val="000000" w:themeColor="text1"/>
          <w:sz w:val="28"/>
          <w:szCs w:val="28"/>
        </w:rPr>
        <w:t>M</w:t>
      </w:r>
      <w:r w:rsidRPr="008D2E1D">
        <w:rPr>
          <w:rFonts w:ascii="Times New Roman" w:hAnsi="Times New Roman" w:cs="Times New Roman"/>
          <w:color w:val="000000" w:themeColor="text1"/>
          <w:sz w:val="28"/>
          <w:szCs w:val="28"/>
          <w:lang w:val="vi-VN"/>
        </w:rPr>
        <w:t xml:space="preserve">ẫu số 05 Phụ lục kèm theo Thông tư số 01/2018/TT-VPCP, báo cáo và bàn giao hồ sơ đến người có thẩm quyền tiếp nhận và xử lý theo quy trình; </w:t>
      </w:r>
    </w:p>
    <w:p w14:paraId="246F1D5C" w14:textId="1B4CDCCB" w:rsidR="001D71EA" w:rsidRPr="008D2E1D" w:rsidRDefault="001D71EA" w:rsidP="00AB3945">
      <w:pPr>
        <w:spacing w:before="120" w:after="120" w:line="33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b) Đối với hồ sơ được tiếp nhận qua </w:t>
      </w:r>
      <w:r w:rsidR="00752A3F" w:rsidRPr="008D2E1D">
        <w:rPr>
          <w:rFonts w:ascii="Times New Roman" w:hAnsi="Times New Roman" w:cs="Times New Roman"/>
          <w:color w:val="000000" w:themeColor="text1"/>
          <w:sz w:val="28"/>
          <w:szCs w:val="28"/>
        </w:rPr>
        <w:t>c</w:t>
      </w:r>
      <w:r w:rsidRPr="008D2E1D">
        <w:rPr>
          <w:rFonts w:ascii="Times New Roman" w:hAnsi="Times New Roman" w:cs="Times New Roman"/>
          <w:color w:val="000000" w:themeColor="text1"/>
          <w:sz w:val="28"/>
          <w:szCs w:val="28"/>
          <w:lang w:val="vi-VN"/>
        </w:rPr>
        <w:t>ổng dịch vụ công, cán bộ, chiến sĩ tiếp nhận hồ sơ chuyển hồ sơ đến người có thẩm quyền tiếp nhận và xử lý theo quy trình.</w:t>
      </w:r>
    </w:p>
    <w:p w14:paraId="55C61422" w14:textId="77777777" w:rsidR="001D71EA" w:rsidRPr="008D2E1D" w:rsidRDefault="001D71EA" w:rsidP="00F500D4">
      <w:pPr>
        <w:spacing w:before="120" w:after="120" w:line="34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3. Phân công thực hiện giải quyết hồ sơ:</w:t>
      </w:r>
    </w:p>
    <w:p w14:paraId="2AFF41A8" w14:textId="3520B8B8" w:rsidR="001D71EA" w:rsidRPr="008D2E1D" w:rsidRDefault="001D71EA" w:rsidP="00F500D4">
      <w:pPr>
        <w:spacing w:before="120" w:after="120" w:line="340" w:lineRule="exact"/>
        <w:ind w:firstLine="720"/>
        <w:rPr>
          <w:rFonts w:ascii="Times New Roman" w:eastAsia="Times New Roman" w:hAnsi="Times New Roman" w:cs="Times New Roman"/>
          <w:color w:val="000000" w:themeColor="text1"/>
          <w:sz w:val="28"/>
          <w:szCs w:val="28"/>
          <w:lang w:val="vi-VN"/>
        </w:rPr>
      </w:pPr>
      <w:r w:rsidRPr="008D2E1D">
        <w:rPr>
          <w:rFonts w:ascii="Times New Roman" w:eastAsia="Times New Roman" w:hAnsi="Times New Roman" w:cs="Times New Roman"/>
          <w:color w:val="000000" w:themeColor="text1"/>
          <w:sz w:val="28"/>
          <w:szCs w:val="28"/>
          <w:lang w:val="vi-VN"/>
        </w:rPr>
        <w:t>Người được phân công phụ trách</w:t>
      </w:r>
      <w:r w:rsidRPr="008D2E1D">
        <w:rPr>
          <w:rFonts w:ascii="Times New Roman" w:eastAsia="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nl-NL"/>
        </w:rPr>
        <w:t xml:space="preserve">công tác cấp </w:t>
      </w:r>
      <w:r w:rsidRPr="008D2E1D">
        <w:rPr>
          <w:rFonts w:ascii="Times New Roman" w:eastAsia="Times New Roman" w:hAnsi="Times New Roman" w:cs="Times New Roman"/>
          <w:color w:val="000000" w:themeColor="text1"/>
          <w:sz w:val="28"/>
          <w:szCs w:val="28"/>
        </w:rPr>
        <w:t>g</w:t>
      </w:r>
      <w:r w:rsidRPr="008D2E1D">
        <w:rPr>
          <w:rFonts w:ascii="Times New Roman" w:eastAsia="Times New Roman" w:hAnsi="Times New Roman" w:cs="Times New Roman"/>
          <w:color w:val="000000" w:themeColor="text1"/>
          <w:sz w:val="28"/>
          <w:szCs w:val="28"/>
          <w:lang w:val="vi-VN"/>
        </w:rPr>
        <w:t xml:space="preserve">iấy phép lưu thông phương tiện phòng cháy, chữa cháy, cứu nạn, cứu hộ giao cán bộ trực tiếp thực hiện nhiệm </w:t>
      </w:r>
      <w:r w:rsidRPr="008D2E1D">
        <w:rPr>
          <w:rFonts w:ascii="Times New Roman" w:eastAsia="Times New Roman" w:hAnsi="Times New Roman" w:cs="Times New Roman"/>
          <w:color w:val="000000" w:themeColor="text1"/>
          <w:sz w:val="28"/>
          <w:szCs w:val="28"/>
          <w:lang w:val="vi-VN"/>
        </w:rPr>
        <w:lastRenderedPageBreak/>
        <w:t xml:space="preserve">vụ bằng Phiếu kiểm soát quá trình giải quyết hồ sơ theo </w:t>
      </w:r>
      <w:r w:rsidRPr="008D2E1D">
        <w:rPr>
          <w:rFonts w:ascii="Times New Roman" w:eastAsia="Times New Roman" w:hAnsi="Times New Roman" w:cs="Times New Roman"/>
          <w:color w:val="000000" w:themeColor="text1"/>
          <w:sz w:val="28"/>
          <w:szCs w:val="28"/>
        </w:rPr>
        <w:t>M</w:t>
      </w:r>
      <w:r w:rsidRPr="008D2E1D">
        <w:rPr>
          <w:rFonts w:ascii="Times New Roman" w:eastAsia="Times New Roman" w:hAnsi="Times New Roman" w:cs="Times New Roman"/>
          <w:color w:val="000000" w:themeColor="text1"/>
          <w:sz w:val="28"/>
          <w:szCs w:val="28"/>
          <w:lang w:val="vi-VN"/>
        </w:rPr>
        <w:t xml:space="preserve">ẫu số 05 Phụ lục kèm theo Thông tư số 01/2018/TT-VPCP trong trường hợp hồ sơ được tiếp nhận trực tiếp hoặc qua dịch vụ bưu chính hoặc phân công trực tiếp trên </w:t>
      </w:r>
      <w:r w:rsidR="00752A3F" w:rsidRPr="008D2E1D">
        <w:rPr>
          <w:rFonts w:ascii="Times New Roman" w:eastAsia="Times New Roman" w:hAnsi="Times New Roman" w:cs="Times New Roman"/>
          <w:color w:val="000000" w:themeColor="text1"/>
          <w:sz w:val="28"/>
          <w:szCs w:val="28"/>
        </w:rPr>
        <w:t>c</w:t>
      </w:r>
      <w:r w:rsidRPr="008D2E1D">
        <w:rPr>
          <w:rFonts w:ascii="Times New Roman" w:eastAsia="Times New Roman" w:hAnsi="Times New Roman" w:cs="Times New Roman"/>
          <w:color w:val="000000" w:themeColor="text1"/>
          <w:sz w:val="28"/>
          <w:szCs w:val="28"/>
          <w:lang w:val="vi-VN"/>
        </w:rPr>
        <w:t>ổng dịch vụ công.</w:t>
      </w:r>
    </w:p>
    <w:p w14:paraId="1D8693B0" w14:textId="77777777" w:rsidR="001D71EA" w:rsidRPr="008D2E1D" w:rsidRDefault="001D71EA" w:rsidP="00AB3945">
      <w:pPr>
        <w:spacing w:before="120" w:after="120" w:line="330" w:lineRule="exact"/>
        <w:ind w:firstLine="709"/>
        <w:rPr>
          <w:rFonts w:ascii="Times New Roman" w:hAnsi="Times New Roman" w:cs="Times New Roman"/>
          <w:color w:val="000000" w:themeColor="text1"/>
          <w:sz w:val="28"/>
          <w:szCs w:val="28"/>
          <w:lang w:val="vi-VN" w:eastAsia="en-US"/>
        </w:rPr>
      </w:pPr>
      <w:r w:rsidRPr="008D2E1D">
        <w:rPr>
          <w:rFonts w:ascii="Times New Roman" w:hAnsi="Times New Roman" w:cs="Times New Roman"/>
          <w:color w:val="000000" w:themeColor="text1"/>
          <w:sz w:val="28"/>
          <w:szCs w:val="28"/>
          <w:lang w:val="vi-VN" w:eastAsia="en-US"/>
        </w:rPr>
        <w:t>4. Thực hiện giải quyết hồ sơ</w:t>
      </w:r>
      <w:r w:rsidRPr="008D2E1D">
        <w:rPr>
          <w:rFonts w:ascii="Times New Roman" w:hAnsi="Times New Roman" w:cs="Times New Roman"/>
          <w:color w:val="000000" w:themeColor="text1"/>
          <w:sz w:val="28"/>
          <w:szCs w:val="28"/>
          <w:lang w:eastAsia="en-US"/>
        </w:rPr>
        <w:t>:</w:t>
      </w:r>
      <w:r w:rsidRPr="008D2E1D">
        <w:rPr>
          <w:rFonts w:ascii="Times New Roman" w:hAnsi="Times New Roman" w:cs="Times New Roman"/>
          <w:color w:val="000000" w:themeColor="text1"/>
          <w:sz w:val="28"/>
          <w:szCs w:val="28"/>
          <w:lang w:val="vi-VN" w:eastAsia="en-US"/>
        </w:rPr>
        <w:t xml:space="preserve"> </w:t>
      </w:r>
    </w:p>
    <w:p w14:paraId="4EDC8F9E" w14:textId="77777777" w:rsidR="001D71EA" w:rsidRPr="008D2E1D" w:rsidRDefault="001D71EA" w:rsidP="00AB3945">
      <w:pPr>
        <w:spacing w:before="120" w:after="120" w:line="330" w:lineRule="exact"/>
        <w:ind w:firstLine="709"/>
        <w:rPr>
          <w:rFonts w:ascii="Times New Roman" w:eastAsia="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vi-VN" w:eastAsia="en-US"/>
        </w:rPr>
        <w:t xml:space="preserve">a) Cán bộ được phân công trực tiếp giải quyết hồ sơ có trách nhiệm nghiên cứu, đối chiếu </w:t>
      </w:r>
      <w:r w:rsidRPr="008D2E1D">
        <w:rPr>
          <w:rFonts w:ascii="Times New Roman" w:eastAsia="Times New Roman" w:hAnsi="Times New Roman" w:cs="Times New Roman"/>
          <w:color w:val="000000" w:themeColor="text1"/>
          <w:spacing w:val="-2"/>
          <w:sz w:val="28"/>
          <w:szCs w:val="28"/>
          <w:lang w:val="vi-VN"/>
        </w:rPr>
        <w:t>nội dung kết quả thử nghiệm phương tiện phòng cháy, chữa cháy, cứu nạn, cứu hộ và các tài liệu có trong hồ sơ với các quy định của tiêu chuẩn, quy chuẩn kỹ thuật</w:t>
      </w:r>
      <w:r w:rsidRPr="008D2E1D">
        <w:rPr>
          <w:rFonts w:ascii="Times New Roman" w:eastAsia="Times New Roman" w:hAnsi="Times New Roman" w:cs="Times New Roman"/>
          <w:color w:val="000000" w:themeColor="text1"/>
          <w:spacing w:val="-2"/>
          <w:sz w:val="28"/>
          <w:szCs w:val="28"/>
        </w:rPr>
        <w:t xml:space="preserve"> tương ứng</w:t>
      </w:r>
      <w:r w:rsidRPr="008D2E1D">
        <w:rPr>
          <w:rFonts w:ascii="Times New Roman" w:eastAsia="Times New Roman" w:hAnsi="Times New Roman" w:cs="Times New Roman"/>
          <w:color w:val="000000" w:themeColor="text1"/>
          <w:spacing w:val="-2"/>
          <w:sz w:val="28"/>
          <w:szCs w:val="28"/>
          <w:lang w:val="vi-VN"/>
        </w:rPr>
        <w:t xml:space="preserve">; </w:t>
      </w:r>
      <w:r w:rsidRPr="008D2E1D">
        <w:rPr>
          <w:rFonts w:ascii="Times New Roman" w:hAnsi="Times New Roman" w:cs="Times New Roman"/>
          <w:color w:val="000000" w:themeColor="text1"/>
          <w:sz w:val="28"/>
          <w:szCs w:val="28"/>
          <w:lang w:val="vi-VN" w:eastAsia="en-US"/>
        </w:rPr>
        <w:t xml:space="preserve">báo cáo lãnh đạo, chỉ huy có thẩm quyền xem xét, duyệt trong trường hợp hồ sơ đạt yêu cầu. </w:t>
      </w:r>
      <w:r w:rsidRPr="008D2E1D">
        <w:rPr>
          <w:rFonts w:ascii="Times New Roman" w:eastAsia="Times New Roman" w:hAnsi="Times New Roman" w:cs="Times New Roman"/>
          <w:color w:val="000000" w:themeColor="text1"/>
          <w:sz w:val="28"/>
          <w:szCs w:val="28"/>
          <w:lang w:val="vi-VN"/>
        </w:rPr>
        <w:t xml:space="preserve">Thành phần hồ sơ trình ký quy định tại các điểm a, b, c và </w:t>
      </w:r>
      <w:r w:rsidRPr="008D2E1D">
        <w:rPr>
          <w:rFonts w:ascii="Times New Roman" w:eastAsia="Times New Roman" w:hAnsi="Times New Roman" w:cs="Times New Roman"/>
          <w:color w:val="000000" w:themeColor="text1"/>
          <w:sz w:val="28"/>
          <w:szCs w:val="28"/>
        </w:rPr>
        <w:t xml:space="preserve">điểm </w:t>
      </w:r>
      <w:r w:rsidRPr="008D2E1D">
        <w:rPr>
          <w:rFonts w:ascii="Times New Roman" w:eastAsia="Times New Roman" w:hAnsi="Times New Roman" w:cs="Times New Roman"/>
          <w:color w:val="000000" w:themeColor="text1"/>
          <w:sz w:val="28"/>
          <w:szCs w:val="28"/>
          <w:lang w:val="vi-VN"/>
        </w:rPr>
        <w:t>đ mục 4 Phụ lục I kèm theo Thông tư này; trường hợp hồ sơ nộp trực tuyến thì thành phần hồ sơ trình ký quy định tại các điểm b và điểm c mục 4 Phụ lục I kèm theo Thông tư này</w:t>
      </w:r>
      <w:r w:rsidRPr="008D2E1D">
        <w:rPr>
          <w:rFonts w:ascii="Times New Roman" w:eastAsia="Times New Roman" w:hAnsi="Times New Roman" w:cs="Times New Roman"/>
          <w:color w:val="000000" w:themeColor="text1"/>
          <w:sz w:val="28"/>
          <w:szCs w:val="28"/>
        </w:rPr>
        <w:t>.</w:t>
      </w:r>
    </w:p>
    <w:p w14:paraId="7E7E8194" w14:textId="4B5E6968" w:rsidR="001D71EA" w:rsidRPr="008D2E1D" w:rsidRDefault="001D71EA" w:rsidP="00AB3945">
      <w:pPr>
        <w:spacing w:before="120" w:after="120" w:line="33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 xml:space="preserve">Trường hợp không đạt yêu cầu thì dự thảo văn bản trả lời, nêu rõ lý do, báo cáo lãnh đạo, chỉ huy có thẩm quyền xem xét, duyệt. Thành phần hồ sơ trình ký quy định tại các điểm a, b, d và </w:t>
      </w:r>
      <w:r w:rsidRPr="008D2E1D">
        <w:rPr>
          <w:rFonts w:ascii="Times New Roman" w:eastAsia="Times New Roman" w:hAnsi="Times New Roman" w:cs="Times New Roman"/>
          <w:color w:val="000000" w:themeColor="text1"/>
          <w:sz w:val="28"/>
          <w:szCs w:val="28"/>
        </w:rPr>
        <w:t>điểm</w:t>
      </w:r>
      <w:r w:rsidRPr="008D2E1D">
        <w:rPr>
          <w:rFonts w:ascii="Times New Roman" w:hAnsi="Times New Roman" w:cs="Times New Roman"/>
          <w:color w:val="000000" w:themeColor="text1"/>
          <w:sz w:val="28"/>
          <w:szCs w:val="28"/>
          <w:lang w:val="vi-VN" w:eastAsia="en-US"/>
        </w:rPr>
        <w:t xml:space="preserve"> đ mục 4 Phụ lục I kèm theo Thông tư này; trường hợp hồ sơ nộp trực tuyến thì thành phần hồ sơ trình ký quy định tại các điểm b và điểm d mục 4 Phụ lục I kèm theo Thông tư này</w:t>
      </w:r>
      <w:r w:rsidRPr="008D2E1D">
        <w:rPr>
          <w:rFonts w:ascii="Times New Roman" w:hAnsi="Times New Roman" w:cs="Times New Roman"/>
          <w:color w:val="000000" w:themeColor="text1"/>
          <w:sz w:val="28"/>
          <w:szCs w:val="28"/>
          <w:lang w:eastAsia="en-US"/>
        </w:rPr>
        <w:t>;</w:t>
      </w:r>
    </w:p>
    <w:p w14:paraId="563DFB28" w14:textId="605481EF" w:rsidR="001D71EA" w:rsidRPr="008D2E1D" w:rsidRDefault="001D71EA" w:rsidP="00AB3945">
      <w:pPr>
        <w:spacing w:before="120" w:after="120" w:line="330" w:lineRule="exact"/>
        <w:ind w:firstLine="709"/>
        <w:rPr>
          <w:rFonts w:ascii="Times New Roman" w:hAnsi="Times New Roman" w:cs="Times New Roman"/>
          <w:color w:val="000000" w:themeColor="text1"/>
          <w:sz w:val="28"/>
          <w:szCs w:val="28"/>
          <w:lang w:eastAsia="en-US"/>
        </w:rPr>
      </w:pPr>
      <w:r w:rsidRPr="008D2E1D">
        <w:rPr>
          <w:rFonts w:ascii="Times New Roman" w:hAnsi="Times New Roman" w:cs="Times New Roman"/>
          <w:color w:val="000000" w:themeColor="text1"/>
          <w:sz w:val="28"/>
          <w:szCs w:val="28"/>
          <w:lang w:val="vi-VN" w:eastAsia="en-US"/>
        </w:rPr>
        <w:t>b) Lãnh đạo, chỉ huy được</w:t>
      </w:r>
      <w:r w:rsidR="00BA1C43" w:rsidRPr="008D2E1D">
        <w:rPr>
          <w:rFonts w:ascii="Times New Roman" w:hAnsi="Times New Roman" w:cs="Times New Roman"/>
          <w:color w:val="000000" w:themeColor="text1"/>
          <w:sz w:val="28"/>
          <w:szCs w:val="28"/>
          <w:lang w:eastAsia="en-US"/>
        </w:rPr>
        <w:t xml:space="preserve"> phân công thực hiện hồ sơ</w:t>
      </w:r>
      <w:r w:rsidRPr="008D2E1D">
        <w:rPr>
          <w:rFonts w:ascii="Times New Roman" w:hAnsi="Times New Roman" w:cs="Times New Roman"/>
          <w:color w:val="000000" w:themeColor="text1"/>
          <w:sz w:val="28"/>
          <w:szCs w:val="28"/>
          <w:lang w:val="vi-VN" w:eastAsia="en-US"/>
        </w:rPr>
        <w:t xml:space="preserve"> trình người có thẩm quyền xem xét, duyệt, ký các văn bản được nêu tại điểm a khoản </w:t>
      </w:r>
      <w:r w:rsidR="00BD3E35" w:rsidRPr="008D2E1D">
        <w:rPr>
          <w:rFonts w:ascii="Times New Roman" w:hAnsi="Times New Roman" w:cs="Times New Roman"/>
          <w:color w:val="000000" w:themeColor="text1"/>
          <w:sz w:val="28"/>
          <w:szCs w:val="28"/>
          <w:lang w:eastAsia="en-US"/>
        </w:rPr>
        <w:t>này</w:t>
      </w:r>
      <w:r w:rsidRPr="008D2E1D">
        <w:rPr>
          <w:rFonts w:ascii="Times New Roman" w:hAnsi="Times New Roman" w:cs="Times New Roman"/>
          <w:color w:val="000000" w:themeColor="text1"/>
          <w:sz w:val="28"/>
          <w:szCs w:val="28"/>
          <w:lang w:eastAsia="en-US"/>
        </w:rPr>
        <w:t>;</w:t>
      </w:r>
    </w:p>
    <w:p w14:paraId="22D9190E" w14:textId="250992FB" w:rsidR="001D71EA" w:rsidRPr="008D2E1D" w:rsidRDefault="001D71EA" w:rsidP="00AB3945">
      <w:pPr>
        <w:spacing w:before="120" w:after="120" w:line="330" w:lineRule="exact"/>
        <w:ind w:firstLine="709"/>
        <w:rPr>
          <w:rFonts w:ascii="Times New Roman" w:hAnsi="Times New Roman" w:cs="Times New Roman"/>
          <w:color w:val="000000" w:themeColor="text1"/>
          <w:spacing w:val="-4"/>
          <w:sz w:val="28"/>
          <w:szCs w:val="28"/>
          <w:lang w:eastAsia="en-US"/>
        </w:rPr>
      </w:pPr>
      <w:r w:rsidRPr="008D2E1D">
        <w:rPr>
          <w:rFonts w:ascii="Times New Roman" w:hAnsi="Times New Roman" w:cs="Times New Roman"/>
          <w:color w:val="000000" w:themeColor="text1"/>
          <w:sz w:val="28"/>
          <w:szCs w:val="28"/>
          <w:lang w:val="vi-VN" w:eastAsia="en-US"/>
        </w:rPr>
        <w:t xml:space="preserve">c) Sau khi </w:t>
      </w:r>
      <w:r w:rsidRPr="008D2E1D">
        <w:rPr>
          <w:rFonts w:ascii="Times New Roman" w:hAnsi="Times New Roman" w:cs="Times New Roman"/>
          <w:color w:val="000000" w:themeColor="text1"/>
          <w:sz w:val="28"/>
          <w:szCs w:val="28"/>
        </w:rPr>
        <w:t>g</w:t>
      </w:r>
      <w:r w:rsidRPr="008D2E1D">
        <w:rPr>
          <w:rFonts w:ascii="Times New Roman" w:hAnsi="Times New Roman" w:cs="Times New Roman"/>
          <w:color w:val="000000" w:themeColor="text1"/>
          <w:sz w:val="28"/>
          <w:szCs w:val="28"/>
          <w:lang w:val="vi-VN"/>
        </w:rPr>
        <w:t xml:space="preserve">iấy phép lưu thông phương tiện phòng cháy, chữa cháy, cứu nạn, cứu hộ </w:t>
      </w:r>
      <w:r w:rsidRPr="008D2E1D">
        <w:rPr>
          <w:rFonts w:ascii="Times New Roman" w:hAnsi="Times New Roman" w:cs="Times New Roman"/>
          <w:color w:val="000000" w:themeColor="text1"/>
          <w:sz w:val="28"/>
          <w:szCs w:val="28"/>
          <w:lang w:val="vi-VN" w:eastAsia="en-US"/>
        </w:rPr>
        <w:t xml:space="preserve">hoặc văn bản trả lời được ký </w:t>
      </w:r>
      <w:r w:rsidR="00CD2881" w:rsidRPr="008D2E1D">
        <w:rPr>
          <w:rFonts w:ascii="Times New Roman" w:hAnsi="Times New Roman" w:cs="Times New Roman"/>
          <w:color w:val="000000" w:themeColor="text1"/>
          <w:sz w:val="28"/>
          <w:szCs w:val="28"/>
          <w:lang w:eastAsia="en-US"/>
        </w:rPr>
        <w:t xml:space="preserve">duyệt </w:t>
      </w:r>
      <w:r w:rsidRPr="008D2E1D">
        <w:rPr>
          <w:rFonts w:ascii="Times New Roman" w:hAnsi="Times New Roman" w:cs="Times New Roman"/>
          <w:color w:val="000000" w:themeColor="text1"/>
          <w:sz w:val="28"/>
          <w:szCs w:val="28"/>
          <w:lang w:val="vi-VN" w:eastAsia="en-US"/>
        </w:rPr>
        <w:t>chuyển cho văn thư cấp số, đóng dấu văn bản theo quy định và b</w:t>
      </w:r>
      <w:r w:rsidRPr="008D2E1D">
        <w:rPr>
          <w:rFonts w:ascii="Times New Roman" w:hAnsi="Times New Roman" w:cs="Times New Roman"/>
          <w:color w:val="000000" w:themeColor="text1"/>
          <w:spacing w:val="-4"/>
          <w:sz w:val="28"/>
          <w:szCs w:val="28"/>
          <w:lang w:val="vi-VN" w:eastAsia="en-US"/>
        </w:rPr>
        <w:t>àn giao cho bộ phận một cửa;</w:t>
      </w:r>
    </w:p>
    <w:p w14:paraId="7DA2FAA9" w14:textId="77777777" w:rsidR="001D71EA" w:rsidRPr="008D2E1D" w:rsidRDefault="001D71EA" w:rsidP="00AB3945">
      <w:pPr>
        <w:spacing w:before="120" w:after="120" w:line="330" w:lineRule="exact"/>
        <w:ind w:firstLine="709"/>
        <w:rPr>
          <w:rFonts w:ascii="Times New Roman" w:hAnsi="Times New Roman" w:cs="Times New Roman"/>
          <w:color w:val="000000" w:themeColor="text1"/>
          <w:spacing w:val="-4"/>
          <w:sz w:val="28"/>
          <w:szCs w:val="28"/>
          <w:lang w:val="vi-VN" w:eastAsia="en-US"/>
        </w:rPr>
      </w:pPr>
      <w:r w:rsidRPr="008D2E1D">
        <w:rPr>
          <w:rFonts w:ascii="Times New Roman" w:hAnsi="Times New Roman" w:cs="Times New Roman"/>
          <w:color w:val="000000" w:themeColor="text1"/>
          <w:spacing w:val="-4"/>
          <w:sz w:val="28"/>
          <w:szCs w:val="28"/>
          <w:lang w:val="vi-VN" w:eastAsia="en-US"/>
        </w:rPr>
        <w:t xml:space="preserve">d) Bộ phận một cửa thực hiện trả kết quả cho cơ quan, tổ chức, cá nhân theo hình thức trực tiếp hoặc qua dịch vụ bưu chính. </w:t>
      </w:r>
    </w:p>
    <w:p w14:paraId="707717A8" w14:textId="15FDA24E" w:rsidR="001D71EA" w:rsidRPr="008D2E1D" w:rsidRDefault="001D71EA" w:rsidP="00AB3945">
      <w:pPr>
        <w:spacing w:before="120" w:after="120" w:line="330" w:lineRule="exact"/>
        <w:ind w:firstLine="709"/>
        <w:rPr>
          <w:rFonts w:ascii="Times New Roman" w:hAnsi="Times New Roman" w:cs="Times New Roman"/>
          <w:color w:val="000000" w:themeColor="text1"/>
          <w:spacing w:val="-4"/>
          <w:sz w:val="28"/>
          <w:szCs w:val="28"/>
          <w:lang w:val="vi-VN" w:eastAsia="en-US"/>
        </w:rPr>
      </w:pPr>
      <w:r w:rsidRPr="008D2E1D">
        <w:rPr>
          <w:rFonts w:ascii="Times New Roman" w:hAnsi="Times New Roman" w:cs="Times New Roman"/>
          <w:color w:val="000000" w:themeColor="text1"/>
          <w:spacing w:val="-4"/>
          <w:sz w:val="28"/>
          <w:szCs w:val="28"/>
          <w:lang w:val="vi-VN" w:eastAsia="en-US"/>
        </w:rPr>
        <w:t xml:space="preserve">Trường hợp nhận kết quả trên </w:t>
      </w:r>
      <w:r w:rsidR="00752A3F" w:rsidRPr="008D2E1D">
        <w:rPr>
          <w:rFonts w:ascii="Times New Roman" w:hAnsi="Times New Roman" w:cs="Times New Roman"/>
          <w:color w:val="000000" w:themeColor="text1"/>
          <w:spacing w:val="-4"/>
          <w:sz w:val="28"/>
          <w:szCs w:val="28"/>
          <w:lang w:eastAsia="en-US"/>
        </w:rPr>
        <w:t>c</w:t>
      </w:r>
      <w:r w:rsidRPr="008D2E1D">
        <w:rPr>
          <w:rFonts w:ascii="Times New Roman" w:hAnsi="Times New Roman" w:cs="Times New Roman"/>
          <w:color w:val="000000" w:themeColor="text1"/>
          <w:spacing w:val="-4"/>
          <w:sz w:val="28"/>
          <w:szCs w:val="28"/>
          <w:lang w:val="vi-VN" w:eastAsia="en-US"/>
        </w:rPr>
        <w:t xml:space="preserve">ổng </w:t>
      </w:r>
      <w:r w:rsidRPr="008D2E1D">
        <w:rPr>
          <w:rFonts w:ascii="Times New Roman" w:hAnsi="Times New Roman" w:cs="Times New Roman"/>
          <w:color w:val="000000" w:themeColor="text1"/>
          <w:spacing w:val="-4"/>
          <w:sz w:val="28"/>
          <w:szCs w:val="28"/>
          <w:lang w:eastAsia="en-US"/>
        </w:rPr>
        <w:t>d</w:t>
      </w:r>
      <w:r w:rsidRPr="008D2E1D">
        <w:rPr>
          <w:rFonts w:ascii="Times New Roman" w:hAnsi="Times New Roman" w:cs="Times New Roman"/>
          <w:color w:val="000000" w:themeColor="text1"/>
          <w:spacing w:val="-4"/>
          <w:sz w:val="28"/>
          <w:szCs w:val="28"/>
          <w:lang w:val="vi-VN" w:eastAsia="en-US"/>
        </w:rPr>
        <w:t xml:space="preserve">ịch vụ công, bộ phận một cửa gửi thông báo kết quả giải quyết hồ sơ đến </w:t>
      </w:r>
      <w:r w:rsidR="003453BC" w:rsidRPr="008D2E1D">
        <w:rPr>
          <w:rFonts w:ascii="Times New Roman" w:hAnsi="Times New Roman" w:cs="Times New Roman"/>
          <w:color w:val="000000" w:themeColor="text1"/>
          <w:spacing w:val="-4"/>
          <w:sz w:val="28"/>
          <w:szCs w:val="28"/>
          <w:lang w:val="vi-VN" w:eastAsia="en-US"/>
        </w:rPr>
        <w:t>cơ quan, tổ chức, cá nhân</w:t>
      </w:r>
      <w:r w:rsidRPr="008D2E1D">
        <w:rPr>
          <w:rFonts w:ascii="Times New Roman" w:hAnsi="Times New Roman" w:cs="Times New Roman"/>
          <w:color w:val="000000" w:themeColor="text1"/>
          <w:spacing w:val="-4"/>
          <w:sz w:val="28"/>
          <w:szCs w:val="28"/>
          <w:lang w:val="vi-VN" w:eastAsia="en-US"/>
        </w:rPr>
        <w:t xml:space="preserve"> đã nộp hồ sơ thông qua chức năng gửi thư điện tử, gửi tin nhắn của </w:t>
      </w:r>
      <w:r w:rsidR="00752A3F" w:rsidRPr="008D2E1D">
        <w:rPr>
          <w:rFonts w:ascii="Times New Roman" w:hAnsi="Times New Roman" w:cs="Times New Roman"/>
          <w:color w:val="000000" w:themeColor="text1"/>
          <w:spacing w:val="-4"/>
          <w:sz w:val="28"/>
          <w:szCs w:val="28"/>
          <w:lang w:eastAsia="en-US"/>
        </w:rPr>
        <w:t>c</w:t>
      </w:r>
      <w:r w:rsidRPr="008D2E1D">
        <w:rPr>
          <w:rFonts w:ascii="Times New Roman" w:hAnsi="Times New Roman" w:cs="Times New Roman"/>
          <w:color w:val="000000" w:themeColor="text1"/>
          <w:spacing w:val="-4"/>
          <w:sz w:val="28"/>
          <w:szCs w:val="28"/>
          <w:lang w:val="vi-VN" w:eastAsia="en-US"/>
        </w:rPr>
        <w:t xml:space="preserve">ổng dịch vụ công. Gửi văn bản giấy kết quả qua dịch vụ bưu chính đến địa chỉ cơ quan, tổ chức, cá nhân nộp hồ sơ đã đăng ký trước đó (trường hợp có đăng ký nhận bản giấy kết quả qua dịch vụ bưu chính, chi phí gửi tài liệu do </w:t>
      </w:r>
      <w:r w:rsidR="002C5FFB" w:rsidRPr="008D2E1D">
        <w:rPr>
          <w:rFonts w:ascii="Times New Roman" w:hAnsi="Times New Roman" w:cs="Times New Roman"/>
          <w:color w:val="000000" w:themeColor="text1"/>
          <w:spacing w:val="-4"/>
          <w:sz w:val="28"/>
          <w:szCs w:val="28"/>
          <w:lang w:val="vi-VN" w:eastAsia="en-US"/>
        </w:rPr>
        <w:t>cơ quan, tổ chức, cá nhân</w:t>
      </w:r>
      <w:r w:rsidRPr="008D2E1D">
        <w:rPr>
          <w:rFonts w:ascii="Times New Roman" w:hAnsi="Times New Roman" w:cs="Times New Roman"/>
          <w:color w:val="000000" w:themeColor="text1"/>
          <w:spacing w:val="-4"/>
          <w:sz w:val="28"/>
          <w:szCs w:val="28"/>
          <w:lang w:val="vi-VN" w:eastAsia="en-US"/>
        </w:rPr>
        <w:t xml:space="preserve"> đề nghị chi trả).</w:t>
      </w:r>
    </w:p>
    <w:p w14:paraId="23D38863" w14:textId="77777777" w:rsidR="001D71EA" w:rsidRPr="008D2E1D" w:rsidRDefault="001D71EA" w:rsidP="00AB3945">
      <w:pPr>
        <w:spacing w:before="120" w:after="120" w:line="330" w:lineRule="exact"/>
        <w:ind w:firstLine="720"/>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5. Cán bộ trực tiếp giải quyết hồ sơ thực hiện một số nhiệm vụ sau:</w:t>
      </w:r>
    </w:p>
    <w:p w14:paraId="0523F74A" w14:textId="77777777" w:rsidR="001D71EA" w:rsidRPr="008D2E1D" w:rsidRDefault="001D71EA" w:rsidP="00AB3945">
      <w:pPr>
        <w:spacing w:before="120" w:after="120" w:line="330" w:lineRule="exact"/>
        <w:ind w:firstLine="720"/>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lang w:val="vi-VN"/>
        </w:rPr>
        <w:t xml:space="preserve">a) </w:t>
      </w:r>
      <w:r w:rsidRPr="008D2E1D">
        <w:rPr>
          <w:rFonts w:ascii="Times New Roman" w:hAnsi="Times New Roman" w:cs="Times New Roman"/>
          <w:color w:val="000000" w:themeColor="text1"/>
          <w:spacing w:val="-4"/>
          <w:sz w:val="28"/>
          <w:szCs w:val="28"/>
          <w:lang w:eastAsia="en-US"/>
        </w:rPr>
        <w:t>Phối hợp với các bộ phận liên quan t</w:t>
      </w:r>
      <w:r w:rsidRPr="008D2E1D">
        <w:rPr>
          <w:rFonts w:ascii="Times New Roman" w:hAnsi="Times New Roman" w:cs="Times New Roman"/>
          <w:color w:val="000000" w:themeColor="text1"/>
          <w:sz w:val="28"/>
          <w:szCs w:val="28"/>
          <w:lang w:val="vi-VN"/>
        </w:rPr>
        <w:t>hực hiện số hóa hồ sơ giải quyết thủ tục hành chính theo quy định tại Thông tư số 01/2023/TT-VPCP</w:t>
      </w:r>
      <w:r w:rsidRPr="008D2E1D">
        <w:rPr>
          <w:rFonts w:ascii="Times New Roman" w:hAnsi="Times New Roman" w:cs="Times New Roman"/>
          <w:color w:val="000000" w:themeColor="text1"/>
          <w:sz w:val="28"/>
          <w:szCs w:val="28"/>
        </w:rPr>
        <w:t>;</w:t>
      </w:r>
    </w:p>
    <w:p w14:paraId="4FD283A2" w14:textId="77777777" w:rsidR="001D71EA" w:rsidRPr="008D2E1D" w:rsidRDefault="001D71EA" w:rsidP="00AB3945">
      <w:pPr>
        <w:spacing w:before="120" w:after="120" w:line="33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b) Lập và lưu trữ hồ sơ cấp </w:t>
      </w:r>
      <w:r w:rsidRPr="008D2E1D">
        <w:rPr>
          <w:rFonts w:ascii="Times New Roman" w:hAnsi="Times New Roman" w:cs="Times New Roman"/>
          <w:color w:val="000000" w:themeColor="text1"/>
          <w:sz w:val="28"/>
          <w:szCs w:val="28"/>
        </w:rPr>
        <w:t>g</w:t>
      </w:r>
      <w:r w:rsidRPr="008D2E1D">
        <w:rPr>
          <w:rFonts w:ascii="Times New Roman" w:hAnsi="Times New Roman" w:cs="Times New Roman"/>
          <w:color w:val="000000" w:themeColor="text1"/>
          <w:sz w:val="28"/>
          <w:szCs w:val="28"/>
          <w:lang w:val="vi-VN"/>
        </w:rPr>
        <w:t xml:space="preserve">iấy phép lưu thông phương tiện phòng cháy, chữa cháy, cứu nạn, cứu hộ </w:t>
      </w:r>
      <w:r w:rsidRPr="008D2E1D">
        <w:rPr>
          <w:rFonts w:ascii="Times New Roman" w:hAnsi="Times New Roman" w:cs="Times New Roman"/>
          <w:color w:val="000000" w:themeColor="text1"/>
          <w:sz w:val="28"/>
          <w:szCs w:val="28"/>
          <w:lang w:val="nl-NL"/>
        </w:rPr>
        <w:t>theo quy định về hồ sơ nghiệp vụ Công an nhân dân.</w:t>
      </w:r>
    </w:p>
    <w:bookmarkEnd w:id="32"/>
    <w:p w14:paraId="6DF111B6" w14:textId="3767912B" w:rsidR="000420CC" w:rsidRPr="008D2E1D" w:rsidRDefault="000420CC" w:rsidP="00F500D4">
      <w:pPr>
        <w:autoSpaceDE w:val="0"/>
        <w:autoSpaceDN w:val="0"/>
        <w:adjustRightInd w:val="0"/>
        <w:spacing w:before="120" w:after="120" w:line="340" w:lineRule="exact"/>
        <w:ind w:firstLine="720"/>
        <w:rPr>
          <w:rFonts w:ascii="Times New Roman Bold" w:eastAsia="Times New Roman" w:hAnsi="Times New Roman Bold" w:cs="Times New Roman"/>
          <w:b/>
          <w:bCs/>
          <w:color w:val="000000" w:themeColor="text1"/>
          <w:spacing w:val="-2"/>
          <w:sz w:val="28"/>
          <w:szCs w:val="28"/>
          <w:lang w:eastAsia="en-US"/>
        </w:rPr>
      </w:pPr>
      <w:r w:rsidRPr="008D2E1D">
        <w:rPr>
          <w:rFonts w:ascii="Times New Roman Bold" w:eastAsia="Times New Roman" w:hAnsi="Times New Roman Bold" w:cs="Times New Roman"/>
          <w:b/>
          <w:bCs/>
          <w:color w:val="000000" w:themeColor="text1"/>
          <w:spacing w:val="-2"/>
          <w:sz w:val="28"/>
          <w:szCs w:val="28"/>
          <w:lang w:eastAsia="en-US"/>
        </w:rPr>
        <w:t xml:space="preserve">Điều </w:t>
      </w:r>
      <w:r w:rsidR="009900BD" w:rsidRPr="008D2E1D">
        <w:rPr>
          <w:rFonts w:ascii="Times New Roman Bold" w:eastAsia="Times New Roman" w:hAnsi="Times New Roman Bold" w:cs="Times New Roman"/>
          <w:b/>
          <w:bCs/>
          <w:color w:val="000000" w:themeColor="text1"/>
          <w:spacing w:val="-2"/>
          <w:sz w:val="28"/>
          <w:szCs w:val="28"/>
          <w:lang w:eastAsia="en-US"/>
        </w:rPr>
        <w:t>3</w:t>
      </w:r>
      <w:r w:rsidR="00C74EDF" w:rsidRPr="008D2E1D">
        <w:rPr>
          <w:rFonts w:ascii="Times New Roman Bold" w:eastAsia="Times New Roman" w:hAnsi="Times New Roman Bold" w:cs="Times New Roman"/>
          <w:b/>
          <w:bCs/>
          <w:color w:val="000000" w:themeColor="text1"/>
          <w:spacing w:val="-2"/>
          <w:sz w:val="28"/>
          <w:szCs w:val="28"/>
          <w:lang w:eastAsia="en-US"/>
        </w:rPr>
        <w:t>1</w:t>
      </w:r>
      <w:r w:rsidRPr="008D2E1D">
        <w:rPr>
          <w:rFonts w:ascii="Times New Roman Bold" w:eastAsia="Times New Roman" w:hAnsi="Times New Roman Bold" w:cs="Times New Roman"/>
          <w:b/>
          <w:bCs/>
          <w:color w:val="000000" w:themeColor="text1"/>
          <w:spacing w:val="-2"/>
          <w:sz w:val="28"/>
          <w:szCs w:val="28"/>
          <w:lang w:eastAsia="en-US"/>
        </w:rPr>
        <w:t xml:space="preserve">. </w:t>
      </w:r>
      <w:r w:rsidR="008A6CA7" w:rsidRPr="008D2E1D">
        <w:rPr>
          <w:rFonts w:ascii="Times New Roman Bold" w:eastAsia="Times New Roman" w:hAnsi="Times New Roman Bold" w:cs="Times New Roman"/>
          <w:b/>
          <w:bCs/>
          <w:color w:val="000000" w:themeColor="text1"/>
          <w:spacing w:val="-2"/>
          <w:sz w:val="28"/>
          <w:szCs w:val="28"/>
          <w:lang w:eastAsia="en-US"/>
        </w:rPr>
        <w:t>Quản lý</w:t>
      </w:r>
      <w:r w:rsidR="003E09B5" w:rsidRPr="008D2E1D">
        <w:rPr>
          <w:rFonts w:ascii="Times New Roman Bold" w:eastAsia="Times New Roman" w:hAnsi="Times New Roman Bold" w:cs="Times New Roman"/>
          <w:b/>
          <w:bCs/>
          <w:color w:val="000000" w:themeColor="text1"/>
          <w:spacing w:val="-2"/>
          <w:sz w:val="28"/>
          <w:szCs w:val="28"/>
          <w:lang w:eastAsia="en-US"/>
        </w:rPr>
        <w:t xml:space="preserve"> </w:t>
      </w:r>
      <w:r w:rsidRPr="008D2E1D">
        <w:rPr>
          <w:rFonts w:ascii="Times New Roman Bold" w:eastAsia="Times New Roman" w:hAnsi="Times New Roman Bold" w:cs="Times New Roman"/>
          <w:b/>
          <w:bCs/>
          <w:color w:val="000000" w:themeColor="text1"/>
          <w:spacing w:val="-2"/>
          <w:sz w:val="28"/>
          <w:szCs w:val="28"/>
          <w:lang w:eastAsia="en-US"/>
        </w:rPr>
        <w:t xml:space="preserve">phương tiện </w:t>
      </w:r>
      <w:r w:rsidR="00DD36DE" w:rsidRPr="008D2E1D">
        <w:rPr>
          <w:rFonts w:ascii="Times New Roman Bold" w:eastAsia="Times New Roman" w:hAnsi="Times New Roman Bold" w:cs="Times New Roman"/>
          <w:b/>
          <w:bCs/>
          <w:color w:val="000000" w:themeColor="text1"/>
          <w:spacing w:val="-2"/>
          <w:sz w:val="28"/>
          <w:szCs w:val="28"/>
          <w:lang w:eastAsia="en-US"/>
        </w:rPr>
        <w:t xml:space="preserve">phòng cháy, </w:t>
      </w:r>
      <w:r w:rsidRPr="008D2E1D">
        <w:rPr>
          <w:rFonts w:ascii="Times New Roman Bold" w:eastAsia="Times New Roman" w:hAnsi="Times New Roman Bold" w:cs="Times New Roman"/>
          <w:b/>
          <w:bCs/>
          <w:color w:val="000000" w:themeColor="text1"/>
          <w:spacing w:val="-2"/>
          <w:sz w:val="28"/>
          <w:szCs w:val="28"/>
          <w:lang w:eastAsia="en-US"/>
        </w:rPr>
        <w:t>chữa cháy, cứu nạn, cứu hộ</w:t>
      </w:r>
      <w:r w:rsidR="00761170" w:rsidRPr="008D2E1D">
        <w:rPr>
          <w:rFonts w:ascii="Times New Roman Bold" w:eastAsia="Times New Roman" w:hAnsi="Times New Roman Bold" w:cs="Times New Roman"/>
          <w:color w:val="000000" w:themeColor="text1"/>
          <w:spacing w:val="-2"/>
          <w:sz w:val="28"/>
          <w:szCs w:val="28"/>
          <w:lang w:eastAsia="en-US"/>
        </w:rPr>
        <w:t xml:space="preserve"> </w:t>
      </w:r>
      <w:r w:rsidR="00761170" w:rsidRPr="008D2E1D">
        <w:rPr>
          <w:rFonts w:ascii="Times New Roman Bold" w:eastAsia="Times New Roman" w:hAnsi="Times New Roman Bold" w:cs="Times New Roman"/>
          <w:b/>
          <w:bCs/>
          <w:color w:val="000000" w:themeColor="text1"/>
          <w:spacing w:val="-2"/>
          <w:sz w:val="28"/>
          <w:szCs w:val="28"/>
          <w:lang w:eastAsia="en-US"/>
        </w:rPr>
        <w:t>của lực lượng Cảnh sát phòng cháy, chữa cháy và cứu nạn, cứu hộ</w:t>
      </w:r>
    </w:p>
    <w:p w14:paraId="52516223" w14:textId="0679A072" w:rsidR="00C74AAD" w:rsidRPr="008D2E1D" w:rsidRDefault="00C74AAD" w:rsidP="00F500D4">
      <w:pPr>
        <w:autoSpaceDE w:val="0"/>
        <w:autoSpaceDN w:val="0"/>
        <w:adjustRightInd w:val="0"/>
        <w:spacing w:before="120" w:after="120" w:line="340" w:lineRule="exact"/>
        <w:ind w:firstLine="720"/>
        <w:rPr>
          <w:rFonts w:ascii="Times New Roman" w:eastAsia="Times New Roman" w:hAnsi="Times New Roman" w:cs="Times New Roman"/>
          <w:color w:val="000000" w:themeColor="text1"/>
          <w:sz w:val="28"/>
          <w:szCs w:val="28"/>
          <w:lang w:eastAsia="en-US"/>
        </w:rPr>
      </w:pPr>
      <w:r w:rsidRPr="008D2E1D">
        <w:rPr>
          <w:rFonts w:ascii="Times New Roman" w:eastAsia="Times New Roman" w:hAnsi="Times New Roman" w:cs="Times New Roman"/>
          <w:color w:val="000000" w:themeColor="text1"/>
          <w:sz w:val="28"/>
          <w:szCs w:val="28"/>
          <w:lang w:eastAsia="en-US"/>
        </w:rPr>
        <w:t xml:space="preserve">1. </w:t>
      </w:r>
      <w:r w:rsidR="0065051F" w:rsidRPr="008D2E1D">
        <w:rPr>
          <w:rFonts w:ascii="Times New Roman" w:eastAsia="Times New Roman" w:hAnsi="Times New Roman" w:cs="Times New Roman"/>
          <w:color w:val="000000" w:themeColor="text1"/>
          <w:sz w:val="28"/>
          <w:szCs w:val="28"/>
          <w:lang w:eastAsia="en-US"/>
        </w:rPr>
        <w:t xml:space="preserve">Phương tiện </w:t>
      </w:r>
      <w:r w:rsidR="00DD36DE" w:rsidRPr="008D2E1D">
        <w:rPr>
          <w:rFonts w:ascii="Times New Roman" w:eastAsia="Times New Roman" w:hAnsi="Times New Roman" w:cs="Times New Roman"/>
          <w:color w:val="000000" w:themeColor="text1"/>
          <w:sz w:val="28"/>
          <w:szCs w:val="28"/>
          <w:lang w:eastAsia="en-US"/>
        </w:rPr>
        <w:t xml:space="preserve">phòng cháy, </w:t>
      </w:r>
      <w:r w:rsidR="0065051F" w:rsidRPr="008D2E1D">
        <w:rPr>
          <w:rFonts w:ascii="Times New Roman" w:eastAsia="Times New Roman" w:hAnsi="Times New Roman" w:cs="Times New Roman"/>
          <w:color w:val="000000" w:themeColor="text1"/>
          <w:sz w:val="28"/>
          <w:szCs w:val="28"/>
          <w:lang w:eastAsia="en-US"/>
        </w:rPr>
        <w:t xml:space="preserve">chữa cháy, cứu nạn, cứu hộ phải được quản lý, bảo quản, bảo dưỡng để sẵn sàng sử dụng. </w:t>
      </w:r>
    </w:p>
    <w:p w14:paraId="6A5E041E" w14:textId="1418495F" w:rsidR="0065051F" w:rsidRPr="008D2E1D" w:rsidRDefault="00C74AAD" w:rsidP="0093477D">
      <w:pPr>
        <w:autoSpaceDE w:val="0"/>
        <w:autoSpaceDN w:val="0"/>
        <w:adjustRightInd w:val="0"/>
        <w:spacing w:before="120" w:after="120" w:line="360" w:lineRule="exact"/>
        <w:ind w:firstLine="720"/>
        <w:rPr>
          <w:rFonts w:ascii="Times New Roman" w:eastAsia="Times New Roman" w:hAnsi="Times New Roman" w:cs="Times New Roman"/>
          <w:color w:val="000000" w:themeColor="text1"/>
          <w:sz w:val="28"/>
          <w:szCs w:val="28"/>
          <w:lang w:eastAsia="en-US"/>
        </w:rPr>
      </w:pPr>
      <w:r w:rsidRPr="008D2E1D">
        <w:rPr>
          <w:rFonts w:ascii="Times New Roman" w:eastAsia="Times New Roman" w:hAnsi="Times New Roman" w:cs="Times New Roman"/>
          <w:color w:val="000000" w:themeColor="text1"/>
          <w:sz w:val="28"/>
          <w:szCs w:val="28"/>
          <w:lang w:eastAsia="en-US"/>
        </w:rPr>
        <w:lastRenderedPageBreak/>
        <w:t xml:space="preserve">2. </w:t>
      </w:r>
      <w:r w:rsidR="00E16D59" w:rsidRPr="008D2E1D">
        <w:rPr>
          <w:rFonts w:ascii="Times New Roman" w:eastAsia="Times New Roman" w:hAnsi="Times New Roman" w:cs="Times New Roman"/>
          <w:color w:val="000000" w:themeColor="text1"/>
          <w:sz w:val="28"/>
          <w:szCs w:val="28"/>
          <w:lang w:eastAsia="en-US"/>
        </w:rPr>
        <w:t>Chế độ, nội dung, đ</w:t>
      </w:r>
      <w:r w:rsidR="0065051F" w:rsidRPr="008D2E1D">
        <w:rPr>
          <w:rFonts w:ascii="Times New Roman" w:eastAsia="Times New Roman" w:hAnsi="Times New Roman" w:cs="Times New Roman"/>
          <w:color w:val="000000" w:themeColor="text1"/>
          <w:sz w:val="28"/>
          <w:szCs w:val="28"/>
          <w:lang w:eastAsia="en-US"/>
        </w:rPr>
        <w:t xml:space="preserve">ịa điểm, nơi quản lý, bảo quản, bảo dưỡng phương tiện </w:t>
      </w:r>
      <w:r w:rsidR="00DD36DE" w:rsidRPr="008D2E1D">
        <w:rPr>
          <w:rFonts w:ascii="Times New Roman" w:eastAsia="Times New Roman" w:hAnsi="Times New Roman" w:cs="Times New Roman"/>
          <w:color w:val="000000" w:themeColor="text1"/>
          <w:sz w:val="28"/>
          <w:szCs w:val="28"/>
          <w:lang w:eastAsia="en-US"/>
        </w:rPr>
        <w:t xml:space="preserve">phòng cháy, </w:t>
      </w:r>
      <w:r w:rsidR="0065051F" w:rsidRPr="008D2E1D">
        <w:rPr>
          <w:rFonts w:ascii="Times New Roman" w:eastAsia="Times New Roman" w:hAnsi="Times New Roman" w:cs="Times New Roman"/>
          <w:color w:val="000000" w:themeColor="text1"/>
          <w:sz w:val="28"/>
          <w:szCs w:val="28"/>
          <w:lang w:eastAsia="en-US"/>
        </w:rPr>
        <w:t>chữa cháy, cứu nạn, cứu hộ thực hiện theo quy định tại Điều 5</w:t>
      </w:r>
      <w:r w:rsidR="00472CEB" w:rsidRPr="008D2E1D">
        <w:rPr>
          <w:rFonts w:ascii="Times New Roman" w:eastAsia="Times New Roman" w:hAnsi="Times New Roman" w:cs="Times New Roman"/>
          <w:color w:val="000000" w:themeColor="text1"/>
          <w:sz w:val="28"/>
          <w:szCs w:val="28"/>
          <w:lang w:eastAsia="en-US"/>
        </w:rPr>
        <w:t xml:space="preserve"> và</w:t>
      </w:r>
      <w:r w:rsidR="00E92F10" w:rsidRPr="008D2E1D">
        <w:rPr>
          <w:rFonts w:ascii="Times New Roman" w:eastAsia="Times New Roman" w:hAnsi="Times New Roman" w:cs="Times New Roman"/>
          <w:color w:val="000000" w:themeColor="text1"/>
          <w:sz w:val="28"/>
          <w:szCs w:val="28"/>
          <w:lang w:eastAsia="en-US"/>
        </w:rPr>
        <w:t xml:space="preserve"> Điều 6</w:t>
      </w:r>
      <w:r w:rsidR="0065051F" w:rsidRPr="008D2E1D">
        <w:rPr>
          <w:rFonts w:ascii="Times New Roman" w:eastAsia="Times New Roman" w:hAnsi="Times New Roman" w:cs="Times New Roman"/>
          <w:color w:val="000000" w:themeColor="text1"/>
          <w:sz w:val="28"/>
          <w:szCs w:val="28"/>
          <w:lang w:eastAsia="en-US"/>
        </w:rPr>
        <w:t xml:space="preserve"> Thông tư số 36/2025/TT-BCA ngày 15 tháng 5 năm 2025 của Bộ trưởng Bộ Công an quy định chi tiết một số điều của Luật Phòng cháy, chữa cháy và cứu nạn, cứu hộ và Nghị định số 105/2025/NĐ-CP ngày 15 tháng 5 năm 2025 của Chính phủ quy định chi tiết một số điều và biện pháp thi hành Luật Phòng cháy, chữa cháy và cứu nạn, cứu hộ</w:t>
      </w:r>
      <w:r w:rsidR="00E92F10" w:rsidRPr="008D2E1D">
        <w:rPr>
          <w:rFonts w:ascii="Times New Roman" w:eastAsia="Times New Roman" w:hAnsi="Times New Roman" w:cs="Times New Roman"/>
          <w:color w:val="000000" w:themeColor="text1"/>
          <w:sz w:val="28"/>
          <w:szCs w:val="28"/>
          <w:lang w:eastAsia="en-US"/>
        </w:rPr>
        <w:t xml:space="preserve"> và quy định sau đây:</w:t>
      </w:r>
    </w:p>
    <w:p w14:paraId="3F9BC107" w14:textId="724F79F5" w:rsidR="00DD36DE" w:rsidRPr="008D2E1D" w:rsidRDefault="00C74AAD" w:rsidP="0093477D">
      <w:pPr>
        <w:autoSpaceDE w:val="0"/>
        <w:autoSpaceDN w:val="0"/>
        <w:adjustRightInd w:val="0"/>
        <w:spacing w:before="120" w:after="120" w:line="360" w:lineRule="exact"/>
        <w:ind w:firstLine="720"/>
        <w:rPr>
          <w:rFonts w:ascii="Times New Roman" w:eastAsia="Times New Roman" w:hAnsi="Times New Roman" w:cs="Times New Roman"/>
          <w:color w:val="000000" w:themeColor="text1"/>
          <w:sz w:val="28"/>
          <w:szCs w:val="28"/>
          <w:lang w:eastAsia="en-US"/>
        </w:rPr>
      </w:pPr>
      <w:r w:rsidRPr="008D2E1D">
        <w:rPr>
          <w:rFonts w:ascii="Times New Roman" w:eastAsia="Times New Roman" w:hAnsi="Times New Roman" w:cs="Times New Roman"/>
          <w:color w:val="000000" w:themeColor="text1"/>
          <w:sz w:val="28"/>
          <w:szCs w:val="28"/>
          <w:lang w:eastAsia="en-US"/>
        </w:rPr>
        <w:t xml:space="preserve">a) Phương tiện chữa cháy, cứu nạn, cứu hộ </w:t>
      </w:r>
      <w:r w:rsidR="000021FD" w:rsidRPr="008D2E1D">
        <w:rPr>
          <w:rFonts w:ascii="Times New Roman" w:eastAsia="Times New Roman" w:hAnsi="Times New Roman" w:cs="Times New Roman"/>
          <w:color w:val="000000" w:themeColor="text1"/>
          <w:sz w:val="28"/>
          <w:szCs w:val="28"/>
          <w:lang w:eastAsia="en-US"/>
        </w:rPr>
        <w:t>cơ giới, mặt nạ phòng độc cách ly</w:t>
      </w:r>
      <w:r w:rsidR="00DD36DE" w:rsidRPr="008D2E1D">
        <w:rPr>
          <w:rFonts w:ascii="Times New Roman" w:eastAsia="Times New Roman" w:hAnsi="Times New Roman" w:cs="Times New Roman"/>
          <w:color w:val="000000" w:themeColor="text1"/>
          <w:sz w:val="28"/>
          <w:szCs w:val="28"/>
          <w:lang w:eastAsia="en-US"/>
        </w:rPr>
        <w:t>, thiết bị dò tìm người</w:t>
      </w:r>
      <w:r w:rsidR="000E01D8" w:rsidRPr="008D2E1D">
        <w:rPr>
          <w:rFonts w:ascii="Times New Roman" w:eastAsia="Times New Roman" w:hAnsi="Times New Roman" w:cs="Times New Roman"/>
          <w:color w:val="000000" w:themeColor="text1"/>
          <w:sz w:val="28"/>
          <w:szCs w:val="28"/>
          <w:lang w:eastAsia="en-US"/>
        </w:rPr>
        <w:t>, máy phân tích nồng độ hóa chất, máy đo cường độ phóng xạ, bộ đàm</w:t>
      </w:r>
      <w:r w:rsidR="000021FD" w:rsidRPr="008D2E1D">
        <w:rPr>
          <w:rFonts w:ascii="Times New Roman" w:eastAsia="Times New Roman" w:hAnsi="Times New Roman" w:cs="Times New Roman"/>
          <w:color w:val="000000" w:themeColor="text1"/>
          <w:sz w:val="28"/>
          <w:szCs w:val="28"/>
          <w:lang w:eastAsia="en-US"/>
        </w:rPr>
        <w:t xml:space="preserve"> </w:t>
      </w:r>
      <w:r w:rsidRPr="008D2E1D">
        <w:rPr>
          <w:rFonts w:ascii="Times New Roman" w:eastAsia="Times New Roman" w:hAnsi="Times New Roman" w:cs="Times New Roman"/>
          <w:color w:val="000000" w:themeColor="text1"/>
          <w:sz w:val="28"/>
          <w:szCs w:val="28"/>
          <w:lang w:eastAsia="en-US"/>
        </w:rPr>
        <w:t xml:space="preserve">được bảo quản, bảo dưỡng </w:t>
      </w:r>
      <w:r w:rsidR="000021FD" w:rsidRPr="008D2E1D">
        <w:rPr>
          <w:rFonts w:ascii="Times New Roman" w:eastAsia="Times New Roman" w:hAnsi="Times New Roman" w:cs="Times New Roman"/>
          <w:color w:val="000000" w:themeColor="text1"/>
          <w:sz w:val="28"/>
          <w:szCs w:val="28"/>
          <w:lang w:eastAsia="en-US"/>
        </w:rPr>
        <w:t xml:space="preserve">thường xuyên </w:t>
      </w:r>
      <w:r w:rsidRPr="008D2E1D">
        <w:rPr>
          <w:rFonts w:ascii="Times New Roman" w:eastAsia="Times New Roman" w:hAnsi="Times New Roman" w:cs="Times New Roman"/>
          <w:color w:val="000000" w:themeColor="text1"/>
          <w:sz w:val="28"/>
          <w:szCs w:val="28"/>
          <w:lang w:eastAsia="en-US"/>
        </w:rPr>
        <w:t xml:space="preserve">hằng ngày </w:t>
      </w:r>
      <w:r w:rsidR="00DD36DE" w:rsidRPr="008D2E1D">
        <w:rPr>
          <w:rFonts w:ascii="Times New Roman" w:eastAsia="Times New Roman" w:hAnsi="Times New Roman" w:cs="Times New Roman"/>
          <w:color w:val="000000" w:themeColor="text1"/>
          <w:sz w:val="28"/>
          <w:szCs w:val="28"/>
          <w:lang w:eastAsia="en-US"/>
        </w:rPr>
        <w:t xml:space="preserve">và do cán bộ, chiến sĩ được giao quản lý, sử dụng thực hiện; </w:t>
      </w:r>
    </w:p>
    <w:p w14:paraId="4D4B1294" w14:textId="08E1EEC3" w:rsidR="00664014" w:rsidRPr="008D2E1D" w:rsidRDefault="00E92F10" w:rsidP="0093477D">
      <w:pPr>
        <w:autoSpaceDE w:val="0"/>
        <w:autoSpaceDN w:val="0"/>
        <w:adjustRightInd w:val="0"/>
        <w:spacing w:before="120" w:after="120" w:line="360" w:lineRule="exact"/>
        <w:ind w:firstLine="720"/>
        <w:rPr>
          <w:rFonts w:ascii="Times New Roman" w:eastAsia="Times New Roman" w:hAnsi="Times New Roman" w:cs="Times New Roman"/>
          <w:color w:val="000000" w:themeColor="text1"/>
          <w:sz w:val="28"/>
          <w:szCs w:val="28"/>
          <w:lang w:eastAsia="en-US"/>
        </w:rPr>
      </w:pPr>
      <w:r w:rsidRPr="008D2E1D">
        <w:rPr>
          <w:rFonts w:ascii="Times New Roman" w:eastAsia="Times New Roman" w:hAnsi="Times New Roman" w:cs="Times New Roman"/>
          <w:color w:val="000000" w:themeColor="text1"/>
          <w:sz w:val="28"/>
          <w:szCs w:val="28"/>
          <w:lang w:eastAsia="en-US"/>
        </w:rPr>
        <w:t>b)</w:t>
      </w:r>
      <w:r w:rsidR="00664014" w:rsidRPr="008D2E1D">
        <w:rPr>
          <w:rFonts w:ascii="Times New Roman" w:eastAsia="Times New Roman" w:hAnsi="Times New Roman" w:cs="Times New Roman"/>
          <w:color w:val="000000" w:themeColor="text1"/>
          <w:sz w:val="28"/>
          <w:szCs w:val="28"/>
          <w:lang w:eastAsia="en-US"/>
        </w:rPr>
        <w:t xml:space="preserve"> Kết thúc việc </w:t>
      </w:r>
      <w:r w:rsidR="00A064A2" w:rsidRPr="008D2E1D">
        <w:rPr>
          <w:rFonts w:ascii="Times New Roman" w:eastAsia="Times New Roman" w:hAnsi="Times New Roman" w:cs="Times New Roman"/>
          <w:color w:val="000000" w:themeColor="text1"/>
          <w:sz w:val="28"/>
          <w:szCs w:val="28"/>
          <w:lang w:eastAsia="en-US"/>
        </w:rPr>
        <w:t xml:space="preserve">bảo quản, </w:t>
      </w:r>
      <w:r w:rsidR="00664014" w:rsidRPr="008D2E1D">
        <w:rPr>
          <w:rFonts w:ascii="Times New Roman" w:eastAsia="Times New Roman" w:hAnsi="Times New Roman" w:cs="Times New Roman"/>
          <w:color w:val="000000" w:themeColor="text1"/>
          <w:sz w:val="28"/>
          <w:szCs w:val="28"/>
          <w:lang w:eastAsia="en-US"/>
        </w:rPr>
        <w:t>bảo dưỡng</w:t>
      </w:r>
      <w:r w:rsidR="00E56C92" w:rsidRPr="008D2E1D">
        <w:rPr>
          <w:rFonts w:ascii="Times New Roman" w:eastAsia="Times New Roman" w:hAnsi="Times New Roman" w:cs="Times New Roman"/>
          <w:color w:val="000000" w:themeColor="text1"/>
          <w:sz w:val="28"/>
          <w:szCs w:val="28"/>
          <w:lang w:eastAsia="en-US"/>
        </w:rPr>
        <w:t xml:space="preserve"> </w:t>
      </w:r>
      <w:r w:rsidR="00CD3FD7" w:rsidRPr="008D2E1D">
        <w:rPr>
          <w:rFonts w:ascii="Times New Roman" w:hAnsi="Times New Roman" w:cs="Times New Roman"/>
          <w:color w:val="000000" w:themeColor="text1"/>
          <w:sz w:val="28"/>
          <w:szCs w:val="28"/>
        </w:rPr>
        <w:t>phương tiện chữa cháy</w:t>
      </w:r>
      <w:r w:rsidR="00CD3FD7" w:rsidRPr="008D2E1D">
        <w:rPr>
          <w:rFonts w:ascii="Times New Roman" w:hAnsi="Times New Roman" w:cs="Times New Roman"/>
          <w:color w:val="000000" w:themeColor="text1"/>
          <w:sz w:val="28"/>
          <w:szCs w:val="28"/>
          <w:lang w:val="vi-VN"/>
        </w:rPr>
        <w:t>,</w:t>
      </w:r>
      <w:r w:rsidR="00CD3FD7" w:rsidRPr="008D2E1D">
        <w:rPr>
          <w:rFonts w:ascii="Times New Roman" w:hAnsi="Times New Roman" w:cs="Times New Roman"/>
          <w:color w:val="000000" w:themeColor="text1"/>
          <w:sz w:val="28"/>
          <w:szCs w:val="28"/>
        </w:rPr>
        <w:t xml:space="preserve"> cứu nạn, cứu hộ </w:t>
      </w:r>
      <w:r w:rsidR="00CD3FD7" w:rsidRPr="008D2E1D">
        <w:rPr>
          <w:rFonts w:ascii="Times New Roman" w:hAnsi="Times New Roman" w:cs="Times New Roman"/>
          <w:color w:val="000000" w:themeColor="text1"/>
          <w:sz w:val="28"/>
          <w:szCs w:val="28"/>
          <w:lang w:val="vi-VN"/>
        </w:rPr>
        <w:t xml:space="preserve">cơ giới </w:t>
      </w:r>
      <w:r w:rsidR="00664014" w:rsidRPr="008D2E1D">
        <w:rPr>
          <w:rFonts w:ascii="Times New Roman" w:eastAsia="Times New Roman" w:hAnsi="Times New Roman" w:cs="Times New Roman"/>
          <w:color w:val="000000" w:themeColor="text1"/>
          <w:sz w:val="28"/>
          <w:szCs w:val="28"/>
          <w:lang w:eastAsia="en-US"/>
        </w:rPr>
        <w:t xml:space="preserve">phải ghi đầy đủ </w:t>
      </w:r>
      <w:r w:rsidR="00E56C92" w:rsidRPr="008D2E1D">
        <w:rPr>
          <w:rFonts w:ascii="Times New Roman" w:eastAsia="Times New Roman" w:hAnsi="Times New Roman" w:cs="Times New Roman"/>
          <w:color w:val="000000" w:themeColor="text1"/>
          <w:sz w:val="28"/>
          <w:szCs w:val="28"/>
          <w:lang w:eastAsia="en-US"/>
        </w:rPr>
        <w:t xml:space="preserve">nội dung </w:t>
      </w:r>
      <w:r w:rsidR="00664014" w:rsidRPr="008D2E1D">
        <w:rPr>
          <w:rFonts w:ascii="Times New Roman" w:eastAsia="Times New Roman" w:hAnsi="Times New Roman" w:cs="Times New Roman"/>
          <w:color w:val="000000" w:themeColor="text1"/>
          <w:sz w:val="28"/>
          <w:szCs w:val="28"/>
          <w:lang w:eastAsia="en-US"/>
        </w:rPr>
        <w:t xml:space="preserve">vào </w:t>
      </w:r>
      <w:r w:rsidR="00484579" w:rsidRPr="008D2E1D">
        <w:rPr>
          <w:rFonts w:ascii="Times New Roman" w:eastAsia="Times New Roman" w:hAnsi="Times New Roman" w:cs="Times New Roman"/>
          <w:color w:val="000000" w:themeColor="text1"/>
          <w:sz w:val="28"/>
          <w:szCs w:val="28"/>
          <w:lang w:eastAsia="en-US"/>
        </w:rPr>
        <w:t>S</w:t>
      </w:r>
      <w:r w:rsidR="00664014" w:rsidRPr="008D2E1D">
        <w:rPr>
          <w:rFonts w:ascii="Times New Roman" w:eastAsia="Times New Roman" w:hAnsi="Times New Roman" w:cs="Times New Roman"/>
          <w:color w:val="000000" w:themeColor="text1"/>
          <w:sz w:val="28"/>
          <w:szCs w:val="28"/>
          <w:lang w:eastAsia="en-US"/>
        </w:rPr>
        <w:t xml:space="preserve">ổ theo dõi hoạt động của phương tiện theo </w:t>
      </w:r>
      <w:r w:rsidRPr="008D2E1D">
        <w:rPr>
          <w:rFonts w:ascii="Times New Roman" w:eastAsia="Times New Roman" w:hAnsi="Times New Roman" w:cs="Times New Roman"/>
          <w:color w:val="000000" w:themeColor="text1"/>
          <w:sz w:val="28"/>
          <w:szCs w:val="28"/>
          <w:lang w:eastAsia="en-US"/>
        </w:rPr>
        <w:t>M</w:t>
      </w:r>
      <w:r w:rsidR="00664014" w:rsidRPr="008D2E1D">
        <w:rPr>
          <w:rFonts w:ascii="Times New Roman" w:eastAsia="Times New Roman" w:hAnsi="Times New Roman" w:cs="Times New Roman"/>
          <w:color w:val="000000" w:themeColor="text1"/>
          <w:sz w:val="28"/>
          <w:szCs w:val="28"/>
          <w:lang w:eastAsia="en-US"/>
        </w:rPr>
        <w:t xml:space="preserve">ẫu số </w:t>
      </w:r>
      <w:r w:rsidR="00CF15EC" w:rsidRPr="008D2E1D">
        <w:rPr>
          <w:rFonts w:ascii="Times New Roman" w:eastAsia="Times New Roman" w:hAnsi="Times New Roman" w:cs="Times New Roman"/>
          <w:color w:val="000000" w:themeColor="text1"/>
          <w:sz w:val="28"/>
          <w:szCs w:val="28"/>
          <w:lang w:eastAsia="en-US"/>
        </w:rPr>
        <w:t>10</w:t>
      </w:r>
      <w:r w:rsidR="00664014" w:rsidRPr="008D2E1D">
        <w:rPr>
          <w:rFonts w:ascii="Times New Roman" w:eastAsia="Times New Roman" w:hAnsi="Times New Roman" w:cs="Times New Roman"/>
          <w:color w:val="000000" w:themeColor="text1"/>
          <w:sz w:val="28"/>
          <w:szCs w:val="28"/>
          <w:lang w:eastAsia="en-US"/>
        </w:rPr>
        <w:t xml:space="preserve"> Phụ lục </w:t>
      </w:r>
      <w:r w:rsidR="00FD425D" w:rsidRPr="008D2E1D">
        <w:rPr>
          <w:rFonts w:ascii="Times New Roman" w:eastAsia="Times New Roman" w:hAnsi="Times New Roman" w:cs="Times New Roman"/>
          <w:color w:val="000000" w:themeColor="text1"/>
          <w:sz w:val="28"/>
          <w:szCs w:val="28"/>
          <w:lang w:eastAsia="en-US"/>
        </w:rPr>
        <w:t>I</w:t>
      </w:r>
      <w:r w:rsidR="003B6B2C" w:rsidRPr="008D2E1D">
        <w:rPr>
          <w:rFonts w:ascii="Times New Roman" w:eastAsia="Times New Roman" w:hAnsi="Times New Roman" w:cs="Times New Roman"/>
          <w:color w:val="000000" w:themeColor="text1"/>
          <w:sz w:val="28"/>
          <w:szCs w:val="28"/>
          <w:lang w:eastAsia="en-US"/>
        </w:rPr>
        <w:t>I</w:t>
      </w:r>
      <w:r w:rsidR="00664014" w:rsidRPr="008D2E1D">
        <w:rPr>
          <w:rFonts w:ascii="Times New Roman" w:eastAsia="Times New Roman" w:hAnsi="Times New Roman" w:cs="Times New Roman"/>
          <w:color w:val="000000" w:themeColor="text1"/>
          <w:sz w:val="28"/>
          <w:szCs w:val="28"/>
          <w:lang w:eastAsia="en-US"/>
        </w:rPr>
        <w:t xml:space="preserve"> kèm theo Thông tư này.</w:t>
      </w:r>
    </w:p>
    <w:p w14:paraId="2A931572" w14:textId="52059CF7" w:rsidR="009D73AA" w:rsidRPr="008D2E1D" w:rsidRDefault="009D73AA" w:rsidP="0093477D">
      <w:pPr>
        <w:spacing w:before="120" w:after="120" w:line="360" w:lineRule="exact"/>
        <w:ind w:firstLine="709"/>
        <w:rPr>
          <w:rFonts w:ascii="Times New Roman" w:hAnsi="Times New Roman" w:cs="Times New Roman"/>
          <w:bCs/>
          <w:color w:val="000000" w:themeColor="text1"/>
          <w:sz w:val="28"/>
          <w:szCs w:val="28"/>
        </w:rPr>
      </w:pPr>
      <w:r w:rsidRPr="008D2E1D">
        <w:rPr>
          <w:rFonts w:ascii="Times New Roman" w:hAnsi="Times New Roman" w:cs="Times New Roman"/>
          <w:bCs/>
          <w:color w:val="000000" w:themeColor="text1"/>
          <w:sz w:val="28"/>
          <w:szCs w:val="28"/>
          <w:shd w:val="clear" w:color="auto" w:fill="FFFFFF"/>
        </w:rPr>
        <w:t xml:space="preserve">3. </w:t>
      </w:r>
      <w:r w:rsidRPr="008D2E1D">
        <w:rPr>
          <w:rFonts w:ascii="Times New Roman" w:hAnsi="Times New Roman" w:cs="Times New Roman"/>
          <w:color w:val="000000" w:themeColor="text1"/>
          <w:spacing w:val="-2"/>
          <w:sz w:val="28"/>
          <w:szCs w:val="28"/>
        </w:rPr>
        <w:t xml:space="preserve">Định kỳ </w:t>
      </w:r>
      <w:r w:rsidR="004B17F4" w:rsidRPr="008D2E1D">
        <w:rPr>
          <w:rFonts w:ascii="Times New Roman" w:hAnsi="Times New Roman" w:cs="Times New Roman"/>
          <w:color w:val="000000" w:themeColor="text1"/>
          <w:spacing w:val="-2"/>
          <w:sz w:val="28"/>
          <w:szCs w:val="28"/>
        </w:rPr>
        <w:t>trước</w:t>
      </w:r>
      <w:r w:rsidRPr="008D2E1D">
        <w:rPr>
          <w:rFonts w:ascii="Times New Roman" w:hAnsi="Times New Roman" w:cs="Times New Roman"/>
          <w:color w:val="000000" w:themeColor="text1"/>
          <w:spacing w:val="-2"/>
          <w:sz w:val="28"/>
          <w:szCs w:val="28"/>
        </w:rPr>
        <w:t xml:space="preserve"> </w:t>
      </w:r>
      <w:r w:rsidR="00450585" w:rsidRPr="008D2E1D">
        <w:rPr>
          <w:rFonts w:ascii="Times New Roman" w:hAnsi="Times New Roman" w:cs="Times New Roman"/>
          <w:color w:val="000000" w:themeColor="text1"/>
          <w:spacing w:val="-2"/>
          <w:sz w:val="28"/>
          <w:szCs w:val="28"/>
        </w:rPr>
        <w:t xml:space="preserve">ngày 15 </w:t>
      </w:r>
      <w:r w:rsidRPr="008D2E1D">
        <w:rPr>
          <w:rFonts w:ascii="Times New Roman" w:hAnsi="Times New Roman" w:cs="Times New Roman"/>
          <w:color w:val="000000" w:themeColor="text1"/>
          <w:spacing w:val="-2"/>
          <w:sz w:val="28"/>
          <w:szCs w:val="28"/>
        </w:rPr>
        <w:t xml:space="preserve">tháng </w:t>
      </w:r>
      <w:r w:rsidR="00443EFA" w:rsidRPr="008D2E1D">
        <w:rPr>
          <w:rFonts w:ascii="Times New Roman" w:hAnsi="Times New Roman" w:cs="Times New Roman"/>
          <w:color w:val="000000" w:themeColor="text1"/>
          <w:spacing w:val="-2"/>
          <w:sz w:val="28"/>
          <w:szCs w:val="28"/>
        </w:rPr>
        <w:t>6</w:t>
      </w:r>
      <w:r w:rsidRPr="008D2E1D">
        <w:rPr>
          <w:rFonts w:ascii="Times New Roman" w:hAnsi="Times New Roman" w:cs="Times New Roman"/>
          <w:color w:val="000000" w:themeColor="text1"/>
          <w:spacing w:val="-2"/>
          <w:sz w:val="28"/>
          <w:szCs w:val="28"/>
        </w:rPr>
        <w:t xml:space="preserve"> và </w:t>
      </w:r>
      <w:r w:rsidR="00450585" w:rsidRPr="008D2E1D">
        <w:rPr>
          <w:rFonts w:ascii="Times New Roman" w:hAnsi="Times New Roman" w:cs="Times New Roman"/>
          <w:color w:val="000000" w:themeColor="text1"/>
          <w:spacing w:val="-2"/>
          <w:sz w:val="28"/>
          <w:szCs w:val="28"/>
        </w:rPr>
        <w:t xml:space="preserve">ngày 15 </w:t>
      </w:r>
      <w:r w:rsidRPr="008D2E1D">
        <w:rPr>
          <w:rFonts w:ascii="Times New Roman" w:hAnsi="Times New Roman" w:cs="Times New Roman"/>
          <w:color w:val="000000" w:themeColor="text1"/>
          <w:spacing w:val="-2"/>
          <w:sz w:val="28"/>
          <w:szCs w:val="28"/>
        </w:rPr>
        <w:t>tháng 1</w:t>
      </w:r>
      <w:r w:rsidR="00443EFA" w:rsidRPr="008D2E1D">
        <w:rPr>
          <w:rFonts w:ascii="Times New Roman" w:hAnsi="Times New Roman" w:cs="Times New Roman"/>
          <w:color w:val="000000" w:themeColor="text1"/>
          <w:spacing w:val="-2"/>
          <w:sz w:val="28"/>
          <w:szCs w:val="28"/>
        </w:rPr>
        <w:t>2</w:t>
      </w:r>
      <w:r w:rsidRPr="008D2E1D">
        <w:rPr>
          <w:rFonts w:ascii="Times New Roman" w:hAnsi="Times New Roman" w:cs="Times New Roman"/>
          <w:color w:val="000000" w:themeColor="text1"/>
          <w:spacing w:val="-2"/>
          <w:sz w:val="28"/>
          <w:szCs w:val="28"/>
        </w:rPr>
        <w:t xml:space="preserve"> hằng năm,</w:t>
      </w:r>
      <w:r w:rsidR="004923C1" w:rsidRPr="008D2E1D">
        <w:rPr>
          <w:rFonts w:ascii="Times New Roman" w:hAnsi="Times New Roman" w:cs="Times New Roman"/>
          <w:color w:val="000000" w:themeColor="text1"/>
          <w:sz w:val="28"/>
          <w:szCs w:val="28"/>
        </w:rPr>
        <w:t xml:space="preserve"> Công an cấp tỉnh báo cáo Cục Cảnh sát phòng cháy, chữa cháy và cứu nạn, cứu hộ về tình hình quản lý, bảo quản, bảo dưỡng </w:t>
      </w:r>
      <w:r w:rsidR="004923C1" w:rsidRPr="008D2E1D">
        <w:rPr>
          <w:rFonts w:ascii="Times New Roman" w:hAnsi="Times New Roman" w:cs="Times New Roman"/>
          <w:color w:val="000000" w:themeColor="text1"/>
          <w:sz w:val="28"/>
          <w:szCs w:val="28"/>
          <w:shd w:val="clear" w:color="auto" w:fill="FFFFFF"/>
        </w:rPr>
        <w:t xml:space="preserve">phương tiện phòng cháy, </w:t>
      </w:r>
      <w:r w:rsidR="004923C1" w:rsidRPr="008D2E1D">
        <w:rPr>
          <w:rFonts w:ascii="Times New Roman" w:hAnsi="Times New Roman" w:cs="Times New Roman"/>
          <w:iCs/>
          <w:color w:val="000000" w:themeColor="text1"/>
          <w:sz w:val="28"/>
          <w:szCs w:val="28"/>
        </w:rPr>
        <w:t>chữa cháy, cứu nạn, cứu hộ</w:t>
      </w:r>
      <w:r w:rsidR="004923C1"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pacing w:val="-2"/>
          <w:sz w:val="28"/>
          <w:szCs w:val="28"/>
        </w:rPr>
        <w:t>theo các nội dung cơ bản sau:</w:t>
      </w:r>
    </w:p>
    <w:p w14:paraId="67AA8CF4" w14:textId="03D5851E" w:rsidR="009D73AA" w:rsidRPr="008D2E1D" w:rsidRDefault="009D73AA" w:rsidP="0093477D">
      <w:pPr>
        <w:spacing w:before="120" w:after="120" w:line="36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a) Thực trạng công tác quản lý, bảo quản, bảo dưỡng (số lượng, chất lượng, chủng loại, nội dung bảo quản, bảo dưỡng</w:t>
      </w:r>
      <w:r w:rsidRPr="008D2E1D">
        <w:rPr>
          <w:rFonts w:ascii="Times New Roman" w:hAnsi="Times New Roman" w:cs="Times New Roman"/>
          <w:color w:val="000000" w:themeColor="text1"/>
          <w:sz w:val="28"/>
          <w:szCs w:val="28"/>
          <w:shd w:val="clear" w:color="auto" w:fill="FFFFFF"/>
        </w:rPr>
        <w:t xml:space="preserve"> phương tiện phòng cháy, </w:t>
      </w:r>
      <w:r w:rsidRPr="008D2E1D">
        <w:rPr>
          <w:rFonts w:ascii="Times New Roman" w:hAnsi="Times New Roman" w:cs="Times New Roman"/>
          <w:iCs/>
          <w:color w:val="000000" w:themeColor="text1"/>
          <w:sz w:val="28"/>
          <w:szCs w:val="28"/>
        </w:rPr>
        <w:t>chữa cháy, cứu nạn, cứu hộ</w:t>
      </w:r>
      <w:r w:rsidRPr="008D2E1D">
        <w:rPr>
          <w:rFonts w:ascii="Times New Roman" w:hAnsi="Times New Roman" w:cs="Times New Roman"/>
          <w:color w:val="000000" w:themeColor="text1"/>
          <w:sz w:val="28"/>
          <w:szCs w:val="28"/>
        </w:rPr>
        <w:t xml:space="preserve"> đ</w:t>
      </w:r>
      <w:r w:rsidR="00A064A2" w:rsidRPr="008D2E1D">
        <w:rPr>
          <w:rFonts w:ascii="Times New Roman" w:hAnsi="Times New Roman" w:cs="Times New Roman"/>
          <w:color w:val="000000" w:themeColor="text1"/>
          <w:sz w:val="28"/>
          <w:szCs w:val="28"/>
        </w:rPr>
        <w:t>ược</w:t>
      </w:r>
      <w:r w:rsidRPr="008D2E1D">
        <w:rPr>
          <w:rFonts w:ascii="Times New Roman" w:hAnsi="Times New Roman" w:cs="Times New Roman"/>
          <w:color w:val="000000" w:themeColor="text1"/>
          <w:sz w:val="28"/>
          <w:szCs w:val="28"/>
        </w:rPr>
        <w:t xml:space="preserve"> trang bị);</w:t>
      </w:r>
    </w:p>
    <w:p w14:paraId="14EE64FA" w14:textId="760C235D" w:rsidR="009D73AA" w:rsidRPr="008D2E1D" w:rsidRDefault="009D73AA" w:rsidP="0093477D">
      <w:pPr>
        <w:spacing w:before="120" w:after="120" w:line="36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b) Kết quả thực hiện kết luận</w:t>
      </w:r>
      <w:r w:rsidR="00A064A2"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rPr>
        <w:t xml:space="preserve"> kiến nghị thanh tra, kiểm tra của cơ quan có thẩm quyền (nếu có);</w:t>
      </w:r>
    </w:p>
    <w:p w14:paraId="18A499B9" w14:textId="1CBD11A2" w:rsidR="009D73AA" w:rsidRPr="008D2E1D" w:rsidRDefault="009D73AA" w:rsidP="0093477D">
      <w:pPr>
        <w:spacing w:before="120" w:after="120" w:line="36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c) Đề xuất, kiến nghị</w:t>
      </w:r>
      <w:r w:rsidR="00450585" w:rsidRPr="008D2E1D">
        <w:rPr>
          <w:rFonts w:ascii="Times New Roman" w:hAnsi="Times New Roman" w:cs="Times New Roman"/>
          <w:color w:val="000000" w:themeColor="text1"/>
          <w:sz w:val="28"/>
          <w:szCs w:val="28"/>
        </w:rPr>
        <w:t xml:space="preserve"> (nếu có).</w:t>
      </w:r>
    </w:p>
    <w:p w14:paraId="095D72D4" w14:textId="01C696FC" w:rsidR="00187FF1" w:rsidRPr="008D2E1D" w:rsidRDefault="00187FF1" w:rsidP="0093477D">
      <w:pPr>
        <w:spacing w:before="240" w:after="120" w:line="340" w:lineRule="exact"/>
        <w:jc w:val="center"/>
        <w:rPr>
          <w:rFonts w:ascii="Times New Roman" w:hAnsi="Times New Roman" w:cs="Times New Roman"/>
          <w:b/>
          <w:color w:val="000000" w:themeColor="text1"/>
          <w:sz w:val="28"/>
          <w:szCs w:val="28"/>
        </w:rPr>
      </w:pPr>
      <w:bookmarkStart w:id="41" w:name="_Hlk195732232"/>
      <w:r w:rsidRPr="008D2E1D">
        <w:rPr>
          <w:rFonts w:ascii="Times New Roman" w:hAnsi="Times New Roman" w:cs="Times New Roman"/>
          <w:b/>
          <w:color w:val="000000" w:themeColor="text1"/>
          <w:sz w:val="28"/>
          <w:szCs w:val="28"/>
        </w:rPr>
        <w:t>Chương V</w:t>
      </w:r>
    </w:p>
    <w:p w14:paraId="2200F9ED" w14:textId="77777777" w:rsidR="00F015BD" w:rsidRDefault="00187FF1" w:rsidP="00F500D4">
      <w:pPr>
        <w:spacing w:before="120" w:after="120" w:line="340" w:lineRule="exact"/>
        <w:jc w:val="center"/>
        <w:rPr>
          <w:rFonts w:ascii="Times New Roman Bold" w:hAnsi="Times New Roman Bold" w:cs="Times New Roman"/>
          <w:b/>
          <w:color w:val="000000" w:themeColor="text1"/>
          <w:spacing w:val="-2"/>
          <w:sz w:val="28"/>
          <w:szCs w:val="28"/>
        </w:rPr>
      </w:pPr>
      <w:r w:rsidRPr="008D2E1D">
        <w:rPr>
          <w:rFonts w:ascii="Times New Roman Bold" w:hAnsi="Times New Roman Bold" w:cs="Times New Roman"/>
          <w:b/>
          <w:color w:val="000000" w:themeColor="text1"/>
          <w:spacing w:val="-2"/>
          <w:sz w:val="28"/>
          <w:szCs w:val="28"/>
        </w:rPr>
        <w:t>CHẾ ĐỘ BỒI DƯỠNG KHI THỰC HIỆN HUẤN LUYỆN, BỒI DƯỠNG</w:t>
      </w:r>
    </w:p>
    <w:p w14:paraId="7EAAF5AB" w14:textId="2D7CA635" w:rsidR="00BB240A" w:rsidRPr="008D2E1D" w:rsidRDefault="00187FF1" w:rsidP="00F500D4">
      <w:pPr>
        <w:spacing w:before="120" w:after="120" w:line="340" w:lineRule="exact"/>
        <w:jc w:val="center"/>
        <w:rPr>
          <w:rFonts w:ascii="Times New Roman Bold" w:hAnsi="Times New Roman Bold" w:cs="Times New Roman"/>
          <w:b/>
          <w:bCs/>
          <w:iCs/>
          <w:color w:val="000000" w:themeColor="text1"/>
          <w:spacing w:val="-2"/>
          <w:sz w:val="28"/>
          <w:szCs w:val="28"/>
          <w:lang w:val="nl-NL"/>
        </w:rPr>
      </w:pPr>
      <w:r w:rsidRPr="008D2E1D">
        <w:rPr>
          <w:rFonts w:ascii="Times New Roman Bold" w:hAnsi="Times New Roman Bold" w:cs="Times New Roman"/>
          <w:b/>
          <w:color w:val="000000" w:themeColor="text1"/>
          <w:spacing w:val="-2"/>
          <w:sz w:val="28"/>
          <w:szCs w:val="28"/>
        </w:rPr>
        <w:t xml:space="preserve"> NGHIỆP </w:t>
      </w:r>
      <w:r w:rsidRPr="008D2E1D">
        <w:rPr>
          <w:rFonts w:ascii="Times New Roman Bold" w:hAnsi="Times New Roman Bold" w:cs="Times New Roman"/>
          <w:b/>
          <w:bCs/>
          <w:iCs/>
          <w:color w:val="000000" w:themeColor="text1"/>
          <w:spacing w:val="-2"/>
          <w:sz w:val="28"/>
          <w:szCs w:val="28"/>
          <w:lang w:val="nl-NL"/>
        </w:rPr>
        <w:t xml:space="preserve">VỤ </w:t>
      </w:r>
      <w:r w:rsidR="00BB240A" w:rsidRPr="008D2E1D">
        <w:rPr>
          <w:rFonts w:ascii="Times New Roman Bold" w:hAnsi="Times New Roman Bold" w:cs="Times New Roman"/>
          <w:b/>
          <w:bCs/>
          <w:iCs/>
          <w:color w:val="000000" w:themeColor="text1"/>
          <w:spacing w:val="-2"/>
          <w:sz w:val="28"/>
          <w:szCs w:val="28"/>
          <w:lang w:val="nl-NL"/>
        </w:rPr>
        <w:t xml:space="preserve">PHÒNG CHÁY, </w:t>
      </w:r>
      <w:r w:rsidRPr="008D2E1D">
        <w:rPr>
          <w:rFonts w:ascii="Times New Roman Bold" w:hAnsi="Times New Roman Bold" w:cs="Times New Roman"/>
          <w:b/>
          <w:bCs/>
          <w:iCs/>
          <w:color w:val="000000" w:themeColor="text1"/>
          <w:spacing w:val="-2"/>
          <w:sz w:val="28"/>
          <w:szCs w:val="28"/>
          <w:lang w:val="nl-NL"/>
        </w:rPr>
        <w:t xml:space="preserve">CHỮA CHÁY, CỨU NẠN, CỨU HỘ; </w:t>
      </w:r>
    </w:p>
    <w:p w14:paraId="56B3E633" w14:textId="77777777" w:rsidR="00F015BD" w:rsidRDefault="00187FF1" w:rsidP="00F500D4">
      <w:pPr>
        <w:spacing w:before="120" w:after="120" w:line="340" w:lineRule="exact"/>
        <w:jc w:val="center"/>
        <w:rPr>
          <w:rFonts w:ascii="Times New Roman Bold" w:hAnsi="Times New Roman Bold" w:cs="Times New Roman"/>
          <w:b/>
          <w:bCs/>
          <w:iCs/>
          <w:color w:val="000000" w:themeColor="text1"/>
          <w:spacing w:val="-2"/>
          <w:sz w:val="28"/>
          <w:szCs w:val="28"/>
          <w:lang w:val="nl-NL"/>
        </w:rPr>
      </w:pPr>
      <w:r w:rsidRPr="008D2E1D">
        <w:rPr>
          <w:rFonts w:ascii="Times New Roman Bold" w:hAnsi="Times New Roman Bold" w:cs="Times New Roman"/>
          <w:b/>
          <w:bCs/>
          <w:iCs/>
          <w:color w:val="000000" w:themeColor="text1"/>
          <w:spacing w:val="-2"/>
          <w:sz w:val="28"/>
          <w:szCs w:val="28"/>
          <w:lang w:val="nl-NL"/>
        </w:rPr>
        <w:t xml:space="preserve">THỰC TẬP PHƯƠNG ÁN CHỮA CHÁY, CỨU NẠN, CỨU HỘ VÀ </w:t>
      </w:r>
    </w:p>
    <w:p w14:paraId="610AE410" w14:textId="1A80B531" w:rsidR="00187FF1" w:rsidRPr="008D2E1D" w:rsidRDefault="00187FF1" w:rsidP="0093477D">
      <w:pPr>
        <w:spacing w:before="120" w:after="240" w:line="340" w:lineRule="exact"/>
        <w:jc w:val="center"/>
        <w:rPr>
          <w:rFonts w:ascii="Times New Roman Bold" w:hAnsi="Times New Roman Bold" w:cs="Times New Roman"/>
          <w:b/>
          <w:color w:val="000000" w:themeColor="text1"/>
          <w:spacing w:val="-2"/>
          <w:sz w:val="28"/>
          <w:szCs w:val="28"/>
        </w:rPr>
      </w:pPr>
      <w:r w:rsidRPr="008D2E1D">
        <w:rPr>
          <w:rFonts w:ascii="Times New Roman Bold" w:hAnsi="Times New Roman Bold" w:cs="Times New Roman"/>
          <w:b/>
          <w:bCs/>
          <w:iCs/>
          <w:color w:val="000000" w:themeColor="text1"/>
          <w:spacing w:val="-10"/>
          <w:sz w:val="28"/>
          <w:szCs w:val="28"/>
          <w:lang w:val="nl-NL"/>
        </w:rPr>
        <w:t>PHƯƠNG ÁN CỨU NẠN, CỨU HỘ; KHI CHỮA CHÁY, CỨU NẠN, CỨU HỘ</w:t>
      </w:r>
    </w:p>
    <w:p w14:paraId="17AED7C3" w14:textId="4A1C4B9D" w:rsidR="00FD08A5" w:rsidRPr="008D2E1D" w:rsidRDefault="00FD08A5" w:rsidP="00F500D4">
      <w:pPr>
        <w:spacing w:before="120" w:after="120" w:line="340" w:lineRule="exact"/>
        <w:ind w:firstLine="709"/>
        <w:contextualSpacing/>
        <w:rPr>
          <w:rFonts w:ascii="Times New Roman" w:hAnsi="Times New Roman" w:cs="Times New Roman"/>
          <w:b/>
          <w:color w:val="000000" w:themeColor="text1"/>
          <w:sz w:val="28"/>
          <w:szCs w:val="28"/>
          <w:lang w:val="vi-VN"/>
        </w:rPr>
      </w:pPr>
      <w:bookmarkStart w:id="42" w:name="_Hlk195733403"/>
      <w:bookmarkEnd w:id="41"/>
      <w:r w:rsidRPr="008D2E1D">
        <w:rPr>
          <w:rFonts w:ascii="Times New Roman" w:hAnsi="Times New Roman" w:cs="Times New Roman"/>
          <w:b/>
          <w:color w:val="000000" w:themeColor="text1"/>
          <w:sz w:val="28"/>
          <w:szCs w:val="28"/>
          <w:lang w:val="vi-VN"/>
        </w:rPr>
        <w:t xml:space="preserve">Điều </w:t>
      </w:r>
      <w:r w:rsidRPr="008D2E1D">
        <w:rPr>
          <w:rFonts w:ascii="Times New Roman" w:hAnsi="Times New Roman" w:cs="Times New Roman"/>
          <w:b/>
          <w:color w:val="000000" w:themeColor="text1"/>
          <w:sz w:val="28"/>
          <w:szCs w:val="28"/>
          <w:lang w:val="nl-NL"/>
        </w:rPr>
        <w:t>3</w:t>
      </w:r>
      <w:r w:rsidR="00E4651A" w:rsidRPr="008D2E1D">
        <w:rPr>
          <w:rFonts w:ascii="Times New Roman" w:hAnsi="Times New Roman" w:cs="Times New Roman"/>
          <w:b/>
          <w:color w:val="000000" w:themeColor="text1"/>
          <w:sz w:val="28"/>
          <w:szCs w:val="28"/>
          <w:lang w:val="nl-NL"/>
        </w:rPr>
        <w:t>2</w:t>
      </w:r>
      <w:r w:rsidRPr="008D2E1D">
        <w:rPr>
          <w:rFonts w:ascii="Times New Roman" w:hAnsi="Times New Roman" w:cs="Times New Roman"/>
          <w:b/>
          <w:color w:val="000000" w:themeColor="text1"/>
          <w:sz w:val="28"/>
          <w:szCs w:val="28"/>
          <w:lang w:val="nl-NL"/>
        </w:rPr>
        <w:t>.</w:t>
      </w:r>
      <w:r w:rsidRPr="008D2E1D">
        <w:rPr>
          <w:rFonts w:ascii="Times New Roman" w:hAnsi="Times New Roman" w:cs="Times New Roman"/>
          <w:b/>
          <w:color w:val="000000" w:themeColor="text1"/>
          <w:sz w:val="28"/>
          <w:szCs w:val="28"/>
          <w:lang w:val="vi-VN"/>
        </w:rPr>
        <w:t xml:space="preserve"> Nguyên tắc</w:t>
      </w:r>
      <w:r w:rsidRPr="008D2E1D">
        <w:rPr>
          <w:rFonts w:ascii="Times New Roman" w:hAnsi="Times New Roman" w:cs="Times New Roman"/>
          <w:b/>
          <w:color w:val="000000" w:themeColor="text1"/>
          <w:sz w:val="28"/>
          <w:szCs w:val="28"/>
        </w:rPr>
        <w:t xml:space="preserve"> áp dụng chế độ bồi dưỡng</w:t>
      </w:r>
    </w:p>
    <w:p w14:paraId="5E10F432" w14:textId="5E32F0D3" w:rsidR="00EE592C" w:rsidRPr="008D2E1D" w:rsidRDefault="00FD08A5" w:rsidP="00F500D4">
      <w:pPr>
        <w:spacing w:before="120" w:after="120" w:line="340" w:lineRule="exact"/>
        <w:ind w:firstLine="709"/>
        <w:contextualSpacing/>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1. </w:t>
      </w:r>
      <w:r w:rsidR="006B7AF7" w:rsidRPr="008D2E1D">
        <w:rPr>
          <w:rFonts w:ascii="Times New Roman" w:hAnsi="Times New Roman" w:cs="Times New Roman"/>
          <w:color w:val="000000" w:themeColor="text1"/>
          <w:sz w:val="28"/>
          <w:szCs w:val="28"/>
        </w:rPr>
        <w:t>Khi áp dụng</w:t>
      </w:r>
      <w:r w:rsidR="00EE592C" w:rsidRPr="008D2E1D">
        <w:rPr>
          <w:rFonts w:ascii="Times New Roman" w:hAnsi="Times New Roman" w:cs="Times New Roman"/>
          <w:color w:val="000000" w:themeColor="text1"/>
          <w:sz w:val="28"/>
          <w:szCs w:val="28"/>
        </w:rPr>
        <w:t xml:space="preserve"> chế độ bồi dưỡng </w:t>
      </w:r>
      <w:r w:rsidR="00B42B83" w:rsidRPr="008D2E1D">
        <w:rPr>
          <w:rFonts w:ascii="Times New Roman" w:hAnsi="Times New Roman" w:cs="Times New Roman"/>
          <w:color w:val="000000" w:themeColor="text1"/>
          <w:sz w:val="28"/>
          <w:szCs w:val="28"/>
        </w:rPr>
        <w:t>cho cán bộ, chiến sĩ</w:t>
      </w:r>
      <w:r w:rsidR="006B7AF7" w:rsidRPr="008D2E1D">
        <w:rPr>
          <w:rFonts w:ascii="Times New Roman" w:hAnsi="Times New Roman" w:cs="Times New Roman"/>
          <w:color w:val="000000" w:themeColor="text1"/>
          <w:sz w:val="28"/>
          <w:szCs w:val="28"/>
        </w:rPr>
        <w:t xml:space="preserve"> </w:t>
      </w:r>
      <w:r w:rsidR="00E0737D" w:rsidRPr="008D2E1D">
        <w:rPr>
          <w:rFonts w:ascii="Times New Roman" w:hAnsi="Times New Roman" w:cs="Times New Roman"/>
          <w:color w:val="000000" w:themeColor="text1"/>
          <w:sz w:val="28"/>
          <w:szCs w:val="28"/>
        </w:rPr>
        <w:t xml:space="preserve">thuộc lực lượng Cảnh sát phòng cháy, chữa cháy và cứu nạn, cứu hộ </w:t>
      </w:r>
      <w:r w:rsidR="006B7AF7" w:rsidRPr="008D2E1D">
        <w:rPr>
          <w:rFonts w:ascii="Times New Roman" w:hAnsi="Times New Roman" w:cs="Times New Roman"/>
          <w:color w:val="000000" w:themeColor="text1"/>
          <w:sz w:val="28"/>
          <w:szCs w:val="28"/>
        </w:rPr>
        <w:t>phải căn cứ vào các tài liệu sau</w:t>
      </w:r>
      <w:r w:rsidR="00257775" w:rsidRPr="008D2E1D">
        <w:rPr>
          <w:rFonts w:ascii="Times New Roman" w:hAnsi="Times New Roman" w:cs="Times New Roman"/>
          <w:color w:val="000000" w:themeColor="text1"/>
          <w:sz w:val="28"/>
          <w:szCs w:val="28"/>
        </w:rPr>
        <w:t>:</w:t>
      </w:r>
    </w:p>
    <w:p w14:paraId="7F1BF681" w14:textId="1911E94F" w:rsidR="006B7AF7" w:rsidRPr="008D2E1D" w:rsidRDefault="00257775" w:rsidP="00F500D4">
      <w:pPr>
        <w:spacing w:before="120" w:after="120" w:line="340" w:lineRule="exact"/>
        <w:ind w:firstLine="709"/>
        <w:contextualSpacing/>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a) </w:t>
      </w:r>
      <w:r w:rsidR="003C6F89" w:rsidRPr="008D2E1D">
        <w:rPr>
          <w:rFonts w:ascii="Times New Roman" w:hAnsi="Times New Roman" w:cs="Times New Roman"/>
          <w:color w:val="000000" w:themeColor="text1"/>
          <w:sz w:val="28"/>
          <w:szCs w:val="28"/>
        </w:rPr>
        <w:t xml:space="preserve">Kế hoạch được cấp có thẩm quyền phê duyệt </w:t>
      </w:r>
      <w:r w:rsidR="00E0737D" w:rsidRPr="008D2E1D">
        <w:rPr>
          <w:rFonts w:ascii="Times New Roman" w:hAnsi="Times New Roman" w:cs="Times New Roman"/>
          <w:color w:val="000000" w:themeColor="text1"/>
          <w:sz w:val="28"/>
          <w:szCs w:val="28"/>
        </w:rPr>
        <w:t>đối với</w:t>
      </w:r>
      <w:r w:rsidR="00212D40" w:rsidRPr="008D2E1D">
        <w:rPr>
          <w:rFonts w:ascii="Times New Roman" w:hAnsi="Times New Roman" w:cs="Times New Roman"/>
          <w:color w:val="000000" w:themeColor="text1"/>
          <w:sz w:val="28"/>
          <w:szCs w:val="28"/>
        </w:rPr>
        <w:t>: việc</w:t>
      </w:r>
      <w:r w:rsidR="00FD08A5" w:rsidRPr="008D2E1D">
        <w:rPr>
          <w:rFonts w:ascii="Times New Roman" w:hAnsi="Times New Roman" w:cs="Times New Roman"/>
          <w:color w:val="000000" w:themeColor="text1"/>
          <w:sz w:val="28"/>
          <w:szCs w:val="28"/>
        </w:rPr>
        <w:t xml:space="preserve"> tổ chức huấn luyện</w:t>
      </w:r>
      <w:r w:rsidR="005F60C3" w:rsidRPr="008D2E1D">
        <w:rPr>
          <w:rFonts w:ascii="Times New Roman" w:hAnsi="Times New Roman" w:cs="Times New Roman"/>
          <w:color w:val="000000" w:themeColor="text1"/>
          <w:sz w:val="28"/>
          <w:szCs w:val="28"/>
        </w:rPr>
        <w:t>, bồi dưỡng</w:t>
      </w:r>
      <w:r w:rsidR="00E9751D" w:rsidRPr="008D2E1D">
        <w:rPr>
          <w:rFonts w:ascii="Times New Roman" w:hAnsi="Times New Roman" w:cs="Times New Roman"/>
          <w:color w:val="000000" w:themeColor="text1"/>
          <w:sz w:val="28"/>
          <w:szCs w:val="28"/>
        </w:rPr>
        <w:t xml:space="preserve"> </w:t>
      </w:r>
      <w:r w:rsidR="00FD08A5" w:rsidRPr="008D2E1D">
        <w:rPr>
          <w:rFonts w:ascii="Times New Roman" w:hAnsi="Times New Roman" w:cs="Times New Roman"/>
          <w:color w:val="000000" w:themeColor="text1"/>
          <w:sz w:val="28"/>
          <w:szCs w:val="28"/>
        </w:rPr>
        <w:t xml:space="preserve">nghiệp vụ </w:t>
      </w:r>
      <w:r w:rsidR="00437A23" w:rsidRPr="008D2E1D">
        <w:rPr>
          <w:rFonts w:ascii="Times New Roman" w:hAnsi="Times New Roman" w:cs="Times New Roman"/>
          <w:color w:val="000000" w:themeColor="text1"/>
          <w:sz w:val="28"/>
          <w:szCs w:val="28"/>
        </w:rPr>
        <w:t xml:space="preserve">phòng cháy, </w:t>
      </w:r>
      <w:r w:rsidR="00FD08A5" w:rsidRPr="008D2E1D">
        <w:rPr>
          <w:rFonts w:ascii="Times New Roman" w:hAnsi="Times New Roman" w:cs="Times New Roman"/>
          <w:color w:val="000000" w:themeColor="text1"/>
          <w:sz w:val="28"/>
          <w:szCs w:val="28"/>
        </w:rPr>
        <w:t>chữa cháy, cứu nạn, cứu hộ</w:t>
      </w:r>
      <w:r w:rsidR="00212D40" w:rsidRPr="008D2E1D">
        <w:rPr>
          <w:rFonts w:ascii="Times New Roman" w:hAnsi="Times New Roman" w:cs="Times New Roman"/>
          <w:color w:val="000000" w:themeColor="text1"/>
          <w:sz w:val="28"/>
          <w:szCs w:val="28"/>
        </w:rPr>
        <w:t>; việc</w:t>
      </w:r>
      <w:r w:rsidR="00FD08A5" w:rsidRPr="008D2E1D">
        <w:rPr>
          <w:rFonts w:ascii="Times New Roman" w:hAnsi="Times New Roman" w:cs="Times New Roman"/>
          <w:color w:val="000000" w:themeColor="text1"/>
          <w:sz w:val="28"/>
          <w:szCs w:val="28"/>
        </w:rPr>
        <w:t xml:space="preserve"> thực tập phương án chữa cháy, cứu nạn, cứu hộ</w:t>
      </w:r>
      <w:r w:rsidR="00142AF9" w:rsidRPr="008D2E1D">
        <w:rPr>
          <w:rFonts w:ascii="Times New Roman" w:hAnsi="Times New Roman" w:cs="Times New Roman"/>
          <w:color w:val="000000" w:themeColor="text1"/>
          <w:sz w:val="28"/>
          <w:szCs w:val="28"/>
        </w:rPr>
        <w:t xml:space="preserve"> và</w:t>
      </w:r>
      <w:r w:rsidR="00FD08A5" w:rsidRPr="008D2E1D">
        <w:rPr>
          <w:rFonts w:ascii="Times New Roman" w:hAnsi="Times New Roman" w:cs="Times New Roman"/>
          <w:color w:val="000000" w:themeColor="text1"/>
          <w:sz w:val="28"/>
          <w:szCs w:val="28"/>
        </w:rPr>
        <w:t xml:space="preserve"> phương án cứu nạn, cứu hộ</w:t>
      </w:r>
      <w:r w:rsidR="00BD2ABC" w:rsidRPr="008D2E1D">
        <w:rPr>
          <w:rFonts w:ascii="Times New Roman" w:hAnsi="Times New Roman" w:cs="Times New Roman"/>
          <w:color w:val="000000" w:themeColor="text1"/>
          <w:sz w:val="28"/>
          <w:szCs w:val="28"/>
        </w:rPr>
        <w:t>;</w:t>
      </w:r>
      <w:r w:rsidR="00FD08A5" w:rsidRPr="008D2E1D">
        <w:rPr>
          <w:rFonts w:ascii="Times New Roman" w:hAnsi="Times New Roman" w:cs="Times New Roman"/>
          <w:color w:val="000000" w:themeColor="text1"/>
          <w:sz w:val="28"/>
          <w:szCs w:val="28"/>
        </w:rPr>
        <w:t xml:space="preserve"> </w:t>
      </w:r>
    </w:p>
    <w:p w14:paraId="29981794" w14:textId="077AEDFE" w:rsidR="00FD08A5" w:rsidRPr="008D2E1D" w:rsidRDefault="006B7AF7" w:rsidP="00F500D4">
      <w:pPr>
        <w:spacing w:before="120" w:after="120" w:line="340" w:lineRule="exact"/>
        <w:ind w:firstLine="709"/>
        <w:contextualSpacing/>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lastRenderedPageBreak/>
        <w:t xml:space="preserve">b) </w:t>
      </w:r>
      <w:r w:rsidR="003C6F89" w:rsidRPr="008D2E1D">
        <w:rPr>
          <w:rFonts w:ascii="Times New Roman" w:hAnsi="Times New Roman" w:cs="Times New Roman"/>
          <w:color w:val="000000" w:themeColor="text1"/>
          <w:sz w:val="28"/>
          <w:szCs w:val="28"/>
        </w:rPr>
        <w:t xml:space="preserve">Văn bản xác nhận của người có thẩm quyền </w:t>
      </w:r>
      <w:r w:rsidR="00F54874" w:rsidRPr="008D2E1D">
        <w:rPr>
          <w:rFonts w:ascii="Times New Roman" w:hAnsi="Times New Roman" w:cs="Times New Roman"/>
          <w:color w:val="000000" w:themeColor="text1"/>
          <w:sz w:val="28"/>
          <w:szCs w:val="28"/>
        </w:rPr>
        <w:t xml:space="preserve">cho cán bộ, chiến sĩ </w:t>
      </w:r>
      <w:r w:rsidR="003C6F89" w:rsidRPr="008D2E1D">
        <w:rPr>
          <w:rFonts w:ascii="Times New Roman" w:hAnsi="Times New Roman" w:cs="Times New Roman"/>
          <w:color w:val="000000" w:themeColor="text1"/>
          <w:sz w:val="28"/>
          <w:szCs w:val="28"/>
        </w:rPr>
        <w:t>về</w:t>
      </w:r>
      <w:r w:rsidR="00B0594E" w:rsidRPr="008D2E1D">
        <w:rPr>
          <w:rFonts w:ascii="Times New Roman" w:hAnsi="Times New Roman" w:cs="Times New Roman"/>
          <w:color w:val="000000" w:themeColor="text1"/>
          <w:sz w:val="28"/>
          <w:szCs w:val="28"/>
        </w:rPr>
        <w:t xml:space="preserve"> </w:t>
      </w:r>
      <w:r w:rsidR="00A4671B" w:rsidRPr="008D2E1D">
        <w:rPr>
          <w:rFonts w:ascii="Times New Roman" w:hAnsi="Times New Roman" w:cs="Times New Roman"/>
          <w:color w:val="000000" w:themeColor="text1"/>
          <w:sz w:val="28"/>
          <w:szCs w:val="28"/>
        </w:rPr>
        <w:t>thời gian chữa cháy, cứu nạn, cứu hộ</w:t>
      </w:r>
      <w:r w:rsidR="00FD08A5" w:rsidRPr="008D2E1D">
        <w:rPr>
          <w:rFonts w:ascii="Times New Roman" w:hAnsi="Times New Roman" w:cs="Times New Roman"/>
          <w:color w:val="000000" w:themeColor="text1"/>
          <w:sz w:val="28"/>
          <w:szCs w:val="28"/>
        </w:rPr>
        <w:t>.</w:t>
      </w:r>
    </w:p>
    <w:p w14:paraId="4ACD4409" w14:textId="34072D12" w:rsidR="00FD08A5" w:rsidRPr="008D2E1D" w:rsidRDefault="00FD08A5" w:rsidP="0093477D">
      <w:pPr>
        <w:spacing w:before="120" w:after="120" w:line="360" w:lineRule="exact"/>
        <w:ind w:firstLine="709"/>
        <w:contextualSpacing/>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2. Chế độ bồi dưỡng </w:t>
      </w:r>
      <w:r w:rsidR="006C046E" w:rsidRPr="008D2E1D">
        <w:rPr>
          <w:rFonts w:ascii="Times New Roman" w:hAnsi="Times New Roman" w:cs="Times New Roman"/>
          <w:color w:val="000000" w:themeColor="text1"/>
          <w:sz w:val="28"/>
          <w:szCs w:val="28"/>
        </w:rPr>
        <w:t xml:space="preserve">khi chữa cháy, cứu nạn, cứu hộ, </w:t>
      </w:r>
      <w:r w:rsidRPr="008D2E1D">
        <w:rPr>
          <w:rFonts w:ascii="Times New Roman" w:hAnsi="Times New Roman" w:cs="Times New Roman"/>
          <w:color w:val="000000" w:themeColor="text1"/>
          <w:sz w:val="28"/>
          <w:szCs w:val="28"/>
        </w:rPr>
        <w:t xml:space="preserve">khi </w:t>
      </w:r>
      <w:r w:rsidR="00D503CD" w:rsidRPr="008D2E1D">
        <w:rPr>
          <w:rFonts w:ascii="Times New Roman" w:hAnsi="Times New Roman" w:cs="Times New Roman"/>
          <w:color w:val="000000" w:themeColor="text1"/>
          <w:sz w:val="28"/>
          <w:szCs w:val="28"/>
        </w:rPr>
        <w:t>thực hiện</w:t>
      </w:r>
      <w:r w:rsidRPr="008D2E1D">
        <w:rPr>
          <w:rFonts w:ascii="Times New Roman" w:hAnsi="Times New Roman" w:cs="Times New Roman"/>
          <w:color w:val="000000" w:themeColor="text1"/>
          <w:sz w:val="28"/>
          <w:szCs w:val="28"/>
        </w:rPr>
        <w:t xml:space="preserve"> huấn luyện</w:t>
      </w:r>
      <w:r w:rsidR="00437A23" w:rsidRPr="008D2E1D">
        <w:rPr>
          <w:rFonts w:ascii="Times New Roman" w:hAnsi="Times New Roman" w:cs="Times New Roman"/>
          <w:color w:val="000000" w:themeColor="text1"/>
          <w:sz w:val="28"/>
          <w:szCs w:val="28"/>
        </w:rPr>
        <w:t>, bồi dưỡng</w:t>
      </w:r>
      <w:r w:rsidR="00E9751D"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rPr>
        <w:t>nghiệp vụ</w:t>
      </w:r>
      <w:r w:rsidR="00DB151D" w:rsidRPr="008D2E1D">
        <w:rPr>
          <w:rFonts w:ascii="Times New Roman" w:hAnsi="Times New Roman" w:cs="Times New Roman"/>
          <w:color w:val="000000" w:themeColor="text1"/>
          <w:sz w:val="28"/>
          <w:szCs w:val="28"/>
        </w:rPr>
        <w:t xml:space="preserve"> </w:t>
      </w:r>
      <w:r w:rsidR="00437A23" w:rsidRPr="008D2E1D">
        <w:rPr>
          <w:rFonts w:ascii="Times New Roman" w:hAnsi="Times New Roman" w:cs="Times New Roman"/>
          <w:color w:val="000000" w:themeColor="text1"/>
          <w:sz w:val="28"/>
          <w:szCs w:val="28"/>
        </w:rPr>
        <w:t xml:space="preserve">phòng cháy, </w:t>
      </w:r>
      <w:r w:rsidRPr="008D2E1D">
        <w:rPr>
          <w:rFonts w:ascii="Times New Roman" w:hAnsi="Times New Roman" w:cs="Times New Roman"/>
          <w:color w:val="000000" w:themeColor="text1"/>
          <w:sz w:val="28"/>
          <w:szCs w:val="28"/>
        </w:rPr>
        <w:t>chữa cháy, cứu nạn, cứu hộ</w:t>
      </w:r>
      <w:r w:rsidR="009C1B80" w:rsidRPr="008D2E1D">
        <w:rPr>
          <w:rFonts w:ascii="Times New Roman" w:hAnsi="Times New Roman" w:cs="Times New Roman"/>
          <w:color w:val="000000" w:themeColor="text1"/>
          <w:sz w:val="28"/>
          <w:szCs w:val="28"/>
        </w:rPr>
        <w:t>, khi</w:t>
      </w:r>
      <w:r w:rsidRPr="008D2E1D">
        <w:rPr>
          <w:rFonts w:ascii="Times New Roman" w:hAnsi="Times New Roman" w:cs="Times New Roman"/>
          <w:color w:val="000000" w:themeColor="text1"/>
          <w:sz w:val="28"/>
          <w:szCs w:val="28"/>
        </w:rPr>
        <w:t xml:space="preserve"> thực tập phương án chữa cháy, cứu nạn, cứu hộ</w:t>
      </w:r>
      <w:r w:rsidR="00142AF9" w:rsidRPr="008D2E1D">
        <w:rPr>
          <w:rFonts w:ascii="Times New Roman" w:hAnsi="Times New Roman" w:cs="Times New Roman"/>
          <w:color w:val="000000" w:themeColor="text1"/>
          <w:sz w:val="28"/>
          <w:szCs w:val="28"/>
        </w:rPr>
        <w:t xml:space="preserve"> và</w:t>
      </w:r>
      <w:r w:rsidRPr="008D2E1D">
        <w:rPr>
          <w:rFonts w:ascii="Times New Roman" w:hAnsi="Times New Roman" w:cs="Times New Roman"/>
          <w:color w:val="000000" w:themeColor="text1"/>
          <w:sz w:val="28"/>
          <w:szCs w:val="28"/>
        </w:rPr>
        <w:t xml:space="preserve"> phương án cứu nạn, cứu hộ không dùng để tính đóng, hưởng chế độ bảo hiểm xã hội, bảo hiểm y tế.</w:t>
      </w:r>
    </w:p>
    <w:p w14:paraId="3FB7DABF" w14:textId="66242714" w:rsidR="00FD08A5" w:rsidRPr="008D2E1D" w:rsidRDefault="00FD08A5" w:rsidP="0093477D">
      <w:pPr>
        <w:spacing w:before="120" w:after="120" w:line="360" w:lineRule="exact"/>
        <w:ind w:firstLine="709"/>
        <w:contextualSpacing/>
        <w:rPr>
          <w:rFonts w:ascii="Times New Roman" w:hAnsi="Times New Roman" w:cs="Times New Roman"/>
          <w:b/>
          <w:color w:val="000000" w:themeColor="text1"/>
          <w:sz w:val="28"/>
          <w:szCs w:val="28"/>
        </w:rPr>
      </w:pPr>
      <w:r w:rsidRPr="008D2E1D">
        <w:rPr>
          <w:rFonts w:ascii="Times New Roman" w:hAnsi="Times New Roman" w:cs="Times New Roman"/>
          <w:b/>
          <w:color w:val="000000" w:themeColor="text1"/>
          <w:sz w:val="28"/>
          <w:szCs w:val="28"/>
          <w:lang w:val="vi-VN"/>
        </w:rPr>
        <w:t>Điều</w:t>
      </w:r>
      <w:r w:rsidRPr="008D2E1D">
        <w:rPr>
          <w:rFonts w:ascii="Times New Roman" w:hAnsi="Times New Roman" w:cs="Times New Roman"/>
          <w:b/>
          <w:color w:val="000000" w:themeColor="text1"/>
          <w:sz w:val="28"/>
          <w:szCs w:val="28"/>
        </w:rPr>
        <w:t xml:space="preserve"> </w:t>
      </w:r>
      <w:r w:rsidR="004E4E58" w:rsidRPr="008D2E1D">
        <w:rPr>
          <w:rFonts w:ascii="Times New Roman" w:hAnsi="Times New Roman" w:cs="Times New Roman"/>
          <w:b/>
          <w:color w:val="000000" w:themeColor="text1"/>
          <w:sz w:val="28"/>
          <w:szCs w:val="28"/>
        </w:rPr>
        <w:t>3</w:t>
      </w:r>
      <w:r w:rsidR="00E4651A" w:rsidRPr="008D2E1D">
        <w:rPr>
          <w:rFonts w:ascii="Times New Roman" w:hAnsi="Times New Roman" w:cs="Times New Roman"/>
          <w:b/>
          <w:color w:val="000000" w:themeColor="text1"/>
          <w:sz w:val="28"/>
          <w:szCs w:val="28"/>
        </w:rPr>
        <w:t>3</w:t>
      </w:r>
      <w:r w:rsidRPr="008D2E1D">
        <w:rPr>
          <w:rFonts w:ascii="Times New Roman" w:hAnsi="Times New Roman" w:cs="Times New Roman"/>
          <w:b/>
          <w:color w:val="000000" w:themeColor="text1"/>
          <w:sz w:val="28"/>
          <w:szCs w:val="28"/>
        </w:rPr>
        <w:t>.</w:t>
      </w:r>
      <w:r w:rsidRPr="008D2E1D">
        <w:rPr>
          <w:rFonts w:ascii="Times New Roman" w:hAnsi="Times New Roman" w:cs="Times New Roman"/>
          <w:b/>
          <w:color w:val="000000" w:themeColor="text1"/>
          <w:sz w:val="28"/>
          <w:szCs w:val="28"/>
          <w:lang w:val="vi-VN"/>
        </w:rPr>
        <w:t xml:space="preserve"> </w:t>
      </w:r>
      <w:r w:rsidRPr="008D2E1D">
        <w:rPr>
          <w:rFonts w:ascii="Times New Roman" w:hAnsi="Times New Roman" w:cs="Times New Roman"/>
          <w:b/>
          <w:color w:val="000000" w:themeColor="text1"/>
          <w:sz w:val="28"/>
          <w:szCs w:val="28"/>
        </w:rPr>
        <w:t>Đối tượng được hưởng chế độ bồi dưỡng</w:t>
      </w:r>
    </w:p>
    <w:p w14:paraId="0B4FA430" w14:textId="52C51675" w:rsidR="00FD08A5" w:rsidRPr="008D2E1D" w:rsidRDefault="00FD08A5" w:rsidP="0093477D">
      <w:pPr>
        <w:spacing w:before="120" w:after="120" w:line="360" w:lineRule="exact"/>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ab/>
        <w:t xml:space="preserve">1. </w:t>
      </w:r>
      <w:r w:rsidRPr="008D2E1D">
        <w:rPr>
          <w:rFonts w:ascii="Times New Roman" w:hAnsi="Times New Roman" w:cs="Times New Roman"/>
          <w:color w:val="000000" w:themeColor="text1"/>
          <w:sz w:val="28"/>
          <w:szCs w:val="28"/>
          <w:lang w:val="nl-NL"/>
        </w:rPr>
        <w:t xml:space="preserve">Cán bộ, chiến sĩ quy định tại </w:t>
      </w:r>
      <w:r w:rsidR="009C1B80" w:rsidRPr="008D2E1D">
        <w:rPr>
          <w:rFonts w:ascii="Times New Roman" w:hAnsi="Times New Roman" w:cs="Times New Roman"/>
          <w:color w:val="000000" w:themeColor="text1"/>
          <w:sz w:val="28"/>
          <w:szCs w:val="28"/>
          <w:lang w:val="nl-NL"/>
        </w:rPr>
        <w:t xml:space="preserve">các </w:t>
      </w:r>
      <w:r w:rsidRPr="008D2E1D">
        <w:rPr>
          <w:rFonts w:ascii="Times New Roman" w:hAnsi="Times New Roman" w:cs="Times New Roman"/>
          <w:color w:val="000000" w:themeColor="text1"/>
          <w:sz w:val="28"/>
          <w:szCs w:val="28"/>
          <w:lang w:val="nl-NL"/>
        </w:rPr>
        <w:t xml:space="preserve">khoản </w:t>
      </w:r>
      <w:r w:rsidR="009C1B80" w:rsidRPr="008D2E1D">
        <w:rPr>
          <w:rFonts w:ascii="Times New Roman" w:hAnsi="Times New Roman" w:cs="Times New Roman"/>
          <w:color w:val="000000" w:themeColor="text1"/>
          <w:sz w:val="28"/>
          <w:szCs w:val="28"/>
          <w:lang w:val="nl-NL"/>
        </w:rPr>
        <w:t xml:space="preserve">1, 2 và </w:t>
      </w:r>
      <w:r w:rsidR="002848DD" w:rsidRPr="008D2E1D">
        <w:rPr>
          <w:rFonts w:ascii="Times New Roman" w:hAnsi="Times New Roman" w:cs="Times New Roman"/>
          <w:color w:val="000000" w:themeColor="text1"/>
          <w:sz w:val="28"/>
          <w:szCs w:val="28"/>
          <w:lang w:val="nl-NL"/>
        </w:rPr>
        <w:t xml:space="preserve">khoản </w:t>
      </w:r>
      <w:r w:rsidRPr="008D2E1D">
        <w:rPr>
          <w:rFonts w:ascii="Times New Roman" w:hAnsi="Times New Roman" w:cs="Times New Roman"/>
          <w:color w:val="000000" w:themeColor="text1"/>
          <w:sz w:val="28"/>
          <w:szCs w:val="28"/>
          <w:lang w:val="nl-NL"/>
        </w:rPr>
        <w:t>3 Điều 1</w:t>
      </w:r>
      <w:r w:rsidR="00BC28C3" w:rsidRPr="008D2E1D">
        <w:rPr>
          <w:rFonts w:ascii="Times New Roman" w:hAnsi="Times New Roman" w:cs="Times New Roman"/>
          <w:color w:val="000000" w:themeColor="text1"/>
          <w:sz w:val="28"/>
          <w:szCs w:val="28"/>
          <w:lang w:val="nl-NL"/>
        </w:rPr>
        <w:t>8</w:t>
      </w:r>
      <w:r w:rsidRPr="008D2E1D">
        <w:rPr>
          <w:rFonts w:ascii="Times New Roman" w:hAnsi="Times New Roman" w:cs="Times New Roman"/>
          <w:color w:val="000000" w:themeColor="text1"/>
          <w:sz w:val="28"/>
          <w:szCs w:val="28"/>
          <w:lang w:val="nl-NL"/>
        </w:rPr>
        <w:t xml:space="preserve"> Thông tư này khi</w:t>
      </w:r>
      <w:r w:rsidRPr="008D2E1D">
        <w:rPr>
          <w:rFonts w:ascii="Times New Roman" w:hAnsi="Times New Roman" w:cs="Times New Roman"/>
          <w:color w:val="000000" w:themeColor="text1"/>
          <w:sz w:val="28"/>
          <w:szCs w:val="28"/>
          <w:lang w:val="vi-VN"/>
        </w:rPr>
        <w:t xml:space="preserve"> </w:t>
      </w:r>
      <w:r w:rsidR="0081285C" w:rsidRPr="008D2E1D">
        <w:rPr>
          <w:rFonts w:ascii="Times New Roman" w:hAnsi="Times New Roman" w:cs="Times New Roman"/>
          <w:color w:val="000000" w:themeColor="text1"/>
          <w:sz w:val="28"/>
          <w:szCs w:val="28"/>
        </w:rPr>
        <w:t>thực hiện</w:t>
      </w:r>
      <w:r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lang w:val="vi-VN"/>
        </w:rPr>
        <w:t>huấn luyện</w:t>
      </w:r>
      <w:r w:rsidRPr="008D2E1D">
        <w:rPr>
          <w:rFonts w:ascii="Times New Roman" w:hAnsi="Times New Roman" w:cs="Times New Roman"/>
          <w:color w:val="000000" w:themeColor="text1"/>
          <w:sz w:val="28"/>
          <w:szCs w:val="28"/>
        </w:rPr>
        <w:t xml:space="preserve">, bồi dưỡng nghiệp vụ </w:t>
      </w:r>
      <w:r w:rsidR="00361E0B" w:rsidRPr="008D2E1D">
        <w:rPr>
          <w:rFonts w:ascii="Times New Roman" w:hAnsi="Times New Roman" w:cs="Times New Roman"/>
          <w:color w:val="000000" w:themeColor="text1"/>
          <w:sz w:val="28"/>
          <w:szCs w:val="28"/>
        </w:rPr>
        <w:t xml:space="preserve">phòng cháy, </w:t>
      </w:r>
      <w:r w:rsidRPr="008D2E1D">
        <w:rPr>
          <w:rFonts w:ascii="Times New Roman" w:hAnsi="Times New Roman" w:cs="Times New Roman"/>
          <w:color w:val="000000" w:themeColor="text1"/>
          <w:sz w:val="28"/>
          <w:szCs w:val="28"/>
        </w:rPr>
        <w:t>chữa cháy, cứu nạn, cứu hộ.</w:t>
      </w:r>
    </w:p>
    <w:p w14:paraId="095A6DE7" w14:textId="2B1F52C7" w:rsidR="00FD08A5" w:rsidRPr="008D2E1D" w:rsidRDefault="00FD08A5" w:rsidP="0093477D">
      <w:pPr>
        <w:spacing w:before="120" w:after="120" w:line="360" w:lineRule="exact"/>
        <w:ind w:firstLine="709"/>
        <w:contextualSpacing/>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2. </w:t>
      </w:r>
      <w:r w:rsidRPr="008D2E1D">
        <w:rPr>
          <w:rFonts w:ascii="Times New Roman" w:hAnsi="Times New Roman" w:cs="Times New Roman"/>
          <w:color w:val="000000" w:themeColor="text1"/>
          <w:sz w:val="28"/>
          <w:szCs w:val="28"/>
          <w:lang w:val="vi-VN"/>
        </w:rPr>
        <w:t xml:space="preserve">Cán bộ, chiến sĩ </w:t>
      </w:r>
      <w:r w:rsidR="00D3403C" w:rsidRPr="008D2E1D">
        <w:rPr>
          <w:rFonts w:ascii="Times New Roman" w:hAnsi="Times New Roman" w:cs="Times New Roman"/>
          <w:color w:val="000000" w:themeColor="text1"/>
          <w:sz w:val="28"/>
          <w:szCs w:val="28"/>
        </w:rPr>
        <w:t>thuộc</w:t>
      </w:r>
      <w:r w:rsidRPr="008D2E1D">
        <w:rPr>
          <w:rFonts w:ascii="Times New Roman" w:hAnsi="Times New Roman" w:cs="Times New Roman"/>
          <w:color w:val="000000" w:themeColor="text1"/>
          <w:sz w:val="28"/>
          <w:szCs w:val="28"/>
          <w:lang w:val="vi-VN"/>
        </w:rPr>
        <w:t xml:space="preserve"> lực lượng Cảnh sát phòng cháy, chữa và cứu nạn, cứu hộ </w:t>
      </w:r>
      <w:r w:rsidR="0081285C" w:rsidRPr="008D2E1D">
        <w:rPr>
          <w:rFonts w:ascii="Times New Roman" w:hAnsi="Times New Roman" w:cs="Times New Roman"/>
          <w:color w:val="000000" w:themeColor="text1"/>
          <w:sz w:val="28"/>
          <w:szCs w:val="28"/>
        </w:rPr>
        <w:t xml:space="preserve">khi </w:t>
      </w:r>
      <w:r w:rsidRPr="008D2E1D">
        <w:rPr>
          <w:rFonts w:ascii="Times New Roman" w:hAnsi="Times New Roman" w:cs="Times New Roman"/>
          <w:color w:val="000000" w:themeColor="text1"/>
          <w:sz w:val="28"/>
          <w:szCs w:val="28"/>
          <w:lang w:val="vi-VN"/>
        </w:rPr>
        <w:t xml:space="preserve">thực tập </w:t>
      </w:r>
      <w:r w:rsidRPr="008D2E1D">
        <w:rPr>
          <w:rFonts w:ascii="Times New Roman" w:hAnsi="Times New Roman" w:cs="Times New Roman"/>
          <w:color w:val="000000" w:themeColor="text1"/>
          <w:sz w:val="28"/>
          <w:szCs w:val="28"/>
        </w:rPr>
        <w:t>phương án chữa cháy, cứu nạn, cứu hộ</w:t>
      </w:r>
      <w:r w:rsidR="0026787E" w:rsidRPr="008D2E1D">
        <w:rPr>
          <w:rFonts w:ascii="Times New Roman" w:hAnsi="Times New Roman" w:cs="Times New Roman"/>
          <w:color w:val="000000" w:themeColor="text1"/>
          <w:sz w:val="28"/>
          <w:szCs w:val="28"/>
        </w:rPr>
        <w:t xml:space="preserve"> và</w:t>
      </w:r>
      <w:r w:rsidRPr="008D2E1D">
        <w:rPr>
          <w:rFonts w:ascii="Times New Roman" w:hAnsi="Times New Roman" w:cs="Times New Roman"/>
          <w:color w:val="000000" w:themeColor="text1"/>
          <w:sz w:val="28"/>
          <w:szCs w:val="28"/>
        </w:rPr>
        <w:t xml:space="preserve"> phương án cứu nạn, cứu hộ của cơ quan Công an có huy động nhiều lực lượng, phương tiện của cơ quan, tổ chức.</w:t>
      </w:r>
    </w:p>
    <w:p w14:paraId="6D36EDB0" w14:textId="4E096EC2" w:rsidR="00FD08A5" w:rsidRPr="008D2E1D" w:rsidRDefault="00FD08A5" w:rsidP="0093477D">
      <w:pPr>
        <w:spacing w:before="120" w:after="120" w:line="360" w:lineRule="exact"/>
        <w:ind w:firstLine="709"/>
        <w:contextualSpacing/>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3. </w:t>
      </w:r>
      <w:r w:rsidRPr="008D2E1D">
        <w:rPr>
          <w:rFonts w:ascii="Times New Roman" w:hAnsi="Times New Roman" w:cs="Times New Roman"/>
          <w:color w:val="000000" w:themeColor="text1"/>
          <w:sz w:val="28"/>
          <w:szCs w:val="28"/>
          <w:lang w:val="vi-VN"/>
        </w:rPr>
        <w:t xml:space="preserve">Cán bộ, chiến sĩ </w:t>
      </w:r>
      <w:r w:rsidR="00D3403C" w:rsidRPr="008D2E1D">
        <w:rPr>
          <w:rFonts w:ascii="Times New Roman" w:hAnsi="Times New Roman" w:cs="Times New Roman"/>
          <w:color w:val="000000" w:themeColor="text1"/>
          <w:sz w:val="28"/>
          <w:szCs w:val="28"/>
        </w:rPr>
        <w:t>thuộc</w:t>
      </w:r>
      <w:r w:rsidRPr="008D2E1D">
        <w:rPr>
          <w:rFonts w:ascii="Times New Roman" w:hAnsi="Times New Roman" w:cs="Times New Roman"/>
          <w:color w:val="000000" w:themeColor="text1"/>
          <w:sz w:val="28"/>
          <w:szCs w:val="28"/>
          <w:lang w:val="vi-VN"/>
        </w:rPr>
        <w:t xml:space="preserve"> lực lượng Cảnh sát phòng cháy, chữa </w:t>
      </w:r>
      <w:r w:rsidR="00220D82" w:rsidRPr="008D2E1D">
        <w:rPr>
          <w:rFonts w:ascii="Times New Roman" w:hAnsi="Times New Roman" w:cs="Times New Roman"/>
          <w:color w:val="000000" w:themeColor="text1"/>
          <w:sz w:val="28"/>
          <w:szCs w:val="28"/>
        </w:rPr>
        <w:t xml:space="preserve">cháy </w:t>
      </w:r>
      <w:r w:rsidRPr="008D2E1D">
        <w:rPr>
          <w:rFonts w:ascii="Times New Roman" w:hAnsi="Times New Roman" w:cs="Times New Roman"/>
          <w:color w:val="000000" w:themeColor="text1"/>
          <w:sz w:val="28"/>
          <w:szCs w:val="28"/>
          <w:lang w:val="vi-VN"/>
        </w:rPr>
        <w:t xml:space="preserve">và cứu nạn, cứu hộ </w:t>
      </w:r>
      <w:r w:rsidRPr="008D2E1D">
        <w:rPr>
          <w:rFonts w:ascii="Times New Roman" w:hAnsi="Times New Roman" w:cs="Times New Roman"/>
          <w:color w:val="000000" w:themeColor="text1"/>
          <w:sz w:val="28"/>
          <w:szCs w:val="28"/>
        </w:rPr>
        <w:t>khi chữa cháy, cứu nạn, cứu hộ.</w:t>
      </w:r>
    </w:p>
    <w:p w14:paraId="6F4970AC" w14:textId="4B15D95A" w:rsidR="00FD08A5" w:rsidRPr="008D2E1D" w:rsidRDefault="00FD08A5" w:rsidP="0093477D">
      <w:pPr>
        <w:spacing w:before="120" w:after="120" w:line="360" w:lineRule="exact"/>
        <w:ind w:firstLine="709"/>
        <w:contextualSpacing/>
        <w:rPr>
          <w:rFonts w:ascii="Times New Roman" w:hAnsi="Times New Roman" w:cs="Times New Roman"/>
          <w:b/>
          <w:color w:val="000000" w:themeColor="text1"/>
          <w:sz w:val="28"/>
          <w:szCs w:val="28"/>
        </w:rPr>
      </w:pPr>
      <w:r w:rsidRPr="008D2E1D">
        <w:rPr>
          <w:rFonts w:ascii="Times New Roman" w:hAnsi="Times New Roman" w:cs="Times New Roman"/>
          <w:b/>
          <w:color w:val="000000" w:themeColor="text1"/>
          <w:sz w:val="28"/>
          <w:szCs w:val="28"/>
          <w:lang w:val="vi-VN"/>
        </w:rPr>
        <w:t xml:space="preserve">Điều </w:t>
      </w:r>
      <w:r w:rsidR="004E4E58" w:rsidRPr="008D2E1D">
        <w:rPr>
          <w:rFonts w:ascii="Times New Roman" w:hAnsi="Times New Roman" w:cs="Times New Roman"/>
          <w:b/>
          <w:color w:val="000000" w:themeColor="text1"/>
          <w:sz w:val="28"/>
          <w:szCs w:val="28"/>
          <w:lang w:val="nl-NL"/>
        </w:rPr>
        <w:t>3</w:t>
      </w:r>
      <w:r w:rsidR="00E4651A" w:rsidRPr="008D2E1D">
        <w:rPr>
          <w:rFonts w:ascii="Times New Roman" w:hAnsi="Times New Roman" w:cs="Times New Roman"/>
          <w:b/>
          <w:color w:val="000000" w:themeColor="text1"/>
          <w:sz w:val="28"/>
          <w:szCs w:val="28"/>
          <w:lang w:val="nl-NL"/>
        </w:rPr>
        <w:t>4</w:t>
      </w:r>
      <w:r w:rsidRPr="008D2E1D">
        <w:rPr>
          <w:rFonts w:ascii="Times New Roman" w:hAnsi="Times New Roman" w:cs="Times New Roman"/>
          <w:b/>
          <w:color w:val="000000" w:themeColor="text1"/>
          <w:sz w:val="28"/>
          <w:szCs w:val="28"/>
          <w:lang w:val="nl-NL"/>
        </w:rPr>
        <w:t>.</w:t>
      </w:r>
      <w:r w:rsidRPr="008D2E1D">
        <w:rPr>
          <w:rFonts w:ascii="Times New Roman" w:hAnsi="Times New Roman" w:cs="Times New Roman"/>
          <w:b/>
          <w:color w:val="000000" w:themeColor="text1"/>
          <w:sz w:val="28"/>
          <w:szCs w:val="28"/>
          <w:lang w:val="vi-VN"/>
        </w:rPr>
        <w:t xml:space="preserve"> </w:t>
      </w:r>
      <w:r w:rsidRPr="008D2E1D">
        <w:rPr>
          <w:rFonts w:ascii="Times New Roman" w:hAnsi="Times New Roman" w:cs="Times New Roman"/>
          <w:b/>
          <w:color w:val="000000" w:themeColor="text1"/>
          <w:sz w:val="28"/>
          <w:szCs w:val="28"/>
        </w:rPr>
        <w:t>Thời gian tính hưởng chế độ bồi dưỡng</w:t>
      </w:r>
    </w:p>
    <w:p w14:paraId="6F745A83" w14:textId="6E473F33" w:rsidR="00FD08A5" w:rsidRPr="008D2E1D" w:rsidRDefault="00FD08A5" w:rsidP="0093477D">
      <w:pPr>
        <w:spacing w:before="120" w:after="120" w:line="360" w:lineRule="exact"/>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ab/>
        <w:t xml:space="preserve">1. Cán bộ, chiến sĩ </w:t>
      </w:r>
      <w:r w:rsidR="001C48AB" w:rsidRPr="008D2E1D">
        <w:rPr>
          <w:rFonts w:ascii="Times New Roman" w:hAnsi="Times New Roman" w:cs="Times New Roman"/>
          <w:color w:val="000000" w:themeColor="text1"/>
          <w:sz w:val="28"/>
          <w:szCs w:val="28"/>
        </w:rPr>
        <w:t xml:space="preserve">thuộc </w:t>
      </w:r>
      <w:r w:rsidRPr="008D2E1D">
        <w:rPr>
          <w:rFonts w:ascii="Times New Roman" w:hAnsi="Times New Roman" w:cs="Times New Roman"/>
          <w:color w:val="000000" w:themeColor="text1"/>
          <w:sz w:val="28"/>
          <w:szCs w:val="28"/>
        </w:rPr>
        <w:t xml:space="preserve">lực lượng Cảnh sát phòng cháy, chữa cháy và cứu nạn, cứu hộ </w:t>
      </w:r>
      <w:r w:rsidR="00357CD4" w:rsidRPr="008D2E1D">
        <w:rPr>
          <w:rFonts w:ascii="Times New Roman" w:hAnsi="Times New Roman" w:cs="Times New Roman"/>
          <w:color w:val="000000" w:themeColor="text1"/>
          <w:sz w:val="28"/>
          <w:szCs w:val="28"/>
        </w:rPr>
        <w:t xml:space="preserve">khi </w:t>
      </w:r>
      <w:r w:rsidR="0081285C" w:rsidRPr="008D2E1D">
        <w:rPr>
          <w:rFonts w:ascii="Times New Roman" w:hAnsi="Times New Roman" w:cs="Times New Roman"/>
          <w:color w:val="000000" w:themeColor="text1"/>
          <w:sz w:val="28"/>
          <w:szCs w:val="28"/>
        </w:rPr>
        <w:t>thực hiện</w:t>
      </w:r>
      <w:r w:rsidRPr="008D2E1D">
        <w:rPr>
          <w:rFonts w:ascii="Times New Roman" w:hAnsi="Times New Roman" w:cs="Times New Roman"/>
          <w:color w:val="000000" w:themeColor="text1"/>
          <w:sz w:val="28"/>
          <w:szCs w:val="28"/>
        </w:rPr>
        <w:t xml:space="preserve"> huấn luyện định kỳ, huấn luyện nâng cao</w:t>
      </w:r>
      <w:r w:rsidR="00403CDE" w:rsidRPr="008D2E1D">
        <w:rPr>
          <w:rFonts w:ascii="Times New Roman" w:hAnsi="Times New Roman" w:cs="Times New Roman"/>
          <w:color w:val="000000" w:themeColor="text1"/>
          <w:sz w:val="28"/>
          <w:szCs w:val="28"/>
        </w:rPr>
        <w:t>, bồi dưỡng</w:t>
      </w:r>
      <w:r w:rsidRPr="008D2E1D">
        <w:rPr>
          <w:rFonts w:ascii="Times New Roman" w:hAnsi="Times New Roman" w:cs="Times New Roman"/>
          <w:color w:val="000000" w:themeColor="text1"/>
          <w:sz w:val="28"/>
          <w:szCs w:val="28"/>
        </w:rPr>
        <w:t xml:space="preserve"> nghiệp vụ </w:t>
      </w:r>
      <w:r w:rsidR="00A5216B" w:rsidRPr="008D2E1D">
        <w:rPr>
          <w:rFonts w:ascii="Times New Roman" w:hAnsi="Times New Roman" w:cs="Times New Roman"/>
          <w:color w:val="000000" w:themeColor="text1"/>
          <w:sz w:val="28"/>
          <w:szCs w:val="28"/>
        </w:rPr>
        <w:t xml:space="preserve">phòng cháy, </w:t>
      </w:r>
      <w:r w:rsidRPr="008D2E1D">
        <w:rPr>
          <w:rFonts w:ascii="Times New Roman" w:hAnsi="Times New Roman" w:cs="Times New Roman"/>
          <w:color w:val="000000" w:themeColor="text1"/>
          <w:sz w:val="28"/>
          <w:szCs w:val="28"/>
        </w:rPr>
        <w:t>chữa cháy, cứu nạn, cứu hộ</w:t>
      </w:r>
      <w:r w:rsidR="00403CDE" w:rsidRPr="008D2E1D">
        <w:rPr>
          <w:rFonts w:ascii="Times New Roman" w:hAnsi="Times New Roman" w:cs="Times New Roman"/>
          <w:color w:val="000000" w:themeColor="text1"/>
          <w:sz w:val="28"/>
          <w:szCs w:val="28"/>
        </w:rPr>
        <w:t xml:space="preserve"> </w:t>
      </w:r>
      <w:r w:rsidR="00D67430" w:rsidRPr="008D2E1D">
        <w:rPr>
          <w:rFonts w:ascii="Times New Roman" w:hAnsi="Times New Roman" w:cs="Times New Roman"/>
          <w:color w:val="000000" w:themeColor="text1"/>
          <w:sz w:val="28"/>
          <w:szCs w:val="28"/>
        </w:rPr>
        <w:t>theo quy định tại khoản 1, khoản 2</w:t>
      </w:r>
      <w:r w:rsidR="002D50F9" w:rsidRPr="008D2E1D">
        <w:rPr>
          <w:rFonts w:ascii="Times New Roman" w:hAnsi="Times New Roman" w:cs="Times New Roman"/>
          <w:color w:val="000000" w:themeColor="text1"/>
          <w:sz w:val="28"/>
          <w:szCs w:val="28"/>
        </w:rPr>
        <w:t xml:space="preserve">, </w:t>
      </w:r>
      <w:r w:rsidR="00D67430" w:rsidRPr="008D2E1D">
        <w:rPr>
          <w:rFonts w:ascii="Times New Roman" w:hAnsi="Times New Roman" w:cs="Times New Roman"/>
          <w:color w:val="000000" w:themeColor="text1"/>
          <w:sz w:val="28"/>
          <w:szCs w:val="28"/>
        </w:rPr>
        <w:t>điểm b</w:t>
      </w:r>
      <w:r w:rsidR="002D50F9" w:rsidRPr="008D2E1D">
        <w:rPr>
          <w:rFonts w:ascii="Times New Roman" w:hAnsi="Times New Roman" w:cs="Times New Roman"/>
          <w:color w:val="000000" w:themeColor="text1"/>
          <w:sz w:val="28"/>
          <w:szCs w:val="28"/>
        </w:rPr>
        <w:t xml:space="preserve"> và</w:t>
      </w:r>
      <w:r w:rsidR="00D67430" w:rsidRPr="008D2E1D">
        <w:rPr>
          <w:rFonts w:ascii="Times New Roman" w:hAnsi="Times New Roman" w:cs="Times New Roman"/>
          <w:color w:val="000000" w:themeColor="text1"/>
          <w:sz w:val="28"/>
          <w:szCs w:val="28"/>
        </w:rPr>
        <w:t xml:space="preserve"> </w:t>
      </w:r>
      <w:r w:rsidR="002D50F9" w:rsidRPr="008D2E1D">
        <w:rPr>
          <w:rFonts w:ascii="Times New Roman" w:hAnsi="Times New Roman" w:cs="Times New Roman"/>
          <w:color w:val="000000" w:themeColor="text1"/>
          <w:sz w:val="28"/>
          <w:szCs w:val="28"/>
        </w:rPr>
        <w:t xml:space="preserve">điểm </w:t>
      </w:r>
      <w:r w:rsidR="00D67430" w:rsidRPr="008D2E1D">
        <w:rPr>
          <w:rFonts w:ascii="Times New Roman" w:hAnsi="Times New Roman" w:cs="Times New Roman"/>
          <w:color w:val="000000" w:themeColor="text1"/>
          <w:sz w:val="28"/>
          <w:szCs w:val="28"/>
        </w:rPr>
        <w:t xml:space="preserve">c khoản 3 Điều 20 Thông tư này </w:t>
      </w:r>
      <w:r w:rsidRPr="008D2E1D">
        <w:rPr>
          <w:rFonts w:ascii="Times New Roman" w:hAnsi="Times New Roman" w:cs="Times New Roman"/>
          <w:color w:val="000000" w:themeColor="text1"/>
          <w:sz w:val="28"/>
          <w:szCs w:val="28"/>
        </w:rPr>
        <w:t>được hưởng chế độ bồi dưỡng theo số ngày thực tế huấn luyện</w:t>
      </w:r>
      <w:r w:rsidR="00A5216B" w:rsidRPr="008D2E1D">
        <w:rPr>
          <w:rFonts w:ascii="Times New Roman" w:hAnsi="Times New Roman" w:cs="Times New Roman"/>
          <w:color w:val="000000" w:themeColor="text1"/>
          <w:sz w:val="28"/>
          <w:szCs w:val="28"/>
        </w:rPr>
        <w:t>, bồi dưỡng</w:t>
      </w:r>
      <w:r w:rsidRPr="008D2E1D">
        <w:rPr>
          <w:rFonts w:ascii="Times New Roman" w:hAnsi="Times New Roman" w:cs="Times New Roman"/>
          <w:color w:val="000000" w:themeColor="text1"/>
          <w:sz w:val="28"/>
          <w:szCs w:val="28"/>
        </w:rPr>
        <w:t xml:space="preserve"> nhưng không quá 30 (ba mươi) ngày trong một năm.</w:t>
      </w:r>
    </w:p>
    <w:p w14:paraId="5DC1404F" w14:textId="598C3EFD" w:rsidR="00FD08A5" w:rsidRPr="008D2E1D" w:rsidRDefault="00FD08A5" w:rsidP="0093477D">
      <w:pPr>
        <w:spacing w:before="120" w:after="120" w:line="360" w:lineRule="exact"/>
        <w:rPr>
          <w:rFonts w:ascii="Times New Roman" w:hAnsi="Times New Roman" w:cs="Times New Roman"/>
          <w:color w:val="000000" w:themeColor="text1"/>
          <w:spacing w:val="-2"/>
          <w:sz w:val="28"/>
          <w:szCs w:val="28"/>
          <w:lang w:val="vi-VN"/>
        </w:rPr>
      </w:pPr>
      <w:r w:rsidRPr="008D2E1D">
        <w:rPr>
          <w:rFonts w:ascii="Times New Roman" w:hAnsi="Times New Roman" w:cs="Times New Roman"/>
          <w:color w:val="000000" w:themeColor="text1"/>
          <w:sz w:val="28"/>
          <w:szCs w:val="28"/>
        </w:rPr>
        <w:tab/>
      </w:r>
      <w:r w:rsidRPr="008D2E1D">
        <w:rPr>
          <w:rFonts w:ascii="Times New Roman" w:hAnsi="Times New Roman" w:cs="Times New Roman"/>
          <w:color w:val="000000" w:themeColor="text1"/>
          <w:spacing w:val="-2"/>
          <w:sz w:val="28"/>
          <w:szCs w:val="28"/>
        </w:rPr>
        <w:t xml:space="preserve">2. Cán bộ, chiến sĩ </w:t>
      </w:r>
      <w:r w:rsidR="001C48AB" w:rsidRPr="008D2E1D">
        <w:rPr>
          <w:rFonts w:ascii="Times New Roman" w:hAnsi="Times New Roman" w:cs="Times New Roman"/>
          <w:color w:val="000000" w:themeColor="text1"/>
          <w:spacing w:val="-2"/>
          <w:sz w:val="28"/>
          <w:szCs w:val="28"/>
        </w:rPr>
        <w:t xml:space="preserve">thuộc </w:t>
      </w:r>
      <w:r w:rsidRPr="008D2E1D">
        <w:rPr>
          <w:rFonts w:ascii="Times New Roman" w:hAnsi="Times New Roman" w:cs="Times New Roman"/>
          <w:color w:val="000000" w:themeColor="text1"/>
          <w:spacing w:val="-2"/>
          <w:sz w:val="28"/>
          <w:szCs w:val="28"/>
        </w:rPr>
        <w:t xml:space="preserve">lực lượng Cảnh sát phòng cháy, chữa cháy và cứu nạn, cứu hộ </w:t>
      </w:r>
      <w:r w:rsidR="0081285C" w:rsidRPr="008D2E1D">
        <w:rPr>
          <w:rFonts w:ascii="Times New Roman" w:hAnsi="Times New Roman" w:cs="Times New Roman"/>
          <w:color w:val="000000" w:themeColor="text1"/>
          <w:spacing w:val="-2"/>
          <w:sz w:val="28"/>
          <w:szCs w:val="28"/>
        </w:rPr>
        <w:t xml:space="preserve">khi </w:t>
      </w:r>
      <w:r w:rsidRPr="008D2E1D">
        <w:rPr>
          <w:rFonts w:ascii="Times New Roman" w:hAnsi="Times New Roman" w:cs="Times New Roman"/>
          <w:color w:val="000000" w:themeColor="text1"/>
          <w:spacing w:val="-2"/>
          <w:sz w:val="28"/>
          <w:szCs w:val="28"/>
        </w:rPr>
        <w:t>thực tập phương án chữa cháy, cứu nạn, cứu hộ</w:t>
      </w:r>
      <w:r w:rsidR="00AD172E" w:rsidRPr="008D2E1D">
        <w:rPr>
          <w:rFonts w:ascii="Times New Roman" w:hAnsi="Times New Roman" w:cs="Times New Roman"/>
          <w:color w:val="000000" w:themeColor="text1"/>
          <w:spacing w:val="-2"/>
          <w:sz w:val="28"/>
          <w:szCs w:val="28"/>
        </w:rPr>
        <w:t xml:space="preserve"> và</w:t>
      </w:r>
      <w:r w:rsidRPr="008D2E1D">
        <w:rPr>
          <w:rFonts w:ascii="Times New Roman" w:hAnsi="Times New Roman" w:cs="Times New Roman"/>
          <w:color w:val="000000" w:themeColor="text1"/>
          <w:spacing w:val="-2"/>
          <w:sz w:val="28"/>
          <w:szCs w:val="28"/>
        </w:rPr>
        <w:t xml:space="preserve"> phương án cứu nạn, cứu hộ của cơ quan Công an có huy động nhiều lực lượng, phương tiện của cơ quan, tổ chức được hưởng chế độ bồi dưỡng theo số ngày thực tế </w:t>
      </w:r>
      <w:r w:rsidRPr="008D2E1D">
        <w:rPr>
          <w:rFonts w:ascii="Times New Roman" w:hAnsi="Times New Roman" w:cs="Times New Roman"/>
          <w:color w:val="000000" w:themeColor="text1"/>
          <w:spacing w:val="-2"/>
          <w:sz w:val="28"/>
          <w:szCs w:val="28"/>
          <w:lang w:val="vi-VN"/>
        </w:rPr>
        <w:t>thực tập.</w:t>
      </w:r>
    </w:p>
    <w:p w14:paraId="699CC898" w14:textId="6621F8AF" w:rsidR="00633BE7" w:rsidRPr="008D2E1D" w:rsidRDefault="00FD08A5" w:rsidP="0093477D">
      <w:pPr>
        <w:spacing w:before="120" w:after="120" w:line="360" w:lineRule="exact"/>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ab/>
        <w:t xml:space="preserve">3. Cán bộ, chiến sĩ </w:t>
      </w:r>
      <w:r w:rsidR="00341B47" w:rsidRPr="008D2E1D">
        <w:rPr>
          <w:rFonts w:ascii="Times New Roman" w:hAnsi="Times New Roman" w:cs="Times New Roman"/>
          <w:color w:val="000000" w:themeColor="text1"/>
          <w:sz w:val="28"/>
          <w:szCs w:val="28"/>
        </w:rPr>
        <w:t xml:space="preserve">thuộc </w:t>
      </w:r>
      <w:r w:rsidRPr="008D2E1D">
        <w:rPr>
          <w:rFonts w:ascii="Times New Roman" w:hAnsi="Times New Roman" w:cs="Times New Roman"/>
          <w:color w:val="000000" w:themeColor="text1"/>
          <w:sz w:val="28"/>
          <w:szCs w:val="28"/>
        </w:rPr>
        <w:t xml:space="preserve">lực lượng Cảnh sát phòng cháy, chữa cháy và cứu nạn, cứu hộ khi chữa cháy, cứu nạn, cứu hộ được hưởng chế độ bồi dưỡng theo </w:t>
      </w:r>
      <w:r w:rsidR="008A6299" w:rsidRPr="008D2E1D">
        <w:rPr>
          <w:rFonts w:ascii="Times New Roman" w:hAnsi="Times New Roman" w:cs="Times New Roman"/>
          <w:color w:val="000000" w:themeColor="text1"/>
          <w:sz w:val="28"/>
          <w:szCs w:val="28"/>
        </w:rPr>
        <w:t>thời gian</w:t>
      </w:r>
      <w:r w:rsidR="004A1964" w:rsidRPr="008D2E1D">
        <w:rPr>
          <w:rFonts w:ascii="Times New Roman" w:hAnsi="Times New Roman" w:cs="Times New Roman"/>
          <w:color w:val="000000" w:themeColor="text1"/>
          <w:sz w:val="28"/>
          <w:szCs w:val="28"/>
        </w:rPr>
        <w:t xml:space="preserve"> thực tế</w:t>
      </w:r>
      <w:r w:rsidRPr="008D2E1D">
        <w:rPr>
          <w:rFonts w:ascii="Times New Roman" w:hAnsi="Times New Roman" w:cs="Times New Roman"/>
          <w:color w:val="000000" w:themeColor="text1"/>
          <w:sz w:val="28"/>
          <w:szCs w:val="28"/>
        </w:rPr>
        <w:t xml:space="preserve"> chữa cháy, cứu nạn, cứu hộ</w:t>
      </w:r>
      <w:r w:rsidR="00DA0BA0" w:rsidRPr="008D2E1D">
        <w:rPr>
          <w:rFonts w:ascii="Times New Roman" w:hAnsi="Times New Roman" w:cs="Times New Roman"/>
          <w:color w:val="000000" w:themeColor="text1"/>
          <w:sz w:val="28"/>
          <w:szCs w:val="28"/>
        </w:rPr>
        <w:t>.</w:t>
      </w:r>
      <w:r w:rsidR="00D67430" w:rsidRPr="008D2E1D">
        <w:rPr>
          <w:rFonts w:ascii="Times New Roman" w:hAnsi="Times New Roman" w:cs="Times New Roman"/>
          <w:color w:val="000000" w:themeColor="text1"/>
          <w:sz w:val="28"/>
          <w:szCs w:val="28"/>
        </w:rPr>
        <w:t xml:space="preserve"> </w:t>
      </w:r>
      <w:r w:rsidR="00633BE7" w:rsidRPr="008D2E1D">
        <w:rPr>
          <w:rFonts w:ascii="Times New Roman" w:hAnsi="Times New Roman" w:cs="Times New Roman"/>
          <w:color w:val="000000" w:themeColor="text1"/>
          <w:sz w:val="28"/>
          <w:szCs w:val="28"/>
          <w:bdr w:val="none" w:sz="0" w:space="0" w:color="auto" w:frame="1"/>
          <w:lang w:val="nl-NL"/>
        </w:rPr>
        <w:t xml:space="preserve">Thời gian </w:t>
      </w:r>
      <w:r w:rsidR="00A9068E" w:rsidRPr="008D2E1D">
        <w:rPr>
          <w:rFonts w:ascii="Times New Roman" w:hAnsi="Times New Roman" w:cs="Times New Roman"/>
          <w:color w:val="000000" w:themeColor="text1"/>
          <w:sz w:val="28"/>
          <w:szCs w:val="28"/>
          <w:bdr w:val="none" w:sz="0" w:space="0" w:color="auto" w:frame="1"/>
          <w:lang w:val="nl-NL"/>
        </w:rPr>
        <w:t>để</w:t>
      </w:r>
      <w:r w:rsidR="00633BE7" w:rsidRPr="008D2E1D">
        <w:rPr>
          <w:rFonts w:ascii="Times New Roman" w:hAnsi="Times New Roman" w:cs="Times New Roman"/>
          <w:color w:val="000000" w:themeColor="text1"/>
          <w:sz w:val="28"/>
          <w:szCs w:val="28"/>
          <w:bdr w:val="none" w:sz="0" w:space="0" w:color="auto" w:frame="1"/>
          <w:lang w:val="nl-NL"/>
        </w:rPr>
        <w:t xml:space="preserve"> tính </w:t>
      </w:r>
      <w:r w:rsidR="00A9068E" w:rsidRPr="008D2E1D">
        <w:rPr>
          <w:rFonts w:ascii="Times New Roman" w:hAnsi="Times New Roman" w:cs="Times New Roman"/>
          <w:color w:val="000000" w:themeColor="text1"/>
          <w:sz w:val="28"/>
          <w:szCs w:val="28"/>
          <w:bdr w:val="none" w:sz="0" w:space="0" w:color="auto" w:frame="1"/>
          <w:lang w:val="nl-NL"/>
        </w:rPr>
        <w:t xml:space="preserve">chế độ bồi dưỡng </w:t>
      </w:r>
      <w:r w:rsidR="00633BE7" w:rsidRPr="008D2E1D">
        <w:rPr>
          <w:rFonts w:ascii="Times New Roman" w:hAnsi="Times New Roman" w:cs="Times New Roman"/>
          <w:color w:val="000000" w:themeColor="text1"/>
          <w:sz w:val="28"/>
          <w:szCs w:val="28"/>
          <w:bdr w:val="none" w:sz="0" w:space="0" w:color="auto" w:frame="1"/>
          <w:lang w:val="nl-NL"/>
        </w:rPr>
        <w:t xml:space="preserve">như sau: </w:t>
      </w:r>
    </w:p>
    <w:p w14:paraId="3EC86887" w14:textId="02B40D8C" w:rsidR="00633BE7" w:rsidRPr="008D2E1D" w:rsidRDefault="00633BE7" w:rsidP="0093477D">
      <w:pPr>
        <w:spacing w:before="120" w:after="120" w:line="360" w:lineRule="exact"/>
        <w:ind w:firstLine="709"/>
        <w:rPr>
          <w:rFonts w:ascii="Times New Roman" w:hAnsi="Times New Roman" w:cs="Times New Roman"/>
          <w:color w:val="000000" w:themeColor="text1"/>
          <w:sz w:val="28"/>
          <w:szCs w:val="28"/>
          <w:bdr w:val="none" w:sz="0" w:space="0" w:color="auto" w:frame="1"/>
          <w:lang w:val="nl-NL"/>
        </w:rPr>
      </w:pPr>
      <w:r w:rsidRPr="008D2E1D">
        <w:rPr>
          <w:rFonts w:ascii="Times New Roman" w:hAnsi="Times New Roman" w:cs="Times New Roman"/>
          <w:color w:val="000000" w:themeColor="text1"/>
          <w:sz w:val="28"/>
          <w:szCs w:val="28"/>
          <w:bdr w:val="none" w:sz="0" w:space="0" w:color="auto" w:frame="1"/>
          <w:lang w:val="nl-NL"/>
        </w:rPr>
        <w:t xml:space="preserve">a) Thời gian chữa cháy, cứu nạn, cứu hộ liên tục dưới 04 giờ được tính là </w:t>
      </w:r>
      <w:r w:rsidR="00663AF5" w:rsidRPr="008D2E1D">
        <w:rPr>
          <w:rFonts w:ascii="Times New Roman" w:hAnsi="Times New Roman" w:cs="Times New Roman"/>
          <w:color w:val="000000" w:themeColor="text1"/>
          <w:sz w:val="28"/>
          <w:szCs w:val="28"/>
          <w:bdr w:val="none" w:sz="0" w:space="0" w:color="auto" w:frame="1"/>
          <w:lang w:val="nl-NL"/>
        </w:rPr>
        <w:t>0,5</w:t>
      </w:r>
      <w:r w:rsidRPr="008D2E1D">
        <w:rPr>
          <w:rFonts w:ascii="Times New Roman" w:hAnsi="Times New Roman" w:cs="Times New Roman"/>
          <w:color w:val="000000" w:themeColor="text1"/>
          <w:sz w:val="28"/>
          <w:szCs w:val="28"/>
          <w:bdr w:val="none" w:sz="0" w:space="0" w:color="auto" w:frame="1"/>
          <w:lang w:val="nl-NL"/>
        </w:rPr>
        <w:t xml:space="preserve"> ngày; </w:t>
      </w:r>
    </w:p>
    <w:p w14:paraId="295EDFCE" w14:textId="77777777" w:rsidR="00633BE7" w:rsidRPr="008D2E1D" w:rsidRDefault="00633BE7" w:rsidP="0093477D">
      <w:pPr>
        <w:spacing w:before="120" w:after="120" w:line="360" w:lineRule="exact"/>
        <w:ind w:firstLine="709"/>
        <w:rPr>
          <w:rFonts w:ascii="Times New Roman" w:hAnsi="Times New Roman" w:cs="Times New Roman"/>
          <w:color w:val="000000" w:themeColor="text1"/>
          <w:sz w:val="28"/>
          <w:szCs w:val="28"/>
          <w:bdr w:val="none" w:sz="0" w:space="0" w:color="auto" w:frame="1"/>
          <w:lang w:val="nl-NL"/>
        </w:rPr>
      </w:pPr>
      <w:r w:rsidRPr="008D2E1D">
        <w:rPr>
          <w:rFonts w:ascii="Times New Roman" w:hAnsi="Times New Roman" w:cs="Times New Roman"/>
          <w:color w:val="000000" w:themeColor="text1"/>
          <w:sz w:val="28"/>
          <w:szCs w:val="28"/>
          <w:bdr w:val="none" w:sz="0" w:space="0" w:color="auto" w:frame="1"/>
          <w:lang w:val="nl-NL"/>
        </w:rPr>
        <w:t xml:space="preserve">b) Thời gian chữa cháy, cứu nạn, cứu hộ liên tục từ 04 giờ đến dưới 08 giờ được tính là 01 ngày; </w:t>
      </w:r>
    </w:p>
    <w:p w14:paraId="37BCB6BB" w14:textId="1DC6622D" w:rsidR="00633BE7" w:rsidRPr="008D2E1D" w:rsidRDefault="00633BE7" w:rsidP="0093477D">
      <w:pPr>
        <w:spacing w:before="120" w:after="120" w:line="360" w:lineRule="exact"/>
        <w:ind w:firstLine="709"/>
        <w:rPr>
          <w:rFonts w:ascii="Times New Roman" w:hAnsi="Times New Roman" w:cs="Times New Roman"/>
          <w:color w:val="000000" w:themeColor="text1"/>
          <w:sz w:val="28"/>
          <w:szCs w:val="28"/>
          <w:bdr w:val="none" w:sz="0" w:space="0" w:color="auto" w:frame="1"/>
          <w:lang w:val="nl-NL"/>
        </w:rPr>
      </w:pPr>
      <w:r w:rsidRPr="008D2E1D">
        <w:rPr>
          <w:rFonts w:ascii="Times New Roman" w:hAnsi="Times New Roman" w:cs="Times New Roman"/>
          <w:color w:val="000000" w:themeColor="text1"/>
          <w:sz w:val="28"/>
          <w:szCs w:val="28"/>
          <w:bdr w:val="none" w:sz="0" w:space="0" w:color="auto" w:frame="1"/>
          <w:lang w:val="nl-NL"/>
        </w:rPr>
        <w:t xml:space="preserve">c) Thời gian chữa cháy, cứu nạn, cứu hộ liên tục từ 08 giờ trở lên thì khoảng thời gian chữa cháy, cứu nạn, cứu hộ tiếp theo được tính </w:t>
      </w:r>
      <w:r w:rsidR="00B76599" w:rsidRPr="008D2E1D">
        <w:rPr>
          <w:rFonts w:ascii="Times New Roman" w:hAnsi="Times New Roman" w:cs="Times New Roman"/>
          <w:color w:val="000000" w:themeColor="text1"/>
          <w:sz w:val="28"/>
          <w:szCs w:val="28"/>
          <w:bdr w:val="none" w:sz="0" w:space="0" w:color="auto" w:frame="1"/>
          <w:lang w:val="nl-NL"/>
        </w:rPr>
        <w:t xml:space="preserve">tương ứng </w:t>
      </w:r>
      <w:r w:rsidRPr="008D2E1D">
        <w:rPr>
          <w:rFonts w:ascii="Times New Roman" w:hAnsi="Times New Roman" w:cs="Times New Roman"/>
          <w:color w:val="000000" w:themeColor="text1"/>
          <w:sz w:val="28"/>
          <w:szCs w:val="28"/>
          <w:bdr w:val="none" w:sz="0" w:space="0" w:color="auto" w:frame="1"/>
          <w:lang w:val="nl-NL"/>
        </w:rPr>
        <w:t>theo quy định tại điểm a</w:t>
      </w:r>
      <w:r w:rsidR="00B76599" w:rsidRPr="008D2E1D">
        <w:rPr>
          <w:rFonts w:ascii="Times New Roman" w:hAnsi="Times New Roman" w:cs="Times New Roman"/>
          <w:color w:val="000000" w:themeColor="text1"/>
          <w:sz w:val="28"/>
          <w:szCs w:val="28"/>
          <w:bdr w:val="none" w:sz="0" w:space="0" w:color="auto" w:frame="1"/>
          <w:lang w:val="nl-NL"/>
        </w:rPr>
        <w:t>,</w:t>
      </w:r>
      <w:r w:rsidRPr="008D2E1D">
        <w:rPr>
          <w:rFonts w:ascii="Times New Roman" w:hAnsi="Times New Roman" w:cs="Times New Roman"/>
          <w:color w:val="000000" w:themeColor="text1"/>
          <w:sz w:val="28"/>
          <w:szCs w:val="28"/>
          <w:bdr w:val="none" w:sz="0" w:space="0" w:color="auto" w:frame="1"/>
          <w:lang w:val="nl-NL"/>
        </w:rPr>
        <w:t xml:space="preserve"> điểm b khoản này.</w:t>
      </w:r>
    </w:p>
    <w:p w14:paraId="29708A8F" w14:textId="5AEF6020" w:rsidR="00FD08A5" w:rsidRPr="008D2E1D" w:rsidRDefault="00FD08A5" w:rsidP="0093477D">
      <w:pPr>
        <w:spacing w:before="120" w:after="120" w:line="360" w:lineRule="exact"/>
        <w:ind w:firstLine="709"/>
        <w:contextualSpacing/>
        <w:rPr>
          <w:rFonts w:ascii="Times New Roman" w:hAnsi="Times New Roman" w:cs="Times New Roman"/>
          <w:b/>
          <w:color w:val="000000" w:themeColor="text1"/>
          <w:sz w:val="28"/>
          <w:szCs w:val="28"/>
        </w:rPr>
      </w:pPr>
      <w:r w:rsidRPr="008D2E1D">
        <w:rPr>
          <w:rFonts w:ascii="Times New Roman" w:hAnsi="Times New Roman" w:cs="Times New Roman"/>
          <w:color w:val="000000" w:themeColor="text1"/>
          <w:sz w:val="28"/>
          <w:szCs w:val="28"/>
        </w:rPr>
        <w:lastRenderedPageBreak/>
        <w:tab/>
      </w:r>
      <w:r w:rsidRPr="008D2E1D">
        <w:rPr>
          <w:rFonts w:ascii="Times New Roman" w:hAnsi="Times New Roman" w:cs="Times New Roman"/>
          <w:b/>
          <w:color w:val="000000" w:themeColor="text1"/>
          <w:sz w:val="28"/>
          <w:szCs w:val="28"/>
          <w:lang w:val="vi-VN"/>
        </w:rPr>
        <w:t xml:space="preserve">Điều </w:t>
      </w:r>
      <w:r w:rsidR="004E4E58" w:rsidRPr="008D2E1D">
        <w:rPr>
          <w:rFonts w:ascii="Times New Roman" w:hAnsi="Times New Roman" w:cs="Times New Roman"/>
          <w:b/>
          <w:color w:val="000000" w:themeColor="text1"/>
          <w:sz w:val="28"/>
          <w:szCs w:val="28"/>
          <w:lang w:val="nl-NL"/>
        </w:rPr>
        <w:t>3</w:t>
      </w:r>
      <w:r w:rsidR="00E4651A" w:rsidRPr="008D2E1D">
        <w:rPr>
          <w:rFonts w:ascii="Times New Roman" w:hAnsi="Times New Roman" w:cs="Times New Roman"/>
          <w:b/>
          <w:color w:val="000000" w:themeColor="text1"/>
          <w:sz w:val="28"/>
          <w:szCs w:val="28"/>
          <w:lang w:val="nl-NL"/>
        </w:rPr>
        <w:t>5</w:t>
      </w:r>
      <w:r w:rsidRPr="008D2E1D">
        <w:rPr>
          <w:rFonts w:ascii="Times New Roman" w:hAnsi="Times New Roman" w:cs="Times New Roman"/>
          <w:b/>
          <w:color w:val="000000" w:themeColor="text1"/>
          <w:sz w:val="28"/>
          <w:szCs w:val="28"/>
          <w:lang w:val="nl-NL"/>
        </w:rPr>
        <w:t>.</w:t>
      </w:r>
      <w:r w:rsidRPr="008D2E1D">
        <w:rPr>
          <w:rFonts w:ascii="Times New Roman" w:hAnsi="Times New Roman" w:cs="Times New Roman"/>
          <w:b/>
          <w:color w:val="000000" w:themeColor="text1"/>
          <w:sz w:val="28"/>
          <w:szCs w:val="28"/>
          <w:lang w:val="vi-VN"/>
        </w:rPr>
        <w:t xml:space="preserve"> </w:t>
      </w:r>
      <w:r w:rsidRPr="008D2E1D">
        <w:rPr>
          <w:rFonts w:ascii="Times New Roman" w:hAnsi="Times New Roman" w:cs="Times New Roman"/>
          <w:b/>
          <w:color w:val="000000" w:themeColor="text1"/>
          <w:sz w:val="28"/>
          <w:szCs w:val="28"/>
        </w:rPr>
        <w:t>Cách tính chế độ bồi dưỡng</w:t>
      </w:r>
    </w:p>
    <w:p w14:paraId="5D806BBC" w14:textId="1B0B9056" w:rsidR="00FD08A5" w:rsidRPr="008D2E1D" w:rsidRDefault="00FD08A5" w:rsidP="0093477D">
      <w:pPr>
        <w:spacing w:before="120" w:after="120" w:line="360" w:lineRule="exact"/>
        <w:ind w:firstLine="709"/>
        <w:contextualSpacing/>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1. </w:t>
      </w:r>
      <w:r w:rsidR="00D67430" w:rsidRPr="008D2E1D">
        <w:rPr>
          <w:rFonts w:ascii="Times New Roman" w:hAnsi="Times New Roman" w:cs="Times New Roman"/>
          <w:color w:val="000000" w:themeColor="text1"/>
          <w:sz w:val="28"/>
          <w:szCs w:val="28"/>
          <w:lang w:val="nl-NL"/>
        </w:rPr>
        <w:t xml:space="preserve">Mức tiền bồi dưỡng được hưởng </w:t>
      </w:r>
      <w:r w:rsidRPr="008D2E1D">
        <w:rPr>
          <w:rFonts w:ascii="Times New Roman" w:hAnsi="Times New Roman" w:cs="Times New Roman"/>
          <w:color w:val="000000" w:themeColor="text1"/>
          <w:sz w:val="28"/>
          <w:szCs w:val="28"/>
          <w:lang w:val="nl-NL"/>
        </w:rPr>
        <w:t>khi</w:t>
      </w:r>
      <w:r w:rsidRPr="008D2E1D">
        <w:rPr>
          <w:rFonts w:ascii="Times New Roman" w:hAnsi="Times New Roman" w:cs="Times New Roman"/>
          <w:color w:val="000000" w:themeColor="text1"/>
          <w:sz w:val="28"/>
          <w:szCs w:val="28"/>
          <w:lang w:val="vi-VN"/>
        </w:rPr>
        <w:t xml:space="preserve"> </w:t>
      </w:r>
      <w:r w:rsidR="009F7BBA" w:rsidRPr="008D2E1D">
        <w:rPr>
          <w:rFonts w:ascii="Times New Roman" w:hAnsi="Times New Roman" w:cs="Times New Roman"/>
          <w:color w:val="000000" w:themeColor="text1"/>
          <w:sz w:val="28"/>
          <w:szCs w:val="28"/>
        </w:rPr>
        <w:t xml:space="preserve">thực hiện </w:t>
      </w:r>
      <w:r w:rsidRPr="008D2E1D">
        <w:rPr>
          <w:rFonts w:ascii="Times New Roman" w:hAnsi="Times New Roman" w:cs="Times New Roman"/>
          <w:color w:val="000000" w:themeColor="text1"/>
          <w:sz w:val="28"/>
          <w:szCs w:val="28"/>
          <w:lang w:val="vi-VN"/>
        </w:rPr>
        <w:t>huấn luyện</w:t>
      </w:r>
      <w:r w:rsidR="00D67430" w:rsidRPr="008D2E1D">
        <w:rPr>
          <w:rFonts w:ascii="Times New Roman" w:hAnsi="Times New Roman" w:cs="Times New Roman"/>
          <w:color w:val="000000" w:themeColor="text1"/>
          <w:sz w:val="28"/>
          <w:szCs w:val="28"/>
        </w:rPr>
        <w:t>, bồi dưỡng</w:t>
      </w:r>
      <w:r w:rsidR="0034422D" w:rsidRPr="008D2E1D">
        <w:rPr>
          <w:rFonts w:ascii="Times New Roman" w:hAnsi="Times New Roman" w:cs="Times New Roman"/>
          <w:color w:val="000000" w:themeColor="text1"/>
          <w:sz w:val="28"/>
          <w:szCs w:val="28"/>
        </w:rPr>
        <w:t xml:space="preserve"> </w:t>
      </w:r>
      <w:r w:rsidRPr="008D2E1D">
        <w:rPr>
          <w:rFonts w:ascii="Times New Roman" w:hAnsi="Times New Roman" w:cs="Times New Roman"/>
          <w:color w:val="000000" w:themeColor="text1"/>
          <w:sz w:val="28"/>
          <w:szCs w:val="28"/>
        </w:rPr>
        <w:t xml:space="preserve">nghiệp vụ </w:t>
      </w:r>
      <w:r w:rsidR="00D67430" w:rsidRPr="008D2E1D">
        <w:rPr>
          <w:rFonts w:ascii="Times New Roman" w:hAnsi="Times New Roman" w:cs="Times New Roman"/>
          <w:color w:val="000000" w:themeColor="text1"/>
          <w:sz w:val="28"/>
          <w:szCs w:val="28"/>
        </w:rPr>
        <w:t xml:space="preserve">phòng cháy, </w:t>
      </w:r>
      <w:r w:rsidRPr="008D2E1D">
        <w:rPr>
          <w:rFonts w:ascii="Times New Roman" w:hAnsi="Times New Roman" w:cs="Times New Roman"/>
          <w:color w:val="000000" w:themeColor="text1"/>
          <w:sz w:val="28"/>
          <w:szCs w:val="28"/>
        </w:rPr>
        <w:t xml:space="preserve">chữa cháy, cứu nạn, cứu hộ </w:t>
      </w:r>
      <w:r w:rsidRPr="008D2E1D">
        <w:rPr>
          <w:rFonts w:ascii="Times New Roman" w:hAnsi="Times New Roman" w:cs="Times New Roman"/>
          <w:color w:val="000000" w:themeColor="text1"/>
          <w:sz w:val="28"/>
          <w:szCs w:val="28"/>
          <w:lang w:val="nl-NL"/>
        </w:rPr>
        <w:t>được tính theo công thức sau:</w:t>
      </w:r>
    </w:p>
    <w:p w14:paraId="22B1F8B2" w14:textId="4CE73725" w:rsidR="00FD08A5" w:rsidRPr="008D2E1D" w:rsidRDefault="00000000" w:rsidP="0093477D">
      <w:pPr>
        <w:spacing w:before="240" w:after="240" w:line="340" w:lineRule="exact"/>
        <w:ind w:left="720"/>
        <w:jc w:val="center"/>
        <w:rPr>
          <w:rFonts w:ascii="Times New Roman" w:hAnsi="Times New Roman" w:cs="Times New Roman"/>
          <w:color w:val="000000" w:themeColor="text1"/>
          <w:sz w:val="28"/>
          <w:szCs w:val="28"/>
          <w:lang w:val="nl-NL"/>
        </w:rPr>
      </w:pPr>
      <m:oMath>
        <m:d>
          <m:dPr>
            <m:ctrlPr>
              <w:rPr>
                <w:rFonts w:ascii="Cambria Math" w:hAnsi="Cambria Math" w:cs="Times New Roman"/>
                <w:i/>
                <w:color w:val="000000" w:themeColor="text1"/>
                <w:sz w:val="28"/>
                <w:szCs w:val="28"/>
              </w:rPr>
            </m:ctrlPr>
          </m:dPr>
          <m:e>
            <m:f>
              <m:fPr>
                <m:type m:val="noBa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lang w:val="nl-NL"/>
                  </w:rPr>
                  <m:t>Mức tiền bồi dưỡng</m:t>
                </m:r>
              </m:num>
              <m:den>
                <m:r>
                  <m:rPr>
                    <m:sty m:val="p"/>
                  </m:rPr>
                  <w:rPr>
                    <w:rFonts w:ascii="Cambria Math" w:hAnsi="Cambria Math" w:cs="Times New Roman"/>
                    <w:color w:val="000000" w:themeColor="text1"/>
                    <w:sz w:val="28"/>
                    <w:szCs w:val="28"/>
                    <w:lang w:val="nl-NL"/>
                  </w:rPr>
                  <m:t>được hưởng</m:t>
                </m:r>
              </m:den>
            </m:f>
          </m:e>
        </m:d>
      </m:oMath>
      <w:r w:rsidR="00FD08A5" w:rsidRPr="008D2E1D">
        <w:rPr>
          <w:rFonts w:ascii="Times New Roman" w:hAnsi="Times New Roman" w:cs="Times New Roman"/>
          <w:color w:val="000000" w:themeColor="text1"/>
          <w:sz w:val="28"/>
          <w:szCs w:val="28"/>
          <w:lang w:val="nl-NL"/>
        </w:rPr>
        <w:t xml:space="preserve"> =  </w:t>
      </w:r>
      <m:oMath>
        <m:d>
          <m:dPr>
            <m:ctrlPr>
              <w:rPr>
                <w:rFonts w:ascii="Cambria Math" w:hAnsi="Cambria Math" w:cs="Times New Roman"/>
                <w:i/>
                <w:color w:val="000000" w:themeColor="text1"/>
                <w:sz w:val="28"/>
                <w:szCs w:val="28"/>
              </w:rPr>
            </m:ctrlPr>
          </m:dPr>
          <m:e>
            <m:f>
              <m:fPr>
                <m:type m:val="noBa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lang w:val="nl-NL"/>
                  </w:rPr>
                  <m:t>hệ số</m:t>
                </m:r>
              </m:num>
              <m:den>
                <m:r>
                  <m:rPr>
                    <m:sty m:val="p"/>
                  </m:rPr>
                  <w:rPr>
                    <w:rFonts w:ascii="Cambria Math" w:hAnsi="Cambria Math" w:cs="Times New Roman"/>
                    <w:color w:val="000000" w:themeColor="text1"/>
                    <w:sz w:val="28"/>
                    <w:szCs w:val="28"/>
                    <w:lang w:val="nl-NL"/>
                  </w:rPr>
                  <m:t>0,1</m:t>
                </m:r>
              </m:den>
            </m:f>
          </m:e>
        </m:d>
      </m:oMath>
      <w:r w:rsidR="00FD08A5" w:rsidRPr="008D2E1D">
        <w:rPr>
          <w:rFonts w:ascii="Times New Roman" w:hAnsi="Times New Roman" w:cs="Times New Roman"/>
          <w:color w:val="000000" w:themeColor="text1"/>
          <w:sz w:val="28"/>
          <w:szCs w:val="28"/>
          <w:lang w:val="nl-NL"/>
        </w:rPr>
        <w:t xml:space="preserve"> x </w:t>
      </w:r>
      <m:oMath>
        <m:d>
          <m:dPr>
            <m:ctrlPr>
              <w:rPr>
                <w:rFonts w:ascii="Cambria Math" w:hAnsi="Cambria Math" w:cs="Times New Roman"/>
                <w:i/>
                <w:color w:val="000000" w:themeColor="text1"/>
                <w:sz w:val="28"/>
                <w:szCs w:val="28"/>
              </w:rPr>
            </m:ctrlPr>
          </m:dPr>
          <m:e>
            <m:f>
              <m:fPr>
                <m:type m:val="noBa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lang w:val="nl-NL"/>
                  </w:rPr>
                  <m:t>Mức lương</m:t>
                </m:r>
              </m:num>
              <m:den>
                <m:r>
                  <m:rPr>
                    <m:sty m:val="p"/>
                  </m:rPr>
                  <w:rPr>
                    <w:rFonts w:ascii="Cambria Math" w:hAnsi="Cambria Math" w:cs="Times New Roman"/>
                    <w:color w:val="000000" w:themeColor="text1"/>
                    <w:sz w:val="28"/>
                    <w:szCs w:val="28"/>
                    <w:lang w:val="nl-NL"/>
                  </w:rPr>
                  <m:t>cơ sở</m:t>
                </m:r>
              </m:den>
            </m:f>
          </m:e>
        </m:d>
      </m:oMath>
      <w:r w:rsidR="00FD08A5" w:rsidRPr="008D2E1D">
        <w:rPr>
          <w:rFonts w:ascii="Times New Roman" w:hAnsi="Times New Roman" w:cs="Times New Roman"/>
          <w:color w:val="000000" w:themeColor="text1"/>
          <w:sz w:val="28"/>
          <w:szCs w:val="28"/>
          <w:lang w:val="nl-NL"/>
        </w:rPr>
        <w:t xml:space="preserve"> x </w:t>
      </w:r>
      <m:oMath>
        <m:d>
          <m:dPr>
            <m:ctrlPr>
              <w:rPr>
                <w:rFonts w:ascii="Cambria Math" w:hAnsi="Cambria Math" w:cs="Times New Roman"/>
                <w:i/>
                <w:color w:val="000000" w:themeColor="text1"/>
              </w:rPr>
            </m:ctrlPr>
          </m:dPr>
          <m:e>
            <m:eqArr>
              <m:eqArrPr>
                <m:ctrlPr>
                  <w:rPr>
                    <w:rFonts w:ascii="Cambria Math" w:hAnsi="Cambria Math" w:cs="Times New Roman"/>
                    <w:color w:val="000000" w:themeColor="text1"/>
                    <w:lang w:val="nl-NL"/>
                  </w:rPr>
                </m:ctrlPr>
              </m:eqArrPr>
              <m:e>
                <m:r>
                  <m:rPr>
                    <m:sty m:val="p"/>
                  </m:rPr>
                  <w:rPr>
                    <w:rFonts w:ascii="Cambria Math" w:hAnsi="Cambria Math" w:cs="Times New Roman"/>
                    <w:color w:val="000000" w:themeColor="text1"/>
                    <w:lang w:val="nl-NL"/>
                  </w:rPr>
                  <m:t xml:space="preserve">Số ngày thực tế huấn luyện,  </m:t>
                </m:r>
              </m:e>
              <m:e>
                <m:r>
                  <m:rPr>
                    <m:sty m:val="p"/>
                  </m:rPr>
                  <w:rPr>
                    <w:rFonts w:ascii="Cambria Math" w:hAnsi="Cambria Math" w:cs="Times New Roman"/>
                    <w:color w:val="000000" w:themeColor="text1"/>
                    <w:lang w:val="nl-NL"/>
                  </w:rPr>
                  <m:t xml:space="preserve">bồi dưỡng </m:t>
                </m:r>
              </m:e>
            </m:eqArr>
          </m:e>
        </m:d>
      </m:oMath>
    </w:p>
    <w:p w14:paraId="209E7FA3" w14:textId="77777777" w:rsidR="00FD08A5" w:rsidRPr="008D2E1D" w:rsidRDefault="00FD08A5" w:rsidP="00F500D4">
      <w:pPr>
        <w:spacing w:before="120" w:after="120" w:line="340" w:lineRule="exact"/>
        <w:ind w:firstLine="709"/>
        <w:contextualSpacing/>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pacing w:val="-2"/>
          <w:sz w:val="28"/>
          <w:szCs w:val="28"/>
          <w:lang w:val="nl-NL"/>
        </w:rPr>
        <w:t>Mức lương cơ sở thực hiện theo quy định của Nghị định số 73/2024/NĐ-CP</w:t>
      </w:r>
      <w:r w:rsidRPr="008D2E1D">
        <w:rPr>
          <w:rFonts w:ascii="Times New Roman" w:hAnsi="Times New Roman" w:cs="Times New Roman"/>
          <w:color w:val="000000" w:themeColor="text1"/>
          <w:sz w:val="28"/>
          <w:szCs w:val="28"/>
          <w:lang w:val="nl-NL"/>
        </w:rPr>
        <w:t xml:space="preserve"> ngày 30 tháng 6 năm 2024 quy định mức lương cơ sở và chế độ tiền thưởng đối với cán bộ, công chức, viên chức và lực lượng vũ trang. Khi mức lương cơ sở có thay đổi thì thực hiện theo quy định về mức lương mới.</w:t>
      </w:r>
    </w:p>
    <w:p w14:paraId="7B9341D0" w14:textId="05E9D534" w:rsidR="00FD08A5" w:rsidRPr="008D2E1D" w:rsidRDefault="00FD08A5" w:rsidP="00F500D4">
      <w:pPr>
        <w:spacing w:before="120" w:after="120" w:line="340" w:lineRule="exact"/>
        <w:ind w:firstLine="709"/>
        <w:contextualSpacing/>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Ví dụ: Đồng chí Nguyễn Văn A, thuộc lực lượng lực lượng Cảnh sát phòng cháy, chữa cháy và cứu nạn, cứu hộ khi huấn luyện nghiệp vụ chữa cháy</w:t>
      </w:r>
      <w:r w:rsidRPr="008D2E1D">
        <w:rPr>
          <w:rFonts w:ascii="Times New Roman" w:hAnsi="Times New Roman" w:cs="Times New Roman"/>
          <w:color w:val="000000" w:themeColor="text1"/>
          <w:sz w:val="28"/>
          <w:szCs w:val="28"/>
          <w:lang w:val="vi-VN"/>
        </w:rPr>
        <w:t>,</w:t>
      </w:r>
      <w:r w:rsidRPr="008D2E1D">
        <w:rPr>
          <w:rFonts w:ascii="Times New Roman" w:hAnsi="Times New Roman" w:cs="Times New Roman"/>
          <w:color w:val="000000" w:themeColor="text1"/>
          <w:sz w:val="28"/>
          <w:szCs w:val="28"/>
          <w:lang w:val="nl-NL"/>
        </w:rPr>
        <w:t xml:space="preserve"> cứu nạn, cứu hộ trong thời gian </w:t>
      </w:r>
      <w:r w:rsidR="004B0F7B" w:rsidRPr="008D2E1D">
        <w:rPr>
          <w:rFonts w:ascii="Times New Roman" w:hAnsi="Times New Roman" w:cs="Times New Roman"/>
          <w:color w:val="000000" w:themeColor="text1"/>
          <w:sz w:val="28"/>
          <w:szCs w:val="28"/>
          <w:lang w:val="nl-NL"/>
        </w:rPr>
        <w:t>30</w:t>
      </w:r>
      <w:r w:rsidRPr="008D2E1D">
        <w:rPr>
          <w:rFonts w:ascii="Times New Roman" w:hAnsi="Times New Roman" w:cs="Times New Roman"/>
          <w:color w:val="000000" w:themeColor="text1"/>
          <w:sz w:val="28"/>
          <w:szCs w:val="28"/>
          <w:lang w:val="nl-NL"/>
        </w:rPr>
        <w:t xml:space="preserve"> ngày, mức tiền bồi dưỡng được hưởng như sau:</w:t>
      </w:r>
    </w:p>
    <w:p w14:paraId="5B50D234" w14:textId="77777777" w:rsidR="00FD08A5" w:rsidRPr="008D2E1D" w:rsidRDefault="00FD08A5" w:rsidP="00F500D4">
      <w:pPr>
        <w:spacing w:before="120" w:after="120" w:line="340" w:lineRule="exact"/>
        <w:ind w:firstLine="709"/>
        <w:contextualSpacing/>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Tiền bồi dưỡng được hưởng = 0,1 x 2.340.000 x 30 = 7.020.000 đồng;</w:t>
      </w:r>
    </w:p>
    <w:p w14:paraId="469D08A8" w14:textId="05EDBFB7" w:rsidR="00FD08A5" w:rsidRPr="008D2E1D" w:rsidRDefault="00FD08A5" w:rsidP="00F500D4">
      <w:pPr>
        <w:spacing w:before="120" w:after="120" w:line="340" w:lineRule="exact"/>
        <w:ind w:firstLine="709"/>
        <w:rPr>
          <w:rFonts w:ascii="Times New Roman" w:hAnsi="Times New Roman" w:cs="Times New Roman"/>
          <w:color w:val="000000" w:themeColor="text1"/>
          <w:spacing w:val="2"/>
          <w:sz w:val="28"/>
          <w:szCs w:val="28"/>
          <w:lang w:val="nl-NL"/>
        </w:rPr>
      </w:pPr>
      <w:r w:rsidRPr="008D2E1D">
        <w:rPr>
          <w:rFonts w:ascii="Times New Roman" w:hAnsi="Times New Roman" w:cs="Times New Roman"/>
          <w:color w:val="000000" w:themeColor="text1"/>
          <w:spacing w:val="2"/>
          <w:sz w:val="28"/>
          <w:szCs w:val="28"/>
          <w:bdr w:val="none" w:sz="0" w:space="0" w:color="auto" w:frame="1"/>
          <w:lang w:val="nl-NL"/>
        </w:rPr>
        <w:t xml:space="preserve">2. </w:t>
      </w:r>
      <w:r w:rsidR="00023BEA" w:rsidRPr="008D2E1D">
        <w:rPr>
          <w:rFonts w:ascii="Times New Roman" w:hAnsi="Times New Roman" w:cs="Times New Roman"/>
          <w:color w:val="000000" w:themeColor="text1"/>
          <w:spacing w:val="2"/>
          <w:sz w:val="28"/>
          <w:szCs w:val="28"/>
          <w:bdr w:val="none" w:sz="0" w:space="0" w:color="auto" w:frame="1"/>
          <w:lang w:val="nl-NL"/>
        </w:rPr>
        <w:t xml:space="preserve">Mức tiền bồi dưỡng được hưởng khi </w:t>
      </w:r>
      <w:r w:rsidRPr="008D2E1D">
        <w:rPr>
          <w:rFonts w:ascii="Times New Roman" w:hAnsi="Times New Roman" w:cs="Times New Roman"/>
          <w:color w:val="000000" w:themeColor="text1"/>
          <w:spacing w:val="2"/>
          <w:sz w:val="28"/>
          <w:szCs w:val="28"/>
          <w:lang w:val="nl-NL"/>
        </w:rPr>
        <w:t xml:space="preserve">thực tập </w:t>
      </w:r>
      <w:r w:rsidRPr="008D2E1D">
        <w:rPr>
          <w:rFonts w:ascii="Times New Roman" w:hAnsi="Times New Roman" w:cs="Times New Roman"/>
          <w:color w:val="000000" w:themeColor="text1"/>
          <w:spacing w:val="2"/>
          <w:sz w:val="28"/>
          <w:szCs w:val="28"/>
        </w:rPr>
        <w:t>phương án chữa cháy, cứu nạn, cứu hộ</w:t>
      </w:r>
      <w:r w:rsidR="00BA3922" w:rsidRPr="008D2E1D">
        <w:rPr>
          <w:rFonts w:ascii="Times New Roman" w:hAnsi="Times New Roman" w:cs="Times New Roman"/>
          <w:color w:val="000000" w:themeColor="text1"/>
          <w:spacing w:val="2"/>
          <w:sz w:val="28"/>
          <w:szCs w:val="28"/>
        </w:rPr>
        <w:t xml:space="preserve"> và</w:t>
      </w:r>
      <w:r w:rsidRPr="008D2E1D">
        <w:rPr>
          <w:rFonts w:ascii="Times New Roman" w:hAnsi="Times New Roman" w:cs="Times New Roman"/>
          <w:color w:val="000000" w:themeColor="text1"/>
          <w:spacing w:val="2"/>
          <w:sz w:val="28"/>
          <w:szCs w:val="28"/>
        </w:rPr>
        <w:t xml:space="preserve"> phương án cứu nạn, cứu hộ của cơ quan Công an có huy động nhiều lực lượng, phương tiện của cơ quan, tổ chức </w:t>
      </w:r>
      <w:r w:rsidRPr="008D2E1D">
        <w:rPr>
          <w:rFonts w:ascii="Times New Roman" w:hAnsi="Times New Roman" w:cs="Times New Roman"/>
          <w:color w:val="000000" w:themeColor="text1"/>
          <w:spacing w:val="2"/>
          <w:sz w:val="28"/>
          <w:szCs w:val="28"/>
          <w:lang w:val="nl-NL"/>
        </w:rPr>
        <w:t>được tính theo công thức sau:</w:t>
      </w:r>
    </w:p>
    <w:p w14:paraId="1161E0DD" w14:textId="429E5A51" w:rsidR="00FD08A5" w:rsidRPr="008D2E1D" w:rsidRDefault="00000000" w:rsidP="0093477D">
      <w:pPr>
        <w:tabs>
          <w:tab w:val="left" w:pos="905"/>
          <w:tab w:val="center" w:pos="4895"/>
        </w:tabs>
        <w:spacing w:before="240" w:after="240" w:line="340" w:lineRule="exact"/>
        <w:ind w:left="720"/>
        <w:jc w:val="left"/>
        <w:rPr>
          <w:rFonts w:ascii="Times New Roman" w:hAnsi="Times New Roman" w:cs="Times New Roman"/>
          <w:color w:val="000000" w:themeColor="text1"/>
          <w:sz w:val="28"/>
          <w:szCs w:val="28"/>
          <w:lang w:val="nl-NL"/>
        </w:rPr>
      </w:pPr>
      <m:oMath>
        <m:d>
          <m:dPr>
            <m:ctrlPr>
              <w:rPr>
                <w:rFonts w:ascii="Cambria Math" w:hAnsi="Cambria Math" w:cs="Times New Roman"/>
                <w:i/>
                <w:color w:val="000000" w:themeColor="text1"/>
                <w:sz w:val="28"/>
                <w:szCs w:val="28"/>
              </w:rPr>
            </m:ctrlPr>
          </m:dPr>
          <m:e>
            <m:f>
              <m:fPr>
                <m:type m:val="noBa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lang w:val="nl-NL"/>
                  </w:rPr>
                  <m:t>Mức tiền bồi dưỡng</m:t>
                </m:r>
              </m:num>
              <m:den>
                <m:r>
                  <m:rPr>
                    <m:sty m:val="p"/>
                  </m:rPr>
                  <w:rPr>
                    <w:rFonts w:ascii="Cambria Math" w:hAnsi="Cambria Math" w:cs="Times New Roman"/>
                    <w:color w:val="000000" w:themeColor="text1"/>
                    <w:sz w:val="28"/>
                    <w:szCs w:val="28"/>
                    <w:lang w:val="nl-NL"/>
                  </w:rPr>
                  <m:t>được hưởng</m:t>
                </m:r>
              </m:den>
            </m:f>
          </m:e>
        </m:d>
      </m:oMath>
      <w:r w:rsidR="00FD08A5" w:rsidRPr="008D2E1D">
        <w:rPr>
          <w:rFonts w:ascii="Times New Roman" w:hAnsi="Times New Roman" w:cs="Times New Roman"/>
          <w:color w:val="000000" w:themeColor="text1"/>
          <w:sz w:val="28"/>
          <w:szCs w:val="28"/>
          <w:lang w:val="nl-NL"/>
        </w:rPr>
        <w:t xml:space="preserve"> =  </w:t>
      </w:r>
      <m:oMath>
        <m:d>
          <m:dPr>
            <m:ctrlPr>
              <w:rPr>
                <w:rFonts w:ascii="Cambria Math" w:hAnsi="Cambria Math" w:cs="Times New Roman"/>
                <w:i/>
                <w:color w:val="000000" w:themeColor="text1"/>
                <w:sz w:val="28"/>
                <w:szCs w:val="28"/>
              </w:rPr>
            </m:ctrlPr>
          </m:dPr>
          <m:e>
            <m:f>
              <m:fPr>
                <m:type m:val="noBa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lang w:val="nl-NL"/>
                  </w:rPr>
                  <m:t>hệ số</m:t>
                </m:r>
              </m:num>
              <m:den>
                <m:r>
                  <m:rPr>
                    <m:sty m:val="p"/>
                  </m:rPr>
                  <w:rPr>
                    <w:rFonts w:ascii="Cambria Math" w:hAnsi="Cambria Math" w:cs="Times New Roman"/>
                    <w:color w:val="000000" w:themeColor="text1"/>
                    <w:sz w:val="28"/>
                    <w:szCs w:val="28"/>
                    <w:lang w:val="nl-NL"/>
                  </w:rPr>
                  <m:t>0,2</m:t>
                </m:r>
              </m:den>
            </m:f>
          </m:e>
        </m:d>
      </m:oMath>
      <w:r w:rsidR="00FD08A5" w:rsidRPr="008D2E1D">
        <w:rPr>
          <w:rFonts w:ascii="Times New Roman" w:hAnsi="Times New Roman" w:cs="Times New Roman"/>
          <w:color w:val="000000" w:themeColor="text1"/>
          <w:sz w:val="28"/>
          <w:szCs w:val="28"/>
          <w:lang w:val="nl-NL"/>
        </w:rPr>
        <w:t xml:space="preserve"> x </w:t>
      </w:r>
      <m:oMath>
        <m:d>
          <m:dPr>
            <m:ctrlPr>
              <w:rPr>
                <w:rFonts w:ascii="Cambria Math" w:hAnsi="Cambria Math" w:cs="Times New Roman"/>
                <w:i/>
                <w:color w:val="000000" w:themeColor="text1"/>
                <w:sz w:val="28"/>
                <w:szCs w:val="28"/>
              </w:rPr>
            </m:ctrlPr>
          </m:dPr>
          <m:e>
            <m:f>
              <m:fPr>
                <m:type m:val="noBa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lang w:val="nl-NL"/>
                  </w:rPr>
                  <m:t>Mức lương</m:t>
                </m:r>
              </m:num>
              <m:den>
                <m:r>
                  <m:rPr>
                    <m:sty m:val="p"/>
                  </m:rPr>
                  <w:rPr>
                    <w:rFonts w:ascii="Cambria Math" w:hAnsi="Cambria Math" w:cs="Times New Roman"/>
                    <w:color w:val="000000" w:themeColor="text1"/>
                    <w:sz w:val="28"/>
                    <w:szCs w:val="28"/>
                    <w:lang w:val="nl-NL"/>
                  </w:rPr>
                  <m:t>cơ sở</m:t>
                </m:r>
              </m:den>
            </m:f>
          </m:e>
        </m:d>
      </m:oMath>
      <w:r w:rsidR="00FD08A5" w:rsidRPr="008D2E1D">
        <w:rPr>
          <w:rFonts w:ascii="Times New Roman" w:hAnsi="Times New Roman" w:cs="Times New Roman"/>
          <w:color w:val="000000" w:themeColor="text1"/>
          <w:sz w:val="28"/>
          <w:szCs w:val="28"/>
          <w:lang w:val="nl-NL"/>
        </w:rPr>
        <w:t xml:space="preserve"> x </w:t>
      </w:r>
      <m:oMath>
        <m:d>
          <m:dPr>
            <m:ctrlPr>
              <w:rPr>
                <w:rFonts w:ascii="Cambria Math" w:hAnsi="Cambria Math" w:cs="Times New Roman"/>
                <w:i/>
                <w:color w:val="000000" w:themeColor="text1"/>
                <w:sz w:val="28"/>
                <w:szCs w:val="28"/>
              </w:rPr>
            </m:ctrlPr>
          </m:dPr>
          <m:e>
            <m:f>
              <m:fPr>
                <m:type m:val="noBa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lang w:val="nl-NL"/>
                  </w:rPr>
                  <m:t xml:space="preserve">Số ngày thực tế </m:t>
                </m:r>
              </m:num>
              <m:den>
                <m:r>
                  <m:rPr>
                    <m:sty m:val="p"/>
                  </m:rPr>
                  <w:rPr>
                    <w:rFonts w:ascii="Cambria Math" w:hAnsi="Cambria Math" w:cs="Times New Roman"/>
                    <w:color w:val="000000" w:themeColor="text1"/>
                    <w:sz w:val="28"/>
                    <w:szCs w:val="28"/>
                    <w:lang w:val="nl-NL"/>
                  </w:rPr>
                  <m:t>thực tập phương án</m:t>
                </m:r>
              </m:den>
            </m:f>
          </m:e>
        </m:d>
      </m:oMath>
    </w:p>
    <w:p w14:paraId="72FC2ADD" w14:textId="40BCC907" w:rsidR="00FD08A5" w:rsidRPr="008D2E1D" w:rsidRDefault="00FD08A5" w:rsidP="00F500D4">
      <w:pPr>
        <w:spacing w:before="120" w:after="120" w:line="340" w:lineRule="exact"/>
        <w:ind w:firstLine="709"/>
        <w:contextualSpacing/>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Ví dụ: Đồng chí Nguyễn Văn A, thuộc lực lượng Cảnh sát phòng cháy, chữa </w:t>
      </w:r>
      <w:r w:rsidR="00075D76" w:rsidRPr="008D2E1D">
        <w:rPr>
          <w:rFonts w:ascii="Times New Roman" w:hAnsi="Times New Roman" w:cs="Times New Roman"/>
          <w:color w:val="000000" w:themeColor="text1"/>
          <w:sz w:val="28"/>
          <w:szCs w:val="28"/>
          <w:lang w:val="nl-NL"/>
        </w:rPr>
        <w:t xml:space="preserve">cháy </w:t>
      </w:r>
      <w:r w:rsidRPr="008D2E1D">
        <w:rPr>
          <w:rFonts w:ascii="Times New Roman" w:hAnsi="Times New Roman" w:cs="Times New Roman"/>
          <w:color w:val="000000" w:themeColor="text1"/>
          <w:sz w:val="28"/>
          <w:szCs w:val="28"/>
          <w:lang w:val="nl-NL"/>
        </w:rPr>
        <w:t>và cứu nạn, cứu hộ thực tập phương án chữa cháy, cứu nạn, cứu hộ trong thời gian 05 ngày, mức tiền bồi dưỡng được hưởng như sau:</w:t>
      </w:r>
    </w:p>
    <w:p w14:paraId="4F056369" w14:textId="08C7180F" w:rsidR="00FD08A5" w:rsidRPr="008D2E1D" w:rsidRDefault="00FD08A5" w:rsidP="00F500D4">
      <w:pPr>
        <w:spacing w:before="120" w:after="120" w:line="340" w:lineRule="exact"/>
        <w:ind w:firstLine="709"/>
        <w:contextualSpacing/>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Tiền bồi dưỡng được hưởng = 0,</w:t>
      </w:r>
      <w:r w:rsidR="000E13CB" w:rsidRPr="008D2E1D">
        <w:rPr>
          <w:rFonts w:ascii="Times New Roman" w:hAnsi="Times New Roman" w:cs="Times New Roman"/>
          <w:color w:val="000000" w:themeColor="text1"/>
          <w:sz w:val="28"/>
          <w:szCs w:val="28"/>
          <w:lang w:val="nl-NL"/>
        </w:rPr>
        <w:t>2</w:t>
      </w:r>
      <w:r w:rsidRPr="008D2E1D">
        <w:rPr>
          <w:rFonts w:ascii="Times New Roman" w:hAnsi="Times New Roman" w:cs="Times New Roman"/>
          <w:color w:val="000000" w:themeColor="text1"/>
          <w:sz w:val="28"/>
          <w:szCs w:val="28"/>
          <w:lang w:val="nl-NL"/>
        </w:rPr>
        <w:t xml:space="preserve"> x 2.340.000 x 5 = </w:t>
      </w:r>
      <w:r w:rsidR="000E13CB" w:rsidRPr="008D2E1D">
        <w:rPr>
          <w:rFonts w:ascii="Times New Roman" w:hAnsi="Times New Roman" w:cs="Times New Roman"/>
          <w:color w:val="000000" w:themeColor="text1"/>
          <w:sz w:val="28"/>
          <w:szCs w:val="28"/>
          <w:lang w:val="nl-NL"/>
        </w:rPr>
        <w:t>2.340</w:t>
      </w:r>
      <w:r w:rsidRPr="008D2E1D">
        <w:rPr>
          <w:rFonts w:ascii="Times New Roman" w:hAnsi="Times New Roman" w:cs="Times New Roman"/>
          <w:color w:val="000000" w:themeColor="text1"/>
          <w:sz w:val="28"/>
          <w:szCs w:val="28"/>
          <w:lang w:val="nl-NL"/>
        </w:rPr>
        <w:t>.000 đồng.</w:t>
      </w:r>
    </w:p>
    <w:p w14:paraId="678B711C" w14:textId="12ABEBFD" w:rsidR="000E13CB" w:rsidRPr="008D2E1D" w:rsidRDefault="000E13CB" w:rsidP="00F500D4">
      <w:pPr>
        <w:spacing w:before="120" w:after="120" w:line="340" w:lineRule="exact"/>
        <w:ind w:firstLine="709"/>
        <w:rPr>
          <w:rFonts w:ascii="Times New Roman" w:hAnsi="Times New Roman" w:cs="Times New Roman"/>
          <w:color w:val="000000" w:themeColor="text1"/>
          <w:sz w:val="28"/>
          <w:szCs w:val="28"/>
          <w:bdr w:val="none" w:sz="0" w:space="0" w:color="auto" w:frame="1"/>
          <w:lang w:val="nl-NL"/>
        </w:rPr>
      </w:pPr>
      <w:r w:rsidRPr="008D2E1D">
        <w:rPr>
          <w:rFonts w:ascii="Times New Roman" w:hAnsi="Times New Roman" w:cs="Times New Roman"/>
          <w:color w:val="000000" w:themeColor="text1"/>
          <w:sz w:val="28"/>
          <w:szCs w:val="28"/>
          <w:lang w:val="nl-NL"/>
        </w:rPr>
        <w:t xml:space="preserve">3. </w:t>
      </w:r>
      <w:r w:rsidRPr="008D2E1D">
        <w:rPr>
          <w:rFonts w:ascii="Times New Roman" w:hAnsi="Times New Roman" w:cs="Times New Roman"/>
          <w:color w:val="000000" w:themeColor="text1"/>
          <w:sz w:val="28"/>
          <w:szCs w:val="28"/>
          <w:bdr w:val="none" w:sz="0" w:space="0" w:color="auto" w:frame="1"/>
          <w:lang w:val="nl-NL"/>
        </w:rPr>
        <w:t xml:space="preserve">Mức tiền bồi dưỡng được hưởng khi chữa cháy, cứu nạn, cứu hộ được tính </w:t>
      </w:r>
      <w:r w:rsidR="000F4F29" w:rsidRPr="008D2E1D">
        <w:rPr>
          <w:rFonts w:ascii="Times New Roman" w:hAnsi="Times New Roman" w:cs="Times New Roman"/>
          <w:color w:val="000000" w:themeColor="text1"/>
          <w:sz w:val="28"/>
          <w:szCs w:val="28"/>
          <w:bdr w:val="none" w:sz="0" w:space="0" w:color="auto" w:frame="1"/>
          <w:lang w:val="nl-NL"/>
        </w:rPr>
        <w:t xml:space="preserve">theo công thức </w:t>
      </w:r>
      <w:r w:rsidRPr="008D2E1D">
        <w:rPr>
          <w:rFonts w:ascii="Times New Roman" w:hAnsi="Times New Roman" w:cs="Times New Roman"/>
          <w:color w:val="000000" w:themeColor="text1"/>
          <w:sz w:val="28"/>
          <w:szCs w:val="28"/>
          <w:bdr w:val="none" w:sz="0" w:space="0" w:color="auto" w:frame="1"/>
          <w:lang w:val="nl-NL"/>
        </w:rPr>
        <w:t>sau:</w:t>
      </w:r>
    </w:p>
    <w:p w14:paraId="0B6FDA65" w14:textId="0F74CC65" w:rsidR="000E13CB" w:rsidRPr="008D2E1D" w:rsidRDefault="00000000" w:rsidP="0093477D">
      <w:pPr>
        <w:spacing w:before="240" w:after="240" w:line="340" w:lineRule="exact"/>
        <w:ind w:left="720"/>
        <w:rPr>
          <w:rFonts w:ascii="Times New Roman" w:hAnsi="Times New Roman" w:cs="Times New Roman"/>
          <w:color w:val="000000" w:themeColor="text1"/>
          <w:sz w:val="28"/>
          <w:szCs w:val="28"/>
          <w:lang w:val="nl-NL"/>
        </w:rPr>
      </w:pPr>
      <m:oMath>
        <m:d>
          <m:dPr>
            <m:ctrlPr>
              <w:rPr>
                <w:rFonts w:ascii="Cambria Math" w:hAnsi="Cambria Math" w:cs="Times New Roman"/>
                <w:i/>
                <w:color w:val="000000" w:themeColor="text1"/>
                <w:sz w:val="28"/>
                <w:szCs w:val="28"/>
              </w:rPr>
            </m:ctrlPr>
          </m:dPr>
          <m:e>
            <m:f>
              <m:fPr>
                <m:type m:val="noBa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lang w:val="nl-NL"/>
                  </w:rPr>
                  <m:t>Mức tiền bồi dưỡng</m:t>
                </m:r>
              </m:num>
              <m:den>
                <m:r>
                  <m:rPr>
                    <m:sty m:val="p"/>
                  </m:rPr>
                  <w:rPr>
                    <w:rFonts w:ascii="Cambria Math" w:hAnsi="Cambria Math" w:cs="Times New Roman"/>
                    <w:color w:val="000000" w:themeColor="text1"/>
                    <w:sz w:val="28"/>
                    <w:szCs w:val="28"/>
                    <w:lang w:val="nl-NL"/>
                  </w:rPr>
                  <m:t>được hưởng</m:t>
                </m:r>
              </m:den>
            </m:f>
          </m:e>
        </m:d>
      </m:oMath>
      <w:r w:rsidR="000E13CB" w:rsidRPr="008D2E1D">
        <w:rPr>
          <w:rFonts w:ascii="Times New Roman" w:hAnsi="Times New Roman" w:cs="Times New Roman"/>
          <w:color w:val="000000" w:themeColor="text1"/>
          <w:sz w:val="28"/>
          <w:szCs w:val="28"/>
          <w:lang w:val="nl-NL"/>
        </w:rPr>
        <w:t xml:space="preserve"> =  </w:t>
      </w:r>
      <m:oMath>
        <m:d>
          <m:dPr>
            <m:ctrlPr>
              <w:rPr>
                <w:rFonts w:ascii="Cambria Math" w:hAnsi="Cambria Math" w:cs="Times New Roman"/>
                <w:i/>
                <w:color w:val="000000" w:themeColor="text1"/>
                <w:sz w:val="28"/>
                <w:szCs w:val="28"/>
              </w:rPr>
            </m:ctrlPr>
          </m:dPr>
          <m:e>
            <m:f>
              <m:fPr>
                <m:type m:val="noBa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lang w:val="nl-NL"/>
                  </w:rPr>
                  <m:t>hệ số</m:t>
                </m:r>
              </m:num>
              <m:den>
                <m:r>
                  <m:rPr>
                    <m:sty m:val="p"/>
                  </m:rPr>
                  <w:rPr>
                    <w:rFonts w:ascii="Cambria Math" w:hAnsi="Cambria Math" w:cs="Times New Roman"/>
                    <w:color w:val="000000" w:themeColor="text1"/>
                    <w:sz w:val="28"/>
                    <w:szCs w:val="28"/>
                    <w:lang w:val="nl-NL"/>
                  </w:rPr>
                  <m:t>0,3</m:t>
                </m:r>
              </m:den>
            </m:f>
          </m:e>
        </m:d>
      </m:oMath>
      <w:r w:rsidR="000E13CB" w:rsidRPr="008D2E1D">
        <w:rPr>
          <w:rFonts w:ascii="Times New Roman" w:hAnsi="Times New Roman" w:cs="Times New Roman"/>
          <w:color w:val="000000" w:themeColor="text1"/>
          <w:sz w:val="28"/>
          <w:szCs w:val="28"/>
          <w:lang w:val="nl-NL"/>
        </w:rPr>
        <w:t xml:space="preserve"> x </w:t>
      </w:r>
      <m:oMath>
        <m:d>
          <m:dPr>
            <m:ctrlPr>
              <w:rPr>
                <w:rFonts w:ascii="Cambria Math" w:hAnsi="Cambria Math" w:cs="Times New Roman"/>
                <w:i/>
                <w:color w:val="000000" w:themeColor="text1"/>
                <w:sz w:val="28"/>
                <w:szCs w:val="28"/>
              </w:rPr>
            </m:ctrlPr>
          </m:dPr>
          <m:e>
            <m:f>
              <m:fPr>
                <m:type m:val="noBa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lang w:val="nl-NL"/>
                  </w:rPr>
                  <m:t>Mức lương</m:t>
                </m:r>
              </m:num>
              <m:den>
                <m:r>
                  <m:rPr>
                    <m:sty m:val="p"/>
                  </m:rPr>
                  <w:rPr>
                    <w:rFonts w:ascii="Cambria Math" w:hAnsi="Cambria Math" w:cs="Times New Roman"/>
                    <w:color w:val="000000" w:themeColor="text1"/>
                    <w:sz w:val="28"/>
                    <w:szCs w:val="28"/>
                    <w:lang w:val="nl-NL"/>
                  </w:rPr>
                  <m:t>cơ sở</m:t>
                </m:r>
              </m:den>
            </m:f>
          </m:e>
        </m:d>
      </m:oMath>
      <w:r w:rsidR="000E13CB" w:rsidRPr="008D2E1D">
        <w:rPr>
          <w:rFonts w:ascii="Times New Roman" w:hAnsi="Times New Roman" w:cs="Times New Roman"/>
          <w:color w:val="000000" w:themeColor="text1"/>
          <w:sz w:val="28"/>
          <w:szCs w:val="28"/>
          <w:lang w:val="nl-NL"/>
        </w:rPr>
        <w:t xml:space="preserve"> x </w:t>
      </w:r>
      <m:oMath>
        <m:d>
          <m:dPr>
            <m:ctrlPr>
              <w:rPr>
                <w:rFonts w:ascii="Cambria Math" w:hAnsi="Cambria Math" w:cs="Times New Roman"/>
                <w:i/>
                <w:color w:val="000000" w:themeColor="text1"/>
                <w:sz w:val="28"/>
                <w:szCs w:val="28"/>
              </w:rPr>
            </m:ctrlPr>
          </m:dPr>
          <m:e>
            <m:f>
              <m:fPr>
                <m:type m:val="noBa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lang w:val="nl-NL"/>
                  </w:rPr>
                  <m:t xml:space="preserve">Số ngày thực tế chữa cháy, </m:t>
                </m:r>
              </m:num>
              <m:den>
                <m:r>
                  <m:rPr>
                    <m:sty m:val="p"/>
                  </m:rPr>
                  <w:rPr>
                    <w:rFonts w:ascii="Cambria Math" w:hAnsi="Cambria Math" w:cs="Times New Roman"/>
                    <w:color w:val="000000" w:themeColor="text1"/>
                    <w:sz w:val="28"/>
                    <w:szCs w:val="28"/>
                    <w:lang w:val="nl-NL"/>
                  </w:rPr>
                  <m:t>cứu nạn,  cứu hộ</m:t>
                </m:r>
              </m:den>
            </m:f>
          </m:e>
        </m:d>
      </m:oMath>
    </w:p>
    <w:p w14:paraId="71B8673F" w14:textId="3EF41CC4" w:rsidR="00253232" w:rsidRPr="008D2E1D" w:rsidRDefault="00253232" w:rsidP="000A6F9E">
      <w:pPr>
        <w:spacing w:before="120" w:after="120" w:line="340" w:lineRule="exact"/>
        <w:ind w:firstLine="709"/>
        <w:contextualSpacing/>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Ví dụ: Đồng chí Nguyễn Văn A, thuộc lực lượng Cảnh sát phòng cháy, chữa cháy và cứu nạn, cứu hộ khi chữa cháy, cứu nạn, cứu hộ trong thời gian </w:t>
      </w:r>
      <w:r w:rsidR="008A26B5" w:rsidRPr="008D2E1D">
        <w:rPr>
          <w:rFonts w:ascii="Times New Roman" w:hAnsi="Times New Roman" w:cs="Times New Roman"/>
          <w:color w:val="000000" w:themeColor="text1"/>
          <w:sz w:val="28"/>
          <w:szCs w:val="28"/>
          <w:lang w:val="nl-NL"/>
        </w:rPr>
        <w:t>02</w:t>
      </w:r>
      <w:r w:rsidRPr="008D2E1D">
        <w:rPr>
          <w:rFonts w:ascii="Times New Roman" w:hAnsi="Times New Roman" w:cs="Times New Roman"/>
          <w:color w:val="000000" w:themeColor="text1"/>
          <w:sz w:val="28"/>
          <w:szCs w:val="28"/>
          <w:lang w:val="nl-NL"/>
        </w:rPr>
        <w:t xml:space="preserve"> </w:t>
      </w:r>
      <w:r w:rsidR="008A26B5" w:rsidRPr="008D2E1D">
        <w:rPr>
          <w:rFonts w:ascii="Times New Roman" w:hAnsi="Times New Roman" w:cs="Times New Roman"/>
          <w:color w:val="000000" w:themeColor="text1"/>
          <w:sz w:val="28"/>
          <w:szCs w:val="28"/>
          <w:lang w:val="nl-NL"/>
        </w:rPr>
        <w:t>giờ</w:t>
      </w:r>
      <w:r w:rsidRPr="008D2E1D">
        <w:rPr>
          <w:rFonts w:ascii="Times New Roman" w:hAnsi="Times New Roman" w:cs="Times New Roman"/>
          <w:color w:val="000000" w:themeColor="text1"/>
          <w:sz w:val="28"/>
          <w:szCs w:val="28"/>
          <w:lang w:val="nl-NL"/>
        </w:rPr>
        <w:t>, mức tiền bồi dưỡng được hưởng như sau:</w:t>
      </w:r>
    </w:p>
    <w:p w14:paraId="4A5DD4D2" w14:textId="57D63F48" w:rsidR="00253232" w:rsidRPr="008D2E1D" w:rsidRDefault="00253232" w:rsidP="000A6F9E">
      <w:pPr>
        <w:spacing w:before="120" w:after="120" w:line="340" w:lineRule="exact"/>
        <w:ind w:firstLine="709"/>
        <w:contextualSpacing/>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Tiền bồi dưỡng được hưởng = 0,</w:t>
      </w:r>
      <w:r w:rsidR="008A26B5" w:rsidRPr="008D2E1D">
        <w:rPr>
          <w:rFonts w:ascii="Times New Roman" w:hAnsi="Times New Roman" w:cs="Times New Roman"/>
          <w:color w:val="000000" w:themeColor="text1"/>
          <w:sz w:val="28"/>
          <w:szCs w:val="28"/>
          <w:lang w:val="nl-NL"/>
        </w:rPr>
        <w:t>3</w:t>
      </w:r>
      <w:r w:rsidRPr="008D2E1D">
        <w:rPr>
          <w:rFonts w:ascii="Times New Roman" w:hAnsi="Times New Roman" w:cs="Times New Roman"/>
          <w:color w:val="000000" w:themeColor="text1"/>
          <w:sz w:val="28"/>
          <w:szCs w:val="28"/>
          <w:lang w:val="nl-NL"/>
        </w:rPr>
        <w:t xml:space="preserve"> x 2.340.000 x </w:t>
      </w:r>
      <w:r w:rsidR="008A26B5" w:rsidRPr="008D2E1D">
        <w:rPr>
          <w:rFonts w:ascii="Times New Roman" w:hAnsi="Times New Roman" w:cs="Times New Roman"/>
          <w:color w:val="000000" w:themeColor="text1"/>
          <w:sz w:val="28"/>
          <w:szCs w:val="28"/>
          <w:lang w:val="nl-NL"/>
        </w:rPr>
        <w:t>0,5</w:t>
      </w:r>
      <w:r w:rsidRPr="008D2E1D">
        <w:rPr>
          <w:rFonts w:ascii="Times New Roman" w:hAnsi="Times New Roman" w:cs="Times New Roman"/>
          <w:color w:val="000000" w:themeColor="text1"/>
          <w:sz w:val="28"/>
          <w:szCs w:val="28"/>
          <w:lang w:val="nl-NL"/>
        </w:rPr>
        <w:t xml:space="preserve"> = </w:t>
      </w:r>
      <w:r w:rsidR="008A26B5" w:rsidRPr="008D2E1D">
        <w:rPr>
          <w:rFonts w:ascii="Times New Roman" w:hAnsi="Times New Roman" w:cs="Times New Roman"/>
          <w:color w:val="000000" w:themeColor="text1"/>
          <w:sz w:val="28"/>
          <w:szCs w:val="28"/>
          <w:lang w:val="nl-NL"/>
        </w:rPr>
        <w:t>351</w:t>
      </w:r>
      <w:r w:rsidRPr="008D2E1D">
        <w:rPr>
          <w:rFonts w:ascii="Times New Roman" w:hAnsi="Times New Roman" w:cs="Times New Roman"/>
          <w:color w:val="000000" w:themeColor="text1"/>
          <w:sz w:val="28"/>
          <w:szCs w:val="28"/>
          <w:lang w:val="nl-NL"/>
        </w:rPr>
        <w:t>.000 đồng.</w:t>
      </w:r>
    </w:p>
    <w:p w14:paraId="4FA5D04A" w14:textId="103EBCCE" w:rsidR="00FD08A5" w:rsidRPr="008D2E1D" w:rsidRDefault="00FD08A5" w:rsidP="000A6F9E">
      <w:pPr>
        <w:spacing w:before="120" w:after="120" w:line="340" w:lineRule="exact"/>
        <w:ind w:firstLine="709"/>
        <w:rPr>
          <w:rFonts w:ascii="Times New Roman" w:hAnsi="Times New Roman" w:cs="Times New Roman"/>
          <w:b/>
          <w:bCs/>
          <w:color w:val="000000" w:themeColor="text1"/>
          <w:sz w:val="28"/>
          <w:szCs w:val="28"/>
          <w:bdr w:val="none" w:sz="0" w:space="0" w:color="auto" w:frame="1"/>
          <w:lang w:val="nl-NL"/>
        </w:rPr>
      </w:pPr>
      <w:r w:rsidRPr="008D2E1D">
        <w:rPr>
          <w:rFonts w:ascii="Times New Roman" w:hAnsi="Times New Roman" w:cs="Times New Roman"/>
          <w:b/>
          <w:bCs/>
          <w:color w:val="000000" w:themeColor="text1"/>
          <w:sz w:val="28"/>
          <w:szCs w:val="28"/>
          <w:bdr w:val="none" w:sz="0" w:space="0" w:color="auto" w:frame="1"/>
          <w:lang w:val="nl-NL"/>
        </w:rPr>
        <w:t xml:space="preserve">Điều </w:t>
      </w:r>
      <w:r w:rsidR="004E4E58" w:rsidRPr="008D2E1D">
        <w:rPr>
          <w:rFonts w:ascii="Times New Roman" w:hAnsi="Times New Roman" w:cs="Times New Roman"/>
          <w:b/>
          <w:bCs/>
          <w:color w:val="000000" w:themeColor="text1"/>
          <w:sz w:val="28"/>
          <w:szCs w:val="28"/>
          <w:bdr w:val="none" w:sz="0" w:space="0" w:color="auto" w:frame="1"/>
          <w:lang w:val="nl-NL"/>
        </w:rPr>
        <w:t>3</w:t>
      </w:r>
      <w:r w:rsidR="00E4651A" w:rsidRPr="008D2E1D">
        <w:rPr>
          <w:rFonts w:ascii="Times New Roman" w:hAnsi="Times New Roman" w:cs="Times New Roman"/>
          <w:b/>
          <w:bCs/>
          <w:color w:val="000000" w:themeColor="text1"/>
          <w:sz w:val="28"/>
          <w:szCs w:val="28"/>
          <w:bdr w:val="none" w:sz="0" w:space="0" w:color="auto" w:frame="1"/>
          <w:lang w:val="nl-NL"/>
        </w:rPr>
        <w:t>6</w:t>
      </w:r>
      <w:r w:rsidRPr="008D2E1D">
        <w:rPr>
          <w:rFonts w:ascii="Times New Roman" w:hAnsi="Times New Roman" w:cs="Times New Roman"/>
          <w:b/>
          <w:bCs/>
          <w:color w:val="000000" w:themeColor="text1"/>
          <w:sz w:val="28"/>
          <w:szCs w:val="28"/>
          <w:bdr w:val="none" w:sz="0" w:space="0" w:color="auto" w:frame="1"/>
          <w:lang w:val="nl-NL"/>
        </w:rPr>
        <w:t xml:space="preserve">. Nguồn kinh phí </w:t>
      </w:r>
      <w:r w:rsidR="00B33FF5" w:rsidRPr="008D2E1D">
        <w:rPr>
          <w:rFonts w:ascii="Times New Roman" w:hAnsi="Times New Roman" w:cs="Times New Roman"/>
          <w:b/>
          <w:bCs/>
          <w:color w:val="000000" w:themeColor="text1"/>
          <w:sz w:val="28"/>
          <w:szCs w:val="28"/>
          <w:bdr w:val="none" w:sz="0" w:space="0" w:color="auto" w:frame="1"/>
          <w:lang w:val="nl-NL"/>
        </w:rPr>
        <w:t xml:space="preserve">chi trả </w:t>
      </w:r>
      <w:r w:rsidRPr="008D2E1D">
        <w:rPr>
          <w:rFonts w:ascii="Times New Roman" w:hAnsi="Times New Roman" w:cs="Times New Roman"/>
          <w:b/>
          <w:bCs/>
          <w:color w:val="000000" w:themeColor="text1"/>
          <w:sz w:val="28"/>
          <w:szCs w:val="28"/>
          <w:bdr w:val="none" w:sz="0" w:space="0" w:color="auto" w:frame="1"/>
          <w:lang w:val="nl-NL"/>
        </w:rPr>
        <w:t>chế độ bồi dưỡng</w:t>
      </w:r>
    </w:p>
    <w:p w14:paraId="273482F9" w14:textId="0DED2010" w:rsidR="00FD08A5" w:rsidRPr="008D2E1D" w:rsidRDefault="00FD08A5" w:rsidP="000A6F9E">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1. Kinh phí chi trả chế độ bồi dưỡng quy định tại Thông tư này được bố trí trong kinh phí thường xuyên của Công an các đơn vị, địa phương hoặc </w:t>
      </w:r>
      <w:r w:rsidRPr="008D2E1D">
        <w:rPr>
          <w:rFonts w:ascii="Times New Roman" w:hAnsi="Times New Roman" w:cs="Times New Roman"/>
          <w:color w:val="000000" w:themeColor="text1"/>
          <w:sz w:val="28"/>
          <w:szCs w:val="28"/>
          <w:lang w:val="vi-VN"/>
        </w:rPr>
        <w:t>các nguồn kinh phí hợp pháp khác (nếu có)</w:t>
      </w:r>
      <w:r w:rsidR="008C4DBC" w:rsidRPr="008D2E1D">
        <w:rPr>
          <w:rFonts w:ascii="Times New Roman" w:hAnsi="Times New Roman" w:cs="Times New Roman"/>
          <w:color w:val="000000" w:themeColor="text1"/>
          <w:sz w:val="28"/>
          <w:szCs w:val="28"/>
          <w:lang w:val="nl-NL"/>
        </w:rPr>
        <w:t>.</w:t>
      </w:r>
    </w:p>
    <w:p w14:paraId="24914700" w14:textId="6CA6BA35" w:rsidR="00FD08A5" w:rsidRPr="008D2E1D" w:rsidRDefault="00FD08A5" w:rsidP="000A6F9E">
      <w:pPr>
        <w:spacing w:before="120" w:after="120" w:line="340" w:lineRule="exact"/>
        <w:ind w:firstLine="709"/>
        <w:rPr>
          <w:rFonts w:ascii="Times New Roman" w:hAnsi="Times New Roman" w:cs="Times New Roman"/>
          <w:color w:val="000000" w:themeColor="text1"/>
          <w:sz w:val="28"/>
          <w:szCs w:val="28"/>
          <w:lang w:val="nl-NL"/>
        </w:rPr>
      </w:pPr>
      <w:r w:rsidRPr="008D2E1D">
        <w:rPr>
          <w:rFonts w:ascii="Times New Roman" w:hAnsi="Times New Roman" w:cs="Times New Roman"/>
          <w:color w:val="000000" w:themeColor="text1"/>
          <w:sz w:val="28"/>
          <w:szCs w:val="28"/>
          <w:lang w:val="nl-NL"/>
        </w:rPr>
        <w:t xml:space="preserve">2. Hằng năm, Công an các đơn vị, địa phương có trách nhiệm lập dự toán kinh phí thực hiện chế độ bồi dưỡng theo quy định tại Thông tư này, tổng hợp vào dự toán chi hoạt động thường xuyên năm của đơn vị, địa phương và báo cáo về Bộ </w:t>
      </w:r>
      <w:r w:rsidR="00125263" w:rsidRPr="008D2E1D">
        <w:rPr>
          <w:rFonts w:ascii="Times New Roman" w:hAnsi="Times New Roman" w:cs="Times New Roman"/>
          <w:color w:val="000000" w:themeColor="text1"/>
          <w:sz w:val="28"/>
          <w:szCs w:val="28"/>
          <w:lang w:val="nl-NL"/>
        </w:rPr>
        <w:t xml:space="preserve">Công an </w:t>
      </w:r>
      <w:r w:rsidRPr="008D2E1D">
        <w:rPr>
          <w:rFonts w:ascii="Times New Roman" w:hAnsi="Times New Roman" w:cs="Times New Roman"/>
          <w:color w:val="000000" w:themeColor="text1"/>
          <w:sz w:val="28"/>
          <w:szCs w:val="28"/>
          <w:lang w:val="nl-NL"/>
        </w:rPr>
        <w:t>(qua Cục Kế hoạch và Tài chính). Cục Kế hoạch và Tài chính có trách nhiệm tổng hợp vào dự toán chi hoạt động thường xuyên năm của Bộ Công an gửi Bộ Tài chính theo quy định của pháp luật về ngân sách nhà nước.</w:t>
      </w:r>
    </w:p>
    <w:p w14:paraId="6E0CAC9B" w14:textId="4EC7E725" w:rsidR="00A06F43" w:rsidRPr="008D2E1D" w:rsidRDefault="00A06F43" w:rsidP="0093477D">
      <w:pPr>
        <w:spacing w:before="120" w:after="120" w:line="330" w:lineRule="exact"/>
        <w:jc w:val="center"/>
        <w:rPr>
          <w:rFonts w:ascii="Times New Roman" w:hAnsi="Times New Roman" w:cs="Times New Roman"/>
          <w:b/>
          <w:color w:val="000000" w:themeColor="text1"/>
          <w:sz w:val="28"/>
          <w:szCs w:val="28"/>
          <w:lang w:val="it-IT"/>
        </w:rPr>
      </w:pPr>
      <w:r w:rsidRPr="008D2E1D">
        <w:rPr>
          <w:rFonts w:ascii="Times New Roman" w:hAnsi="Times New Roman" w:cs="Times New Roman"/>
          <w:b/>
          <w:color w:val="000000" w:themeColor="text1"/>
          <w:sz w:val="28"/>
          <w:szCs w:val="28"/>
          <w:lang w:val="it-IT"/>
        </w:rPr>
        <w:lastRenderedPageBreak/>
        <w:t>Chương V</w:t>
      </w:r>
      <w:r w:rsidR="001D29A5" w:rsidRPr="008D2E1D">
        <w:rPr>
          <w:rFonts w:ascii="Times New Roman" w:hAnsi="Times New Roman" w:cs="Times New Roman"/>
          <w:b/>
          <w:color w:val="000000" w:themeColor="text1"/>
          <w:sz w:val="28"/>
          <w:szCs w:val="28"/>
          <w:lang w:val="it-IT"/>
        </w:rPr>
        <w:t>I</w:t>
      </w:r>
    </w:p>
    <w:p w14:paraId="7746A3A0" w14:textId="77777777" w:rsidR="00A06F43" w:rsidRPr="008D2E1D" w:rsidRDefault="00A06F43" w:rsidP="0093477D">
      <w:pPr>
        <w:spacing w:before="120" w:after="120" w:line="330" w:lineRule="exact"/>
        <w:jc w:val="center"/>
        <w:rPr>
          <w:rFonts w:ascii="Times New Roman" w:hAnsi="Times New Roman" w:cs="Times New Roman"/>
          <w:b/>
          <w:color w:val="000000" w:themeColor="text1"/>
          <w:sz w:val="28"/>
          <w:szCs w:val="28"/>
          <w:lang w:val="it-IT"/>
        </w:rPr>
      </w:pPr>
      <w:r w:rsidRPr="008D2E1D">
        <w:rPr>
          <w:rFonts w:ascii="Times New Roman" w:hAnsi="Times New Roman" w:cs="Times New Roman"/>
          <w:b/>
          <w:color w:val="000000" w:themeColor="text1"/>
          <w:sz w:val="28"/>
          <w:szCs w:val="28"/>
          <w:lang w:val="it-IT"/>
        </w:rPr>
        <w:t>TỔ CHỨC THỰC HIỆN</w:t>
      </w:r>
    </w:p>
    <w:p w14:paraId="734B089D" w14:textId="63F4013F" w:rsidR="00A972A0" w:rsidRPr="008D2E1D" w:rsidRDefault="00A972A0" w:rsidP="0093477D">
      <w:pPr>
        <w:spacing w:before="120" w:after="120" w:line="330" w:lineRule="exact"/>
        <w:ind w:firstLine="709"/>
        <w:rPr>
          <w:rFonts w:ascii="Times New Roman" w:hAnsi="Times New Roman" w:cs="Times New Roman"/>
          <w:b/>
          <w:color w:val="000000" w:themeColor="text1"/>
          <w:sz w:val="28"/>
          <w:szCs w:val="28"/>
          <w:lang w:val="it-IT"/>
        </w:rPr>
      </w:pPr>
      <w:r w:rsidRPr="008D2E1D">
        <w:rPr>
          <w:rFonts w:ascii="Times New Roman" w:hAnsi="Times New Roman" w:cs="Times New Roman"/>
          <w:b/>
          <w:color w:val="000000" w:themeColor="text1"/>
          <w:sz w:val="28"/>
          <w:szCs w:val="28"/>
          <w:lang w:val="it-IT"/>
        </w:rPr>
        <w:t xml:space="preserve">Điều </w:t>
      </w:r>
      <w:r w:rsidR="004E4E58" w:rsidRPr="008D2E1D">
        <w:rPr>
          <w:rFonts w:ascii="Times New Roman" w:hAnsi="Times New Roman" w:cs="Times New Roman"/>
          <w:b/>
          <w:color w:val="000000" w:themeColor="text1"/>
          <w:sz w:val="28"/>
          <w:szCs w:val="28"/>
          <w:lang w:val="it-IT"/>
        </w:rPr>
        <w:t>3</w:t>
      </w:r>
      <w:r w:rsidR="00E4651A" w:rsidRPr="008D2E1D">
        <w:rPr>
          <w:rFonts w:ascii="Times New Roman" w:hAnsi="Times New Roman" w:cs="Times New Roman"/>
          <w:b/>
          <w:color w:val="000000" w:themeColor="text1"/>
          <w:sz w:val="28"/>
          <w:szCs w:val="28"/>
          <w:lang w:val="it-IT"/>
        </w:rPr>
        <w:t>7</w:t>
      </w:r>
      <w:r w:rsidRPr="008D2E1D">
        <w:rPr>
          <w:rFonts w:ascii="Times New Roman" w:hAnsi="Times New Roman" w:cs="Times New Roman"/>
          <w:b/>
          <w:color w:val="000000" w:themeColor="text1"/>
          <w:sz w:val="28"/>
          <w:szCs w:val="28"/>
          <w:lang w:val="it-IT"/>
        </w:rPr>
        <w:t>. Hiệu lực thi hành</w:t>
      </w:r>
    </w:p>
    <w:bookmarkEnd w:id="42"/>
    <w:p w14:paraId="209655C4" w14:textId="79002697" w:rsidR="00A972A0" w:rsidRPr="008D2E1D" w:rsidRDefault="00A972A0" w:rsidP="0093477D">
      <w:pPr>
        <w:spacing w:before="120" w:after="120" w:line="330" w:lineRule="exact"/>
        <w:ind w:firstLine="709"/>
        <w:rPr>
          <w:rFonts w:ascii="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lang w:val="it-IT"/>
        </w:rPr>
        <w:t>1. Thông tư này có hiệu lực thi hành từ ngày 01 tháng 7 năm 2025.</w:t>
      </w:r>
    </w:p>
    <w:p w14:paraId="4264F4E1" w14:textId="2D90239D" w:rsidR="00A972A0" w:rsidRPr="008D2E1D" w:rsidRDefault="00A972A0" w:rsidP="0093477D">
      <w:pPr>
        <w:widowControl w:val="0"/>
        <w:spacing w:before="120" w:after="120" w:line="330" w:lineRule="exact"/>
        <w:ind w:firstLine="709"/>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vi-VN"/>
        </w:rPr>
        <w:t xml:space="preserve">2. Các Thông tư sau đây hết hiệu lực </w:t>
      </w:r>
      <w:r w:rsidR="00687D8E" w:rsidRPr="008D2E1D">
        <w:rPr>
          <w:rFonts w:ascii="Times New Roman" w:hAnsi="Times New Roman" w:cs="Times New Roman"/>
          <w:color w:val="000000" w:themeColor="text1"/>
          <w:sz w:val="28"/>
          <w:szCs w:val="28"/>
        </w:rPr>
        <w:t xml:space="preserve">kể </w:t>
      </w:r>
      <w:r w:rsidRPr="008D2E1D">
        <w:rPr>
          <w:rFonts w:ascii="Times New Roman" w:hAnsi="Times New Roman" w:cs="Times New Roman"/>
          <w:color w:val="000000" w:themeColor="text1"/>
          <w:sz w:val="28"/>
          <w:szCs w:val="28"/>
          <w:lang w:val="vi-VN"/>
        </w:rPr>
        <w:t>từ ngày Thông tư này có hiệu lực thi hành:</w:t>
      </w:r>
    </w:p>
    <w:p w14:paraId="361329D1" w14:textId="5C6D8B40" w:rsidR="00A972A0" w:rsidRPr="008D2E1D" w:rsidRDefault="00A972A0" w:rsidP="0093477D">
      <w:pPr>
        <w:spacing w:before="120" w:after="120" w:line="330" w:lineRule="exact"/>
        <w:ind w:firstLine="709"/>
        <w:rPr>
          <w:rFonts w:ascii="Times New Roman" w:hAnsi="Times New Roman" w:cs="Times New Roman"/>
          <w:color w:val="000000" w:themeColor="text1"/>
          <w:spacing w:val="-2"/>
          <w:sz w:val="28"/>
          <w:szCs w:val="28"/>
          <w:lang w:val="it-IT"/>
        </w:rPr>
      </w:pPr>
      <w:r w:rsidRPr="008D2E1D">
        <w:rPr>
          <w:rFonts w:ascii="Times New Roman" w:hAnsi="Times New Roman" w:cs="Times New Roman"/>
          <w:color w:val="000000" w:themeColor="text1"/>
          <w:spacing w:val="-2"/>
          <w:sz w:val="28"/>
          <w:szCs w:val="28"/>
          <w:lang w:val="it-IT"/>
        </w:rPr>
        <w:t>a) Thông tư số 139/2020/TT-BCA ngày 23</w:t>
      </w:r>
      <w:r w:rsidR="000B1B4C" w:rsidRPr="008D2E1D">
        <w:rPr>
          <w:rFonts w:ascii="Times New Roman" w:hAnsi="Times New Roman" w:cs="Times New Roman"/>
          <w:color w:val="000000" w:themeColor="text1"/>
          <w:spacing w:val="-2"/>
          <w:sz w:val="28"/>
          <w:szCs w:val="28"/>
          <w:lang w:val="it-IT"/>
        </w:rPr>
        <w:t xml:space="preserve"> tháng </w:t>
      </w:r>
      <w:r w:rsidRPr="008D2E1D">
        <w:rPr>
          <w:rFonts w:ascii="Times New Roman" w:hAnsi="Times New Roman" w:cs="Times New Roman"/>
          <w:color w:val="000000" w:themeColor="text1"/>
          <w:spacing w:val="-2"/>
          <w:sz w:val="28"/>
          <w:szCs w:val="28"/>
          <w:lang w:val="it-IT"/>
        </w:rPr>
        <w:t>12</w:t>
      </w:r>
      <w:r w:rsidR="000B1B4C" w:rsidRPr="008D2E1D">
        <w:rPr>
          <w:rFonts w:ascii="Times New Roman" w:hAnsi="Times New Roman" w:cs="Times New Roman"/>
          <w:color w:val="000000" w:themeColor="text1"/>
          <w:spacing w:val="-2"/>
          <w:sz w:val="28"/>
          <w:szCs w:val="28"/>
          <w:lang w:val="it-IT"/>
        </w:rPr>
        <w:t xml:space="preserve"> năm </w:t>
      </w:r>
      <w:r w:rsidRPr="008D2E1D">
        <w:rPr>
          <w:rFonts w:ascii="Times New Roman" w:hAnsi="Times New Roman" w:cs="Times New Roman"/>
          <w:color w:val="000000" w:themeColor="text1"/>
          <w:spacing w:val="-2"/>
          <w:sz w:val="28"/>
          <w:szCs w:val="28"/>
          <w:lang w:val="it-IT"/>
        </w:rPr>
        <w:t xml:space="preserve">2020 của Bộ trưởng Bộ Công an quy định về công tác thường trực sẵn sàng chữa cháy và cứu nạn, cứu hộ của lực lượng Công an nhân dân; </w:t>
      </w:r>
    </w:p>
    <w:p w14:paraId="1837F4BF" w14:textId="4989D813" w:rsidR="00A972A0" w:rsidRPr="008D2E1D" w:rsidRDefault="00A972A0" w:rsidP="0093477D">
      <w:pPr>
        <w:spacing w:before="120" w:after="120" w:line="330" w:lineRule="exact"/>
        <w:ind w:firstLine="709"/>
        <w:rPr>
          <w:rFonts w:ascii="Times New Roman" w:hAnsi="Times New Roman" w:cs="Times New Roman"/>
          <w:color w:val="000000" w:themeColor="text1"/>
          <w:spacing w:val="-4"/>
          <w:sz w:val="28"/>
          <w:szCs w:val="28"/>
          <w:lang w:val="it-IT"/>
        </w:rPr>
      </w:pPr>
      <w:r w:rsidRPr="008D2E1D">
        <w:rPr>
          <w:rFonts w:ascii="Times New Roman" w:hAnsi="Times New Roman" w:cs="Times New Roman"/>
          <w:color w:val="000000" w:themeColor="text1"/>
          <w:spacing w:val="-4"/>
          <w:sz w:val="28"/>
          <w:szCs w:val="28"/>
          <w:lang w:val="it-IT"/>
        </w:rPr>
        <w:t>b) Thông tư số 140/2020/TT-BCA ngày 23</w:t>
      </w:r>
      <w:r w:rsidR="000B1B4C" w:rsidRPr="008D2E1D">
        <w:rPr>
          <w:rFonts w:ascii="Times New Roman" w:hAnsi="Times New Roman" w:cs="Times New Roman"/>
          <w:color w:val="000000" w:themeColor="text1"/>
          <w:spacing w:val="-4"/>
          <w:sz w:val="28"/>
          <w:szCs w:val="28"/>
          <w:lang w:val="it-IT"/>
        </w:rPr>
        <w:t xml:space="preserve"> tháng </w:t>
      </w:r>
      <w:r w:rsidRPr="008D2E1D">
        <w:rPr>
          <w:rFonts w:ascii="Times New Roman" w:hAnsi="Times New Roman" w:cs="Times New Roman"/>
          <w:color w:val="000000" w:themeColor="text1"/>
          <w:spacing w:val="-4"/>
          <w:sz w:val="28"/>
          <w:szCs w:val="28"/>
          <w:lang w:val="it-IT"/>
        </w:rPr>
        <w:t>12</w:t>
      </w:r>
      <w:r w:rsidR="000B1B4C" w:rsidRPr="008D2E1D">
        <w:rPr>
          <w:rFonts w:ascii="Times New Roman" w:hAnsi="Times New Roman" w:cs="Times New Roman"/>
          <w:color w:val="000000" w:themeColor="text1"/>
          <w:spacing w:val="-4"/>
          <w:sz w:val="28"/>
          <w:szCs w:val="28"/>
          <w:lang w:val="it-IT"/>
        </w:rPr>
        <w:t xml:space="preserve"> năm </w:t>
      </w:r>
      <w:r w:rsidRPr="008D2E1D">
        <w:rPr>
          <w:rFonts w:ascii="Times New Roman" w:hAnsi="Times New Roman" w:cs="Times New Roman"/>
          <w:color w:val="000000" w:themeColor="text1"/>
          <w:spacing w:val="-4"/>
          <w:sz w:val="28"/>
          <w:szCs w:val="28"/>
          <w:lang w:val="it-IT"/>
        </w:rPr>
        <w:t xml:space="preserve">2020 của Bộ trưởng Bộ Công an quy định về triển khai các hoạt động chữa cháy và cứu nạn, cứu hộ của lực lượng Công an nhân dân; </w:t>
      </w:r>
    </w:p>
    <w:p w14:paraId="189BCF94" w14:textId="755C181A" w:rsidR="00885BB0" w:rsidRPr="008D2E1D" w:rsidRDefault="00885BB0" w:rsidP="0093477D">
      <w:pPr>
        <w:spacing w:before="120" w:after="120" w:line="330" w:lineRule="exact"/>
        <w:ind w:firstLine="709"/>
        <w:rPr>
          <w:rFonts w:ascii="Times New Roman" w:hAnsi="Times New Roman" w:cs="Times New Roman"/>
          <w:color w:val="000000" w:themeColor="text1"/>
          <w:spacing w:val="-4"/>
          <w:sz w:val="28"/>
          <w:szCs w:val="28"/>
          <w:lang w:val="it-IT"/>
        </w:rPr>
      </w:pPr>
      <w:r w:rsidRPr="008D2E1D">
        <w:rPr>
          <w:rFonts w:ascii="Times New Roman" w:hAnsi="Times New Roman" w:cs="Times New Roman"/>
          <w:color w:val="000000" w:themeColor="text1"/>
          <w:spacing w:val="-4"/>
          <w:sz w:val="28"/>
          <w:szCs w:val="28"/>
          <w:lang w:val="it-IT"/>
        </w:rPr>
        <w:t>c) Thông tư số 141/2020/TT-BCA ngày 23 tháng 12 năm 2020 của Bộ trưởng Bộ Công an quy định công tác kiểm tra về phòng cháy, chữa cháy và cứu nạn, cứu hộ của lực lượng Công an nhân dân;</w:t>
      </w:r>
    </w:p>
    <w:p w14:paraId="4DACE08B" w14:textId="031071F0" w:rsidR="00651FFD" w:rsidRPr="008D2E1D" w:rsidRDefault="00D85151" w:rsidP="0093477D">
      <w:pPr>
        <w:spacing w:before="120" w:after="120" w:line="330" w:lineRule="exact"/>
        <w:ind w:firstLine="709"/>
        <w:rPr>
          <w:rFonts w:ascii="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lang w:val="it-IT"/>
        </w:rPr>
        <w:t>d</w:t>
      </w:r>
      <w:r w:rsidR="00651FFD" w:rsidRPr="008D2E1D">
        <w:rPr>
          <w:rFonts w:ascii="Times New Roman" w:hAnsi="Times New Roman" w:cs="Times New Roman"/>
          <w:color w:val="000000" w:themeColor="text1"/>
          <w:sz w:val="28"/>
          <w:szCs w:val="28"/>
          <w:lang w:val="it-IT"/>
        </w:rPr>
        <w:t>) Thông tư số 82/2021/TT-BCA ngày 06 tháng 8 năm 2021 của Bộ trưởng Bộ Công an quy định về tiêu chuẩn, nhiệm vụ, tập huấn, kiểm tra nghiệp vụ thẩm duyệt thiết kế, nghiệm thu về phòng cháy và chữa cháy của lực lượng Cảnh sát phòng cháy, chữa cháy và cứu nạn, cứu hộ;</w:t>
      </w:r>
    </w:p>
    <w:p w14:paraId="7997B7A7" w14:textId="7E5A35C1" w:rsidR="00A972A0" w:rsidRPr="008D2E1D" w:rsidRDefault="00D85151" w:rsidP="0093477D">
      <w:pPr>
        <w:spacing w:before="120" w:after="120" w:line="330" w:lineRule="exact"/>
        <w:ind w:firstLine="709"/>
        <w:rPr>
          <w:rFonts w:ascii="Times New Roman" w:hAnsi="Times New Roman" w:cs="Times New Roman"/>
          <w:color w:val="000000" w:themeColor="text1"/>
          <w:spacing w:val="-2"/>
          <w:sz w:val="28"/>
          <w:szCs w:val="28"/>
          <w:lang w:val="it-IT"/>
        </w:rPr>
      </w:pPr>
      <w:r w:rsidRPr="008D2E1D">
        <w:rPr>
          <w:rFonts w:ascii="Times New Roman" w:hAnsi="Times New Roman" w:cs="Times New Roman"/>
          <w:color w:val="000000" w:themeColor="text1"/>
          <w:spacing w:val="-2"/>
          <w:sz w:val="28"/>
          <w:szCs w:val="28"/>
          <w:lang w:val="it-IT"/>
        </w:rPr>
        <w:t>đ</w:t>
      </w:r>
      <w:r w:rsidR="00A972A0" w:rsidRPr="008D2E1D">
        <w:rPr>
          <w:rFonts w:ascii="Times New Roman" w:hAnsi="Times New Roman" w:cs="Times New Roman"/>
          <w:color w:val="000000" w:themeColor="text1"/>
          <w:spacing w:val="-2"/>
          <w:sz w:val="28"/>
          <w:szCs w:val="28"/>
          <w:lang w:val="it-IT"/>
        </w:rPr>
        <w:t>) Thông tư số 06/2022/TT-BCA ngày 17 tháng 01 năm 2022 của Bộ trưởng Bộ Công an quy định quy trình thực hiện nhiệm vụ công tác phòng cháy, chữa cháy, cứu nạn, cứu hộ trong Công an nhân dân</w:t>
      </w:r>
      <w:r w:rsidR="00804559" w:rsidRPr="008D2E1D">
        <w:rPr>
          <w:rFonts w:ascii="Times New Roman" w:hAnsi="Times New Roman" w:cs="Times New Roman"/>
          <w:color w:val="000000" w:themeColor="text1"/>
          <w:spacing w:val="-2"/>
          <w:sz w:val="28"/>
          <w:szCs w:val="28"/>
          <w:lang w:val="it-IT"/>
        </w:rPr>
        <w:t>;</w:t>
      </w:r>
    </w:p>
    <w:p w14:paraId="596B6B30" w14:textId="097043B3" w:rsidR="00A972A0" w:rsidRPr="008D2E1D" w:rsidRDefault="00D85151" w:rsidP="0093477D">
      <w:pPr>
        <w:spacing w:before="120" w:after="120" w:line="330" w:lineRule="exact"/>
        <w:ind w:firstLine="709"/>
        <w:rPr>
          <w:rFonts w:ascii="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lang w:val="it-IT"/>
        </w:rPr>
        <w:t>e</w:t>
      </w:r>
      <w:r w:rsidR="00A972A0" w:rsidRPr="008D2E1D">
        <w:rPr>
          <w:rFonts w:ascii="Times New Roman" w:hAnsi="Times New Roman" w:cs="Times New Roman"/>
          <w:color w:val="000000" w:themeColor="text1"/>
          <w:sz w:val="28"/>
          <w:szCs w:val="28"/>
          <w:lang w:val="it-IT"/>
        </w:rPr>
        <w:t xml:space="preserve">) </w:t>
      </w:r>
      <w:r w:rsidR="00A972A0" w:rsidRPr="008D2E1D">
        <w:rPr>
          <w:rFonts w:ascii="Times New Roman" w:hAnsi="Times New Roman" w:cs="Times New Roman"/>
          <w:color w:val="000000" w:themeColor="text1"/>
          <w:sz w:val="28"/>
          <w:szCs w:val="28"/>
        </w:rPr>
        <w:t xml:space="preserve">Thông tư số 02/2023/TT-BCA ngày 13 tháng 01 năm 2023 </w:t>
      </w:r>
      <w:r w:rsidR="00E52AB7" w:rsidRPr="008D2E1D">
        <w:rPr>
          <w:rFonts w:ascii="Times New Roman" w:hAnsi="Times New Roman" w:cs="Times New Roman"/>
          <w:color w:val="000000" w:themeColor="text1"/>
          <w:sz w:val="28"/>
          <w:szCs w:val="28"/>
          <w:lang w:val="it-IT"/>
        </w:rPr>
        <w:t xml:space="preserve">của Bộ trưởng Bộ Công an </w:t>
      </w:r>
      <w:r w:rsidR="00A972A0" w:rsidRPr="008D2E1D">
        <w:rPr>
          <w:rFonts w:ascii="Times New Roman" w:hAnsi="Times New Roman" w:cs="Times New Roman"/>
          <w:color w:val="000000" w:themeColor="text1"/>
          <w:sz w:val="28"/>
          <w:szCs w:val="28"/>
        </w:rPr>
        <w:t>quy định về công tác huấn luyện nghiệp vụ chữa cháy và cứu nạn, cứu hộ trong Công an nhân dân</w:t>
      </w:r>
      <w:r w:rsidR="00F42245" w:rsidRPr="008D2E1D">
        <w:rPr>
          <w:rFonts w:ascii="Times New Roman" w:hAnsi="Times New Roman" w:cs="Times New Roman"/>
          <w:color w:val="000000" w:themeColor="text1"/>
          <w:sz w:val="28"/>
          <w:szCs w:val="28"/>
        </w:rPr>
        <w:t>;</w:t>
      </w:r>
    </w:p>
    <w:p w14:paraId="08FC0567" w14:textId="1D911453" w:rsidR="00A972A0" w:rsidRPr="008D2E1D" w:rsidRDefault="00D85151" w:rsidP="0093477D">
      <w:pPr>
        <w:spacing w:before="120" w:after="120" w:line="330" w:lineRule="exact"/>
        <w:ind w:firstLine="709"/>
        <w:rPr>
          <w:rFonts w:ascii="Times New Roman" w:hAnsi="Times New Roman" w:cs="Times New Roman"/>
          <w:color w:val="000000" w:themeColor="text1"/>
          <w:spacing w:val="-2"/>
          <w:sz w:val="28"/>
          <w:szCs w:val="28"/>
          <w:lang w:val="it-IT"/>
        </w:rPr>
      </w:pPr>
      <w:r w:rsidRPr="008D2E1D">
        <w:rPr>
          <w:rFonts w:ascii="Times New Roman" w:hAnsi="Times New Roman" w:cs="Times New Roman"/>
          <w:color w:val="000000" w:themeColor="text1"/>
          <w:spacing w:val="-2"/>
          <w:sz w:val="28"/>
          <w:szCs w:val="28"/>
          <w:lang w:val="it-IT"/>
        </w:rPr>
        <w:t>g</w:t>
      </w:r>
      <w:r w:rsidR="00A972A0" w:rsidRPr="008D2E1D">
        <w:rPr>
          <w:rFonts w:ascii="Times New Roman" w:hAnsi="Times New Roman" w:cs="Times New Roman"/>
          <w:color w:val="000000" w:themeColor="text1"/>
          <w:spacing w:val="-2"/>
          <w:sz w:val="28"/>
          <w:szCs w:val="28"/>
          <w:lang w:val="it-IT"/>
        </w:rPr>
        <w:t xml:space="preserve">) Thông tư số 55/2024/TT-BCA ngày 31 tháng 10 năm 2024 </w:t>
      </w:r>
      <w:bookmarkStart w:id="43" w:name="_Hlk126652727"/>
      <w:r w:rsidR="00A972A0" w:rsidRPr="008D2E1D">
        <w:rPr>
          <w:rFonts w:ascii="Times New Roman" w:hAnsi="Times New Roman" w:cs="Times New Roman"/>
          <w:color w:val="000000" w:themeColor="text1"/>
          <w:spacing w:val="-2"/>
          <w:sz w:val="28"/>
          <w:szCs w:val="28"/>
          <w:lang w:val="it-IT"/>
        </w:rPr>
        <w:t xml:space="preserve">của Bộ trưởng Bộ Công an sửa đổi, bổ sung một số điều của </w:t>
      </w:r>
      <w:bookmarkEnd w:id="43"/>
      <w:r w:rsidR="00A972A0" w:rsidRPr="008D2E1D">
        <w:rPr>
          <w:rFonts w:ascii="Times New Roman" w:hAnsi="Times New Roman" w:cs="Times New Roman"/>
          <w:color w:val="000000" w:themeColor="text1"/>
          <w:spacing w:val="-2"/>
          <w:sz w:val="28"/>
          <w:szCs w:val="28"/>
          <w:lang w:val="it-IT"/>
        </w:rPr>
        <w:t>Thông tư số 141/2020/TT-BCA ngày 23 tháng 12 năm 2020 của Bộ trưởng Bộ Công an quy định công tác kiểm tra về phòng cháy, chữa cháy và cứu nạn, cứu hộ của lực lượng Công an nhân dân; Thông tư số 150/2020/TT-BCA ngày 31 tháng 12 năm 2020 của Bộ trưởng Bộ Công an quy định về trang bị phương tiện phòng cháy, chữa cháy và cứu nạn, cứu hộ cho lực lượng dân phòng, lực lượng phòng cháy và chữa cháy cơ sở, lực lượng phòng cháy và chữa cháy chuyên ngành; Thông tư số 82/2021/TT-BCA ngày 06 tháng 8 năm 2021 của Bộ trưởng Bộ Công an quy định về tiêu chuẩn, nhiệm vụ, tập huấn, kiểm tra nghiệp vụ thẩm duyệt thiết kế, nghiệm thu về phòng cháy và chữa cháy của lực lượng Cảnh sát phòng cháy, chữa cháy và cứu nạn, cứu hộ và Thông tư số 06/2022/TT-BCA ngày 17 tháng 01 năm 2022 của Bộ trưởng Bộ Công an quy định quy trình thực hiện nhiệm vụ công tác phòng cháy, chữa cháy, cứu nạn, cứu hộ trong Công an nhân dân.</w:t>
      </w:r>
    </w:p>
    <w:p w14:paraId="437EEED6" w14:textId="21A60431" w:rsidR="00AF4930" w:rsidRPr="008D2E1D" w:rsidRDefault="00AF4930" w:rsidP="0093477D">
      <w:pPr>
        <w:spacing w:before="120" w:after="120" w:line="330" w:lineRule="exact"/>
        <w:ind w:firstLine="709"/>
        <w:rPr>
          <w:rFonts w:ascii="Times New Roman" w:hAnsi="Times New Roman" w:cs="Times New Roman"/>
          <w:b/>
          <w:bCs/>
          <w:color w:val="000000" w:themeColor="text1"/>
          <w:sz w:val="28"/>
          <w:szCs w:val="28"/>
          <w:lang w:val="it-IT"/>
        </w:rPr>
      </w:pPr>
      <w:bookmarkStart w:id="44" w:name="_Hlk195733420"/>
      <w:r w:rsidRPr="008D2E1D">
        <w:rPr>
          <w:rFonts w:ascii="Times New Roman" w:hAnsi="Times New Roman" w:cs="Times New Roman"/>
          <w:b/>
          <w:bCs/>
          <w:color w:val="000000" w:themeColor="text1"/>
          <w:sz w:val="28"/>
          <w:szCs w:val="28"/>
          <w:lang w:val="it-IT"/>
        </w:rPr>
        <w:lastRenderedPageBreak/>
        <w:t xml:space="preserve">Điều </w:t>
      </w:r>
      <w:r w:rsidR="005D2F29" w:rsidRPr="008D2E1D">
        <w:rPr>
          <w:rFonts w:ascii="Times New Roman" w:hAnsi="Times New Roman" w:cs="Times New Roman"/>
          <w:b/>
          <w:bCs/>
          <w:color w:val="000000" w:themeColor="text1"/>
          <w:sz w:val="28"/>
          <w:szCs w:val="28"/>
          <w:lang w:val="it-IT"/>
        </w:rPr>
        <w:t>3</w:t>
      </w:r>
      <w:r w:rsidR="00E4651A" w:rsidRPr="008D2E1D">
        <w:rPr>
          <w:rFonts w:ascii="Times New Roman" w:hAnsi="Times New Roman" w:cs="Times New Roman"/>
          <w:b/>
          <w:bCs/>
          <w:color w:val="000000" w:themeColor="text1"/>
          <w:sz w:val="28"/>
          <w:szCs w:val="28"/>
          <w:lang w:val="it-IT"/>
        </w:rPr>
        <w:t>8</w:t>
      </w:r>
      <w:r w:rsidR="00F42245" w:rsidRPr="008D2E1D">
        <w:rPr>
          <w:rFonts w:ascii="Times New Roman" w:hAnsi="Times New Roman" w:cs="Times New Roman"/>
          <w:b/>
          <w:bCs/>
          <w:color w:val="000000" w:themeColor="text1"/>
          <w:sz w:val="28"/>
          <w:szCs w:val="28"/>
          <w:lang w:val="it-IT"/>
        </w:rPr>
        <w:t>.</w:t>
      </w:r>
      <w:r w:rsidRPr="008D2E1D">
        <w:rPr>
          <w:rFonts w:ascii="Times New Roman" w:hAnsi="Times New Roman" w:cs="Times New Roman"/>
          <w:b/>
          <w:bCs/>
          <w:color w:val="000000" w:themeColor="text1"/>
          <w:sz w:val="28"/>
          <w:szCs w:val="28"/>
          <w:lang w:val="it-IT"/>
        </w:rPr>
        <w:t xml:space="preserve"> Quy định chuyển tiếp</w:t>
      </w:r>
      <w:bookmarkEnd w:id="44"/>
    </w:p>
    <w:p w14:paraId="3BE2037F" w14:textId="5EFC6E95" w:rsidR="000521E9" w:rsidRPr="008D2E1D" w:rsidRDefault="000521E9" w:rsidP="0093477D">
      <w:pPr>
        <w:spacing w:before="120" w:after="120" w:line="330" w:lineRule="exact"/>
        <w:ind w:firstLine="709"/>
        <w:rPr>
          <w:rFonts w:ascii="Times New Roman" w:hAnsi="Times New Roman" w:cs="Times New Roman"/>
          <w:strike/>
          <w:color w:val="000000" w:themeColor="text1"/>
          <w:sz w:val="28"/>
          <w:szCs w:val="28"/>
          <w:lang w:val="it-IT"/>
        </w:rPr>
      </w:pPr>
      <w:bookmarkStart w:id="45" w:name="_Hlk186460678"/>
      <w:r w:rsidRPr="008D2E1D">
        <w:rPr>
          <w:rFonts w:ascii="Times New Roman" w:hAnsi="Times New Roman" w:cs="Times New Roman"/>
          <w:color w:val="000000" w:themeColor="text1"/>
          <w:spacing w:val="-4"/>
          <w:sz w:val="28"/>
          <w:szCs w:val="28"/>
          <w:lang w:val="it-IT"/>
        </w:rPr>
        <w:t xml:space="preserve">1. </w:t>
      </w:r>
      <w:r w:rsidR="0073640C" w:rsidRPr="008D2E1D">
        <w:rPr>
          <w:rFonts w:ascii="Times New Roman" w:hAnsi="Times New Roman" w:cs="Times New Roman"/>
          <w:color w:val="000000" w:themeColor="text1"/>
          <w:spacing w:val="-4"/>
          <w:sz w:val="28"/>
          <w:szCs w:val="28"/>
          <w:lang w:val="it-IT"/>
        </w:rPr>
        <w:t>K</w:t>
      </w:r>
      <w:r w:rsidRPr="008D2E1D">
        <w:rPr>
          <w:rFonts w:ascii="Times New Roman" w:hAnsi="Times New Roman" w:cs="Times New Roman"/>
          <w:color w:val="000000" w:themeColor="text1"/>
          <w:spacing w:val="-4"/>
          <w:sz w:val="28"/>
          <w:szCs w:val="28"/>
          <w:lang w:val="it-IT"/>
        </w:rPr>
        <w:t>ết quả kiểm tra nghiệp vụ công tác thẩm duyệt thiết kế, nghiệm thu về phòng cháy và chữa cháy, kiểm tra về phòng cháy, chữa cháy</w:t>
      </w:r>
      <w:r w:rsidR="00037932" w:rsidRPr="008D2E1D">
        <w:rPr>
          <w:rFonts w:ascii="Times New Roman" w:hAnsi="Times New Roman" w:cs="Times New Roman"/>
          <w:color w:val="000000" w:themeColor="text1"/>
          <w:spacing w:val="-4"/>
          <w:sz w:val="28"/>
          <w:szCs w:val="28"/>
          <w:lang w:val="it-IT"/>
        </w:rPr>
        <w:t xml:space="preserve"> và cứu nạn, cứu hộ</w:t>
      </w:r>
      <w:r w:rsidRPr="008D2E1D">
        <w:rPr>
          <w:rFonts w:ascii="Times New Roman" w:hAnsi="Times New Roman" w:cs="Times New Roman"/>
          <w:color w:val="000000" w:themeColor="text1"/>
          <w:spacing w:val="-4"/>
          <w:sz w:val="28"/>
          <w:szCs w:val="28"/>
          <w:lang w:val="it-IT"/>
        </w:rPr>
        <w:t xml:space="preserve"> theo quy định của Thông tư số 82/2021/TT-BCA</w:t>
      </w:r>
      <w:r w:rsidRPr="008D2E1D">
        <w:rPr>
          <w:rFonts w:ascii="Times New Roman" w:hAnsi="Times New Roman" w:cs="Times New Roman"/>
          <w:color w:val="000000" w:themeColor="text1"/>
          <w:spacing w:val="-2"/>
          <w:sz w:val="28"/>
          <w:szCs w:val="28"/>
          <w:lang w:val="it-IT"/>
        </w:rPr>
        <w:t xml:space="preserve"> và Thông tư số 141/2020/TT-BCA </w:t>
      </w:r>
      <w:r w:rsidR="00CA3682" w:rsidRPr="008D2E1D">
        <w:rPr>
          <w:rFonts w:ascii="Times New Roman" w:hAnsi="Times New Roman" w:cs="Times New Roman"/>
          <w:color w:val="000000" w:themeColor="text1"/>
          <w:spacing w:val="-2"/>
          <w:sz w:val="28"/>
          <w:szCs w:val="28"/>
          <w:lang w:val="it-IT"/>
        </w:rPr>
        <w:t xml:space="preserve">đạt yêu cầu </w:t>
      </w:r>
      <w:r w:rsidR="0073640C" w:rsidRPr="008D2E1D">
        <w:rPr>
          <w:rFonts w:ascii="Times New Roman" w:hAnsi="Times New Roman" w:cs="Times New Roman"/>
          <w:color w:val="000000" w:themeColor="text1"/>
          <w:spacing w:val="-2"/>
          <w:sz w:val="28"/>
          <w:szCs w:val="28"/>
          <w:lang w:val="it-IT"/>
        </w:rPr>
        <w:t xml:space="preserve">của </w:t>
      </w:r>
      <w:r w:rsidR="0073640C" w:rsidRPr="008D2E1D">
        <w:rPr>
          <w:rFonts w:ascii="Times New Roman" w:hAnsi="Times New Roman" w:cs="Times New Roman"/>
          <w:color w:val="000000" w:themeColor="text1"/>
          <w:spacing w:val="-4"/>
          <w:sz w:val="28"/>
          <w:szCs w:val="28"/>
          <w:lang w:val="it-IT"/>
        </w:rPr>
        <w:t>Đội trưởng, Phó Đội trưởng, cán bộ</w:t>
      </w:r>
      <w:r w:rsidRPr="008D2E1D">
        <w:rPr>
          <w:rFonts w:ascii="Times New Roman" w:hAnsi="Times New Roman" w:cs="Times New Roman"/>
          <w:color w:val="000000" w:themeColor="text1"/>
          <w:spacing w:val="-2"/>
          <w:sz w:val="28"/>
          <w:szCs w:val="28"/>
          <w:lang w:val="it-IT"/>
        </w:rPr>
        <w:t xml:space="preserve"> còn thời hạn được tiếp tục sử dụng</w:t>
      </w:r>
      <w:r w:rsidR="001F2F51" w:rsidRPr="008D2E1D">
        <w:rPr>
          <w:rFonts w:ascii="Times New Roman" w:hAnsi="Times New Roman" w:cs="Times New Roman"/>
          <w:color w:val="000000" w:themeColor="text1"/>
          <w:spacing w:val="-2"/>
          <w:sz w:val="28"/>
          <w:szCs w:val="28"/>
          <w:lang w:val="it-IT"/>
        </w:rPr>
        <w:t xml:space="preserve"> đến khi hết hạn</w:t>
      </w:r>
      <w:r w:rsidR="00CA3682" w:rsidRPr="008D2E1D">
        <w:rPr>
          <w:rFonts w:ascii="Times New Roman" w:hAnsi="Times New Roman" w:cs="Times New Roman"/>
          <w:color w:val="000000" w:themeColor="text1"/>
          <w:spacing w:val="-2"/>
          <w:sz w:val="28"/>
          <w:szCs w:val="28"/>
          <w:lang w:val="it-IT"/>
        </w:rPr>
        <w:t xml:space="preserve"> và </w:t>
      </w:r>
      <w:r w:rsidR="00084D30" w:rsidRPr="008D2E1D">
        <w:rPr>
          <w:rFonts w:ascii="Times New Roman" w:hAnsi="Times New Roman" w:cs="Times New Roman"/>
          <w:color w:val="000000" w:themeColor="text1"/>
          <w:spacing w:val="-2"/>
          <w:sz w:val="28"/>
          <w:szCs w:val="28"/>
          <w:lang w:val="it-IT"/>
        </w:rPr>
        <w:t>là</w:t>
      </w:r>
      <w:r w:rsidR="0083513A" w:rsidRPr="008D2E1D">
        <w:rPr>
          <w:rFonts w:ascii="Times New Roman" w:hAnsi="Times New Roman" w:cs="Times New Roman"/>
          <w:color w:val="000000" w:themeColor="text1"/>
          <w:spacing w:val="-2"/>
          <w:sz w:val="28"/>
          <w:szCs w:val="28"/>
          <w:lang w:val="it-IT"/>
        </w:rPr>
        <w:t xml:space="preserve"> căn cứ </w:t>
      </w:r>
      <w:r w:rsidR="00FA0715" w:rsidRPr="008D2E1D">
        <w:rPr>
          <w:rFonts w:ascii="Times New Roman" w:hAnsi="Times New Roman" w:cs="Times New Roman"/>
          <w:color w:val="000000" w:themeColor="text1"/>
          <w:spacing w:val="-2"/>
          <w:sz w:val="28"/>
          <w:szCs w:val="28"/>
          <w:lang w:val="it-IT"/>
        </w:rPr>
        <w:t xml:space="preserve">để </w:t>
      </w:r>
      <w:r w:rsidR="009D73AA" w:rsidRPr="008D2E1D">
        <w:rPr>
          <w:rFonts w:ascii="Times New Roman" w:hAnsi="Times New Roman" w:cs="Times New Roman"/>
          <w:color w:val="000000" w:themeColor="text1"/>
          <w:spacing w:val="-2"/>
          <w:sz w:val="28"/>
          <w:szCs w:val="28"/>
          <w:lang w:val="it-IT"/>
        </w:rPr>
        <w:t xml:space="preserve">phân công </w:t>
      </w:r>
      <w:r w:rsidR="0083513A" w:rsidRPr="008D2E1D">
        <w:rPr>
          <w:rFonts w:ascii="Times New Roman" w:hAnsi="Times New Roman" w:cs="Times New Roman"/>
          <w:color w:val="000000" w:themeColor="text1"/>
          <w:spacing w:val="-2"/>
          <w:sz w:val="28"/>
          <w:szCs w:val="28"/>
          <w:lang w:val="it-IT"/>
        </w:rPr>
        <w:t>cán bộ thực hiện công tác thẩm định thiết kế, kiểm tra công tác nghiệm thu về phòng cháy và chữa cháy, kiểm tra về phòng cháy, chữa cháy</w:t>
      </w:r>
      <w:r w:rsidRPr="008D2E1D">
        <w:rPr>
          <w:rFonts w:ascii="Times New Roman" w:hAnsi="Times New Roman" w:cs="Times New Roman"/>
          <w:color w:val="000000" w:themeColor="text1"/>
          <w:spacing w:val="-2"/>
          <w:sz w:val="28"/>
          <w:szCs w:val="28"/>
          <w:lang w:val="it-IT"/>
        </w:rPr>
        <w:t xml:space="preserve">. </w:t>
      </w:r>
    </w:p>
    <w:p w14:paraId="6F2ABB41" w14:textId="2CD11846" w:rsidR="0049428B" w:rsidRPr="008D2E1D" w:rsidRDefault="000521E9" w:rsidP="0093477D">
      <w:pPr>
        <w:spacing w:before="120" w:after="120" w:line="330" w:lineRule="exact"/>
        <w:ind w:firstLine="709"/>
        <w:rPr>
          <w:rFonts w:ascii="Times New Roman" w:hAnsi="Times New Roman" w:cs="Times New Roman"/>
          <w:color w:val="000000" w:themeColor="text1"/>
          <w:sz w:val="28"/>
          <w:szCs w:val="28"/>
          <w:lang w:val="vi-VN"/>
        </w:rPr>
      </w:pPr>
      <w:r w:rsidRPr="008D2E1D">
        <w:rPr>
          <w:rFonts w:ascii="Times New Roman" w:hAnsi="Times New Roman" w:cs="Times New Roman"/>
          <w:color w:val="000000" w:themeColor="text1"/>
          <w:sz w:val="28"/>
          <w:szCs w:val="28"/>
          <w:lang w:val="it-IT"/>
        </w:rPr>
        <w:t xml:space="preserve">2. </w:t>
      </w:r>
      <w:r w:rsidR="008945F6" w:rsidRPr="008D2E1D">
        <w:rPr>
          <w:rFonts w:ascii="Times New Roman" w:hAnsi="Times New Roman" w:cs="Times New Roman"/>
          <w:color w:val="000000" w:themeColor="text1"/>
          <w:sz w:val="28"/>
          <w:szCs w:val="28"/>
          <w:lang w:val="it-IT"/>
        </w:rPr>
        <w:t xml:space="preserve">Trưởng phòng, </w:t>
      </w:r>
      <w:r w:rsidRPr="008D2E1D">
        <w:rPr>
          <w:rFonts w:ascii="Times New Roman" w:hAnsi="Times New Roman" w:cs="Times New Roman"/>
          <w:color w:val="000000" w:themeColor="text1"/>
          <w:sz w:val="28"/>
          <w:szCs w:val="28"/>
        </w:rPr>
        <w:t xml:space="preserve">Phó Trưởng phòng thuộc Cục Cảnh sát phòng cháy, chữa cháy và cứu nạn, cứu hộ, </w:t>
      </w:r>
      <w:r w:rsidRPr="008D2E1D">
        <w:rPr>
          <w:rFonts w:ascii="Times New Roman" w:hAnsi="Times New Roman" w:cs="Times New Roman"/>
          <w:color w:val="000000" w:themeColor="text1"/>
          <w:sz w:val="28"/>
          <w:szCs w:val="28"/>
          <w:lang w:val="nl-NL"/>
        </w:rPr>
        <w:t xml:space="preserve">Trưởng phòng, Phó Trưởng phòng Phòng Cảnh sát phòng cháy, chữa cháy và cứu nạn, cứu hộ </w:t>
      </w:r>
      <w:r w:rsidR="009A5EE4" w:rsidRPr="008D2E1D">
        <w:rPr>
          <w:rFonts w:ascii="Times New Roman" w:hAnsi="Times New Roman" w:cs="Times New Roman"/>
          <w:color w:val="000000" w:themeColor="text1"/>
          <w:sz w:val="28"/>
          <w:szCs w:val="28"/>
          <w:lang w:val="it-IT"/>
        </w:rPr>
        <w:t xml:space="preserve">đang được phân công </w:t>
      </w:r>
      <w:r w:rsidR="0008647B" w:rsidRPr="008D2E1D">
        <w:rPr>
          <w:rFonts w:ascii="Times New Roman" w:hAnsi="Times New Roman" w:cs="Times New Roman"/>
          <w:color w:val="000000" w:themeColor="text1"/>
          <w:sz w:val="28"/>
          <w:szCs w:val="28"/>
          <w:lang w:val="nl-NL"/>
        </w:rPr>
        <w:t>phụ trách</w:t>
      </w:r>
      <w:r w:rsidR="007B3AF3" w:rsidRPr="008D2E1D">
        <w:rPr>
          <w:rFonts w:ascii="Times New Roman" w:hAnsi="Times New Roman" w:cs="Times New Roman"/>
          <w:color w:val="000000" w:themeColor="text1"/>
          <w:sz w:val="28"/>
          <w:szCs w:val="28"/>
          <w:lang w:val="nl-NL"/>
        </w:rPr>
        <w:t>, thực hiện</w:t>
      </w:r>
      <w:r w:rsidR="0008647B" w:rsidRPr="008D2E1D">
        <w:rPr>
          <w:rFonts w:ascii="Times New Roman" w:hAnsi="Times New Roman" w:cs="Times New Roman"/>
          <w:color w:val="000000" w:themeColor="text1"/>
          <w:sz w:val="28"/>
          <w:szCs w:val="28"/>
          <w:lang w:val="nl-NL"/>
        </w:rPr>
        <w:t xml:space="preserve"> </w:t>
      </w:r>
      <w:r w:rsidRPr="008D2E1D">
        <w:rPr>
          <w:rFonts w:ascii="Times New Roman" w:hAnsi="Times New Roman" w:cs="Times New Roman"/>
          <w:color w:val="000000" w:themeColor="text1"/>
          <w:sz w:val="28"/>
          <w:szCs w:val="28"/>
          <w:lang w:val="it-IT"/>
        </w:rPr>
        <w:t xml:space="preserve">công tác thẩm </w:t>
      </w:r>
      <w:r w:rsidR="00AE25B8" w:rsidRPr="008D2E1D">
        <w:rPr>
          <w:rFonts w:ascii="Times New Roman" w:hAnsi="Times New Roman" w:cs="Times New Roman"/>
          <w:color w:val="000000" w:themeColor="text1"/>
          <w:sz w:val="28"/>
          <w:szCs w:val="28"/>
          <w:lang w:val="it-IT"/>
        </w:rPr>
        <w:t>duyệt</w:t>
      </w:r>
      <w:r w:rsidRPr="008D2E1D">
        <w:rPr>
          <w:rFonts w:ascii="Times New Roman" w:hAnsi="Times New Roman" w:cs="Times New Roman"/>
          <w:color w:val="000000" w:themeColor="text1"/>
          <w:sz w:val="28"/>
          <w:szCs w:val="28"/>
          <w:lang w:val="it-IT"/>
        </w:rPr>
        <w:t xml:space="preserve"> thiết kế, nghiệm thu về phòng cháy và chữa cháy, kiểm tra về phòng cháy, chữa cháy </w:t>
      </w:r>
      <w:r w:rsidR="00B00CB4" w:rsidRPr="008D2E1D">
        <w:rPr>
          <w:rFonts w:ascii="Times New Roman" w:hAnsi="Times New Roman" w:cs="Times New Roman"/>
          <w:color w:val="000000" w:themeColor="text1"/>
          <w:sz w:val="28"/>
          <w:szCs w:val="28"/>
          <w:lang w:val="it-IT"/>
        </w:rPr>
        <w:t>và cứu nạn</w:t>
      </w:r>
      <w:r w:rsidR="00132555" w:rsidRPr="008D2E1D">
        <w:rPr>
          <w:rFonts w:ascii="Times New Roman" w:hAnsi="Times New Roman" w:cs="Times New Roman"/>
          <w:color w:val="000000" w:themeColor="text1"/>
          <w:sz w:val="28"/>
          <w:szCs w:val="28"/>
          <w:lang w:val="it-IT"/>
        </w:rPr>
        <w:t xml:space="preserve">, cứu hộ </w:t>
      </w:r>
      <w:r w:rsidR="005E7695" w:rsidRPr="008D2E1D">
        <w:rPr>
          <w:rFonts w:ascii="Times New Roman" w:hAnsi="Times New Roman" w:cs="Times New Roman"/>
          <w:color w:val="000000" w:themeColor="text1"/>
          <w:sz w:val="28"/>
          <w:szCs w:val="28"/>
          <w:lang w:val="it-IT"/>
        </w:rPr>
        <w:t xml:space="preserve">mà </w:t>
      </w:r>
      <w:r w:rsidRPr="008D2E1D">
        <w:rPr>
          <w:rFonts w:ascii="Times New Roman" w:hAnsi="Times New Roman" w:cs="Times New Roman"/>
          <w:color w:val="000000" w:themeColor="text1"/>
          <w:sz w:val="28"/>
          <w:szCs w:val="28"/>
          <w:lang w:val="it-IT"/>
        </w:rPr>
        <w:t xml:space="preserve">chưa </w:t>
      </w:r>
      <w:r w:rsidR="008615EE" w:rsidRPr="008D2E1D">
        <w:rPr>
          <w:rFonts w:ascii="Times New Roman" w:hAnsi="Times New Roman" w:cs="Times New Roman"/>
          <w:color w:val="000000" w:themeColor="text1"/>
          <w:sz w:val="28"/>
          <w:szCs w:val="28"/>
          <w:lang w:val="it-IT"/>
        </w:rPr>
        <w:t xml:space="preserve">được </w:t>
      </w:r>
      <w:r w:rsidR="00E264AE" w:rsidRPr="008D2E1D">
        <w:rPr>
          <w:rFonts w:ascii="Times New Roman" w:hAnsi="Times New Roman" w:cs="Times New Roman"/>
          <w:color w:val="000000" w:themeColor="text1"/>
          <w:sz w:val="28"/>
          <w:szCs w:val="28"/>
          <w:lang w:val="it-IT"/>
        </w:rPr>
        <w:t xml:space="preserve">bồi dưỡng, </w:t>
      </w:r>
      <w:r w:rsidR="00C415BB" w:rsidRPr="008D2E1D">
        <w:rPr>
          <w:rFonts w:ascii="Times New Roman" w:hAnsi="Times New Roman" w:cs="Times New Roman"/>
          <w:color w:val="000000" w:themeColor="text1"/>
          <w:sz w:val="28"/>
          <w:szCs w:val="28"/>
          <w:lang w:val="it-IT"/>
        </w:rPr>
        <w:t xml:space="preserve">kiểm tra nghiệp vụ </w:t>
      </w:r>
      <w:r w:rsidR="006B3D04" w:rsidRPr="008D2E1D">
        <w:rPr>
          <w:rFonts w:ascii="Times New Roman" w:hAnsi="Times New Roman" w:cs="Times New Roman"/>
          <w:color w:val="000000" w:themeColor="text1"/>
          <w:sz w:val="28"/>
          <w:szCs w:val="28"/>
          <w:lang w:val="it-IT"/>
        </w:rPr>
        <w:t>t</w:t>
      </w:r>
      <w:r w:rsidR="00B12E5B" w:rsidRPr="008D2E1D">
        <w:rPr>
          <w:rFonts w:ascii="Times New Roman" w:hAnsi="Times New Roman" w:cs="Times New Roman"/>
          <w:color w:val="000000" w:themeColor="text1"/>
          <w:sz w:val="28"/>
          <w:szCs w:val="28"/>
          <w:lang w:val="it-IT"/>
        </w:rPr>
        <w:t>heo quy định tại Thông tư này</w:t>
      </w:r>
      <w:r w:rsidR="0049428B" w:rsidRPr="008D2E1D">
        <w:rPr>
          <w:rFonts w:ascii="Times New Roman" w:hAnsi="Times New Roman" w:cs="Times New Roman"/>
          <w:color w:val="000000" w:themeColor="text1"/>
          <w:sz w:val="28"/>
          <w:szCs w:val="28"/>
          <w:lang w:val="it-IT"/>
        </w:rPr>
        <w:t xml:space="preserve"> </w:t>
      </w:r>
      <w:r w:rsidR="006C571B" w:rsidRPr="008D2E1D">
        <w:rPr>
          <w:rFonts w:ascii="Times New Roman" w:hAnsi="Times New Roman" w:cs="Times New Roman"/>
          <w:color w:val="000000" w:themeColor="text1"/>
          <w:sz w:val="28"/>
          <w:szCs w:val="28"/>
          <w:lang w:val="it-IT"/>
        </w:rPr>
        <w:t xml:space="preserve">thì </w:t>
      </w:r>
      <w:r w:rsidR="00FD2697" w:rsidRPr="008D2E1D">
        <w:rPr>
          <w:rFonts w:ascii="Times New Roman" w:hAnsi="Times New Roman" w:cs="Times New Roman"/>
          <w:color w:val="000000" w:themeColor="text1"/>
          <w:sz w:val="28"/>
          <w:szCs w:val="28"/>
          <w:lang w:val="it-IT"/>
        </w:rPr>
        <w:t xml:space="preserve">được </w:t>
      </w:r>
      <w:r w:rsidR="005650C6" w:rsidRPr="008D2E1D">
        <w:rPr>
          <w:rFonts w:ascii="Times New Roman" w:hAnsi="Times New Roman" w:cs="Times New Roman"/>
          <w:color w:val="000000" w:themeColor="text1"/>
          <w:sz w:val="28"/>
          <w:szCs w:val="28"/>
          <w:lang w:val="it-IT"/>
        </w:rPr>
        <w:t xml:space="preserve">tiếp tục </w:t>
      </w:r>
      <w:r w:rsidR="004B6416" w:rsidRPr="008D2E1D">
        <w:rPr>
          <w:rFonts w:ascii="Times New Roman" w:hAnsi="Times New Roman" w:cs="Times New Roman"/>
          <w:color w:val="000000" w:themeColor="text1"/>
          <w:sz w:val="28"/>
          <w:szCs w:val="28"/>
          <w:lang w:val="it-IT"/>
        </w:rPr>
        <w:t xml:space="preserve">phụ trách, </w:t>
      </w:r>
      <w:r w:rsidR="0049428B" w:rsidRPr="008D2E1D">
        <w:rPr>
          <w:rFonts w:ascii="Times New Roman" w:hAnsi="Times New Roman" w:cs="Times New Roman"/>
          <w:color w:val="000000" w:themeColor="text1"/>
          <w:sz w:val="28"/>
          <w:szCs w:val="28"/>
          <w:lang w:val="it-IT"/>
        </w:rPr>
        <w:t xml:space="preserve">thực hiện công tác </w:t>
      </w:r>
      <w:r w:rsidR="00A1656C" w:rsidRPr="008D2E1D">
        <w:rPr>
          <w:rFonts w:ascii="Times New Roman" w:hAnsi="Times New Roman" w:cs="Times New Roman"/>
          <w:color w:val="000000" w:themeColor="text1"/>
          <w:sz w:val="28"/>
          <w:szCs w:val="28"/>
          <w:lang w:val="it-IT"/>
        </w:rPr>
        <w:t xml:space="preserve">thẩm định thiết kế, kiểm tra công tác nghiệm thu về phòng cháy và chữa cháy, kiểm tra về phòng cháy, chữa cháy </w:t>
      </w:r>
      <w:r w:rsidR="00C51B10" w:rsidRPr="008D2E1D">
        <w:rPr>
          <w:rFonts w:ascii="Times New Roman" w:hAnsi="Times New Roman" w:cs="Times New Roman"/>
          <w:color w:val="000000" w:themeColor="text1"/>
          <w:sz w:val="28"/>
          <w:szCs w:val="28"/>
          <w:lang w:val="it-IT"/>
        </w:rPr>
        <w:t>nhưng</w:t>
      </w:r>
      <w:r w:rsidR="0049428B" w:rsidRPr="008D2E1D">
        <w:rPr>
          <w:rFonts w:ascii="Times New Roman" w:hAnsi="Times New Roman" w:cs="Times New Roman"/>
          <w:color w:val="000000" w:themeColor="text1"/>
          <w:sz w:val="28"/>
          <w:szCs w:val="28"/>
          <w:lang w:val="it-IT"/>
        </w:rPr>
        <w:t xml:space="preserve"> không quá 12 tháng từ ngày Thông tư này có hiệu lực thi hành.</w:t>
      </w:r>
    </w:p>
    <w:p w14:paraId="7D20A609" w14:textId="77423089" w:rsidR="00A972A0" w:rsidRPr="008D2E1D" w:rsidRDefault="00A972A0" w:rsidP="0093477D">
      <w:pPr>
        <w:spacing w:before="120" w:after="120" w:line="330" w:lineRule="exact"/>
        <w:ind w:firstLine="709"/>
        <w:rPr>
          <w:rFonts w:ascii="Times New Roman" w:hAnsi="Times New Roman" w:cs="Times New Roman"/>
          <w:b/>
          <w:bCs/>
          <w:color w:val="000000" w:themeColor="text1"/>
          <w:sz w:val="28"/>
          <w:szCs w:val="28"/>
          <w:lang w:val="it-IT"/>
        </w:rPr>
      </w:pPr>
      <w:bookmarkStart w:id="46" w:name="_Hlk195733425"/>
      <w:r w:rsidRPr="008D2E1D">
        <w:rPr>
          <w:rFonts w:ascii="Times New Roman" w:hAnsi="Times New Roman" w:cs="Times New Roman"/>
          <w:b/>
          <w:bCs/>
          <w:color w:val="000000" w:themeColor="text1"/>
          <w:sz w:val="28"/>
          <w:szCs w:val="28"/>
          <w:lang w:val="it-IT"/>
        </w:rPr>
        <w:t xml:space="preserve">Điều </w:t>
      </w:r>
      <w:r w:rsidR="00E4651A" w:rsidRPr="008D2E1D">
        <w:rPr>
          <w:rFonts w:ascii="Times New Roman" w:hAnsi="Times New Roman" w:cs="Times New Roman"/>
          <w:b/>
          <w:bCs/>
          <w:color w:val="000000" w:themeColor="text1"/>
          <w:sz w:val="28"/>
          <w:szCs w:val="28"/>
          <w:lang w:val="it-IT"/>
        </w:rPr>
        <w:t>39</w:t>
      </w:r>
      <w:r w:rsidRPr="008D2E1D">
        <w:rPr>
          <w:rFonts w:ascii="Times New Roman" w:hAnsi="Times New Roman" w:cs="Times New Roman"/>
          <w:b/>
          <w:bCs/>
          <w:color w:val="000000" w:themeColor="text1"/>
          <w:sz w:val="28"/>
          <w:szCs w:val="28"/>
          <w:lang w:val="it-IT"/>
        </w:rPr>
        <w:t xml:space="preserve">. Trách nhiệm thi hành </w:t>
      </w:r>
    </w:p>
    <w:bookmarkEnd w:id="45"/>
    <w:bookmarkEnd w:id="46"/>
    <w:p w14:paraId="688EB063" w14:textId="5D2F5372" w:rsidR="00A972A0" w:rsidRPr="008D2E1D" w:rsidRDefault="00A972A0" w:rsidP="0093477D">
      <w:pPr>
        <w:spacing w:before="120" w:after="120" w:line="330" w:lineRule="exact"/>
        <w:ind w:firstLine="709"/>
        <w:rPr>
          <w:rFonts w:ascii="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lang w:val="it-IT"/>
        </w:rPr>
        <w:t xml:space="preserve">1. Cục trưởng Cục Cảnh sát phòng cháy, chữa cháy và cứu nạn, cứu hộ có trách nhiệm </w:t>
      </w:r>
      <w:r w:rsidR="009D73AA" w:rsidRPr="008D2E1D">
        <w:rPr>
          <w:rFonts w:ascii="Times New Roman" w:hAnsi="Times New Roman" w:cs="Times New Roman"/>
          <w:color w:val="000000" w:themeColor="text1"/>
          <w:sz w:val="28"/>
          <w:szCs w:val="28"/>
          <w:lang w:val="it-IT"/>
        </w:rPr>
        <w:t xml:space="preserve">theo dõi, hướng dẫn, </w:t>
      </w:r>
      <w:r w:rsidRPr="008D2E1D">
        <w:rPr>
          <w:rFonts w:ascii="Times New Roman" w:hAnsi="Times New Roman" w:cs="Times New Roman"/>
          <w:color w:val="000000" w:themeColor="text1"/>
          <w:sz w:val="28"/>
          <w:szCs w:val="28"/>
          <w:lang w:val="it-IT"/>
        </w:rPr>
        <w:t xml:space="preserve">kiểm tra, đôn đốc việc </w:t>
      </w:r>
      <w:r w:rsidR="009D73AA" w:rsidRPr="008D2E1D">
        <w:rPr>
          <w:rFonts w:ascii="Times New Roman" w:hAnsi="Times New Roman" w:cs="Times New Roman"/>
          <w:color w:val="000000" w:themeColor="text1"/>
          <w:sz w:val="28"/>
          <w:szCs w:val="28"/>
          <w:lang w:val="it-IT"/>
        </w:rPr>
        <w:t xml:space="preserve">thực hiện </w:t>
      </w:r>
      <w:r w:rsidRPr="008D2E1D">
        <w:rPr>
          <w:rFonts w:ascii="Times New Roman" w:hAnsi="Times New Roman" w:cs="Times New Roman"/>
          <w:color w:val="000000" w:themeColor="text1"/>
          <w:sz w:val="28"/>
          <w:szCs w:val="28"/>
          <w:lang w:val="it-IT"/>
        </w:rPr>
        <w:t>Thông tư này.</w:t>
      </w:r>
    </w:p>
    <w:p w14:paraId="18FB2955" w14:textId="77777777" w:rsidR="00B566A3" w:rsidRPr="008D2E1D" w:rsidRDefault="00B566A3" w:rsidP="0093477D">
      <w:pPr>
        <w:spacing w:before="120" w:after="120" w:line="330" w:lineRule="exact"/>
        <w:ind w:firstLine="709"/>
        <w:rPr>
          <w:rFonts w:ascii="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lang w:val="it-IT"/>
        </w:rPr>
        <w:t>2. Giám đốc Công an tỉnh, thành phố trực thuộc trung ương có trách nhiệm:</w:t>
      </w:r>
    </w:p>
    <w:p w14:paraId="766D6F47" w14:textId="55D07F34" w:rsidR="00B566A3" w:rsidRPr="008D2E1D" w:rsidRDefault="00B566A3" w:rsidP="0093477D">
      <w:pPr>
        <w:spacing w:before="120" w:after="120" w:line="330" w:lineRule="exact"/>
        <w:ind w:firstLine="709"/>
        <w:rPr>
          <w:rFonts w:ascii="Times New Roman" w:hAnsi="Times New Roman" w:cs="Times New Roman"/>
          <w:color w:val="000000" w:themeColor="text1"/>
          <w:sz w:val="28"/>
          <w:szCs w:val="28"/>
        </w:rPr>
      </w:pPr>
      <w:r w:rsidRPr="008D2E1D">
        <w:rPr>
          <w:rFonts w:ascii="Times New Roman" w:hAnsi="Times New Roman" w:cs="Times New Roman"/>
          <w:bCs/>
          <w:color w:val="000000" w:themeColor="text1"/>
          <w:sz w:val="28"/>
          <w:szCs w:val="28"/>
        </w:rPr>
        <w:t>a) Chỉ đạo, tổ chức việc t</w:t>
      </w:r>
      <w:r w:rsidRPr="008D2E1D">
        <w:rPr>
          <w:rFonts w:ascii="Times New Roman" w:hAnsi="Times New Roman" w:cs="Times New Roman"/>
          <w:color w:val="000000" w:themeColor="text1"/>
          <w:sz w:val="28"/>
          <w:szCs w:val="28"/>
        </w:rPr>
        <w:t>ích hợp số điện thoại báo cháy, báo tình huống cứu nạn, cứu hộ 114</w:t>
      </w:r>
      <w:r w:rsidR="00B14483" w:rsidRPr="008D2E1D">
        <w:rPr>
          <w:rFonts w:ascii="Times New Roman" w:hAnsi="Times New Roman" w:cs="Times New Roman"/>
          <w:color w:val="000000" w:themeColor="text1"/>
          <w:sz w:val="28"/>
          <w:szCs w:val="28"/>
        </w:rPr>
        <w:t>,</w:t>
      </w:r>
      <w:r w:rsidRPr="008D2E1D">
        <w:rPr>
          <w:rFonts w:ascii="Times New Roman" w:hAnsi="Times New Roman" w:cs="Times New Roman"/>
          <w:color w:val="000000" w:themeColor="text1"/>
          <w:sz w:val="28"/>
          <w:szCs w:val="28"/>
        </w:rPr>
        <w:t xml:space="preserve"> số điện thoại tiếp nhận tin báo về an ninh, trật tự 113</w:t>
      </w:r>
      <w:r w:rsidR="00B14483" w:rsidRPr="008D2E1D">
        <w:rPr>
          <w:rFonts w:ascii="Times New Roman" w:hAnsi="Times New Roman" w:cs="Times New Roman"/>
          <w:color w:val="000000" w:themeColor="text1"/>
          <w:sz w:val="28"/>
          <w:szCs w:val="28"/>
        </w:rPr>
        <w:t xml:space="preserve"> và số điện thoại 115</w:t>
      </w:r>
      <w:r w:rsidRPr="008D2E1D">
        <w:rPr>
          <w:rFonts w:ascii="Times New Roman" w:hAnsi="Times New Roman" w:cs="Times New Roman"/>
          <w:color w:val="000000" w:themeColor="text1"/>
          <w:sz w:val="28"/>
          <w:szCs w:val="28"/>
        </w:rPr>
        <w:t xml:space="preserve"> vào chung Hệ thống tổng đài tiếp nhận cuộc gọi từ số điện thoại 113, 114</w:t>
      </w:r>
      <w:r w:rsidR="008014DE" w:rsidRPr="008D2E1D">
        <w:rPr>
          <w:rFonts w:ascii="Times New Roman" w:hAnsi="Times New Roman" w:cs="Times New Roman"/>
          <w:color w:val="000000" w:themeColor="text1"/>
          <w:sz w:val="28"/>
          <w:szCs w:val="28"/>
        </w:rPr>
        <w:t>, 115</w:t>
      </w:r>
      <w:r w:rsidRPr="008D2E1D">
        <w:rPr>
          <w:rFonts w:ascii="Times New Roman" w:hAnsi="Times New Roman" w:cs="Times New Roman"/>
          <w:color w:val="000000" w:themeColor="text1"/>
          <w:sz w:val="28"/>
          <w:szCs w:val="28"/>
        </w:rPr>
        <w:t xml:space="preserve"> </w:t>
      </w:r>
      <w:r w:rsidR="00DB162A" w:rsidRPr="008D2E1D">
        <w:rPr>
          <w:rFonts w:ascii="Times New Roman" w:hAnsi="Times New Roman" w:cs="Times New Roman"/>
          <w:color w:val="000000" w:themeColor="text1"/>
          <w:sz w:val="28"/>
          <w:szCs w:val="28"/>
        </w:rPr>
        <w:t>theo quyết định của cấp có thẩm quyền</w:t>
      </w:r>
      <w:r w:rsidRPr="008D2E1D">
        <w:rPr>
          <w:rFonts w:ascii="Times New Roman" w:hAnsi="Times New Roman" w:cs="Times New Roman"/>
          <w:color w:val="000000" w:themeColor="text1"/>
          <w:sz w:val="28"/>
          <w:szCs w:val="28"/>
        </w:rPr>
        <w:t>;</w:t>
      </w:r>
    </w:p>
    <w:p w14:paraId="5F52E8FB" w14:textId="0DB5F8F4" w:rsidR="00B566A3" w:rsidRPr="008D2E1D" w:rsidRDefault="00B566A3" w:rsidP="0093477D">
      <w:pPr>
        <w:spacing w:before="120" w:after="120" w:line="330" w:lineRule="exact"/>
        <w:ind w:firstLine="709"/>
        <w:rPr>
          <w:rFonts w:ascii="Times New Roman" w:hAnsi="Times New Roman" w:cs="Times New Roman"/>
          <w:color w:val="000000" w:themeColor="text1"/>
          <w:sz w:val="28"/>
          <w:szCs w:val="28"/>
        </w:rPr>
      </w:pPr>
      <w:r w:rsidRPr="008D2E1D">
        <w:rPr>
          <w:rFonts w:ascii="Times New Roman" w:hAnsi="Times New Roman" w:cs="Times New Roman"/>
          <w:color w:val="000000" w:themeColor="text1"/>
          <w:sz w:val="28"/>
          <w:szCs w:val="28"/>
        </w:rPr>
        <w:t xml:space="preserve">b) Tổ chức bố trí Hệ thống tổng đài tiếp nhận tin báo tại Trung tâm </w:t>
      </w:r>
      <w:r w:rsidR="00D52C61" w:rsidRPr="008D2E1D">
        <w:rPr>
          <w:rFonts w:ascii="Times New Roman" w:hAnsi="Times New Roman" w:cs="Times New Roman"/>
          <w:color w:val="000000" w:themeColor="text1"/>
          <w:sz w:val="28"/>
          <w:szCs w:val="28"/>
        </w:rPr>
        <w:t>T</w:t>
      </w:r>
      <w:r w:rsidRPr="008D2E1D">
        <w:rPr>
          <w:rFonts w:ascii="Times New Roman" w:hAnsi="Times New Roman" w:cs="Times New Roman"/>
          <w:color w:val="000000" w:themeColor="text1"/>
          <w:sz w:val="28"/>
          <w:szCs w:val="28"/>
        </w:rPr>
        <w:t>hông tin chỉ huy bảo đảm có thể tích hợp tính năng hiển thị số điện thoại gọi đến, ghi âm, chặn cuộc gọi, lưu trữ cuộc gọi đến và thuận lợi trong phân loại, xử lý tin báo, kết nối nhanh chóng tin báo với các đơn vị thực hiện nhiệm vụ</w:t>
      </w:r>
      <w:r w:rsidR="00A064A2" w:rsidRPr="008D2E1D">
        <w:rPr>
          <w:rFonts w:ascii="Times New Roman" w:hAnsi="Times New Roman" w:cs="Times New Roman"/>
          <w:color w:val="000000" w:themeColor="text1"/>
          <w:sz w:val="28"/>
          <w:szCs w:val="28"/>
        </w:rPr>
        <w:t xml:space="preserve"> theo yêu cầu của cấp có thẩm quyền</w:t>
      </w:r>
      <w:r w:rsidRPr="008D2E1D">
        <w:rPr>
          <w:rFonts w:ascii="Times New Roman" w:hAnsi="Times New Roman" w:cs="Times New Roman"/>
          <w:color w:val="000000" w:themeColor="text1"/>
          <w:sz w:val="28"/>
          <w:szCs w:val="28"/>
        </w:rPr>
        <w:t>;</w:t>
      </w:r>
    </w:p>
    <w:p w14:paraId="0AC0DE7F" w14:textId="7030FA2D" w:rsidR="00B566A3" w:rsidRPr="008D2E1D" w:rsidRDefault="00B566A3" w:rsidP="0093477D">
      <w:pPr>
        <w:spacing w:before="120" w:after="120" w:line="330" w:lineRule="exact"/>
        <w:ind w:firstLine="709"/>
        <w:rPr>
          <w:rFonts w:ascii="Times New Roman" w:hAnsi="Times New Roman" w:cs="Times New Roman"/>
          <w:bCs/>
          <w:color w:val="000000" w:themeColor="text1"/>
          <w:sz w:val="28"/>
          <w:szCs w:val="28"/>
        </w:rPr>
      </w:pPr>
      <w:r w:rsidRPr="008D2E1D">
        <w:rPr>
          <w:rFonts w:ascii="Times New Roman" w:hAnsi="Times New Roman" w:cs="Times New Roman"/>
          <w:bCs/>
          <w:color w:val="000000" w:themeColor="text1"/>
          <w:sz w:val="28"/>
          <w:szCs w:val="28"/>
        </w:rPr>
        <w:t xml:space="preserve">c) Phân công, bố trí </w:t>
      </w:r>
      <w:r w:rsidR="005A4BD9" w:rsidRPr="008D2E1D">
        <w:rPr>
          <w:rFonts w:ascii="Times New Roman" w:hAnsi="Times New Roman" w:cs="Times New Roman"/>
          <w:bCs/>
          <w:color w:val="000000" w:themeColor="text1"/>
          <w:sz w:val="28"/>
          <w:szCs w:val="28"/>
        </w:rPr>
        <w:t xml:space="preserve">cán </w:t>
      </w:r>
      <w:r w:rsidRPr="008D2E1D">
        <w:rPr>
          <w:rFonts w:ascii="Times New Roman" w:hAnsi="Times New Roman" w:cs="Times New Roman"/>
          <w:bCs/>
          <w:color w:val="000000" w:themeColor="text1"/>
          <w:sz w:val="28"/>
          <w:szCs w:val="28"/>
        </w:rPr>
        <w:t xml:space="preserve">bộ, chiến sĩ, bảo đảm cơ sở vật chất, phương tiện, thiết bị để thực hiện nhiệm vụ tiếp nhận, xử lý tin báo tại Trung tâm Thông tin chỉ huy bảo đảm thống nhất, hiệu quả công tác tiếp nhận, xử lý, giải quyết tin </w:t>
      </w:r>
      <w:r w:rsidRPr="008D2E1D">
        <w:rPr>
          <w:rFonts w:ascii="Times New Roman" w:hAnsi="Times New Roman" w:cs="Times New Roman"/>
          <w:color w:val="000000" w:themeColor="text1"/>
          <w:sz w:val="28"/>
          <w:szCs w:val="28"/>
        </w:rPr>
        <w:t>báo cháy, báo tình huống cứu nạn, cứu hộ</w:t>
      </w:r>
      <w:r w:rsidRPr="008D2E1D">
        <w:rPr>
          <w:rFonts w:ascii="Times New Roman" w:hAnsi="Times New Roman" w:cs="Times New Roman"/>
          <w:bCs/>
          <w:color w:val="000000" w:themeColor="text1"/>
          <w:sz w:val="28"/>
          <w:szCs w:val="28"/>
        </w:rPr>
        <w:t>, tin báo về an ninh, trật tự trên địa bàn thuộc phạm vi quản lý;</w:t>
      </w:r>
    </w:p>
    <w:p w14:paraId="24246489" w14:textId="485CCBE3" w:rsidR="00B566A3" w:rsidRPr="008D2E1D" w:rsidRDefault="00B566A3" w:rsidP="0093477D">
      <w:pPr>
        <w:spacing w:before="120" w:after="120" w:line="330" w:lineRule="exact"/>
        <w:ind w:firstLine="709"/>
        <w:rPr>
          <w:rFonts w:ascii="Times New Roman" w:hAnsi="Times New Roman" w:cs="Times New Roman"/>
          <w:bCs/>
          <w:color w:val="000000" w:themeColor="text1"/>
          <w:spacing w:val="2"/>
          <w:sz w:val="28"/>
          <w:szCs w:val="28"/>
        </w:rPr>
      </w:pPr>
      <w:r w:rsidRPr="008D2E1D">
        <w:rPr>
          <w:rFonts w:ascii="Times New Roman" w:hAnsi="Times New Roman" w:cs="Times New Roman"/>
          <w:bCs/>
          <w:color w:val="000000" w:themeColor="text1"/>
          <w:spacing w:val="2"/>
          <w:sz w:val="28"/>
          <w:szCs w:val="28"/>
        </w:rPr>
        <w:t>d) Chỉ đạo việc phối hợp, trao đổi thông tin phục vụ chỉ huy, điều hành, giải quyết các vụ việc về an ninh, trật tự, vụ việc cháy, nổ, t</w:t>
      </w:r>
      <w:r w:rsidR="00784A01" w:rsidRPr="008D2E1D">
        <w:rPr>
          <w:rFonts w:ascii="Times New Roman" w:hAnsi="Times New Roman" w:cs="Times New Roman"/>
          <w:bCs/>
          <w:color w:val="000000" w:themeColor="text1"/>
          <w:spacing w:val="2"/>
          <w:sz w:val="28"/>
          <w:szCs w:val="28"/>
        </w:rPr>
        <w:t>a</w:t>
      </w:r>
      <w:r w:rsidRPr="008D2E1D">
        <w:rPr>
          <w:rFonts w:ascii="Times New Roman" w:hAnsi="Times New Roman" w:cs="Times New Roman"/>
          <w:bCs/>
          <w:color w:val="000000" w:themeColor="text1"/>
          <w:spacing w:val="2"/>
          <w:sz w:val="28"/>
          <w:szCs w:val="28"/>
        </w:rPr>
        <w:t xml:space="preserve">i nạn, sự cố giữa Trung tâm Thông tin chỉ huy với Phòng Cảnh sát quản lý hành chính về trật tự xã hội, Phòng Cảnh sát </w:t>
      </w:r>
      <w:r w:rsidR="002C0DD3" w:rsidRPr="008D2E1D">
        <w:rPr>
          <w:rFonts w:ascii="Times New Roman" w:hAnsi="Times New Roman" w:cs="Times New Roman"/>
          <w:bCs/>
          <w:color w:val="000000" w:themeColor="text1"/>
          <w:spacing w:val="2"/>
          <w:sz w:val="28"/>
          <w:szCs w:val="28"/>
        </w:rPr>
        <w:t>p</w:t>
      </w:r>
      <w:r w:rsidRPr="008D2E1D">
        <w:rPr>
          <w:rFonts w:ascii="Times New Roman" w:hAnsi="Times New Roman" w:cs="Times New Roman"/>
          <w:bCs/>
          <w:color w:val="000000" w:themeColor="text1"/>
          <w:spacing w:val="2"/>
          <w:sz w:val="28"/>
          <w:szCs w:val="28"/>
        </w:rPr>
        <w:t>hòng cháy, chữa cháy và cứu nạn, cứu hộ, Công an cấp xã, cơ quan y tế và các đơn vị có liên quan.</w:t>
      </w:r>
    </w:p>
    <w:p w14:paraId="4511AF64" w14:textId="45DCD026" w:rsidR="00A972A0" w:rsidRPr="008D2E1D" w:rsidRDefault="0067258B" w:rsidP="00F500D4">
      <w:pPr>
        <w:spacing w:before="120" w:after="120" w:line="340" w:lineRule="exact"/>
        <w:ind w:firstLine="709"/>
        <w:rPr>
          <w:rFonts w:ascii="Times New Roman" w:hAnsi="Times New Roman" w:cs="Times New Roman"/>
          <w:color w:val="000000" w:themeColor="text1"/>
          <w:sz w:val="28"/>
          <w:szCs w:val="28"/>
          <w:lang w:val="it-IT"/>
        </w:rPr>
      </w:pPr>
      <w:r w:rsidRPr="008D2E1D">
        <w:rPr>
          <w:rFonts w:ascii="Times New Roman" w:hAnsi="Times New Roman" w:cs="Times New Roman"/>
          <w:color w:val="000000" w:themeColor="text1"/>
          <w:sz w:val="28"/>
          <w:szCs w:val="28"/>
          <w:lang w:val="it-IT"/>
        </w:rPr>
        <w:lastRenderedPageBreak/>
        <w:t>3</w:t>
      </w:r>
      <w:r w:rsidR="00A972A0" w:rsidRPr="008D2E1D">
        <w:rPr>
          <w:rFonts w:ascii="Times New Roman" w:hAnsi="Times New Roman" w:cs="Times New Roman"/>
          <w:color w:val="000000" w:themeColor="text1"/>
          <w:sz w:val="28"/>
          <w:szCs w:val="28"/>
          <w:lang w:val="it-IT"/>
        </w:rPr>
        <w:t xml:space="preserve">. Thủ trưởng đơn vị thuộc </w:t>
      </w:r>
      <w:r w:rsidR="00D8797E" w:rsidRPr="008D2E1D">
        <w:rPr>
          <w:rFonts w:ascii="Times New Roman" w:hAnsi="Times New Roman" w:cs="Times New Roman"/>
          <w:color w:val="000000" w:themeColor="text1"/>
          <w:sz w:val="28"/>
          <w:szCs w:val="28"/>
          <w:lang w:val="it-IT"/>
        </w:rPr>
        <w:t xml:space="preserve">cơ quan </w:t>
      </w:r>
      <w:r w:rsidR="00A972A0" w:rsidRPr="008D2E1D">
        <w:rPr>
          <w:rFonts w:ascii="Times New Roman" w:hAnsi="Times New Roman" w:cs="Times New Roman"/>
          <w:color w:val="000000" w:themeColor="text1"/>
          <w:sz w:val="28"/>
          <w:szCs w:val="28"/>
          <w:lang w:val="it-IT"/>
        </w:rPr>
        <w:t>Bộ, Giám đốc Công an tỉnh, thành phố trực thuộc trung ương và cơ quan, tổ chức, cơ sở, cá nhân có liên quan chịu trách nhiệm thi hành Thông tư này.</w:t>
      </w:r>
    </w:p>
    <w:p w14:paraId="6D8E24DF" w14:textId="668004EE" w:rsidR="00A972A0" w:rsidRPr="008D2E1D" w:rsidRDefault="00A972A0" w:rsidP="00F500D4">
      <w:pPr>
        <w:spacing w:before="120" w:after="120" w:line="340" w:lineRule="exact"/>
        <w:ind w:firstLine="709"/>
        <w:rPr>
          <w:rFonts w:ascii="Times New Roman" w:eastAsia="Times New Roman" w:hAnsi="Times New Roman" w:cs="Times New Roman"/>
          <w:color w:val="000000" w:themeColor="text1"/>
          <w:spacing w:val="-6"/>
          <w:sz w:val="28"/>
          <w:szCs w:val="28"/>
          <w:lang w:val="it-IT"/>
        </w:rPr>
      </w:pPr>
      <w:r w:rsidRPr="008D2E1D">
        <w:rPr>
          <w:rFonts w:ascii="Times New Roman" w:eastAsia="Times New Roman" w:hAnsi="Times New Roman" w:cs="Times New Roman"/>
          <w:color w:val="000000" w:themeColor="text1"/>
          <w:spacing w:val="-4"/>
          <w:sz w:val="28"/>
          <w:szCs w:val="28"/>
          <w:lang w:val="it-IT"/>
        </w:rPr>
        <w:t xml:space="preserve">Trong quá trình thực hiện Thông tư này, nếu có khó khăn, vướng mắc, Công an các đơn vị, địa phương, cơ quan, tổ chức, cá nhân </w:t>
      </w:r>
      <w:r w:rsidR="00D11F37" w:rsidRPr="008D2E1D">
        <w:rPr>
          <w:rFonts w:ascii="Times New Roman" w:eastAsia="Times New Roman" w:hAnsi="Times New Roman" w:cs="Times New Roman"/>
          <w:color w:val="000000" w:themeColor="text1"/>
          <w:spacing w:val="-4"/>
          <w:sz w:val="28"/>
          <w:szCs w:val="28"/>
          <w:lang w:val="it-IT"/>
        </w:rPr>
        <w:t xml:space="preserve">có liên quan </w:t>
      </w:r>
      <w:r w:rsidRPr="008D2E1D">
        <w:rPr>
          <w:rFonts w:ascii="Times New Roman" w:eastAsia="Times New Roman" w:hAnsi="Times New Roman" w:cs="Times New Roman"/>
          <w:color w:val="000000" w:themeColor="text1"/>
          <w:spacing w:val="-4"/>
          <w:sz w:val="28"/>
          <w:szCs w:val="28"/>
          <w:lang w:val="it-IT"/>
        </w:rPr>
        <w:t>báo cáo về Bộ Công an</w:t>
      </w:r>
      <w:r w:rsidRPr="008D2E1D">
        <w:rPr>
          <w:rFonts w:ascii="Times New Roman" w:eastAsia="Times New Roman" w:hAnsi="Times New Roman" w:cs="Times New Roman"/>
          <w:color w:val="000000" w:themeColor="text1"/>
          <w:sz w:val="28"/>
          <w:szCs w:val="28"/>
          <w:lang w:val="it-IT"/>
        </w:rPr>
        <w:t xml:space="preserve"> (qua </w:t>
      </w:r>
      <w:r w:rsidRPr="008D2E1D">
        <w:rPr>
          <w:rFonts w:ascii="Times New Roman" w:eastAsia="Times New Roman" w:hAnsi="Times New Roman" w:cs="Times New Roman"/>
          <w:color w:val="000000" w:themeColor="text1"/>
          <w:spacing w:val="-6"/>
          <w:sz w:val="28"/>
          <w:szCs w:val="28"/>
          <w:lang w:val="it-IT"/>
        </w:rPr>
        <w:t>Cục Cảnh sát phòng cháy, chữa cháy và cứu nạn, cứu hộ) để kịp thời hướng dẫn./.</w:t>
      </w:r>
    </w:p>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5245"/>
        <w:gridCol w:w="4111"/>
      </w:tblGrid>
      <w:tr w:rsidR="00A972A0" w:rsidRPr="008D2E1D" w14:paraId="4C623D77" w14:textId="77777777" w:rsidTr="00D11F37">
        <w:trPr>
          <w:trHeight w:val="20"/>
        </w:trPr>
        <w:tc>
          <w:tcPr>
            <w:tcW w:w="5245" w:type="dxa"/>
          </w:tcPr>
          <w:p w14:paraId="0626D53F" w14:textId="77777777" w:rsidR="00A972A0" w:rsidRPr="008D2E1D" w:rsidRDefault="00A972A0" w:rsidP="00361E7E">
            <w:pPr>
              <w:spacing w:before="120"/>
              <w:rPr>
                <w:rFonts w:ascii="Times New Roman" w:eastAsia="Times New Roman" w:hAnsi="Times New Roman" w:cs="Times New Roman"/>
                <w:b/>
                <w:i/>
                <w:color w:val="000000" w:themeColor="text1"/>
                <w:sz w:val="24"/>
                <w:szCs w:val="24"/>
                <w:lang w:val="vi-VN"/>
              </w:rPr>
            </w:pPr>
            <w:r w:rsidRPr="008D2E1D">
              <w:rPr>
                <w:rFonts w:ascii="Times New Roman" w:eastAsia="Times New Roman" w:hAnsi="Times New Roman" w:cs="Times New Roman"/>
                <w:b/>
                <w:i/>
                <w:color w:val="000000" w:themeColor="text1"/>
                <w:sz w:val="24"/>
                <w:szCs w:val="24"/>
                <w:lang w:val="vi-VN"/>
              </w:rPr>
              <w:t>Nơi nhận:</w:t>
            </w:r>
          </w:p>
          <w:p w14:paraId="1ACF7ACD" w14:textId="77777777" w:rsidR="00A972A0" w:rsidRPr="008D2E1D" w:rsidRDefault="00A972A0" w:rsidP="0002204E">
            <w:pPr>
              <w:ind w:hanging="111"/>
              <w:rPr>
                <w:rFonts w:ascii="Times New Roman" w:eastAsia="Times New Roman" w:hAnsi="Times New Roman" w:cs="Times New Roman"/>
                <w:color w:val="000000" w:themeColor="text1"/>
                <w:spacing w:val="-4"/>
                <w:lang w:val="vi-VN"/>
              </w:rPr>
            </w:pPr>
            <w:r w:rsidRPr="008D2E1D">
              <w:rPr>
                <w:rFonts w:ascii="Times New Roman" w:eastAsia="Times New Roman" w:hAnsi="Times New Roman" w:cs="Times New Roman"/>
                <w:color w:val="000000" w:themeColor="text1"/>
                <w:spacing w:val="-4"/>
                <w:lang w:val="vi-VN"/>
              </w:rPr>
              <w:t>- Các bộ, cơ quan ngang bộ, cơ quan thuộc Chính phủ;</w:t>
            </w:r>
          </w:p>
          <w:p w14:paraId="24A6C4B2" w14:textId="77777777" w:rsidR="00A972A0" w:rsidRPr="008D2E1D" w:rsidRDefault="00A972A0" w:rsidP="0002204E">
            <w:pPr>
              <w:ind w:hanging="111"/>
              <w:rPr>
                <w:rFonts w:ascii="Times New Roman" w:eastAsia="Times New Roman" w:hAnsi="Times New Roman" w:cs="Times New Roman"/>
                <w:color w:val="000000" w:themeColor="text1"/>
                <w:lang w:val="vi-VN"/>
              </w:rPr>
            </w:pPr>
            <w:r w:rsidRPr="008D2E1D">
              <w:rPr>
                <w:rFonts w:ascii="Times New Roman" w:eastAsia="Times New Roman" w:hAnsi="Times New Roman" w:cs="Times New Roman"/>
                <w:color w:val="000000" w:themeColor="text1"/>
                <w:lang w:val="vi-VN"/>
              </w:rPr>
              <w:t>- Các đồng chí Thứ trưởng Bộ Công an;</w:t>
            </w:r>
          </w:p>
          <w:p w14:paraId="2CD49950" w14:textId="77777777" w:rsidR="00A972A0" w:rsidRPr="008D2E1D" w:rsidRDefault="00A972A0" w:rsidP="0002204E">
            <w:pPr>
              <w:ind w:hanging="111"/>
              <w:rPr>
                <w:rFonts w:ascii="Times New Roman" w:eastAsia="Times New Roman" w:hAnsi="Times New Roman" w:cs="Times New Roman"/>
                <w:color w:val="000000" w:themeColor="text1"/>
                <w:spacing w:val="-4"/>
                <w:lang w:val="vi-VN"/>
              </w:rPr>
            </w:pPr>
            <w:r w:rsidRPr="008D2E1D">
              <w:rPr>
                <w:rFonts w:ascii="Times New Roman" w:eastAsia="Times New Roman" w:hAnsi="Times New Roman" w:cs="Times New Roman"/>
                <w:color w:val="000000" w:themeColor="text1"/>
                <w:spacing w:val="-4"/>
                <w:lang w:val="vi-VN"/>
              </w:rPr>
              <w:t>- UBND các tỉnh, thành phố trực thuộc trung ương;</w:t>
            </w:r>
          </w:p>
          <w:p w14:paraId="730A51D3" w14:textId="77777777" w:rsidR="00A972A0" w:rsidRPr="008D2E1D" w:rsidRDefault="00A972A0" w:rsidP="0002204E">
            <w:pPr>
              <w:ind w:hanging="111"/>
              <w:rPr>
                <w:rFonts w:ascii="Times New Roman" w:eastAsia="Times New Roman" w:hAnsi="Times New Roman" w:cs="Times New Roman"/>
                <w:color w:val="000000" w:themeColor="text1"/>
                <w:lang w:val="vi-VN"/>
              </w:rPr>
            </w:pPr>
            <w:r w:rsidRPr="008D2E1D">
              <w:rPr>
                <w:rFonts w:ascii="Times New Roman" w:eastAsia="Times New Roman" w:hAnsi="Times New Roman" w:cs="Times New Roman"/>
                <w:color w:val="000000" w:themeColor="text1"/>
                <w:lang w:val="vi-VN"/>
              </w:rPr>
              <w:t>- Các đơn vị thuộc cơ quan Bộ;</w:t>
            </w:r>
          </w:p>
          <w:p w14:paraId="6DF1FB98" w14:textId="0BD86FCE" w:rsidR="00A972A0" w:rsidRPr="008D2E1D" w:rsidRDefault="00A972A0" w:rsidP="0002204E">
            <w:pPr>
              <w:ind w:hanging="111"/>
              <w:rPr>
                <w:rFonts w:ascii="Times New Roman" w:eastAsia="Times New Roman" w:hAnsi="Times New Roman" w:cs="Times New Roman"/>
                <w:color w:val="000000" w:themeColor="text1"/>
                <w:lang w:val="vi-VN"/>
              </w:rPr>
            </w:pPr>
            <w:r w:rsidRPr="008D2E1D">
              <w:rPr>
                <w:rFonts w:ascii="Times New Roman" w:eastAsia="Times New Roman" w:hAnsi="Times New Roman" w:cs="Times New Roman"/>
                <w:color w:val="000000" w:themeColor="text1"/>
                <w:lang w:val="vi-VN"/>
              </w:rPr>
              <w:t xml:space="preserve">- Công an </w:t>
            </w:r>
            <w:r w:rsidR="00D11F37" w:rsidRPr="008D2E1D">
              <w:rPr>
                <w:rFonts w:ascii="Times New Roman" w:eastAsia="Times New Roman" w:hAnsi="Times New Roman" w:cs="Times New Roman"/>
                <w:color w:val="000000" w:themeColor="text1"/>
              </w:rPr>
              <w:t xml:space="preserve">các </w:t>
            </w:r>
            <w:r w:rsidRPr="008D2E1D">
              <w:rPr>
                <w:rFonts w:ascii="Times New Roman" w:eastAsia="Times New Roman" w:hAnsi="Times New Roman" w:cs="Times New Roman"/>
                <w:color w:val="000000" w:themeColor="text1"/>
                <w:lang w:val="vi-VN"/>
              </w:rPr>
              <w:t>tỉnh, thành phố trực thuộc trung ương;</w:t>
            </w:r>
          </w:p>
          <w:p w14:paraId="774DDE71" w14:textId="666E65FF" w:rsidR="00A972A0" w:rsidRPr="008D2E1D" w:rsidRDefault="00A972A0" w:rsidP="0002204E">
            <w:pPr>
              <w:ind w:hanging="111"/>
              <w:rPr>
                <w:rFonts w:ascii="Times New Roman" w:eastAsia="Times New Roman" w:hAnsi="Times New Roman" w:cs="Times New Roman"/>
                <w:color w:val="000000" w:themeColor="text1"/>
                <w:lang w:val="vi-VN"/>
              </w:rPr>
            </w:pPr>
            <w:r w:rsidRPr="008D2E1D">
              <w:rPr>
                <w:rFonts w:ascii="Times New Roman" w:eastAsia="Times New Roman" w:hAnsi="Times New Roman" w:cs="Times New Roman"/>
                <w:color w:val="000000" w:themeColor="text1"/>
                <w:lang w:val="vi-VN"/>
              </w:rPr>
              <w:t xml:space="preserve">- Cục Kiểm tra văn bản </w:t>
            </w:r>
            <w:r w:rsidR="00FF69D4" w:rsidRPr="008D2E1D">
              <w:rPr>
                <w:rFonts w:ascii="Times New Roman" w:eastAsia="Times New Roman" w:hAnsi="Times New Roman" w:cs="Times New Roman"/>
                <w:color w:val="000000" w:themeColor="text1"/>
              </w:rPr>
              <w:t xml:space="preserve">và </w:t>
            </w:r>
            <w:r w:rsidR="00D11F37" w:rsidRPr="008D2E1D">
              <w:rPr>
                <w:rFonts w:ascii="Times New Roman" w:eastAsia="Times New Roman" w:hAnsi="Times New Roman" w:cs="Times New Roman"/>
                <w:color w:val="000000" w:themeColor="text1"/>
              </w:rPr>
              <w:t>Q</w:t>
            </w:r>
            <w:r w:rsidR="0063374B" w:rsidRPr="008D2E1D">
              <w:rPr>
                <w:rFonts w:ascii="Times New Roman" w:eastAsia="Times New Roman" w:hAnsi="Times New Roman" w:cs="Times New Roman"/>
                <w:color w:val="000000" w:themeColor="text1"/>
              </w:rPr>
              <w:t xml:space="preserve">uản lý </w:t>
            </w:r>
            <w:r w:rsidR="00D11F37" w:rsidRPr="008D2E1D">
              <w:rPr>
                <w:rFonts w:ascii="Times New Roman" w:eastAsia="Times New Roman" w:hAnsi="Times New Roman" w:cs="Times New Roman"/>
                <w:color w:val="000000" w:themeColor="text1"/>
              </w:rPr>
              <w:t>XL</w:t>
            </w:r>
            <w:r w:rsidR="00FF69D4" w:rsidRPr="008D2E1D">
              <w:rPr>
                <w:rFonts w:ascii="Times New Roman" w:eastAsia="Times New Roman" w:hAnsi="Times New Roman" w:cs="Times New Roman"/>
                <w:color w:val="000000" w:themeColor="text1"/>
              </w:rPr>
              <w:t>VPHC</w:t>
            </w:r>
            <w:r w:rsidRPr="008D2E1D">
              <w:rPr>
                <w:rFonts w:ascii="Times New Roman" w:eastAsia="Times New Roman" w:hAnsi="Times New Roman" w:cs="Times New Roman"/>
                <w:color w:val="000000" w:themeColor="text1"/>
                <w:lang w:val="vi-VN"/>
              </w:rPr>
              <w:t xml:space="preserve"> - Bộ Tư pháp;</w:t>
            </w:r>
          </w:p>
          <w:p w14:paraId="015B885F" w14:textId="77777777" w:rsidR="00A972A0" w:rsidRPr="008D2E1D" w:rsidRDefault="00A972A0" w:rsidP="0002204E">
            <w:pPr>
              <w:ind w:hanging="111"/>
              <w:rPr>
                <w:rFonts w:ascii="Times New Roman" w:eastAsia="Times New Roman" w:hAnsi="Times New Roman" w:cs="Times New Roman"/>
                <w:color w:val="000000" w:themeColor="text1"/>
                <w:lang w:val="vi-VN"/>
              </w:rPr>
            </w:pPr>
            <w:r w:rsidRPr="008D2E1D">
              <w:rPr>
                <w:rFonts w:ascii="Times New Roman" w:eastAsia="Times New Roman" w:hAnsi="Times New Roman" w:cs="Times New Roman"/>
                <w:color w:val="000000" w:themeColor="text1"/>
                <w:lang w:val="vi-VN"/>
              </w:rPr>
              <w:t>- Công báo;</w:t>
            </w:r>
          </w:p>
          <w:p w14:paraId="2F8B469B" w14:textId="77777777" w:rsidR="00A972A0" w:rsidRPr="008D2E1D" w:rsidRDefault="00A972A0" w:rsidP="0002204E">
            <w:pPr>
              <w:ind w:hanging="111"/>
              <w:rPr>
                <w:rFonts w:ascii="Times New Roman" w:eastAsia="Times New Roman" w:hAnsi="Times New Roman" w:cs="Times New Roman"/>
                <w:color w:val="000000" w:themeColor="text1"/>
                <w:spacing w:val="-4"/>
                <w:lang w:val="vi-VN"/>
              </w:rPr>
            </w:pPr>
            <w:r w:rsidRPr="008D2E1D">
              <w:rPr>
                <w:rFonts w:ascii="Times New Roman" w:eastAsia="Times New Roman" w:hAnsi="Times New Roman" w:cs="Times New Roman"/>
                <w:color w:val="000000" w:themeColor="text1"/>
                <w:spacing w:val="-4"/>
                <w:lang w:val="vi-VN"/>
              </w:rPr>
              <w:t>- Cổng thông tin điện tử: Chính phủ, Bộ Công an;</w:t>
            </w:r>
          </w:p>
          <w:p w14:paraId="0D207497" w14:textId="77777777" w:rsidR="00A972A0" w:rsidRPr="008D2E1D" w:rsidRDefault="00A972A0" w:rsidP="0002204E">
            <w:pPr>
              <w:ind w:hanging="111"/>
              <w:rPr>
                <w:rFonts w:ascii="Times New Roman" w:eastAsia="Times New Roman" w:hAnsi="Times New Roman" w:cs="Times New Roman"/>
                <w:color w:val="000000" w:themeColor="text1"/>
                <w:sz w:val="28"/>
                <w:szCs w:val="28"/>
              </w:rPr>
            </w:pPr>
            <w:r w:rsidRPr="008D2E1D">
              <w:rPr>
                <w:rFonts w:ascii="Times New Roman" w:eastAsia="Times New Roman" w:hAnsi="Times New Roman" w:cs="Times New Roman"/>
                <w:color w:val="000000" w:themeColor="text1"/>
              </w:rPr>
              <w:t>- Lưu: VT, V03, C07.</w:t>
            </w:r>
          </w:p>
        </w:tc>
        <w:tc>
          <w:tcPr>
            <w:tcW w:w="4111" w:type="dxa"/>
          </w:tcPr>
          <w:p w14:paraId="31258063" w14:textId="77777777" w:rsidR="00A972A0" w:rsidRPr="008D2E1D" w:rsidRDefault="00A972A0" w:rsidP="00361E7E">
            <w:pPr>
              <w:spacing w:before="120"/>
              <w:jc w:val="center"/>
              <w:rPr>
                <w:rFonts w:ascii="Times New Roman" w:eastAsia="Times New Roman" w:hAnsi="Times New Roman" w:cs="Times New Roman"/>
                <w:b/>
                <w:color w:val="000000" w:themeColor="text1"/>
                <w:sz w:val="26"/>
                <w:szCs w:val="26"/>
              </w:rPr>
            </w:pPr>
            <w:r w:rsidRPr="008D2E1D">
              <w:rPr>
                <w:rFonts w:ascii="Times New Roman" w:eastAsia="Times New Roman" w:hAnsi="Times New Roman" w:cs="Times New Roman"/>
                <w:b/>
                <w:color w:val="000000" w:themeColor="text1"/>
                <w:sz w:val="26"/>
                <w:szCs w:val="26"/>
              </w:rPr>
              <w:t>BỘ TRƯỞNG</w:t>
            </w:r>
          </w:p>
          <w:p w14:paraId="06BB28A7" w14:textId="77777777" w:rsidR="00A972A0" w:rsidRPr="008D2E1D" w:rsidRDefault="00A972A0" w:rsidP="0002204E">
            <w:pPr>
              <w:jc w:val="center"/>
              <w:rPr>
                <w:rFonts w:ascii="Times New Roman" w:eastAsia="Times New Roman" w:hAnsi="Times New Roman" w:cs="Times New Roman"/>
                <w:b/>
                <w:color w:val="000000" w:themeColor="text1"/>
                <w:sz w:val="28"/>
                <w:szCs w:val="28"/>
              </w:rPr>
            </w:pPr>
          </w:p>
          <w:p w14:paraId="55133FDC" w14:textId="77777777" w:rsidR="00A972A0" w:rsidRPr="008D2E1D" w:rsidRDefault="00A972A0" w:rsidP="0002204E">
            <w:pPr>
              <w:jc w:val="center"/>
              <w:rPr>
                <w:rFonts w:ascii="Times New Roman" w:eastAsia="Times New Roman" w:hAnsi="Times New Roman" w:cs="Times New Roman"/>
                <w:b/>
                <w:color w:val="000000" w:themeColor="text1"/>
                <w:sz w:val="28"/>
                <w:szCs w:val="28"/>
              </w:rPr>
            </w:pPr>
          </w:p>
          <w:p w14:paraId="5E85AB0E" w14:textId="77777777" w:rsidR="00A972A0" w:rsidRPr="008D2E1D" w:rsidRDefault="00A972A0" w:rsidP="0002204E">
            <w:pPr>
              <w:jc w:val="center"/>
              <w:rPr>
                <w:rFonts w:ascii="Times New Roman" w:eastAsia="Times New Roman" w:hAnsi="Times New Roman" w:cs="Times New Roman"/>
                <w:b/>
                <w:color w:val="000000" w:themeColor="text1"/>
                <w:sz w:val="28"/>
                <w:szCs w:val="28"/>
              </w:rPr>
            </w:pPr>
          </w:p>
          <w:p w14:paraId="49002F39" w14:textId="77777777" w:rsidR="00A972A0" w:rsidRPr="008D2E1D" w:rsidRDefault="00A972A0" w:rsidP="0002204E">
            <w:pPr>
              <w:rPr>
                <w:rFonts w:ascii="Times New Roman" w:eastAsia="Times New Roman" w:hAnsi="Times New Roman" w:cs="Times New Roman"/>
                <w:b/>
                <w:color w:val="000000" w:themeColor="text1"/>
                <w:sz w:val="28"/>
                <w:szCs w:val="28"/>
              </w:rPr>
            </w:pPr>
          </w:p>
          <w:p w14:paraId="27207034" w14:textId="77777777" w:rsidR="00A972A0" w:rsidRPr="008D2E1D" w:rsidRDefault="00A972A0" w:rsidP="0002204E">
            <w:pPr>
              <w:rPr>
                <w:rFonts w:ascii="Times New Roman" w:eastAsia="Times New Roman" w:hAnsi="Times New Roman" w:cs="Times New Roman"/>
                <w:b/>
                <w:color w:val="000000" w:themeColor="text1"/>
                <w:sz w:val="28"/>
                <w:szCs w:val="28"/>
              </w:rPr>
            </w:pPr>
          </w:p>
          <w:p w14:paraId="227D5435" w14:textId="77777777" w:rsidR="00A972A0" w:rsidRPr="008D2E1D" w:rsidRDefault="00A972A0" w:rsidP="0002204E">
            <w:pPr>
              <w:jc w:val="center"/>
              <w:rPr>
                <w:rFonts w:ascii="Times New Roman" w:eastAsia="Times New Roman" w:hAnsi="Times New Roman" w:cs="Times New Roman"/>
                <w:b/>
                <w:color w:val="000000" w:themeColor="text1"/>
                <w:sz w:val="28"/>
                <w:szCs w:val="28"/>
              </w:rPr>
            </w:pPr>
          </w:p>
          <w:p w14:paraId="3D143C83" w14:textId="700CC685" w:rsidR="00A972A0" w:rsidRPr="008D2E1D" w:rsidRDefault="00361E7E" w:rsidP="0002204E">
            <w:pPr>
              <w:ind w:hanging="106"/>
              <w:jc w:val="center"/>
              <w:rPr>
                <w:rFonts w:ascii="Times New Roman" w:eastAsia="Times New Roman" w:hAnsi="Times New Roman" w:cs="Times New Roman"/>
                <w:b/>
                <w:bCs/>
                <w:color w:val="000000" w:themeColor="text1"/>
                <w:sz w:val="28"/>
                <w:szCs w:val="28"/>
              </w:rPr>
            </w:pPr>
            <w:r w:rsidRPr="008D2E1D">
              <w:rPr>
                <w:rFonts w:ascii="Times New Roman" w:eastAsia="Times New Roman" w:hAnsi="Times New Roman" w:cs="Times New Roman"/>
                <w:b/>
                <w:bCs/>
                <w:color w:val="000000" w:themeColor="text1"/>
                <w:sz w:val="28"/>
                <w:szCs w:val="28"/>
              </w:rPr>
              <w:t>Đại tướng Lương Tam Quang</w:t>
            </w:r>
          </w:p>
        </w:tc>
      </w:tr>
    </w:tbl>
    <w:p w14:paraId="45B8D4E5" w14:textId="77777777" w:rsidR="00FC2772" w:rsidRPr="008D2E1D" w:rsidRDefault="00FC2772" w:rsidP="00361E7E">
      <w:pPr>
        <w:spacing w:before="120" w:after="120" w:line="320" w:lineRule="atLeast"/>
        <w:rPr>
          <w:rFonts w:ascii="Times New Roman" w:hAnsi="Times New Roman" w:cs="Times New Roman"/>
          <w:color w:val="000000" w:themeColor="text1"/>
          <w:sz w:val="28"/>
          <w:szCs w:val="28"/>
          <w:lang w:val="nl-NL"/>
        </w:rPr>
      </w:pPr>
    </w:p>
    <w:sectPr w:rsidR="00FC2772" w:rsidRPr="008D2E1D" w:rsidSect="008845AD">
      <w:headerReference w:type="default" r:id="rId12"/>
      <w:type w:val="nextColumn"/>
      <w:pgSz w:w="11906" w:h="16838"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DCE62" w14:textId="77777777" w:rsidR="00E85D64" w:rsidRDefault="00E85D64" w:rsidP="00747A78">
      <w:r>
        <w:separator/>
      </w:r>
    </w:p>
  </w:endnote>
  <w:endnote w:type="continuationSeparator" w:id="0">
    <w:p w14:paraId="7FBC40AC" w14:textId="77777777" w:rsidR="00E85D64" w:rsidRDefault="00E85D64" w:rsidP="00747A78">
      <w:r>
        <w:continuationSeparator/>
      </w:r>
    </w:p>
  </w:endnote>
  <w:endnote w:type="continuationNotice" w:id="1">
    <w:p w14:paraId="3EFA47C2" w14:textId="77777777" w:rsidR="00E85D64" w:rsidRDefault="00E85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9093B" w14:textId="77777777" w:rsidR="00E85D64" w:rsidRDefault="00E85D64" w:rsidP="00747A78">
      <w:r>
        <w:separator/>
      </w:r>
    </w:p>
  </w:footnote>
  <w:footnote w:type="continuationSeparator" w:id="0">
    <w:p w14:paraId="67ABC3CE" w14:textId="77777777" w:rsidR="00E85D64" w:rsidRDefault="00E85D64" w:rsidP="00747A78">
      <w:r>
        <w:continuationSeparator/>
      </w:r>
    </w:p>
  </w:footnote>
  <w:footnote w:type="continuationNotice" w:id="1">
    <w:p w14:paraId="2BA13533" w14:textId="77777777" w:rsidR="00E85D64" w:rsidRDefault="00E85D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399842"/>
      <w:docPartObj>
        <w:docPartGallery w:val="Page Numbers (Top of Page)"/>
        <w:docPartUnique/>
      </w:docPartObj>
    </w:sdtPr>
    <w:sdtEndPr>
      <w:rPr>
        <w:rFonts w:ascii="Times New Roman" w:hAnsi="Times New Roman" w:cs="Times New Roman"/>
        <w:noProof/>
        <w:sz w:val="24"/>
        <w:szCs w:val="24"/>
      </w:rPr>
    </w:sdtEndPr>
    <w:sdtContent>
      <w:p w14:paraId="10002B60" w14:textId="754579D0" w:rsidR="00747A78" w:rsidRPr="00A33846" w:rsidRDefault="00747A78" w:rsidP="00A33846">
        <w:pPr>
          <w:pStyle w:val="Header"/>
          <w:jc w:val="center"/>
          <w:rPr>
            <w:rFonts w:ascii="Times New Roman" w:hAnsi="Times New Roman" w:cs="Times New Roman"/>
            <w:sz w:val="24"/>
            <w:szCs w:val="24"/>
          </w:rPr>
        </w:pPr>
        <w:r w:rsidRPr="00032FA0">
          <w:rPr>
            <w:rFonts w:ascii="Times New Roman" w:hAnsi="Times New Roman" w:cs="Times New Roman"/>
            <w:sz w:val="24"/>
            <w:szCs w:val="24"/>
          </w:rPr>
          <w:fldChar w:fldCharType="begin"/>
        </w:r>
        <w:r w:rsidRPr="00032FA0">
          <w:rPr>
            <w:rFonts w:ascii="Times New Roman" w:hAnsi="Times New Roman" w:cs="Times New Roman"/>
            <w:sz w:val="24"/>
            <w:szCs w:val="24"/>
          </w:rPr>
          <w:instrText xml:space="preserve"> PAGE   \* MERGEFORMAT </w:instrText>
        </w:r>
        <w:r w:rsidRPr="00032FA0">
          <w:rPr>
            <w:rFonts w:ascii="Times New Roman" w:hAnsi="Times New Roman" w:cs="Times New Roman"/>
            <w:sz w:val="24"/>
            <w:szCs w:val="24"/>
          </w:rPr>
          <w:fldChar w:fldCharType="separate"/>
        </w:r>
        <w:r w:rsidRPr="00032FA0">
          <w:rPr>
            <w:rFonts w:ascii="Times New Roman" w:hAnsi="Times New Roman" w:cs="Times New Roman"/>
            <w:noProof/>
            <w:sz w:val="24"/>
            <w:szCs w:val="24"/>
          </w:rPr>
          <w:t>2</w:t>
        </w:r>
        <w:r w:rsidRPr="00032FA0">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161D3"/>
    <w:multiLevelType w:val="hybridMultilevel"/>
    <w:tmpl w:val="EA14B8F4"/>
    <w:lvl w:ilvl="0" w:tplc="940885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2D46FC4"/>
    <w:multiLevelType w:val="multilevel"/>
    <w:tmpl w:val="16D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96CED"/>
    <w:multiLevelType w:val="hybridMultilevel"/>
    <w:tmpl w:val="675E020A"/>
    <w:lvl w:ilvl="0" w:tplc="B25CEA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459372647">
    <w:abstractNumId w:val="0"/>
  </w:num>
  <w:num w:numId="2" w16cid:durableId="1123622668">
    <w:abstractNumId w:val="2"/>
  </w:num>
  <w:num w:numId="3" w16cid:durableId="1108743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D0"/>
    <w:rsid w:val="00000432"/>
    <w:rsid w:val="000009FC"/>
    <w:rsid w:val="00001678"/>
    <w:rsid w:val="000021FD"/>
    <w:rsid w:val="00003459"/>
    <w:rsid w:val="0000387A"/>
    <w:rsid w:val="000048E0"/>
    <w:rsid w:val="00004F35"/>
    <w:rsid w:val="000071C7"/>
    <w:rsid w:val="00007C4E"/>
    <w:rsid w:val="00007E58"/>
    <w:rsid w:val="00010453"/>
    <w:rsid w:val="00010790"/>
    <w:rsid w:val="0001158B"/>
    <w:rsid w:val="000131FA"/>
    <w:rsid w:val="00013BDD"/>
    <w:rsid w:val="00014009"/>
    <w:rsid w:val="00014031"/>
    <w:rsid w:val="00014362"/>
    <w:rsid w:val="000143B2"/>
    <w:rsid w:val="00016203"/>
    <w:rsid w:val="0001729F"/>
    <w:rsid w:val="00017FD6"/>
    <w:rsid w:val="00020620"/>
    <w:rsid w:val="000206D3"/>
    <w:rsid w:val="00020734"/>
    <w:rsid w:val="000215B4"/>
    <w:rsid w:val="000222BE"/>
    <w:rsid w:val="00023BEA"/>
    <w:rsid w:val="00023C35"/>
    <w:rsid w:val="00024B7D"/>
    <w:rsid w:val="0002635E"/>
    <w:rsid w:val="00026733"/>
    <w:rsid w:val="00026CD9"/>
    <w:rsid w:val="00027273"/>
    <w:rsid w:val="00027607"/>
    <w:rsid w:val="00027763"/>
    <w:rsid w:val="00027A0D"/>
    <w:rsid w:val="0003026F"/>
    <w:rsid w:val="0003200E"/>
    <w:rsid w:val="000322CC"/>
    <w:rsid w:val="00032707"/>
    <w:rsid w:val="00032FA0"/>
    <w:rsid w:val="000348AE"/>
    <w:rsid w:val="000352D9"/>
    <w:rsid w:val="00037710"/>
    <w:rsid w:val="00037932"/>
    <w:rsid w:val="00037AA3"/>
    <w:rsid w:val="0004042A"/>
    <w:rsid w:val="000417A0"/>
    <w:rsid w:val="000420CC"/>
    <w:rsid w:val="00042B28"/>
    <w:rsid w:val="000432DD"/>
    <w:rsid w:val="00044A21"/>
    <w:rsid w:val="00044AA1"/>
    <w:rsid w:val="00044E07"/>
    <w:rsid w:val="00044F0E"/>
    <w:rsid w:val="00045609"/>
    <w:rsid w:val="0004699F"/>
    <w:rsid w:val="0005146D"/>
    <w:rsid w:val="0005159C"/>
    <w:rsid w:val="000521E9"/>
    <w:rsid w:val="00052585"/>
    <w:rsid w:val="00053170"/>
    <w:rsid w:val="00054094"/>
    <w:rsid w:val="000548D6"/>
    <w:rsid w:val="00054A8B"/>
    <w:rsid w:val="00054EDC"/>
    <w:rsid w:val="000550E9"/>
    <w:rsid w:val="00055C73"/>
    <w:rsid w:val="00057583"/>
    <w:rsid w:val="00057D44"/>
    <w:rsid w:val="000609F0"/>
    <w:rsid w:val="0006107A"/>
    <w:rsid w:val="00061EC6"/>
    <w:rsid w:val="000621CB"/>
    <w:rsid w:val="0006401B"/>
    <w:rsid w:val="00065566"/>
    <w:rsid w:val="00065BB5"/>
    <w:rsid w:val="00065CC1"/>
    <w:rsid w:val="0006612B"/>
    <w:rsid w:val="0006723C"/>
    <w:rsid w:val="00067461"/>
    <w:rsid w:val="00070A09"/>
    <w:rsid w:val="00072927"/>
    <w:rsid w:val="00072A64"/>
    <w:rsid w:val="00074826"/>
    <w:rsid w:val="000748A0"/>
    <w:rsid w:val="00074A3F"/>
    <w:rsid w:val="00074D6E"/>
    <w:rsid w:val="00074F9E"/>
    <w:rsid w:val="000751AD"/>
    <w:rsid w:val="000757A9"/>
    <w:rsid w:val="000759D3"/>
    <w:rsid w:val="00075D76"/>
    <w:rsid w:val="00075ED2"/>
    <w:rsid w:val="0007697D"/>
    <w:rsid w:val="00076F88"/>
    <w:rsid w:val="00077AD5"/>
    <w:rsid w:val="00080DDE"/>
    <w:rsid w:val="00081463"/>
    <w:rsid w:val="00081D40"/>
    <w:rsid w:val="0008371B"/>
    <w:rsid w:val="00083AC5"/>
    <w:rsid w:val="000841C3"/>
    <w:rsid w:val="00084D30"/>
    <w:rsid w:val="00084E7B"/>
    <w:rsid w:val="00085600"/>
    <w:rsid w:val="00086297"/>
    <w:rsid w:val="0008647B"/>
    <w:rsid w:val="0008709F"/>
    <w:rsid w:val="00091098"/>
    <w:rsid w:val="00091115"/>
    <w:rsid w:val="000919D0"/>
    <w:rsid w:val="00091A45"/>
    <w:rsid w:val="0009271A"/>
    <w:rsid w:val="0009338A"/>
    <w:rsid w:val="000936D8"/>
    <w:rsid w:val="00093929"/>
    <w:rsid w:val="00093977"/>
    <w:rsid w:val="0009460E"/>
    <w:rsid w:val="00094731"/>
    <w:rsid w:val="00095927"/>
    <w:rsid w:val="0009729C"/>
    <w:rsid w:val="000A01DA"/>
    <w:rsid w:val="000A084C"/>
    <w:rsid w:val="000A088E"/>
    <w:rsid w:val="000A0A31"/>
    <w:rsid w:val="000A11D8"/>
    <w:rsid w:val="000A1F07"/>
    <w:rsid w:val="000A21D4"/>
    <w:rsid w:val="000A6141"/>
    <w:rsid w:val="000A6F9E"/>
    <w:rsid w:val="000A7A88"/>
    <w:rsid w:val="000A7BA9"/>
    <w:rsid w:val="000A7F7F"/>
    <w:rsid w:val="000B08B2"/>
    <w:rsid w:val="000B1AA4"/>
    <w:rsid w:val="000B1B4C"/>
    <w:rsid w:val="000B2A9F"/>
    <w:rsid w:val="000B2D5B"/>
    <w:rsid w:val="000B42A3"/>
    <w:rsid w:val="000B4C09"/>
    <w:rsid w:val="000B577B"/>
    <w:rsid w:val="000B6435"/>
    <w:rsid w:val="000B6ADD"/>
    <w:rsid w:val="000B6FF4"/>
    <w:rsid w:val="000B7B03"/>
    <w:rsid w:val="000C060E"/>
    <w:rsid w:val="000C0D3C"/>
    <w:rsid w:val="000C2CAA"/>
    <w:rsid w:val="000C2E0C"/>
    <w:rsid w:val="000C306F"/>
    <w:rsid w:val="000C3F26"/>
    <w:rsid w:val="000C3FE6"/>
    <w:rsid w:val="000C447A"/>
    <w:rsid w:val="000C49F6"/>
    <w:rsid w:val="000C4FB2"/>
    <w:rsid w:val="000C537F"/>
    <w:rsid w:val="000C5A32"/>
    <w:rsid w:val="000C5DD6"/>
    <w:rsid w:val="000C62CE"/>
    <w:rsid w:val="000C76B6"/>
    <w:rsid w:val="000C7956"/>
    <w:rsid w:val="000D0859"/>
    <w:rsid w:val="000D0BFF"/>
    <w:rsid w:val="000D0FE1"/>
    <w:rsid w:val="000D1D36"/>
    <w:rsid w:val="000D2738"/>
    <w:rsid w:val="000D2B0C"/>
    <w:rsid w:val="000D2F27"/>
    <w:rsid w:val="000D36CC"/>
    <w:rsid w:val="000D4A3D"/>
    <w:rsid w:val="000D5036"/>
    <w:rsid w:val="000D580D"/>
    <w:rsid w:val="000D6323"/>
    <w:rsid w:val="000D634E"/>
    <w:rsid w:val="000D7107"/>
    <w:rsid w:val="000D76D0"/>
    <w:rsid w:val="000E01D8"/>
    <w:rsid w:val="000E0B5F"/>
    <w:rsid w:val="000E0F15"/>
    <w:rsid w:val="000E1004"/>
    <w:rsid w:val="000E1267"/>
    <w:rsid w:val="000E13CB"/>
    <w:rsid w:val="000E1C93"/>
    <w:rsid w:val="000E30FA"/>
    <w:rsid w:val="000E42B7"/>
    <w:rsid w:val="000E4A26"/>
    <w:rsid w:val="000E5ACC"/>
    <w:rsid w:val="000E6695"/>
    <w:rsid w:val="000E6C0C"/>
    <w:rsid w:val="000F0B80"/>
    <w:rsid w:val="000F0D23"/>
    <w:rsid w:val="000F0DD2"/>
    <w:rsid w:val="000F1C3B"/>
    <w:rsid w:val="000F4A38"/>
    <w:rsid w:val="000F4C76"/>
    <w:rsid w:val="000F4C7A"/>
    <w:rsid w:val="000F4F29"/>
    <w:rsid w:val="000F59E1"/>
    <w:rsid w:val="000F68E3"/>
    <w:rsid w:val="000F6A79"/>
    <w:rsid w:val="000F6C37"/>
    <w:rsid w:val="00100047"/>
    <w:rsid w:val="001012AF"/>
    <w:rsid w:val="00101A61"/>
    <w:rsid w:val="00102320"/>
    <w:rsid w:val="001033E8"/>
    <w:rsid w:val="001036C4"/>
    <w:rsid w:val="0010496F"/>
    <w:rsid w:val="00104EEF"/>
    <w:rsid w:val="00105958"/>
    <w:rsid w:val="00105F56"/>
    <w:rsid w:val="00105F58"/>
    <w:rsid w:val="00106E72"/>
    <w:rsid w:val="00107050"/>
    <w:rsid w:val="00107588"/>
    <w:rsid w:val="001077BB"/>
    <w:rsid w:val="0011040A"/>
    <w:rsid w:val="00110577"/>
    <w:rsid w:val="001105B2"/>
    <w:rsid w:val="001107BB"/>
    <w:rsid w:val="00110E16"/>
    <w:rsid w:val="001112A6"/>
    <w:rsid w:val="00111BFA"/>
    <w:rsid w:val="00112625"/>
    <w:rsid w:val="00112CC6"/>
    <w:rsid w:val="00113226"/>
    <w:rsid w:val="00113363"/>
    <w:rsid w:val="00114027"/>
    <w:rsid w:val="00114402"/>
    <w:rsid w:val="0011474C"/>
    <w:rsid w:val="00115ADD"/>
    <w:rsid w:val="00116550"/>
    <w:rsid w:val="00117A1D"/>
    <w:rsid w:val="00117B0E"/>
    <w:rsid w:val="00120550"/>
    <w:rsid w:val="001228B7"/>
    <w:rsid w:val="00124479"/>
    <w:rsid w:val="00125263"/>
    <w:rsid w:val="001252F5"/>
    <w:rsid w:val="00125328"/>
    <w:rsid w:val="00125A0C"/>
    <w:rsid w:val="0012684C"/>
    <w:rsid w:val="00127DB4"/>
    <w:rsid w:val="00127F8E"/>
    <w:rsid w:val="00130E56"/>
    <w:rsid w:val="00132555"/>
    <w:rsid w:val="00133033"/>
    <w:rsid w:val="0013366D"/>
    <w:rsid w:val="00133B48"/>
    <w:rsid w:val="001340F4"/>
    <w:rsid w:val="001351DF"/>
    <w:rsid w:val="00135398"/>
    <w:rsid w:val="00135632"/>
    <w:rsid w:val="0013574D"/>
    <w:rsid w:val="00137224"/>
    <w:rsid w:val="0013766E"/>
    <w:rsid w:val="0014026C"/>
    <w:rsid w:val="00141BB2"/>
    <w:rsid w:val="00142141"/>
    <w:rsid w:val="00142183"/>
    <w:rsid w:val="0014220F"/>
    <w:rsid w:val="001423B2"/>
    <w:rsid w:val="001423F1"/>
    <w:rsid w:val="00142546"/>
    <w:rsid w:val="00142706"/>
    <w:rsid w:val="00142AF9"/>
    <w:rsid w:val="00142C6E"/>
    <w:rsid w:val="001430B3"/>
    <w:rsid w:val="001447B0"/>
    <w:rsid w:val="00145A49"/>
    <w:rsid w:val="0015045E"/>
    <w:rsid w:val="00150574"/>
    <w:rsid w:val="00150D2A"/>
    <w:rsid w:val="001510C8"/>
    <w:rsid w:val="00151850"/>
    <w:rsid w:val="001518FD"/>
    <w:rsid w:val="00151C6F"/>
    <w:rsid w:val="00152157"/>
    <w:rsid w:val="00152326"/>
    <w:rsid w:val="001526A4"/>
    <w:rsid w:val="00152F2D"/>
    <w:rsid w:val="00153406"/>
    <w:rsid w:val="00153B71"/>
    <w:rsid w:val="001556FB"/>
    <w:rsid w:val="00155B68"/>
    <w:rsid w:val="00156087"/>
    <w:rsid w:val="00156A20"/>
    <w:rsid w:val="0015790C"/>
    <w:rsid w:val="001612EB"/>
    <w:rsid w:val="0016390C"/>
    <w:rsid w:val="00163E1D"/>
    <w:rsid w:val="00164384"/>
    <w:rsid w:val="00164484"/>
    <w:rsid w:val="00164A09"/>
    <w:rsid w:val="00164A81"/>
    <w:rsid w:val="001654FD"/>
    <w:rsid w:val="00165AF5"/>
    <w:rsid w:val="00165FDB"/>
    <w:rsid w:val="00166113"/>
    <w:rsid w:val="00166A1F"/>
    <w:rsid w:val="00167566"/>
    <w:rsid w:val="001709BA"/>
    <w:rsid w:val="00170C8D"/>
    <w:rsid w:val="0017147E"/>
    <w:rsid w:val="0017179D"/>
    <w:rsid w:val="00171C05"/>
    <w:rsid w:val="001723B4"/>
    <w:rsid w:val="00173078"/>
    <w:rsid w:val="00173F1D"/>
    <w:rsid w:val="00173F33"/>
    <w:rsid w:val="00173F5F"/>
    <w:rsid w:val="00173F78"/>
    <w:rsid w:val="00174C69"/>
    <w:rsid w:val="00174D51"/>
    <w:rsid w:val="001750B5"/>
    <w:rsid w:val="0017537E"/>
    <w:rsid w:val="001757CF"/>
    <w:rsid w:val="00175C15"/>
    <w:rsid w:val="00175C77"/>
    <w:rsid w:val="00175CDC"/>
    <w:rsid w:val="00175DC8"/>
    <w:rsid w:val="0017630C"/>
    <w:rsid w:val="00176363"/>
    <w:rsid w:val="00176C2D"/>
    <w:rsid w:val="00177925"/>
    <w:rsid w:val="00177943"/>
    <w:rsid w:val="00177E2D"/>
    <w:rsid w:val="00180019"/>
    <w:rsid w:val="00180205"/>
    <w:rsid w:val="00180EC9"/>
    <w:rsid w:val="001815E7"/>
    <w:rsid w:val="00181871"/>
    <w:rsid w:val="00181BA3"/>
    <w:rsid w:val="00181E4F"/>
    <w:rsid w:val="00183BA5"/>
    <w:rsid w:val="00185A40"/>
    <w:rsid w:val="001860FC"/>
    <w:rsid w:val="001866E2"/>
    <w:rsid w:val="00187FF1"/>
    <w:rsid w:val="00190597"/>
    <w:rsid w:val="001907F6"/>
    <w:rsid w:val="001908DE"/>
    <w:rsid w:val="001910D4"/>
    <w:rsid w:val="00192578"/>
    <w:rsid w:val="00192CAA"/>
    <w:rsid w:val="00193A21"/>
    <w:rsid w:val="00193B8C"/>
    <w:rsid w:val="00194DA3"/>
    <w:rsid w:val="001954F2"/>
    <w:rsid w:val="00196147"/>
    <w:rsid w:val="00197453"/>
    <w:rsid w:val="00197801"/>
    <w:rsid w:val="0019789A"/>
    <w:rsid w:val="001A0573"/>
    <w:rsid w:val="001A0D20"/>
    <w:rsid w:val="001A1C42"/>
    <w:rsid w:val="001A1DF8"/>
    <w:rsid w:val="001A214B"/>
    <w:rsid w:val="001A244F"/>
    <w:rsid w:val="001A24C5"/>
    <w:rsid w:val="001A2C1D"/>
    <w:rsid w:val="001A33B5"/>
    <w:rsid w:val="001A34A1"/>
    <w:rsid w:val="001A3827"/>
    <w:rsid w:val="001A38AF"/>
    <w:rsid w:val="001A3D37"/>
    <w:rsid w:val="001A4A27"/>
    <w:rsid w:val="001A5EB5"/>
    <w:rsid w:val="001A6C8D"/>
    <w:rsid w:val="001A77FB"/>
    <w:rsid w:val="001A79A3"/>
    <w:rsid w:val="001A7C78"/>
    <w:rsid w:val="001A7F33"/>
    <w:rsid w:val="001B29F9"/>
    <w:rsid w:val="001B32B2"/>
    <w:rsid w:val="001B37CC"/>
    <w:rsid w:val="001B494C"/>
    <w:rsid w:val="001B5068"/>
    <w:rsid w:val="001B5AB2"/>
    <w:rsid w:val="001B5B0E"/>
    <w:rsid w:val="001B603F"/>
    <w:rsid w:val="001B632B"/>
    <w:rsid w:val="001B654A"/>
    <w:rsid w:val="001B6DE9"/>
    <w:rsid w:val="001B78A6"/>
    <w:rsid w:val="001B790E"/>
    <w:rsid w:val="001C0109"/>
    <w:rsid w:val="001C0606"/>
    <w:rsid w:val="001C179F"/>
    <w:rsid w:val="001C237C"/>
    <w:rsid w:val="001C2697"/>
    <w:rsid w:val="001C2AC5"/>
    <w:rsid w:val="001C48AB"/>
    <w:rsid w:val="001C6407"/>
    <w:rsid w:val="001C648E"/>
    <w:rsid w:val="001C67CE"/>
    <w:rsid w:val="001C7362"/>
    <w:rsid w:val="001C79F1"/>
    <w:rsid w:val="001D0435"/>
    <w:rsid w:val="001D0921"/>
    <w:rsid w:val="001D1E2A"/>
    <w:rsid w:val="001D1F3A"/>
    <w:rsid w:val="001D1FCE"/>
    <w:rsid w:val="001D2090"/>
    <w:rsid w:val="001D29A5"/>
    <w:rsid w:val="001D2B98"/>
    <w:rsid w:val="001D2BF7"/>
    <w:rsid w:val="001D2DC5"/>
    <w:rsid w:val="001D34D2"/>
    <w:rsid w:val="001D35E9"/>
    <w:rsid w:val="001D366A"/>
    <w:rsid w:val="001D45C4"/>
    <w:rsid w:val="001D4656"/>
    <w:rsid w:val="001D4A41"/>
    <w:rsid w:val="001D4C50"/>
    <w:rsid w:val="001D520E"/>
    <w:rsid w:val="001D5C70"/>
    <w:rsid w:val="001D6CC0"/>
    <w:rsid w:val="001D7064"/>
    <w:rsid w:val="001D7067"/>
    <w:rsid w:val="001D71EA"/>
    <w:rsid w:val="001D7680"/>
    <w:rsid w:val="001D77A0"/>
    <w:rsid w:val="001D78A9"/>
    <w:rsid w:val="001E00C4"/>
    <w:rsid w:val="001E0664"/>
    <w:rsid w:val="001E0731"/>
    <w:rsid w:val="001E0761"/>
    <w:rsid w:val="001E0A25"/>
    <w:rsid w:val="001E1E09"/>
    <w:rsid w:val="001E2015"/>
    <w:rsid w:val="001E25FA"/>
    <w:rsid w:val="001E463D"/>
    <w:rsid w:val="001E4A5E"/>
    <w:rsid w:val="001E5BB2"/>
    <w:rsid w:val="001E5E6C"/>
    <w:rsid w:val="001E63A3"/>
    <w:rsid w:val="001E7628"/>
    <w:rsid w:val="001E7B42"/>
    <w:rsid w:val="001E7E23"/>
    <w:rsid w:val="001F0F88"/>
    <w:rsid w:val="001F1059"/>
    <w:rsid w:val="001F143F"/>
    <w:rsid w:val="001F202E"/>
    <w:rsid w:val="001F237C"/>
    <w:rsid w:val="001F2400"/>
    <w:rsid w:val="001F2F51"/>
    <w:rsid w:val="001F2F69"/>
    <w:rsid w:val="001F33C9"/>
    <w:rsid w:val="001F3D5E"/>
    <w:rsid w:val="001F5413"/>
    <w:rsid w:val="001F5817"/>
    <w:rsid w:val="001F6455"/>
    <w:rsid w:val="001F66F6"/>
    <w:rsid w:val="001F6997"/>
    <w:rsid w:val="001F6D18"/>
    <w:rsid w:val="001F6F18"/>
    <w:rsid w:val="001F711A"/>
    <w:rsid w:val="001F71F6"/>
    <w:rsid w:val="001F79B1"/>
    <w:rsid w:val="00201A7C"/>
    <w:rsid w:val="00201BEF"/>
    <w:rsid w:val="00201D4E"/>
    <w:rsid w:val="002033B8"/>
    <w:rsid w:val="0020377B"/>
    <w:rsid w:val="00203875"/>
    <w:rsid w:val="002045D5"/>
    <w:rsid w:val="00205651"/>
    <w:rsid w:val="00205DF6"/>
    <w:rsid w:val="00207D98"/>
    <w:rsid w:val="002108C8"/>
    <w:rsid w:val="00210DEE"/>
    <w:rsid w:val="002116EF"/>
    <w:rsid w:val="00211B4F"/>
    <w:rsid w:val="00211C36"/>
    <w:rsid w:val="00212395"/>
    <w:rsid w:val="00212B52"/>
    <w:rsid w:val="00212D40"/>
    <w:rsid w:val="00213147"/>
    <w:rsid w:val="002131BD"/>
    <w:rsid w:val="002132FD"/>
    <w:rsid w:val="002134C2"/>
    <w:rsid w:val="00214637"/>
    <w:rsid w:val="00214D76"/>
    <w:rsid w:val="00217961"/>
    <w:rsid w:val="0022026D"/>
    <w:rsid w:val="00220D82"/>
    <w:rsid w:val="0022149C"/>
    <w:rsid w:val="002219F7"/>
    <w:rsid w:val="00221F41"/>
    <w:rsid w:val="002221A4"/>
    <w:rsid w:val="002225FF"/>
    <w:rsid w:val="00222C24"/>
    <w:rsid w:val="00223195"/>
    <w:rsid w:val="002240E0"/>
    <w:rsid w:val="00225B53"/>
    <w:rsid w:val="002266EB"/>
    <w:rsid w:val="00226734"/>
    <w:rsid w:val="00230047"/>
    <w:rsid w:val="0023051C"/>
    <w:rsid w:val="00230943"/>
    <w:rsid w:val="00230ACA"/>
    <w:rsid w:val="002313DB"/>
    <w:rsid w:val="00232F2A"/>
    <w:rsid w:val="002332EE"/>
    <w:rsid w:val="00233E66"/>
    <w:rsid w:val="00234451"/>
    <w:rsid w:val="00234461"/>
    <w:rsid w:val="00234BC6"/>
    <w:rsid w:val="00234CB7"/>
    <w:rsid w:val="002354C1"/>
    <w:rsid w:val="00236C18"/>
    <w:rsid w:val="00236CEC"/>
    <w:rsid w:val="00240C14"/>
    <w:rsid w:val="00241655"/>
    <w:rsid w:val="00244074"/>
    <w:rsid w:val="002440FD"/>
    <w:rsid w:val="00244391"/>
    <w:rsid w:val="00244A7F"/>
    <w:rsid w:val="0024571B"/>
    <w:rsid w:val="00245B81"/>
    <w:rsid w:val="0024632A"/>
    <w:rsid w:val="00247FDF"/>
    <w:rsid w:val="002500A0"/>
    <w:rsid w:val="00250C2F"/>
    <w:rsid w:val="00251A60"/>
    <w:rsid w:val="002521E0"/>
    <w:rsid w:val="00252CF8"/>
    <w:rsid w:val="00253232"/>
    <w:rsid w:val="00253700"/>
    <w:rsid w:val="00254FBF"/>
    <w:rsid w:val="00255BFD"/>
    <w:rsid w:val="002575D1"/>
    <w:rsid w:val="00257775"/>
    <w:rsid w:val="00257921"/>
    <w:rsid w:val="00260096"/>
    <w:rsid w:val="00260D08"/>
    <w:rsid w:val="0026149B"/>
    <w:rsid w:val="002621BA"/>
    <w:rsid w:val="0026338C"/>
    <w:rsid w:val="00265770"/>
    <w:rsid w:val="00265FC9"/>
    <w:rsid w:val="002671EA"/>
    <w:rsid w:val="0026787E"/>
    <w:rsid w:val="00267A0B"/>
    <w:rsid w:val="00267AB8"/>
    <w:rsid w:val="00267E72"/>
    <w:rsid w:val="00270AED"/>
    <w:rsid w:val="0027112F"/>
    <w:rsid w:val="002712D3"/>
    <w:rsid w:val="002730BC"/>
    <w:rsid w:val="00273382"/>
    <w:rsid w:val="002739D3"/>
    <w:rsid w:val="00275853"/>
    <w:rsid w:val="00275AA3"/>
    <w:rsid w:val="00275BE9"/>
    <w:rsid w:val="0027602D"/>
    <w:rsid w:val="00276ABE"/>
    <w:rsid w:val="00277B49"/>
    <w:rsid w:val="00280557"/>
    <w:rsid w:val="0028080C"/>
    <w:rsid w:val="0028126E"/>
    <w:rsid w:val="0028261C"/>
    <w:rsid w:val="00282979"/>
    <w:rsid w:val="00282A7B"/>
    <w:rsid w:val="00283235"/>
    <w:rsid w:val="002842A6"/>
    <w:rsid w:val="002848DD"/>
    <w:rsid w:val="00284F0E"/>
    <w:rsid w:val="002851BA"/>
    <w:rsid w:val="002879A6"/>
    <w:rsid w:val="00287AE8"/>
    <w:rsid w:val="00287B2B"/>
    <w:rsid w:val="00290846"/>
    <w:rsid w:val="00290A7E"/>
    <w:rsid w:val="00290E29"/>
    <w:rsid w:val="00291133"/>
    <w:rsid w:val="00291BFC"/>
    <w:rsid w:val="00291C1F"/>
    <w:rsid w:val="00291CA3"/>
    <w:rsid w:val="002924EF"/>
    <w:rsid w:val="002930F0"/>
    <w:rsid w:val="00293410"/>
    <w:rsid w:val="002940D3"/>
    <w:rsid w:val="00294101"/>
    <w:rsid w:val="0029430B"/>
    <w:rsid w:val="00295B70"/>
    <w:rsid w:val="00296E24"/>
    <w:rsid w:val="00296F04"/>
    <w:rsid w:val="0029732A"/>
    <w:rsid w:val="002A02D1"/>
    <w:rsid w:val="002A09E4"/>
    <w:rsid w:val="002A0E94"/>
    <w:rsid w:val="002A19A5"/>
    <w:rsid w:val="002A1BCF"/>
    <w:rsid w:val="002A1EB1"/>
    <w:rsid w:val="002A25E8"/>
    <w:rsid w:val="002A2E92"/>
    <w:rsid w:val="002A3268"/>
    <w:rsid w:val="002A3B55"/>
    <w:rsid w:val="002A413D"/>
    <w:rsid w:val="002A455C"/>
    <w:rsid w:val="002A5AB3"/>
    <w:rsid w:val="002A5C80"/>
    <w:rsid w:val="002A6ABC"/>
    <w:rsid w:val="002A7389"/>
    <w:rsid w:val="002B0050"/>
    <w:rsid w:val="002B1896"/>
    <w:rsid w:val="002B1F68"/>
    <w:rsid w:val="002B1FBE"/>
    <w:rsid w:val="002B205F"/>
    <w:rsid w:val="002B3423"/>
    <w:rsid w:val="002B4570"/>
    <w:rsid w:val="002B4FD9"/>
    <w:rsid w:val="002B5DC0"/>
    <w:rsid w:val="002B7707"/>
    <w:rsid w:val="002B7A4D"/>
    <w:rsid w:val="002C0DD3"/>
    <w:rsid w:val="002C17D6"/>
    <w:rsid w:val="002C1A71"/>
    <w:rsid w:val="002C1EB5"/>
    <w:rsid w:val="002C2226"/>
    <w:rsid w:val="002C273F"/>
    <w:rsid w:val="002C2BE4"/>
    <w:rsid w:val="002C2E63"/>
    <w:rsid w:val="002C2F51"/>
    <w:rsid w:val="002C52E3"/>
    <w:rsid w:val="002C5FFB"/>
    <w:rsid w:val="002C6A6B"/>
    <w:rsid w:val="002C6EBE"/>
    <w:rsid w:val="002C7425"/>
    <w:rsid w:val="002C7F6D"/>
    <w:rsid w:val="002D043B"/>
    <w:rsid w:val="002D0695"/>
    <w:rsid w:val="002D13A3"/>
    <w:rsid w:val="002D2D93"/>
    <w:rsid w:val="002D3AF1"/>
    <w:rsid w:val="002D40DF"/>
    <w:rsid w:val="002D469C"/>
    <w:rsid w:val="002D50F9"/>
    <w:rsid w:val="002D65A1"/>
    <w:rsid w:val="002D7085"/>
    <w:rsid w:val="002D7EFC"/>
    <w:rsid w:val="002E0DC0"/>
    <w:rsid w:val="002E10DC"/>
    <w:rsid w:val="002E3F02"/>
    <w:rsid w:val="002E4814"/>
    <w:rsid w:val="002E5CFD"/>
    <w:rsid w:val="002E6D9F"/>
    <w:rsid w:val="002E711B"/>
    <w:rsid w:val="002E7871"/>
    <w:rsid w:val="002E79E4"/>
    <w:rsid w:val="002E7B13"/>
    <w:rsid w:val="002E7E31"/>
    <w:rsid w:val="002F03BA"/>
    <w:rsid w:val="002F18D7"/>
    <w:rsid w:val="002F20BE"/>
    <w:rsid w:val="002F25AC"/>
    <w:rsid w:val="002F3917"/>
    <w:rsid w:val="002F474F"/>
    <w:rsid w:val="002F4853"/>
    <w:rsid w:val="002F4C47"/>
    <w:rsid w:val="002F5912"/>
    <w:rsid w:val="002F5E74"/>
    <w:rsid w:val="002F7501"/>
    <w:rsid w:val="002F771F"/>
    <w:rsid w:val="002F7E8B"/>
    <w:rsid w:val="002F7F3E"/>
    <w:rsid w:val="0030043F"/>
    <w:rsid w:val="00300CE9"/>
    <w:rsid w:val="003010AB"/>
    <w:rsid w:val="00301470"/>
    <w:rsid w:val="00301753"/>
    <w:rsid w:val="003017E2"/>
    <w:rsid w:val="0030277E"/>
    <w:rsid w:val="00302BE2"/>
    <w:rsid w:val="00303466"/>
    <w:rsid w:val="00304331"/>
    <w:rsid w:val="00304ED9"/>
    <w:rsid w:val="0030662B"/>
    <w:rsid w:val="00306B92"/>
    <w:rsid w:val="003070F5"/>
    <w:rsid w:val="00310298"/>
    <w:rsid w:val="0031036C"/>
    <w:rsid w:val="00311061"/>
    <w:rsid w:val="00311E00"/>
    <w:rsid w:val="003130E9"/>
    <w:rsid w:val="00313423"/>
    <w:rsid w:val="00314306"/>
    <w:rsid w:val="00314370"/>
    <w:rsid w:val="00314546"/>
    <w:rsid w:val="0031522D"/>
    <w:rsid w:val="0031555D"/>
    <w:rsid w:val="00315A16"/>
    <w:rsid w:val="00315FAB"/>
    <w:rsid w:val="00316957"/>
    <w:rsid w:val="0031717B"/>
    <w:rsid w:val="00317D7B"/>
    <w:rsid w:val="00320664"/>
    <w:rsid w:val="0032377F"/>
    <w:rsid w:val="00323D8B"/>
    <w:rsid w:val="003240F3"/>
    <w:rsid w:val="00324577"/>
    <w:rsid w:val="00324F32"/>
    <w:rsid w:val="00325B33"/>
    <w:rsid w:val="00325CDA"/>
    <w:rsid w:val="0033142E"/>
    <w:rsid w:val="00331517"/>
    <w:rsid w:val="00332A83"/>
    <w:rsid w:val="00332ADB"/>
    <w:rsid w:val="003337A1"/>
    <w:rsid w:val="00333910"/>
    <w:rsid w:val="00336AB5"/>
    <w:rsid w:val="00337008"/>
    <w:rsid w:val="00337404"/>
    <w:rsid w:val="00337C35"/>
    <w:rsid w:val="00337E58"/>
    <w:rsid w:val="00340087"/>
    <w:rsid w:val="00340533"/>
    <w:rsid w:val="003418A0"/>
    <w:rsid w:val="00341B47"/>
    <w:rsid w:val="00342195"/>
    <w:rsid w:val="00342DF5"/>
    <w:rsid w:val="003441A5"/>
    <w:rsid w:val="0034422D"/>
    <w:rsid w:val="00344F05"/>
    <w:rsid w:val="003453BC"/>
    <w:rsid w:val="00345554"/>
    <w:rsid w:val="00346471"/>
    <w:rsid w:val="003518E6"/>
    <w:rsid w:val="00351BC4"/>
    <w:rsid w:val="00352357"/>
    <w:rsid w:val="00352377"/>
    <w:rsid w:val="003526CC"/>
    <w:rsid w:val="00352999"/>
    <w:rsid w:val="00352DDF"/>
    <w:rsid w:val="003535FD"/>
    <w:rsid w:val="003543DC"/>
    <w:rsid w:val="00354404"/>
    <w:rsid w:val="00355411"/>
    <w:rsid w:val="00356F1F"/>
    <w:rsid w:val="00357213"/>
    <w:rsid w:val="00357231"/>
    <w:rsid w:val="00357CD4"/>
    <w:rsid w:val="00360666"/>
    <w:rsid w:val="00360BF4"/>
    <w:rsid w:val="0036100A"/>
    <w:rsid w:val="00361952"/>
    <w:rsid w:val="00361C49"/>
    <w:rsid w:val="00361E0B"/>
    <w:rsid w:val="00361E7E"/>
    <w:rsid w:val="0036356E"/>
    <w:rsid w:val="003635E0"/>
    <w:rsid w:val="0036379E"/>
    <w:rsid w:val="003642EE"/>
    <w:rsid w:val="0036498C"/>
    <w:rsid w:val="003650D5"/>
    <w:rsid w:val="00365228"/>
    <w:rsid w:val="00365D34"/>
    <w:rsid w:val="00365FEB"/>
    <w:rsid w:val="00366E17"/>
    <w:rsid w:val="00370B3B"/>
    <w:rsid w:val="003720F4"/>
    <w:rsid w:val="00373013"/>
    <w:rsid w:val="00373155"/>
    <w:rsid w:val="003738D6"/>
    <w:rsid w:val="00373B41"/>
    <w:rsid w:val="00374DE0"/>
    <w:rsid w:val="003753D6"/>
    <w:rsid w:val="0037595E"/>
    <w:rsid w:val="0037693B"/>
    <w:rsid w:val="00376B91"/>
    <w:rsid w:val="00376BC7"/>
    <w:rsid w:val="00376CD0"/>
    <w:rsid w:val="00377A7D"/>
    <w:rsid w:val="00377ADF"/>
    <w:rsid w:val="00377F5F"/>
    <w:rsid w:val="003800BC"/>
    <w:rsid w:val="00380580"/>
    <w:rsid w:val="00382AEC"/>
    <w:rsid w:val="003832E6"/>
    <w:rsid w:val="00383B88"/>
    <w:rsid w:val="003840DC"/>
    <w:rsid w:val="00384D3C"/>
    <w:rsid w:val="003851F9"/>
    <w:rsid w:val="003856B6"/>
    <w:rsid w:val="00385EC5"/>
    <w:rsid w:val="0038738C"/>
    <w:rsid w:val="00392043"/>
    <w:rsid w:val="00392A26"/>
    <w:rsid w:val="00392A8A"/>
    <w:rsid w:val="00393630"/>
    <w:rsid w:val="00394C22"/>
    <w:rsid w:val="003950D2"/>
    <w:rsid w:val="00395E85"/>
    <w:rsid w:val="00396349"/>
    <w:rsid w:val="00397511"/>
    <w:rsid w:val="00397BB5"/>
    <w:rsid w:val="00397D1C"/>
    <w:rsid w:val="003A013E"/>
    <w:rsid w:val="003A0552"/>
    <w:rsid w:val="003A12BA"/>
    <w:rsid w:val="003A32B9"/>
    <w:rsid w:val="003A3A79"/>
    <w:rsid w:val="003A4282"/>
    <w:rsid w:val="003A446E"/>
    <w:rsid w:val="003A4522"/>
    <w:rsid w:val="003A576E"/>
    <w:rsid w:val="003A5D17"/>
    <w:rsid w:val="003A5F85"/>
    <w:rsid w:val="003B010E"/>
    <w:rsid w:val="003B0BC2"/>
    <w:rsid w:val="003B1758"/>
    <w:rsid w:val="003B2ED0"/>
    <w:rsid w:val="003B313E"/>
    <w:rsid w:val="003B317A"/>
    <w:rsid w:val="003B321B"/>
    <w:rsid w:val="003B33E0"/>
    <w:rsid w:val="003B3E38"/>
    <w:rsid w:val="003B4020"/>
    <w:rsid w:val="003B40D9"/>
    <w:rsid w:val="003B4522"/>
    <w:rsid w:val="003B4E3B"/>
    <w:rsid w:val="003B4E68"/>
    <w:rsid w:val="003B545C"/>
    <w:rsid w:val="003B692E"/>
    <w:rsid w:val="003B6B2C"/>
    <w:rsid w:val="003B76CE"/>
    <w:rsid w:val="003B77F1"/>
    <w:rsid w:val="003C0660"/>
    <w:rsid w:val="003C07A6"/>
    <w:rsid w:val="003C0A03"/>
    <w:rsid w:val="003C14AB"/>
    <w:rsid w:val="003C170A"/>
    <w:rsid w:val="003C180A"/>
    <w:rsid w:val="003C193B"/>
    <w:rsid w:val="003C564E"/>
    <w:rsid w:val="003C61C4"/>
    <w:rsid w:val="003C678B"/>
    <w:rsid w:val="003C69F3"/>
    <w:rsid w:val="003C6DD9"/>
    <w:rsid w:val="003C6F89"/>
    <w:rsid w:val="003C782A"/>
    <w:rsid w:val="003C7B31"/>
    <w:rsid w:val="003C7FC8"/>
    <w:rsid w:val="003D033F"/>
    <w:rsid w:val="003D038C"/>
    <w:rsid w:val="003D13CB"/>
    <w:rsid w:val="003D2218"/>
    <w:rsid w:val="003D2255"/>
    <w:rsid w:val="003D5006"/>
    <w:rsid w:val="003D5953"/>
    <w:rsid w:val="003D60BA"/>
    <w:rsid w:val="003D654A"/>
    <w:rsid w:val="003D6ACF"/>
    <w:rsid w:val="003D713A"/>
    <w:rsid w:val="003D71E9"/>
    <w:rsid w:val="003D774D"/>
    <w:rsid w:val="003E0984"/>
    <w:rsid w:val="003E09B5"/>
    <w:rsid w:val="003E10F1"/>
    <w:rsid w:val="003E1872"/>
    <w:rsid w:val="003E18DD"/>
    <w:rsid w:val="003E38AE"/>
    <w:rsid w:val="003E4720"/>
    <w:rsid w:val="003E4BF0"/>
    <w:rsid w:val="003E5FC4"/>
    <w:rsid w:val="003E5FF8"/>
    <w:rsid w:val="003E7393"/>
    <w:rsid w:val="003E7C60"/>
    <w:rsid w:val="003F0885"/>
    <w:rsid w:val="003F1DC1"/>
    <w:rsid w:val="003F21E0"/>
    <w:rsid w:val="003F224F"/>
    <w:rsid w:val="003F4087"/>
    <w:rsid w:val="003F47EA"/>
    <w:rsid w:val="003F4BE9"/>
    <w:rsid w:val="003F4DFD"/>
    <w:rsid w:val="003F5585"/>
    <w:rsid w:val="003F561E"/>
    <w:rsid w:val="003F5F93"/>
    <w:rsid w:val="003F660B"/>
    <w:rsid w:val="003F6FAB"/>
    <w:rsid w:val="003F7E84"/>
    <w:rsid w:val="003F7F47"/>
    <w:rsid w:val="0040087A"/>
    <w:rsid w:val="004028E3"/>
    <w:rsid w:val="00402D86"/>
    <w:rsid w:val="00403283"/>
    <w:rsid w:val="004034C2"/>
    <w:rsid w:val="00403ACB"/>
    <w:rsid w:val="00403CDE"/>
    <w:rsid w:val="00404527"/>
    <w:rsid w:val="00404A2A"/>
    <w:rsid w:val="00405C02"/>
    <w:rsid w:val="00407A43"/>
    <w:rsid w:val="00407F29"/>
    <w:rsid w:val="00410154"/>
    <w:rsid w:val="00410313"/>
    <w:rsid w:val="00410787"/>
    <w:rsid w:val="00410E04"/>
    <w:rsid w:val="00411454"/>
    <w:rsid w:val="00412452"/>
    <w:rsid w:val="004146C7"/>
    <w:rsid w:val="00414A22"/>
    <w:rsid w:val="004155FA"/>
    <w:rsid w:val="004159B6"/>
    <w:rsid w:val="0041626B"/>
    <w:rsid w:val="004165A4"/>
    <w:rsid w:val="00417509"/>
    <w:rsid w:val="0041752A"/>
    <w:rsid w:val="00420413"/>
    <w:rsid w:val="0042084F"/>
    <w:rsid w:val="004213AB"/>
    <w:rsid w:val="00422C04"/>
    <w:rsid w:val="004238C9"/>
    <w:rsid w:val="004239DA"/>
    <w:rsid w:val="00425218"/>
    <w:rsid w:val="004253C6"/>
    <w:rsid w:val="00427028"/>
    <w:rsid w:val="00430470"/>
    <w:rsid w:val="00430727"/>
    <w:rsid w:val="0043079C"/>
    <w:rsid w:val="00430CF4"/>
    <w:rsid w:val="00431885"/>
    <w:rsid w:val="00431ADA"/>
    <w:rsid w:val="00431F9A"/>
    <w:rsid w:val="00432C0D"/>
    <w:rsid w:val="00433964"/>
    <w:rsid w:val="00433E96"/>
    <w:rsid w:val="0043415B"/>
    <w:rsid w:val="00434FBA"/>
    <w:rsid w:val="00434FD7"/>
    <w:rsid w:val="00435C0F"/>
    <w:rsid w:val="00436595"/>
    <w:rsid w:val="00436F37"/>
    <w:rsid w:val="004378FB"/>
    <w:rsid w:val="00437A23"/>
    <w:rsid w:val="004406BE"/>
    <w:rsid w:val="00440763"/>
    <w:rsid w:val="004410DE"/>
    <w:rsid w:val="00442994"/>
    <w:rsid w:val="004432FD"/>
    <w:rsid w:val="0044347D"/>
    <w:rsid w:val="004437E2"/>
    <w:rsid w:val="00443D68"/>
    <w:rsid w:val="00443EFA"/>
    <w:rsid w:val="0044405C"/>
    <w:rsid w:val="00444A3A"/>
    <w:rsid w:val="0044696C"/>
    <w:rsid w:val="00447162"/>
    <w:rsid w:val="00450292"/>
    <w:rsid w:val="00450585"/>
    <w:rsid w:val="00452328"/>
    <w:rsid w:val="004528A2"/>
    <w:rsid w:val="00452F76"/>
    <w:rsid w:val="0045318C"/>
    <w:rsid w:val="00453BE2"/>
    <w:rsid w:val="00453EE3"/>
    <w:rsid w:val="00453F48"/>
    <w:rsid w:val="004545DE"/>
    <w:rsid w:val="00454AB7"/>
    <w:rsid w:val="00454B78"/>
    <w:rsid w:val="00455448"/>
    <w:rsid w:val="0045704D"/>
    <w:rsid w:val="0045735B"/>
    <w:rsid w:val="00457F7A"/>
    <w:rsid w:val="00460987"/>
    <w:rsid w:val="00460BD4"/>
    <w:rsid w:val="004611BA"/>
    <w:rsid w:val="00461455"/>
    <w:rsid w:val="004614EB"/>
    <w:rsid w:val="00461AC3"/>
    <w:rsid w:val="00462AAD"/>
    <w:rsid w:val="00462C81"/>
    <w:rsid w:val="00463FAC"/>
    <w:rsid w:val="004643FC"/>
    <w:rsid w:val="00464614"/>
    <w:rsid w:val="004649B6"/>
    <w:rsid w:val="0046525C"/>
    <w:rsid w:val="0046534E"/>
    <w:rsid w:val="004660E4"/>
    <w:rsid w:val="00466536"/>
    <w:rsid w:val="00466CB7"/>
    <w:rsid w:val="00470A68"/>
    <w:rsid w:val="00470A71"/>
    <w:rsid w:val="00470E19"/>
    <w:rsid w:val="004716A2"/>
    <w:rsid w:val="0047260C"/>
    <w:rsid w:val="004729FF"/>
    <w:rsid w:val="00472CEB"/>
    <w:rsid w:val="0047303E"/>
    <w:rsid w:val="0047318F"/>
    <w:rsid w:val="00473637"/>
    <w:rsid w:val="00474BDF"/>
    <w:rsid w:val="00474E29"/>
    <w:rsid w:val="0047565B"/>
    <w:rsid w:val="004758B8"/>
    <w:rsid w:val="00475CA4"/>
    <w:rsid w:val="00475FF2"/>
    <w:rsid w:val="004764C2"/>
    <w:rsid w:val="00477998"/>
    <w:rsid w:val="00477A4F"/>
    <w:rsid w:val="00477C6A"/>
    <w:rsid w:val="00477D8B"/>
    <w:rsid w:val="00477FD1"/>
    <w:rsid w:val="00480059"/>
    <w:rsid w:val="00480B90"/>
    <w:rsid w:val="0048178D"/>
    <w:rsid w:val="0048197E"/>
    <w:rsid w:val="00481A70"/>
    <w:rsid w:val="0048336D"/>
    <w:rsid w:val="004833C5"/>
    <w:rsid w:val="004843FC"/>
    <w:rsid w:val="0048442A"/>
    <w:rsid w:val="00484579"/>
    <w:rsid w:val="004847CC"/>
    <w:rsid w:val="00484BA5"/>
    <w:rsid w:val="00484DCA"/>
    <w:rsid w:val="00485F7E"/>
    <w:rsid w:val="00486839"/>
    <w:rsid w:val="00486A53"/>
    <w:rsid w:val="00490A75"/>
    <w:rsid w:val="00490BD1"/>
    <w:rsid w:val="0049116E"/>
    <w:rsid w:val="00491508"/>
    <w:rsid w:val="0049166B"/>
    <w:rsid w:val="00491987"/>
    <w:rsid w:val="00491AF5"/>
    <w:rsid w:val="0049239E"/>
    <w:rsid w:val="004923C1"/>
    <w:rsid w:val="00493031"/>
    <w:rsid w:val="004934C9"/>
    <w:rsid w:val="0049376A"/>
    <w:rsid w:val="00493A88"/>
    <w:rsid w:val="0049428B"/>
    <w:rsid w:val="004944B4"/>
    <w:rsid w:val="00494D12"/>
    <w:rsid w:val="00494EE4"/>
    <w:rsid w:val="004958DE"/>
    <w:rsid w:val="0049608C"/>
    <w:rsid w:val="0049694C"/>
    <w:rsid w:val="00496DA2"/>
    <w:rsid w:val="004A01C5"/>
    <w:rsid w:val="004A0694"/>
    <w:rsid w:val="004A07F0"/>
    <w:rsid w:val="004A089A"/>
    <w:rsid w:val="004A1964"/>
    <w:rsid w:val="004A257D"/>
    <w:rsid w:val="004A25A5"/>
    <w:rsid w:val="004A277D"/>
    <w:rsid w:val="004A2C36"/>
    <w:rsid w:val="004A2F5A"/>
    <w:rsid w:val="004A43A3"/>
    <w:rsid w:val="004A5ADB"/>
    <w:rsid w:val="004A5EAB"/>
    <w:rsid w:val="004A6000"/>
    <w:rsid w:val="004A780B"/>
    <w:rsid w:val="004B0F7B"/>
    <w:rsid w:val="004B1514"/>
    <w:rsid w:val="004B17F4"/>
    <w:rsid w:val="004B3374"/>
    <w:rsid w:val="004B3628"/>
    <w:rsid w:val="004B3871"/>
    <w:rsid w:val="004B461C"/>
    <w:rsid w:val="004B48B2"/>
    <w:rsid w:val="004B52B6"/>
    <w:rsid w:val="004B59F1"/>
    <w:rsid w:val="004B6416"/>
    <w:rsid w:val="004B698D"/>
    <w:rsid w:val="004C0A19"/>
    <w:rsid w:val="004C1798"/>
    <w:rsid w:val="004C265D"/>
    <w:rsid w:val="004C2D88"/>
    <w:rsid w:val="004C5D74"/>
    <w:rsid w:val="004C5D82"/>
    <w:rsid w:val="004C74E0"/>
    <w:rsid w:val="004C7868"/>
    <w:rsid w:val="004D076F"/>
    <w:rsid w:val="004D10E8"/>
    <w:rsid w:val="004D1BE4"/>
    <w:rsid w:val="004D3075"/>
    <w:rsid w:val="004D3840"/>
    <w:rsid w:val="004D4BE4"/>
    <w:rsid w:val="004D534E"/>
    <w:rsid w:val="004D632A"/>
    <w:rsid w:val="004D723A"/>
    <w:rsid w:val="004D748E"/>
    <w:rsid w:val="004D76F6"/>
    <w:rsid w:val="004D7B0B"/>
    <w:rsid w:val="004E011D"/>
    <w:rsid w:val="004E1605"/>
    <w:rsid w:val="004E1CCC"/>
    <w:rsid w:val="004E1FBF"/>
    <w:rsid w:val="004E2504"/>
    <w:rsid w:val="004E28DF"/>
    <w:rsid w:val="004E34CC"/>
    <w:rsid w:val="004E4C01"/>
    <w:rsid w:val="004E4E58"/>
    <w:rsid w:val="004E5F5D"/>
    <w:rsid w:val="004E6296"/>
    <w:rsid w:val="004E68F4"/>
    <w:rsid w:val="004E795F"/>
    <w:rsid w:val="004F0111"/>
    <w:rsid w:val="004F01CD"/>
    <w:rsid w:val="004F2C2F"/>
    <w:rsid w:val="004F3D1D"/>
    <w:rsid w:val="004F461B"/>
    <w:rsid w:val="004F495A"/>
    <w:rsid w:val="004F4A08"/>
    <w:rsid w:val="004F6782"/>
    <w:rsid w:val="004F6D8E"/>
    <w:rsid w:val="004F7B6E"/>
    <w:rsid w:val="005003D3"/>
    <w:rsid w:val="00500854"/>
    <w:rsid w:val="00501A5C"/>
    <w:rsid w:val="00501D5B"/>
    <w:rsid w:val="00502FDD"/>
    <w:rsid w:val="00503B8F"/>
    <w:rsid w:val="00506FC5"/>
    <w:rsid w:val="00507982"/>
    <w:rsid w:val="00511438"/>
    <w:rsid w:val="0051266C"/>
    <w:rsid w:val="00512AD8"/>
    <w:rsid w:val="00513A5F"/>
    <w:rsid w:val="00513F59"/>
    <w:rsid w:val="00514E2C"/>
    <w:rsid w:val="0051553E"/>
    <w:rsid w:val="00516A38"/>
    <w:rsid w:val="00517472"/>
    <w:rsid w:val="00517A99"/>
    <w:rsid w:val="00521777"/>
    <w:rsid w:val="005219BD"/>
    <w:rsid w:val="00521E39"/>
    <w:rsid w:val="005226F9"/>
    <w:rsid w:val="00522719"/>
    <w:rsid w:val="00522ACF"/>
    <w:rsid w:val="00523137"/>
    <w:rsid w:val="005235A2"/>
    <w:rsid w:val="005249AA"/>
    <w:rsid w:val="00524B40"/>
    <w:rsid w:val="00525D75"/>
    <w:rsid w:val="00526BE8"/>
    <w:rsid w:val="00526E8F"/>
    <w:rsid w:val="0052721C"/>
    <w:rsid w:val="00527D3F"/>
    <w:rsid w:val="00530144"/>
    <w:rsid w:val="00530631"/>
    <w:rsid w:val="0053088F"/>
    <w:rsid w:val="005315E1"/>
    <w:rsid w:val="005321D8"/>
    <w:rsid w:val="00533529"/>
    <w:rsid w:val="00534E2C"/>
    <w:rsid w:val="00536A71"/>
    <w:rsid w:val="005375EA"/>
    <w:rsid w:val="0054017A"/>
    <w:rsid w:val="005404A1"/>
    <w:rsid w:val="005407AC"/>
    <w:rsid w:val="005408E5"/>
    <w:rsid w:val="00541011"/>
    <w:rsid w:val="00541462"/>
    <w:rsid w:val="00541CB9"/>
    <w:rsid w:val="00542C28"/>
    <w:rsid w:val="00543197"/>
    <w:rsid w:val="005432C9"/>
    <w:rsid w:val="00543929"/>
    <w:rsid w:val="00543A4D"/>
    <w:rsid w:val="00543C55"/>
    <w:rsid w:val="005444FA"/>
    <w:rsid w:val="00544F50"/>
    <w:rsid w:val="005450DB"/>
    <w:rsid w:val="005467AB"/>
    <w:rsid w:val="005469ED"/>
    <w:rsid w:val="00546CC4"/>
    <w:rsid w:val="005476F1"/>
    <w:rsid w:val="005479A8"/>
    <w:rsid w:val="00547DD0"/>
    <w:rsid w:val="00551187"/>
    <w:rsid w:val="0055169F"/>
    <w:rsid w:val="00552245"/>
    <w:rsid w:val="00552855"/>
    <w:rsid w:val="00553E0D"/>
    <w:rsid w:val="00554956"/>
    <w:rsid w:val="00554C78"/>
    <w:rsid w:val="005557AF"/>
    <w:rsid w:val="00557219"/>
    <w:rsid w:val="00557411"/>
    <w:rsid w:val="005605E0"/>
    <w:rsid w:val="005614C2"/>
    <w:rsid w:val="00561799"/>
    <w:rsid w:val="00561CE9"/>
    <w:rsid w:val="00561FDE"/>
    <w:rsid w:val="00563405"/>
    <w:rsid w:val="005643BB"/>
    <w:rsid w:val="0056440A"/>
    <w:rsid w:val="005650C6"/>
    <w:rsid w:val="00565B48"/>
    <w:rsid w:val="005662E8"/>
    <w:rsid w:val="005665A8"/>
    <w:rsid w:val="00567265"/>
    <w:rsid w:val="00567B22"/>
    <w:rsid w:val="00567E3F"/>
    <w:rsid w:val="00570E1D"/>
    <w:rsid w:val="00571483"/>
    <w:rsid w:val="005718D1"/>
    <w:rsid w:val="00571B2A"/>
    <w:rsid w:val="00571BCD"/>
    <w:rsid w:val="00572481"/>
    <w:rsid w:val="00572CD0"/>
    <w:rsid w:val="00573079"/>
    <w:rsid w:val="00573C90"/>
    <w:rsid w:val="00574434"/>
    <w:rsid w:val="00574A05"/>
    <w:rsid w:val="00581632"/>
    <w:rsid w:val="00581EF0"/>
    <w:rsid w:val="005827DC"/>
    <w:rsid w:val="00582D12"/>
    <w:rsid w:val="00583662"/>
    <w:rsid w:val="005839EF"/>
    <w:rsid w:val="00583A77"/>
    <w:rsid w:val="0058453C"/>
    <w:rsid w:val="00584A8A"/>
    <w:rsid w:val="00584DF8"/>
    <w:rsid w:val="0058642E"/>
    <w:rsid w:val="00587E6C"/>
    <w:rsid w:val="005900DE"/>
    <w:rsid w:val="00590A80"/>
    <w:rsid w:val="0059182C"/>
    <w:rsid w:val="00592A2D"/>
    <w:rsid w:val="00592B8A"/>
    <w:rsid w:val="00592CC6"/>
    <w:rsid w:val="00593C8B"/>
    <w:rsid w:val="00593C91"/>
    <w:rsid w:val="00593DB5"/>
    <w:rsid w:val="005951B4"/>
    <w:rsid w:val="00596257"/>
    <w:rsid w:val="00596646"/>
    <w:rsid w:val="005A0ED7"/>
    <w:rsid w:val="005A163B"/>
    <w:rsid w:val="005A2034"/>
    <w:rsid w:val="005A36EE"/>
    <w:rsid w:val="005A3A2A"/>
    <w:rsid w:val="005A3EC9"/>
    <w:rsid w:val="005A4BD9"/>
    <w:rsid w:val="005A4EB2"/>
    <w:rsid w:val="005A5156"/>
    <w:rsid w:val="005A6396"/>
    <w:rsid w:val="005A6D81"/>
    <w:rsid w:val="005A70E8"/>
    <w:rsid w:val="005B17D3"/>
    <w:rsid w:val="005B1A17"/>
    <w:rsid w:val="005B1B04"/>
    <w:rsid w:val="005B2AD3"/>
    <w:rsid w:val="005B37D7"/>
    <w:rsid w:val="005B44A4"/>
    <w:rsid w:val="005B49ED"/>
    <w:rsid w:val="005B6286"/>
    <w:rsid w:val="005B7125"/>
    <w:rsid w:val="005B7E23"/>
    <w:rsid w:val="005C0C46"/>
    <w:rsid w:val="005C0E15"/>
    <w:rsid w:val="005C0F17"/>
    <w:rsid w:val="005C3B12"/>
    <w:rsid w:val="005C3DC4"/>
    <w:rsid w:val="005C4028"/>
    <w:rsid w:val="005D025D"/>
    <w:rsid w:val="005D1234"/>
    <w:rsid w:val="005D275E"/>
    <w:rsid w:val="005D2F01"/>
    <w:rsid w:val="005D2F29"/>
    <w:rsid w:val="005D5F4B"/>
    <w:rsid w:val="005D5FF9"/>
    <w:rsid w:val="005D6D48"/>
    <w:rsid w:val="005D6D87"/>
    <w:rsid w:val="005D7384"/>
    <w:rsid w:val="005E04EF"/>
    <w:rsid w:val="005E0E44"/>
    <w:rsid w:val="005E1C41"/>
    <w:rsid w:val="005E2344"/>
    <w:rsid w:val="005E2C30"/>
    <w:rsid w:val="005E35D7"/>
    <w:rsid w:val="005E3C70"/>
    <w:rsid w:val="005E4896"/>
    <w:rsid w:val="005E4F29"/>
    <w:rsid w:val="005E4F99"/>
    <w:rsid w:val="005E5AEE"/>
    <w:rsid w:val="005E6E98"/>
    <w:rsid w:val="005E7695"/>
    <w:rsid w:val="005E76D8"/>
    <w:rsid w:val="005F0DF6"/>
    <w:rsid w:val="005F0F7F"/>
    <w:rsid w:val="005F149D"/>
    <w:rsid w:val="005F156A"/>
    <w:rsid w:val="005F51C8"/>
    <w:rsid w:val="005F60C3"/>
    <w:rsid w:val="005F6834"/>
    <w:rsid w:val="005F6CE4"/>
    <w:rsid w:val="005F7A56"/>
    <w:rsid w:val="00600017"/>
    <w:rsid w:val="006007B5"/>
    <w:rsid w:val="00602212"/>
    <w:rsid w:val="00603343"/>
    <w:rsid w:val="006036B1"/>
    <w:rsid w:val="00603C19"/>
    <w:rsid w:val="00604115"/>
    <w:rsid w:val="00604385"/>
    <w:rsid w:val="006044C9"/>
    <w:rsid w:val="00605098"/>
    <w:rsid w:val="006052EF"/>
    <w:rsid w:val="006055CD"/>
    <w:rsid w:val="006061AE"/>
    <w:rsid w:val="006061FE"/>
    <w:rsid w:val="00610890"/>
    <w:rsid w:val="00611D48"/>
    <w:rsid w:val="00612F55"/>
    <w:rsid w:val="00613377"/>
    <w:rsid w:val="006140C8"/>
    <w:rsid w:val="0061439D"/>
    <w:rsid w:val="006149D6"/>
    <w:rsid w:val="006155B8"/>
    <w:rsid w:val="00615E37"/>
    <w:rsid w:val="00616109"/>
    <w:rsid w:val="00616A70"/>
    <w:rsid w:val="00617679"/>
    <w:rsid w:val="006176D9"/>
    <w:rsid w:val="00617750"/>
    <w:rsid w:val="00617BFB"/>
    <w:rsid w:val="00617C7A"/>
    <w:rsid w:val="00617E8F"/>
    <w:rsid w:val="00617F69"/>
    <w:rsid w:val="00620E4A"/>
    <w:rsid w:val="0062115F"/>
    <w:rsid w:val="006220AC"/>
    <w:rsid w:val="00622B40"/>
    <w:rsid w:val="00622D03"/>
    <w:rsid w:val="00623131"/>
    <w:rsid w:val="00623D23"/>
    <w:rsid w:val="00623E05"/>
    <w:rsid w:val="0062472F"/>
    <w:rsid w:val="006252EF"/>
    <w:rsid w:val="00625430"/>
    <w:rsid w:val="00625D12"/>
    <w:rsid w:val="006262DC"/>
    <w:rsid w:val="00626F5A"/>
    <w:rsid w:val="00626FF0"/>
    <w:rsid w:val="00627BC3"/>
    <w:rsid w:val="00631B64"/>
    <w:rsid w:val="00632EED"/>
    <w:rsid w:val="00632EF6"/>
    <w:rsid w:val="0063374B"/>
    <w:rsid w:val="006337FB"/>
    <w:rsid w:val="00633BE7"/>
    <w:rsid w:val="006342C3"/>
    <w:rsid w:val="00634347"/>
    <w:rsid w:val="0063456A"/>
    <w:rsid w:val="006349E9"/>
    <w:rsid w:val="00635421"/>
    <w:rsid w:val="00636634"/>
    <w:rsid w:val="006371AE"/>
    <w:rsid w:val="00637605"/>
    <w:rsid w:val="0064006C"/>
    <w:rsid w:val="006401A2"/>
    <w:rsid w:val="00640782"/>
    <w:rsid w:val="00640960"/>
    <w:rsid w:val="00643309"/>
    <w:rsid w:val="006442F9"/>
    <w:rsid w:val="00646D74"/>
    <w:rsid w:val="006470D0"/>
    <w:rsid w:val="006475D1"/>
    <w:rsid w:val="006478B2"/>
    <w:rsid w:val="0065051F"/>
    <w:rsid w:val="006509EF"/>
    <w:rsid w:val="00650E27"/>
    <w:rsid w:val="00651683"/>
    <w:rsid w:val="006517B2"/>
    <w:rsid w:val="00651D05"/>
    <w:rsid w:val="00651FAF"/>
    <w:rsid w:val="00651FFD"/>
    <w:rsid w:val="006520F9"/>
    <w:rsid w:val="00652962"/>
    <w:rsid w:val="00653E9D"/>
    <w:rsid w:val="00653ED9"/>
    <w:rsid w:val="006547E7"/>
    <w:rsid w:val="0065507B"/>
    <w:rsid w:val="00655557"/>
    <w:rsid w:val="00656682"/>
    <w:rsid w:val="006572A5"/>
    <w:rsid w:val="006577F7"/>
    <w:rsid w:val="00657F0E"/>
    <w:rsid w:val="006607F4"/>
    <w:rsid w:val="00660F32"/>
    <w:rsid w:val="0066233A"/>
    <w:rsid w:val="00662422"/>
    <w:rsid w:val="00663AF5"/>
    <w:rsid w:val="00663CEC"/>
    <w:rsid w:val="00664014"/>
    <w:rsid w:val="00664431"/>
    <w:rsid w:val="006649E3"/>
    <w:rsid w:val="00664BD1"/>
    <w:rsid w:val="00664E3A"/>
    <w:rsid w:val="006653A3"/>
    <w:rsid w:val="0066658B"/>
    <w:rsid w:val="00666B22"/>
    <w:rsid w:val="00667D85"/>
    <w:rsid w:val="00667FE6"/>
    <w:rsid w:val="00670D82"/>
    <w:rsid w:val="00670F72"/>
    <w:rsid w:val="006715DB"/>
    <w:rsid w:val="0067258B"/>
    <w:rsid w:val="00672DEB"/>
    <w:rsid w:val="00673232"/>
    <w:rsid w:val="006737F4"/>
    <w:rsid w:val="00675EB0"/>
    <w:rsid w:val="006763A4"/>
    <w:rsid w:val="0067672E"/>
    <w:rsid w:val="0067777A"/>
    <w:rsid w:val="00677DC3"/>
    <w:rsid w:val="006807CC"/>
    <w:rsid w:val="006816AD"/>
    <w:rsid w:val="006817BC"/>
    <w:rsid w:val="006819C4"/>
    <w:rsid w:val="00681ABE"/>
    <w:rsid w:val="00681C44"/>
    <w:rsid w:val="00682502"/>
    <w:rsid w:val="00682644"/>
    <w:rsid w:val="00682F35"/>
    <w:rsid w:val="0068349F"/>
    <w:rsid w:val="00684FC8"/>
    <w:rsid w:val="006851B5"/>
    <w:rsid w:val="006862B4"/>
    <w:rsid w:val="006862C6"/>
    <w:rsid w:val="006864FE"/>
    <w:rsid w:val="00686A21"/>
    <w:rsid w:val="00686BDC"/>
    <w:rsid w:val="00686FF1"/>
    <w:rsid w:val="006879AE"/>
    <w:rsid w:val="00687C00"/>
    <w:rsid w:val="00687D8E"/>
    <w:rsid w:val="00687DC7"/>
    <w:rsid w:val="00690128"/>
    <w:rsid w:val="00690AC7"/>
    <w:rsid w:val="00692218"/>
    <w:rsid w:val="00692223"/>
    <w:rsid w:val="00693481"/>
    <w:rsid w:val="006934B1"/>
    <w:rsid w:val="00695145"/>
    <w:rsid w:val="006956EA"/>
    <w:rsid w:val="00695E53"/>
    <w:rsid w:val="00696208"/>
    <w:rsid w:val="00696460"/>
    <w:rsid w:val="00696621"/>
    <w:rsid w:val="00696845"/>
    <w:rsid w:val="006A021F"/>
    <w:rsid w:val="006A1301"/>
    <w:rsid w:val="006A1919"/>
    <w:rsid w:val="006A263D"/>
    <w:rsid w:val="006A26EB"/>
    <w:rsid w:val="006A2F2B"/>
    <w:rsid w:val="006A32C2"/>
    <w:rsid w:val="006A5DF3"/>
    <w:rsid w:val="006A6354"/>
    <w:rsid w:val="006A6364"/>
    <w:rsid w:val="006A64AD"/>
    <w:rsid w:val="006A6F82"/>
    <w:rsid w:val="006A75BE"/>
    <w:rsid w:val="006B0115"/>
    <w:rsid w:val="006B0C57"/>
    <w:rsid w:val="006B2887"/>
    <w:rsid w:val="006B2DF4"/>
    <w:rsid w:val="006B3D04"/>
    <w:rsid w:val="006B3FA0"/>
    <w:rsid w:val="006B538E"/>
    <w:rsid w:val="006B65EE"/>
    <w:rsid w:val="006B66EB"/>
    <w:rsid w:val="006B7438"/>
    <w:rsid w:val="006B7449"/>
    <w:rsid w:val="006B7AF7"/>
    <w:rsid w:val="006B7F71"/>
    <w:rsid w:val="006C02C3"/>
    <w:rsid w:val="006C046E"/>
    <w:rsid w:val="006C0DC2"/>
    <w:rsid w:val="006C122B"/>
    <w:rsid w:val="006C124E"/>
    <w:rsid w:val="006C14DF"/>
    <w:rsid w:val="006C1823"/>
    <w:rsid w:val="006C19E2"/>
    <w:rsid w:val="006C2198"/>
    <w:rsid w:val="006C27BC"/>
    <w:rsid w:val="006C2E17"/>
    <w:rsid w:val="006C2E19"/>
    <w:rsid w:val="006C30C4"/>
    <w:rsid w:val="006C4E7E"/>
    <w:rsid w:val="006C4F5A"/>
    <w:rsid w:val="006C571B"/>
    <w:rsid w:val="006C5CD5"/>
    <w:rsid w:val="006C6395"/>
    <w:rsid w:val="006C659D"/>
    <w:rsid w:val="006D0DFA"/>
    <w:rsid w:val="006D157E"/>
    <w:rsid w:val="006D21C9"/>
    <w:rsid w:val="006D22AA"/>
    <w:rsid w:val="006D2B68"/>
    <w:rsid w:val="006D589E"/>
    <w:rsid w:val="006D5E2A"/>
    <w:rsid w:val="006D636A"/>
    <w:rsid w:val="006D6888"/>
    <w:rsid w:val="006E0B32"/>
    <w:rsid w:val="006E1780"/>
    <w:rsid w:val="006E27A3"/>
    <w:rsid w:val="006E303A"/>
    <w:rsid w:val="006E3371"/>
    <w:rsid w:val="006E4355"/>
    <w:rsid w:val="006E4739"/>
    <w:rsid w:val="006E5798"/>
    <w:rsid w:val="006E64B9"/>
    <w:rsid w:val="006E66F8"/>
    <w:rsid w:val="006E6BAA"/>
    <w:rsid w:val="006E74C6"/>
    <w:rsid w:val="006E7750"/>
    <w:rsid w:val="006F0046"/>
    <w:rsid w:val="006F10C1"/>
    <w:rsid w:val="006F1667"/>
    <w:rsid w:val="006F2FAF"/>
    <w:rsid w:val="006F343E"/>
    <w:rsid w:val="006F49BA"/>
    <w:rsid w:val="006F5438"/>
    <w:rsid w:val="006F5C77"/>
    <w:rsid w:val="006F7533"/>
    <w:rsid w:val="00700F91"/>
    <w:rsid w:val="007015B4"/>
    <w:rsid w:val="007017A6"/>
    <w:rsid w:val="00702600"/>
    <w:rsid w:val="007028D2"/>
    <w:rsid w:val="007041C1"/>
    <w:rsid w:val="007042DD"/>
    <w:rsid w:val="00704C64"/>
    <w:rsid w:val="0070507C"/>
    <w:rsid w:val="00706DA3"/>
    <w:rsid w:val="00707D31"/>
    <w:rsid w:val="007107F9"/>
    <w:rsid w:val="007115A2"/>
    <w:rsid w:val="00711FAE"/>
    <w:rsid w:val="007137FE"/>
    <w:rsid w:val="007142A7"/>
    <w:rsid w:val="00714A64"/>
    <w:rsid w:val="00715023"/>
    <w:rsid w:val="00715408"/>
    <w:rsid w:val="0071592C"/>
    <w:rsid w:val="00716251"/>
    <w:rsid w:val="00720EBA"/>
    <w:rsid w:val="00721A8C"/>
    <w:rsid w:val="00721B13"/>
    <w:rsid w:val="00722590"/>
    <w:rsid w:val="00724812"/>
    <w:rsid w:val="00724C59"/>
    <w:rsid w:val="0072554B"/>
    <w:rsid w:val="00725740"/>
    <w:rsid w:val="00726053"/>
    <w:rsid w:val="007270E5"/>
    <w:rsid w:val="00730622"/>
    <w:rsid w:val="0073185B"/>
    <w:rsid w:val="00731BC1"/>
    <w:rsid w:val="007324F7"/>
    <w:rsid w:val="00732A6C"/>
    <w:rsid w:val="00732D15"/>
    <w:rsid w:val="00732E50"/>
    <w:rsid w:val="007333B6"/>
    <w:rsid w:val="0073381A"/>
    <w:rsid w:val="00733B99"/>
    <w:rsid w:val="00734637"/>
    <w:rsid w:val="007348C7"/>
    <w:rsid w:val="0073640C"/>
    <w:rsid w:val="007371FD"/>
    <w:rsid w:val="00737467"/>
    <w:rsid w:val="007406E6"/>
    <w:rsid w:val="0074078C"/>
    <w:rsid w:val="0074180B"/>
    <w:rsid w:val="007427C3"/>
    <w:rsid w:val="007439CB"/>
    <w:rsid w:val="00743F00"/>
    <w:rsid w:val="0074443B"/>
    <w:rsid w:val="00744FB4"/>
    <w:rsid w:val="00745C07"/>
    <w:rsid w:val="0074619D"/>
    <w:rsid w:val="00746635"/>
    <w:rsid w:val="00746CCE"/>
    <w:rsid w:val="00747A78"/>
    <w:rsid w:val="00747C97"/>
    <w:rsid w:val="00747EB4"/>
    <w:rsid w:val="0075013C"/>
    <w:rsid w:val="0075065F"/>
    <w:rsid w:val="007510D2"/>
    <w:rsid w:val="007511BA"/>
    <w:rsid w:val="0075129B"/>
    <w:rsid w:val="00751372"/>
    <w:rsid w:val="007526D3"/>
    <w:rsid w:val="00752A3F"/>
    <w:rsid w:val="0075306B"/>
    <w:rsid w:val="00753799"/>
    <w:rsid w:val="00753B6C"/>
    <w:rsid w:val="00753F49"/>
    <w:rsid w:val="007543D8"/>
    <w:rsid w:val="007544EB"/>
    <w:rsid w:val="007550EC"/>
    <w:rsid w:val="007556B8"/>
    <w:rsid w:val="0075651A"/>
    <w:rsid w:val="00756B51"/>
    <w:rsid w:val="00756F5F"/>
    <w:rsid w:val="007574DA"/>
    <w:rsid w:val="00757B02"/>
    <w:rsid w:val="007602D2"/>
    <w:rsid w:val="00760E00"/>
    <w:rsid w:val="00761170"/>
    <w:rsid w:val="007622B7"/>
    <w:rsid w:val="00763080"/>
    <w:rsid w:val="0076355E"/>
    <w:rsid w:val="007646B6"/>
    <w:rsid w:val="00765B19"/>
    <w:rsid w:val="0076668F"/>
    <w:rsid w:val="007666CC"/>
    <w:rsid w:val="007701FE"/>
    <w:rsid w:val="00770A23"/>
    <w:rsid w:val="00770E52"/>
    <w:rsid w:val="007725F0"/>
    <w:rsid w:val="00772A45"/>
    <w:rsid w:val="00772B8C"/>
    <w:rsid w:val="00772B9C"/>
    <w:rsid w:val="00772F95"/>
    <w:rsid w:val="007733ED"/>
    <w:rsid w:val="00773DE3"/>
    <w:rsid w:val="00775E27"/>
    <w:rsid w:val="00776C7C"/>
    <w:rsid w:val="00777EEB"/>
    <w:rsid w:val="00780246"/>
    <w:rsid w:val="00780E8F"/>
    <w:rsid w:val="007810C2"/>
    <w:rsid w:val="00781634"/>
    <w:rsid w:val="00782059"/>
    <w:rsid w:val="007822C0"/>
    <w:rsid w:val="007825C4"/>
    <w:rsid w:val="00782764"/>
    <w:rsid w:val="00782B61"/>
    <w:rsid w:val="00784A01"/>
    <w:rsid w:val="007854CE"/>
    <w:rsid w:val="00785810"/>
    <w:rsid w:val="00785C07"/>
    <w:rsid w:val="007863C2"/>
    <w:rsid w:val="00787808"/>
    <w:rsid w:val="007878DA"/>
    <w:rsid w:val="007903A2"/>
    <w:rsid w:val="00790E7B"/>
    <w:rsid w:val="007937B4"/>
    <w:rsid w:val="00793FF6"/>
    <w:rsid w:val="0079435E"/>
    <w:rsid w:val="0079468A"/>
    <w:rsid w:val="007949FC"/>
    <w:rsid w:val="00795028"/>
    <w:rsid w:val="0079600B"/>
    <w:rsid w:val="007961AC"/>
    <w:rsid w:val="007961ED"/>
    <w:rsid w:val="00796AE7"/>
    <w:rsid w:val="00796B69"/>
    <w:rsid w:val="00797D4A"/>
    <w:rsid w:val="00797E0C"/>
    <w:rsid w:val="007A30C7"/>
    <w:rsid w:val="007A3A4E"/>
    <w:rsid w:val="007A3D43"/>
    <w:rsid w:val="007A48A5"/>
    <w:rsid w:val="007A5164"/>
    <w:rsid w:val="007A5637"/>
    <w:rsid w:val="007A63B8"/>
    <w:rsid w:val="007A767A"/>
    <w:rsid w:val="007B0EC3"/>
    <w:rsid w:val="007B10E7"/>
    <w:rsid w:val="007B1752"/>
    <w:rsid w:val="007B1D1E"/>
    <w:rsid w:val="007B1DBD"/>
    <w:rsid w:val="007B324D"/>
    <w:rsid w:val="007B3AF3"/>
    <w:rsid w:val="007B5E0E"/>
    <w:rsid w:val="007B63E3"/>
    <w:rsid w:val="007B72E5"/>
    <w:rsid w:val="007B74F7"/>
    <w:rsid w:val="007B7906"/>
    <w:rsid w:val="007B793A"/>
    <w:rsid w:val="007C0C24"/>
    <w:rsid w:val="007C1373"/>
    <w:rsid w:val="007C194F"/>
    <w:rsid w:val="007C398A"/>
    <w:rsid w:val="007C3D30"/>
    <w:rsid w:val="007C5C10"/>
    <w:rsid w:val="007C5E07"/>
    <w:rsid w:val="007C5FE7"/>
    <w:rsid w:val="007C6305"/>
    <w:rsid w:val="007C6408"/>
    <w:rsid w:val="007D05CC"/>
    <w:rsid w:val="007D0E0C"/>
    <w:rsid w:val="007D1D6B"/>
    <w:rsid w:val="007D1E05"/>
    <w:rsid w:val="007D349F"/>
    <w:rsid w:val="007D4C58"/>
    <w:rsid w:val="007D666C"/>
    <w:rsid w:val="007D7365"/>
    <w:rsid w:val="007D748C"/>
    <w:rsid w:val="007D7E49"/>
    <w:rsid w:val="007E1188"/>
    <w:rsid w:val="007E1963"/>
    <w:rsid w:val="007E3B6A"/>
    <w:rsid w:val="007E43CD"/>
    <w:rsid w:val="007E6244"/>
    <w:rsid w:val="007E642B"/>
    <w:rsid w:val="007E6475"/>
    <w:rsid w:val="007E6583"/>
    <w:rsid w:val="007E6FEB"/>
    <w:rsid w:val="007E7324"/>
    <w:rsid w:val="007E7CBF"/>
    <w:rsid w:val="007F0182"/>
    <w:rsid w:val="007F1495"/>
    <w:rsid w:val="007F25B9"/>
    <w:rsid w:val="007F26AF"/>
    <w:rsid w:val="007F32F2"/>
    <w:rsid w:val="007F3E3B"/>
    <w:rsid w:val="007F4127"/>
    <w:rsid w:val="007F4225"/>
    <w:rsid w:val="007F47D0"/>
    <w:rsid w:val="007F4DA5"/>
    <w:rsid w:val="007F4E0A"/>
    <w:rsid w:val="007F52D8"/>
    <w:rsid w:val="007F58D3"/>
    <w:rsid w:val="007F699F"/>
    <w:rsid w:val="007F7774"/>
    <w:rsid w:val="007F787A"/>
    <w:rsid w:val="0080025E"/>
    <w:rsid w:val="00800528"/>
    <w:rsid w:val="008014DE"/>
    <w:rsid w:val="0080303E"/>
    <w:rsid w:val="00803505"/>
    <w:rsid w:val="008041F4"/>
    <w:rsid w:val="00804559"/>
    <w:rsid w:val="00804805"/>
    <w:rsid w:val="00804D80"/>
    <w:rsid w:val="00804F5E"/>
    <w:rsid w:val="008061CE"/>
    <w:rsid w:val="00806522"/>
    <w:rsid w:val="00806DD9"/>
    <w:rsid w:val="00807698"/>
    <w:rsid w:val="008079C6"/>
    <w:rsid w:val="00810793"/>
    <w:rsid w:val="00811C40"/>
    <w:rsid w:val="00811D5A"/>
    <w:rsid w:val="0081285C"/>
    <w:rsid w:val="00813BBA"/>
    <w:rsid w:val="00815366"/>
    <w:rsid w:val="008161F9"/>
    <w:rsid w:val="0081647A"/>
    <w:rsid w:val="008165C6"/>
    <w:rsid w:val="008166E9"/>
    <w:rsid w:val="008171AD"/>
    <w:rsid w:val="00820175"/>
    <w:rsid w:val="0082076A"/>
    <w:rsid w:val="0082084E"/>
    <w:rsid w:val="00822066"/>
    <w:rsid w:val="00822109"/>
    <w:rsid w:val="00823296"/>
    <w:rsid w:val="00823E83"/>
    <w:rsid w:val="00823FA7"/>
    <w:rsid w:val="0082406C"/>
    <w:rsid w:val="00824677"/>
    <w:rsid w:val="00824F71"/>
    <w:rsid w:val="0082605C"/>
    <w:rsid w:val="00826D9E"/>
    <w:rsid w:val="00830B5D"/>
    <w:rsid w:val="0083193D"/>
    <w:rsid w:val="00831E56"/>
    <w:rsid w:val="0083513A"/>
    <w:rsid w:val="008359B1"/>
    <w:rsid w:val="008359E7"/>
    <w:rsid w:val="008367BE"/>
    <w:rsid w:val="00837281"/>
    <w:rsid w:val="008404F3"/>
    <w:rsid w:val="008407CC"/>
    <w:rsid w:val="00840FE0"/>
    <w:rsid w:val="00842108"/>
    <w:rsid w:val="0084339B"/>
    <w:rsid w:val="00843AF4"/>
    <w:rsid w:val="008449C0"/>
    <w:rsid w:val="00845AA1"/>
    <w:rsid w:val="00845CB5"/>
    <w:rsid w:val="00845F52"/>
    <w:rsid w:val="00846BEA"/>
    <w:rsid w:val="008475FA"/>
    <w:rsid w:val="00847CF9"/>
    <w:rsid w:val="008521AD"/>
    <w:rsid w:val="00852533"/>
    <w:rsid w:val="00852B9D"/>
    <w:rsid w:val="00852DDE"/>
    <w:rsid w:val="00852E3A"/>
    <w:rsid w:val="00856164"/>
    <w:rsid w:val="00856616"/>
    <w:rsid w:val="008568EB"/>
    <w:rsid w:val="00856F16"/>
    <w:rsid w:val="00856F9D"/>
    <w:rsid w:val="0086002F"/>
    <w:rsid w:val="00860649"/>
    <w:rsid w:val="00860993"/>
    <w:rsid w:val="00861511"/>
    <w:rsid w:val="008615EE"/>
    <w:rsid w:val="008618F9"/>
    <w:rsid w:val="0086208C"/>
    <w:rsid w:val="00862A0D"/>
    <w:rsid w:val="00862DEC"/>
    <w:rsid w:val="00863CF5"/>
    <w:rsid w:val="008649D7"/>
    <w:rsid w:val="00864CE1"/>
    <w:rsid w:val="00865562"/>
    <w:rsid w:val="008662B6"/>
    <w:rsid w:val="00866BF7"/>
    <w:rsid w:val="00870067"/>
    <w:rsid w:val="008704AB"/>
    <w:rsid w:val="00871483"/>
    <w:rsid w:val="00871C1F"/>
    <w:rsid w:val="0087230B"/>
    <w:rsid w:val="00873941"/>
    <w:rsid w:val="00875A36"/>
    <w:rsid w:val="0088087A"/>
    <w:rsid w:val="008825D1"/>
    <w:rsid w:val="00882859"/>
    <w:rsid w:val="00882956"/>
    <w:rsid w:val="008845AD"/>
    <w:rsid w:val="00884974"/>
    <w:rsid w:val="00884DEE"/>
    <w:rsid w:val="00885BB0"/>
    <w:rsid w:val="0088605D"/>
    <w:rsid w:val="00886F93"/>
    <w:rsid w:val="00887B08"/>
    <w:rsid w:val="0089003A"/>
    <w:rsid w:val="0089047A"/>
    <w:rsid w:val="00890819"/>
    <w:rsid w:val="00892673"/>
    <w:rsid w:val="00892E17"/>
    <w:rsid w:val="008937FC"/>
    <w:rsid w:val="008945F6"/>
    <w:rsid w:val="008946F7"/>
    <w:rsid w:val="0089471D"/>
    <w:rsid w:val="0089498C"/>
    <w:rsid w:val="008949A8"/>
    <w:rsid w:val="00897E23"/>
    <w:rsid w:val="00897FBD"/>
    <w:rsid w:val="008A0806"/>
    <w:rsid w:val="008A1F75"/>
    <w:rsid w:val="008A201F"/>
    <w:rsid w:val="008A22E5"/>
    <w:rsid w:val="008A2545"/>
    <w:rsid w:val="008A25BE"/>
    <w:rsid w:val="008A26B5"/>
    <w:rsid w:val="008A3505"/>
    <w:rsid w:val="008A3EFC"/>
    <w:rsid w:val="008A5235"/>
    <w:rsid w:val="008A6299"/>
    <w:rsid w:val="008A6641"/>
    <w:rsid w:val="008A6CA7"/>
    <w:rsid w:val="008B03D0"/>
    <w:rsid w:val="008B0779"/>
    <w:rsid w:val="008B07A8"/>
    <w:rsid w:val="008B1D3E"/>
    <w:rsid w:val="008B20BC"/>
    <w:rsid w:val="008B361F"/>
    <w:rsid w:val="008B6A82"/>
    <w:rsid w:val="008B6EBC"/>
    <w:rsid w:val="008B77F5"/>
    <w:rsid w:val="008B7874"/>
    <w:rsid w:val="008C01D7"/>
    <w:rsid w:val="008C067F"/>
    <w:rsid w:val="008C12CB"/>
    <w:rsid w:val="008C29C4"/>
    <w:rsid w:val="008C29CF"/>
    <w:rsid w:val="008C2DE2"/>
    <w:rsid w:val="008C31F3"/>
    <w:rsid w:val="008C3250"/>
    <w:rsid w:val="008C32E8"/>
    <w:rsid w:val="008C35C0"/>
    <w:rsid w:val="008C4DBC"/>
    <w:rsid w:val="008C5B58"/>
    <w:rsid w:val="008C6A73"/>
    <w:rsid w:val="008C7C31"/>
    <w:rsid w:val="008D05CB"/>
    <w:rsid w:val="008D0BF0"/>
    <w:rsid w:val="008D125D"/>
    <w:rsid w:val="008D1FA0"/>
    <w:rsid w:val="008D2E1D"/>
    <w:rsid w:val="008D3A4D"/>
    <w:rsid w:val="008D3ACC"/>
    <w:rsid w:val="008D4054"/>
    <w:rsid w:val="008D6475"/>
    <w:rsid w:val="008D67F8"/>
    <w:rsid w:val="008D7D51"/>
    <w:rsid w:val="008E1944"/>
    <w:rsid w:val="008E34C8"/>
    <w:rsid w:val="008E4CF8"/>
    <w:rsid w:val="008E60D2"/>
    <w:rsid w:val="008E6835"/>
    <w:rsid w:val="008E6B9C"/>
    <w:rsid w:val="008E71D0"/>
    <w:rsid w:val="008E7238"/>
    <w:rsid w:val="008E7D7F"/>
    <w:rsid w:val="008E7F12"/>
    <w:rsid w:val="008F0233"/>
    <w:rsid w:val="008F08FF"/>
    <w:rsid w:val="008F117E"/>
    <w:rsid w:val="008F21DB"/>
    <w:rsid w:val="008F2344"/>
    <w:rsid w:val="008F237D"/>
    <w:rsid w:val="008F25E2"/>
    <w:rsid w:val="008F3A23"/>
    <w:rsid w:val="008F3FAD"/>
    <w:rsid w:val="008F4F84"/>
    <w:rsid w:val="008F576C"/>
    <w:rsid w:val="008F6F5F"/>
    <w:rsid w:val="008F756D"/>
    <w:rsid w:val="008F76D5"/>
    <w:rsid w:val="008F7A00"/>
    <w:rsid w:val="008F7CBF"/>
    <w:rsid w:val="008F7EDF"/>
    <w:rsid w:val="0090033B"/>
    <w:rsid w:val="009004CD"/>
    <w:rsid w:val="0090071E"/>
    <w:rsid w:val="00900B52"/>
    <w:rsid w:val="00900E62"/>
    <w:rsid w:val="009024ED"/>
    <w:rsid w:val="00902C3F"/>
    <w:rsid w:val="00902EDB"/>
    <w:rsid w:val="00904569"/>
    <w:rsid w:val="0090479E"/>
    <w:rsid w:val="00904AD9"/>
    <w:rsid w:val="009054DF"/>
    <w:rsid w:val="00907B2F"/>
    <w:rsid w:val="00910CD5"/>
    <w:rsid w:val="00910E76"/>
    <w:rsid w:val="009115A9"/>
    <w:rsid w:val="00911620"/>
    <w:rsid w:val="00912E21"/>
    <w:rsid w:val="00913111"/>
    <w:rsid w:val="00913229"/>
    <w:rsid w:val="009132F2"/>
    <w:rsid w:val="00913513"/>
    <w:rsid w:val="00913A1D"/>
    <w:rsid w:val="00914390"/>
    <w:rsid w:val="0091458F"/>
    <w:rsid w:val="009159D6"/>
    <w:rsid w:val="00915C35"/>
    <w:rsid w:val="00915C3B"/>
    <w:rsid w:val="00917716"/>
    <w:rsid w:val="00917962"/>
    <w:rsid w:val="00921A63"/>
    <w:rsid w:val="00922B55"/>
    <w:rsid w:val="009242D3"/>
    <w:rsid w:val="00924632"/>
    <w:rsid w:val="00924975"/>
    <w:rsid w:val="00924AE3"/>
    <w:rsid w:val="00925187"/>
    <w:rsid w:val="0092560C"/>
    <w:rsid w:val="00926C22"/>
    <w:rsid w:val="0093121D"/>
    <w:rsid w:val="009314B8"/>
    <w:rsid w:val="009327F6"/>
    <w:rsid w:val="00932803"/>
    <w:rsid w:val="00932C26"/>
    <w:rsid w:val="0093477D"/>
    <w:rsid w:val="009351A1"/>
    <w:rsid w:val="00935766"/>
    <w:rsid w:val="00935CD4"/>
    <w:rsid w:val="009368AF"/>
    <w:rsid w:val="0094037D"/>
    <w:rsid w:val="00941B3D"/>
    <w:rsid w:val="00942028"/>
    <w:rsid w:val="00942646"/>
    <w:rsid w:val="00942980"/>
    <w:rsid w:val="00942D51"/>
    <w:rsid w:val="00943571"/>
    <w:rsid w:val="009450B0"/>
    <w:rsid w:val="009467B9"/>
    <w:rsid w:val="00946D06"/>
    <w:rsid w:val="00947A4F"/>
    <w:rsid w:val="00947B73"/>
    <w:rsid w:val="00950B7C"/>
    <w:rsid w:val="009511D4"/>
    <w:rsid w:val="00951D30"/>
    <w:rsid w:val="00952199"/>
    <w:rsid w:val="00953B9B"/>
    <w:rsid w:val="0095510D"/>
    <w:rsid w:val="00956494"/>
    <w:rsid w:val="00956DD7"/>
    <w:rsid w:val="0095784C"/>
    <w:rsid w:val="00957B62"/>
    <w:rsid w:val="00961B41"/>
    <w:rsid w:val="00961E39"/>
    <w:rsid w:val="00962ED9"/>
    <w:rsid w:val="00964AED"/>
    <w:rsid w:val="00965140"/>
    <w:rsid w:val="00965D99"/>
    <w:rsid w:val="009664F7"/>
    <w:rsid w:val="00966983"/>
    <w:rsid w:val="00966A07"/>
    <w:rsid w:val="00966E73"/>
    <w:rsid w:val="00967B1F"/>
    <w:rsid w:val="00967CC9"/>
    <w:rsid w:val="009708BA"/>
    <w:rsid w:val="00970FDE"/>
    <w:rsid w:val="009712A1"/>
    <w:rsid w:val="00971C68"/>
    <w:rsid w:val="00971C86"/>
    <w:rsid w:val="00971CC7"/>
    <w:rsid w:val="0097219D"/>
    <w:rsid w:val="00972302"/>
    <w:rsid w:val="00972702"/>
    <w:rsid w:val="00972936"/>
    <w:rsid w:val="00972C89"/>
    <w:rsid w:val="0097384F"/>
    <w:rsid w:val="00973E58"/>
    <w:rsid w:val="00974F50"/>
    <w:rsid w:val="00975DE7"/>
    <w:rsid w:val="00975F95"/>
    <w:rsid w:val="00976C68"/>
    <w:rsid w:val="0097725B"/>
    <w:rsid w:val="009772D4"/>
    <w:rsid w:val="00977683"/>
    <w:rsid w:val="0098099B"/>
    <w:rsid w:val="00980CD3"/>
    <w:rsid w:val="0098166F"/>
    <w:rsid w:val="00981A1C"/>
    <w:rsid w:val="00982133"/>
    <w:rsid w:val="00982D1F"/>
    <w:rsid w:val="00983B1F"/>
    <w:rsid w:val="009849DC"/>
    <w:rsid w:val="00984B20"/>
    <w:rsid w:val="00986F3B"/>
    <w:rsid w:val="009870EC"/>
    <w:rsid w:val="009900BD"/>
    <w:rsid w:val="00990DB7"/>
    <w:rsid w:val="00992D15"/>
    <w:rsid w:val="00993988"/>
    <w:rsid w:val="00994B29"/>
    <w:rsid w:val="00994D6F"/>
    <w:rsid w:val="00996755"/>
    <w:rsid w:val="00997001"/>
    <w:rsid w:val="0099791D"/>
    <w:rsid w:val="00997927"/>
    <w:rsid w:val="00997C47"/>
    <w:rsid w:val="009A05A9"/>
    <w:rsid w:val="009A06AD"/>
    <w:rsid w:val="009A0900"/>
    <w:rsid w:val="009A1676"/>
    <w:rsid w:val="009A1C78"/>
    <w:rsid w:val="009A2B77"/>
    <w:rsid w:val="009A31E3"/>
    <w:rsid w:val="009A3311"/>
    <w:rsid w:val="009A34B1"/>
    <w:rsid w:val="009A3B29"/>
    <w:rsid w:val="009A3C99"/>
    <w:rsid w:val="009A48B4"/>
    <w:rsid w:val="009A4B95"/>
    <w:rsid w:val="009A54E8"/>
    <w:rsid w:val="009A5577"/>
    <w:rsid w:val="009A5CFF"/>
    <w:rsid w:val="009A5EE4"/>
    <w:rsid w:val="009B004F"/>
    <w:rsid w:val="009B1BD2"/>
    <w:rsid w:val="009B1CF2"/>
    <w:rsid w:val="009B47E7"/>
    <w:rsid w:val="009B4B4F"/>
    <w:rsid w:val="009B4D16"/>
    <w:rsid w:val="009B4E43"/>
    <w:rsid w:val="009B51CC"/>
    <w:rsid w:val="009B6389"/>
    <w:rsid w:val="009B6DB9"/>
    <w:rsid w:val="009B7DB8"/>
    <w:rsid w:val="009C12EE"/>
    <w:rsid w:val="009C12F1"/>
    <w:rsid w:val="009C161B"/>
    <w:rsid w:val="009C17CB"/>
    <w:rsid w:val="009C1B06"/>
    <w:rsid w:val="009C1B80"/>
    <w:rsid w:val="009C20D3"/>
    <w:rsid w:val="009C22A3"/>
    <w:rsid w:val="009C2EAA"/>
    <w:rsid w:val="009C417C"/>
    <w:rsid w:val="009C5587"/>
    <w:rsid w:val="009C69AF"/>
    <w:rsid w:val="009C7EBC"/>
    <w:rsid w:val="009C7EE5"/>
    <w:rsid w:val="009C7FBC"/>
    <w:rsid w:val="009D0485"/>
    <w:rsid w:val="009D0794"/>
    <w:rsid w:val="009D247B"/>
    <w:rsid w:val="009D3974"/>
    <w:rsid w:val="009D507E"/>
    <w:rsid w:val="009D5619"/>
    <w:rsid w:val="009D5811"/>
    <w:rsid w:val="009D665D"/>
    <w:rsid w:val="009D6882"/>
    <w:rsid w:val="009D73AA"/>
    <w:rsid w:val="009D7BE5"/>
    <w:rsid w:val="009D7C90"/>
    <w:rsid w:val="009E02DF"/>
    <w:rsid w:val="009E101F"/>
    <w:rsid w:val="009E12C8"/>
    <w:rsid w:val="009E182E"/>
    <w:rsid w:val="009E5AD1"/>
    <w:rsid w:val="009E5EBF"/>
    <w:rsid w:val="009E5FB2"/>
    <w:rsid w:val="009F1CF5"/>
    <w:rsid w:val="009F2133"/>
    <w:rsid w:val="009F26EC"/>
    <w:rsid w:val="009F2F5A"/>
    <w:rsid w:val="009F3615"/>
    <w:rsid w:val="009F3648"/>
    <w:rsid w:val="009F5A3E"/>
    <w:rsid w:val="009F6197"/>
    <w:rsid w:val="009F61EE"/>
    <w:rsid w:val="009F652A"/>
    <w:rsid w:val="009F718B"/>
    <w:rsid w:val="009F73DF"/>
    <w:rsid w:val="009F7855"/>
    <w:rsid w:val="009F7A21"/>
    <w:rsid w:val="009F7BBA"/>
    <w:rsid w:val="00A00047"/>
    <w:rsid w:val="00A001DE"/>
    <w:rsid w:val="00A02406"/>
    <w:rsid w:val="00A0246C"/>
    <w:rsid w:val="00A02A0B"/>
    <w:rsid w:val="00A02D32"/>
    <w:rsid w:val="00A0305A"/>
    <w:rsid w:val="00A033BB"/>
    <w:rsid w:val="00A05C65"/>
    <w:rsid w:val="00A064A2"/>
    <w:rsid w:val="00A06700"/>
    <w:rsid w:val="00A0686D"/>
    <w:rsid w:val="00A06F43"/>
    <w:rsid w:val="00A0719D"/>
    <w:rsid w:val="00A072CD"/>
    <w:rsid w:val="00A072F6"/>
    <w:rsid w:val="00A1001A"/>
    <w:rsid w:val="00A1072E"/>
    <w:rsid w:val="00A10C6B"/>
    <w:rsid w:val="00A1121D"/>
    <w:rsid w:val="00A11509"/>
    <w:rsid w:val="00A12116"/>
    <w:rsid w:val="00A130C8"/>
    <w:rsid w:val="00A1348B"/>
    <w:rsid w:val="00A162A0"/>
    <w:rsid w:val="00A1656C"/>
    <w:rsid w:val="00A16E3F"/>
    <w:rsid w:val="00A17411"/>
    <w:rsid w:val="00A17CB9"/>
    <w:rsid w:val="00A205BD"/>
    <w:rsid w:val="00A20E83"/>
    <w:rsid w:val="00A21242"/>
    <w:rsid w:val="00A21D31"/>
    <w:rsid w:val="00A21F11"/>
    <w:rsid w:val="00A2203A"/>
    <w:rsid w:val="00A22B7B"/>
    <w:rsid w:val="00A22BF9"/>
    <w:rsid w:val="00A23DB8"/>
    <w:rsid w:val="00A250A7"/>
    <w:rsid w:val="00A25485"/>
    <w:rsid w:val="00A25C70"/>
    <w:rsid w:val="00A25F95"/>
    <w:rsid w:val="00A26929"/>
    <w:rsid w:val="00A26EC1"/>
    <w:rsid w:val="00A277E4"/>
    <w:rsid w:val="00A31F24"/>
    <w:rsid w:val="00A33846"/>
    <w:rsid w:val="00A3388A"/>
    <w:rsid w:val="00A33B4F"/>
    <w:rsid w:val="00A34FB7"/>
    <w:rsid w:val="00A35183"/>
    <w:rsid w:val="00A36CD2"/>
    <w:rsid w:val="00A370CE"/>
    <w:rsid w:val="00A37440"/>
    <w:rsid w:val="00A37C87"/>
    <w:rsid w:val="00A40155"/>
    <w:rsid w:val="00A40515"/>
    <w:rsid w:val="00A4073F"/>
    <w:rsid w:val="00A40F4C"/>
    <w:rsid w:val="00A41A00"/>
    <w:rsid w:val="00A4238C"/>
    <w:rsid w:val="00A423AD"/>
    <w:rsid w:val="00A432B6"/>
    <w:rsid w:val="00A435FE"/>
    <w:rsid w:val="00A43AC1"/>
    <w:rsid w:val="00A44B19"/>
    <w:rsid w:val="00A4671B"/>
    <w:rsid w:val="00A505E3"/>
    <w:rsid w:val="00A50C36"/>
    <w:rsid w:val="00A5176B"/>
    <w:rsid w:val="00A519DA"/>
    <w:rsid w:val="00A51A63"/>
    <w:rsid w:val="00A5216B"/>
    <w:rsid w:val="00A523DF"/>
    <w:rsid w:val="00A53443"/>
    <w:rsid w:val="00A53947"/>
    <w:rsid w:val="00A5513C"/>
    <w:rsid w:val="00A5571A"/>
    <w:rsid w:val="00A55D6D"/>
    <w:rsid w:val="00A56419"/>
    <w:rsid w:val="00A605BD"/>
    <w:rsid w:val="00A60846"/>
    <w:rsid w:val="00A61AC4"/>
    <w:rsid w:val="00A61FE0"/>
    <w:rsid w:val="00A62434"/>
    <w:rsid w:val="00A62680"/>
    <w:rsid w:val="00A628DB"/>
    <w:rsid w:val="00A633E7"/>
    <w:rsid w:val="00A63EB8"/>
    <w:rsid w:val="00A64EC1"/>
    <w:rsid w:val="00A659C1"/>
    <w:rsid w:val="00A674D4"/>
    <w:rsid w:val="00A67662"/>
    <w:rsid w:val="00A67CBB"/>
    <w:rsid w:val="00A67F43"/>
    <w:rsid w:val="00A70647"/>
    <w:rsid w:val="00A70D9F"/>
    <w:rsid w:val="00A70F2F"/>
    <w:rsid w:val="00A7120A"/>
    <w:rsid w:val="00A7136F"/>
    <w:rsid w:val="00A716EB"/>
    <w:rsid w:val="00A71956"/>
    <w:rsid w:val="00A72D07"/>
    <w:rsid w:val="00A731E8"/>
    <w:rsid w:val="00A74B91"/>
    <w:rsid w:val="00A74C71"/>
    <w:rsid w:val="00A752E2"/>
    <w:rsid w:val="00A7547A"/>
    <w:rsid w:val="00A756EB"/>
    <w:rsid w:val="00A75A0A"/>
    <w:rsid w:val="00A76208"/>
    <w:rsid w:val="00A76B8E"/>
    <w:rsid w:val="00A76C32"/>
    <w:rsid w:val="00A772F1"/>
    <w:rsid w:val="00A80081"/>
    <w:rsid w:val="00A80191"/>
    <w:rsid w:val="00A80CF1"/>
    <w:rsid w:val="00A80FEE"/>
    <w:rsid w:val="00A8151D"/>
    <w:rsid w:val="00A815C1"/>
    <w:rsid w:val="00A81C1E"/>
    <w:rsid w:val="00A82866"/>
    <w:rsid w:val="00A82E8A"/>
    <w:rsid w:val="00A83333"/>
    <w:rsid w:val="00A83481"/>
    <w:rsid w:val="00A83B09"/>
    <w:rsid w:val="00A83C93"/>
    <w:rsid w:val="00A84ACC"/>
    <w:rsid w:val="00A85203"/>
    <w:rsid w:val="00A86589"/>
    <w:rsid w:val="00A86E06"/>
    <w:rsid w:val="00A87047"/>
    <w:rsid w:val="00A9068E"/>
    <w:rsid w:val="00A90C77"/>
    <w:rsid w:val="00A90FB5"/>
    <w:rsid w:val="00A91F53"/>
    <w:rsid w:val="00A93599"/>
    <w:rsid w:val="00A93688"/>
    <w:rsid w:val="00A93ADF"/>
    <w:rsid w:val="00A93C83"/>
    <w:rsid w:val="00A94E0F"/>
    <w:rsid w:val="00A9542F"/>
    <w:rsid w:val="00A955A3"/>
    <w:rsid w:val="00A9588C"/>
    <w:rsid w:val="00A97294"/>
    <w:rsid w:val="00A972A0"/>
    <w:rsid w:val="00A975A2"/>
    <w:rsid w:val="00A97771"/>
    <w:rsid w:val="00AA1BFD"/>
    <w:rsid w:val="00AA2479"/>
    <w:rsid w:val="00AA25AB"/>
    <w:rsid w:val="00AA2714"/>
    <w:rsid w:val="00AA2AA9"/>
    <w:rsid w:val="00AA31BA"/>
    <w:rsid w:val="00AA4029"/>
    <w:rsid w:val="00AA4832"/>
    <w:rsid w:val="00AA4EF1"/>
    <w:rsid w:val="00AA4F9D"/>
    <w:rsid w:val="00AA5682"/>
    <w:rsid w:val="00AA56AC"/>
    <w:rsid w:val="00AA69DE"/>
    <w:rsid w:val="00AB02E8"/>
    <w:rsid w:val="00AB08B1"/>
    <w:rsid w:val="00AB1333"/>
    <w:rsid w:val="00AB1E3B"/>
    <w:rsid w:val="00AB217B"/>
    <w:rsid w:val="00AB3381"/>
    <w:rsid w:val="00AB3945"/>
    <w:rsid w:val="00AB497B"/>
    <w:rsid w:val="00AB55AA"/>
    <w:rsid w:val="00AB56EC"/>
    <w:rsid w:val="00AB730D"/>
    <w:rsid w:val="00AB7370"/>
    <w:rsid w:val="00AB7473"/>
    <w:rsid w:val="00AB7929"/>
    <w:rsid w:val="00AC036A"/>
    <w:rsid w:val="00AC1D16"/>
    <w:rsid w:val="00AC31AA"/>
    <w:rsid w:val="00AC3983"/>
    <w:rsid w:val="00AC3A3F"/>
    <w:rsid w:val="00AC3E4A"/>
    <w:rsid w:val="00AC4300"/>
    <w:rsid w:val="00AC4780"/>
    <w:rsid w:val="00AC593D"/>
    <w:rsid w:val="00AC59E3"/>
    <w:rsid w:val="00AC65B3"/>
    <w:rsid w:val="00AD0125"/>
    <w:rsid w:val="00AD0504"/>
    <w:rsid w:val="00AD065A"/>
    <w:rsid w:val="00AD1179"/>
    <w:rsid w:val="00AD1461"/>
    <w:rsid w:val="00AD172E"/>
    <w:rsid w:val="00AD22C9"/>
    <w:rsid w:val="00AD23A5"/>
    <w:rsid w:val="00AD266A"/>
    <w:rsid w:val="00AD3467"/>
    <w:rsid w:val="00AD47AD"/>
    <w:rsid w:val="00AD5626"/>
    <w:rsid w:val="00AD58F6"/>
    <w:rsid w:val="00AD5CE1"/>
    <w:rsid w:val="00AD60E1"/>
    <w:rsid w:val="00AD63EE"/>
    <w:rsid w:val="00AD73D2"/>
    <w:rsid w:val="00AE11D7"/>
    <w:rsid w:val="00AE1AD8"/>
    <w:rsid w:val="00AE25B8"/>
    <w:rsid w:val="00AE29E2"/>
    <w:rsid w:val="00AE2CB8"/>
    <w:rsid w:val="00AE363E"/>
    <w:rsid w:val="00AE3C91"/>
    <w:rsid w:val="00AE4E77"/>
    <w:rsid w:val="00AE511F"/>
    <w:rsid w:val="00AE534F"/>
    <w:rsid w:val="00AE68BB"/>
    <w:rsid w:val="00AE7DA5"/>
    <w:rsid w:val="00AF0868"/>
    <w:rsid w:val="00AF1108"/>
    <w:rsid w:val="00AF1172"/>
    <w:rsid w:val="00AF1BE1"/>
    <w:rsid w:val="00AF2CB6"/>
    <w:rsid w:val="00AF2F74"/>
    <w:rsid w:val="00AF31B1"/>
    <w:rsid w:val="00AF35CD"/>
    <w:rsid w:val="00AF4930"/>
    <w:rsid w:val="00AF5CB0"/>
    <w:rsid w:val="00AF5E5E"/>
    <w:rsid w:val="00AF6D19"/>
    <w:rsid w:val="00AF71BB"/>
    <w:rsid w:val="00B00CB4"/>
    <w:rsid w:val="00B015C0"/>
    <w:rsid w:val="00B01F95"/>
    <w:rsid w:val="00B023E3"/>
    <w:rsid w:val="00B028E8"/>
    <w:rsid w:val="00B03216"/>
    <w:rsid w:val="00B03E16"/>
    <w:rsid w:val="00B04011"/>
    <w:rsid w:val="00B04343"/>
    <w:rsid w:val="00B04D0E"/>
    <w:rsid w:val="00B0566F"/>
    <w:rsid w:val="00B0594E"/>
    <w:rsid w:val="00B05B8C"/>
    <w:rsid w:val="00B05E99"/>
    <w:rsid w:val="00B067FA"/>
    <w:rsid w:val="00B069C8"/>
    <w:rsid w:val="00B06CC1"/>
    <w:rsid w:val="00B07225"/>
    <w:rsid w:val="00B0731E"/>
    <w:rsid w:val="00B102AB"/>
    <w:rsid w:val="00B10C1F"/>
    <w:rsid w:val="00B11254"/>
    <w:rsid w:val="00B1243F"/>
    <w:rsid w:val="00B129DC"/>
    <w:rsid w:val="00B12DA7"/>
    <w:rsid w:val="00B12E5B"/>
    <w:rsid w:val="00B1358B"/>
    <w:rsid w:val="00B14483"/>
    <w:rsid w:val="00B1718C"/>
    <w:rsid w:val="00B17605"/>
    <w:rsid w:val="00B17B03"/>
    <w:rsid w:val="00B20181"/>
    <w:rsid w:val="00B2044E"/>
    <w:rsid w:val="00B205D3"/>
    <w:rsid w:val="00B20FE3"/>
    <w:rsid w:val="00B2128D"/>
    <w:rsid w:val="00B21AD3"/>
    <w:rsid w:val="00B21C71"/>
    <w:rsid w:val="00B22B5E"/>
    <w:rsid w:val="00B23083"/>
    <w:rsid w:val="00B23C4F"/>
    <w:rsid w:val="00B249FF"/>
    <w:rsid w:val="00B255F1"/>
    <w:rsid w:val="00B26345"/>
    <w:rsid w:val="00B265AE"/>
    <w:rsid w:val="00B26BE1"/>
    <w:rsid w:val="00B30118"/>
    <w:rsid w:val="00B3109E"/>
    <w:rsid w:val="00B3114B"/>
    <w:rsid w:val="00B31ED4"/>
    <w:rsid w:val="00B31FB9"/>
    <w:rsid w:val="00B32962"/>
    <w:rsid w:val="00B32BC2"/>
    <w:rsid w:val="00B32D1B"/>
    <w:rsid w:val="00B33734"/>
    <w:rsid w:val="00B33E83"/>
    <w:rsid w:val="00B33FF5"/>
    <w:rsid w:val="00B3447A"/>
    <w:rsid w:val="00B34B17"/>
    <w:rsid w:val="00B35C39"/>
    <w:rsid w:val="00B361C5"/>
    <w:rsid w:val="00B37B65"/>
    <w:rsid w:val="00B40C66"/>
    <w:rsid w:val="00B40F0A"/>
    <w:rsid w:val="00B41175"/>
    <w:rsid w:val="00B412B8"/>
    <w:rsid w:val="00B41317"/>
    <w:rsid w:val="00B429B3"/>
    <w:rsid w:val="00B42B83"/>
    <w:rsid w:val="00B43271"/>
    <w:rsid w:val="00B45498"/>
    <w:rsid w:val="00B463BF"/>
    <w:rsid w:val="00B516A9"/>
    <w:rsid w:val="00B51CDF"/>
    <w:rsid w:val="00B52F9B"/>
    <w:rsid w:val="00B554A2"/>
    <w:rsid w:val="00B55E8D"/>
    <w:rsid w:val="00B566A3"/>
    <w:rsid w:val="00B5797E"/>
    <w:rsid w:val="00B602F5"/>
    <w:rsid w:val="00B61479"/>
    <w:rsid w:val="00B61A99"/>
    <w:rsid w:val="00B631B7"/>
    <w:rsid w:val="00B64757"/>
    <w:rsid w:val="00B648D1"/>
    <w:rsid w:val="00B665F7"/>
    <w:rsid w:val="00B67378"/>
    <w:rsid w:val="00B706F9"/>
    <w:rsid w:val="00B711B7"/>
    <w:rsid w:val="00B71B6C"/>
    <w:rsid w:val="00B72080"/>
    <w:rsid w:val="00B728C8"/>
    <w:rsid w:val="00B72FE5"/>
    <w:rsid w:val="00B73C71"/>
    <w:rsid w:val="00B749B1"/>
    <w:rsid w:val="00B75160"/>
    <w:rsid w:val="00B755A4"/>
    <w:rsid w:val="00B75B02"/>
    <w:rsid w:val="00B75CAB"/>
    <w:rsid w:val="00B75E8D"/>
    <w:rsid w:val="00B75EB3"/>
    <w:rsid w:val="00B760A4"/>
    <w:rsid w:val="00B76479"/>
    <w:rsid w:val="00B76599"/>
    <w:rsid w:val="00B76F52"/>
    <w:rsid w:val="00B80611"/>
    <w:rsid w:val="00B80818"/>
    <w:rsid w:val="00B80975"/>
    <w:rsid w:val="00B81429"/>
    <w:rsid w:val="00B81B72"/>
    <w:rsid w:val="00B81F1E"/>
    <w:rsid w:val="00B82185"/>
    <w:rsid w:val="00B82333"/>
    <w:rsid w:val="00B82347"/>
    <w:rsid w:val="00B83308"/>
    <w:rsid w:val="00B843F2"/>
    <w:rsid w:val="00B84B93"/>
    <w:rsid w:val="00B84D1F"/>
    <w:rsid w:val="00B84ED1"/>
    <w:rsid w:val="00B872DF"/>
    <w:rsid w:val="00B87655"/>
    <w:rsid w:val="00B8779A"/>
    <w:rsid w:val="00B87BD7"/>
    <w:rsid w:val="00B90F9C"/>
    <w:rsid w:val="00B91FAB"/>
    <w:rsid w:val="00B9203B"/>
    <w:rsid w:val="00B92199"/>
    <w:rsid w:val="00B9256D"/>
    <w:rsid w:val="00B92A6B"/>
    <w:rsid w:val="00B92B0D"/>
    <w:rsid w:val="00B930AB"/>
    <w:rsid w:val="00B931A6"/>
    <w:rsid w:val="00B9543B"/>
    <w:rsid w:val="00B9600D"/>
    <w:rsid w:val="00B96127"/>
    <w:rsid w:val="00B97387"/>
    <w:rsid w:val="00BA0992"/>
    <w:rsid w:val="00BA0E40"/>
    <w:rsid w:val="00BA1071"/>
    <w:rsid w:val="00BA1C43"/>
    <w:rsid w:val="00BA21A7"/>
    <w:rsid w:val="00BA3787"/>
    <w:rsid w:val="00BA3922"/>
    <w:rsid w:val="00BA5AFF"/>
    <w:rsid w:val="00BA7074"/>
    <w:rsid w:val="00BA7F34"/>
    <w:rsid w:val="00BB0942"/>
    <w:rsid w:val="00BB1DD5"/>
    <w:rsid w:val="00BB240A"/>
    <w:rsid w:val="00BB3305"/>
    <w:rsid w:val="00BB4778"/>
    <w:rsid w:val="00BB4F8B"/>
    <w:rsid w:val="00BB503F"/>
    <w:rsid w:val="00BB52FD"/>
    <w:rsid w:val="00BB5CBB"/>
    <w:rsid w:val="00BB62A9"/>
    <w:rsid w:val="00BB77A6"/>
    <w:rsid w:val="00BB7A34"/>
    <w:rsid w:val="00BC0301"/>
    <w:rsid w:val="00BC0315"/>
    <w:rsid w:val="00BC12B7"/>
    <w:rsid w:val="00BC2167"/>
    <w:rsid w:val="00BC2449"/>
    <w:rsid w:val="00BC28C3"/>
    <w:rsid w:val="00BC4076"/>
    <w:rsid w:val="00BC4CA6"/>
    <w:rsid w:val="00BC55E6"/>
    <w:rsid w:val="00BC6444"/>
    <w:rsid w:val="00BC64DD"/>
    <w:rsid w:val="00BC709A"/>
    <w:rsid w:val="00BD2107"/>
    <w:rsid w:val="00BD21EC"/>
    <w:rsid w:val="00BD281F"/>
    <w:rsid w:val="00BD28F5"/>
    <w:rsid w:val="00BD2ABC"/>
    <w:rsid w:val="00BD3E35"/>
    <w:rsid w:val="00BD49A4"/>
    <w:rsid w:val="00BD51E8"/>
    <w:rsid w:val="00BD59B3"/>
    <w:rsid w:val="00BD6352"/>
    <w:rsid w:val="00BD6D28"/>
    <w:rsid w:val="00BD7BB7"/>
    <w:rsid w:val="00BD7CED"/>
    <w:rsid w:val="00BE09EA"/>
    <w:rsid w:val="00BE1EF7"/>
    <w:rsid w:val="00BE2CE7"/>
    <w:rsid w:val="00BE2D28"/>
    <w:rsid w:val="00BE3159"/>
    <w:rsid w:val="00BE42E7"/>
    <w:rsid w:val="00BE4BC9"/>
    <w:rsid w:val="00BE5AB8"/>
    <w:rsid w:val="00BE69F5"/>
    <w:rsid w:val="00BF0E7B"/>
    <w:rsid w:val="00BF12C1"/>
    <w:rsid w:val="00BF2D1F"/>
    <w:rsid w:val="00BF42EB"/>
    <w:rsid w:val="00BF4B90"/>
    <w:rsid w:val="00BF4E4E"/>
    <w:rsid w:val="00BF5456"/>
    <w:rsid w:val="00BF5606"/>
    <w:rsid w:val="00BF5AFB"/>
    <w:rsid w:val="00BF7F85"/>
    <w:rsid w:val="00C00157"/>
    <w:rsid w:val="00C0059D"/>
    <w:rsid w:val="00C01160"/>
    <w:rsid w:val="00C01185"/>
    <w:rsid w:val="00C016A0"/>
    <w:rsid w:val="00C017B4"/>
    <w:rsid w:val="00C01B80"/>
    <w:rsid w:val="00C02378"/>
    <w:rsid w:val="00C02550"/>
    <w:rsid w:val="00C02D1C"/>
    <w:rsid w:val="00C0370A"/>
    <w:rsid w:val="00C03E98"/>
    <w:rsid w:val="00C0467E"/>
    <w:rsid w:val="00C04696"/>
    <w:rsid w:val="00C0548A"/>
    <w:rsid w:val="00C06270"/>
    <w:rsid w:val="00C06D7D"/>
    <w:rsid w:val="00C079A5"/>
    <w:rsid w:val="00C10654"/>
    <w:rsid w:val="00C106F0"/>
    <w:rsid w:val="00C10DD3"/>
    <w:rsid w:val="00C121C1"/>
    <w:rsid w:val="00C13003"/>
    <w:rsid w:val="00C143BF"/>
    <w:rsid w:val="00C144BD"/>
    <w:rsid w:val="00C153F5"/>
    <w:rsid w:val="00C15BA6"/>
    <w:rsid w:val="00C16203"/>
    <w:rsid w:val="00C16E81"/>
    <w:rsid w:val="00C17BA2"/>
    <w:rsid w:val="00C20CFF"/>
    <w:rsid w:val="00C21790"/>
    <w:rsid w:val="00C228F9"/>
    <w:rsid w:val="00C22EF4"/>
    <w:rsid w:val="00C23091"/>
    <w:rsid w:val="00C23A0A"/>
    <w:rsid w:val="00C23EA9"/>
    <w:rsid w:val="00C2506E"/>
    <w:rsid w:val="00C257D7"/>
    <w:rsid w:val="00C259D7"/>
    <w:rsid w:val="00C2654F"/>
    <w:rsid w:val="00C26B5C"/>
    <w:rsid w:val="00C2764B"/>
    <w:rsid w:val="00C2780A"/>
    <w:rsid w:val="00C27CC6"/>
    <w:rsid w:val="00C309C6"/>
    <w:rsid w:val="00C30F8B"/>
    <w:rsid w:val="00C31D72"/>
    <w:rsid w:val="00C3247F"/>
    <w:rsid w:val="00C32BB1"/>
    <w:rsid w:val="00C32CEE"/>
    <w:rsid w:val="00C333EF"/>
    <w:rsid w:val="00C33D03"/>
    <w:rsid w:val="00C357B3"/>
    <w:rsid w:val="00C364BA"/>
    <w:rsid w:val="00C36574"/>
    <w:rsid w:val="00C365BE"/>
    <w:rsid w:val="00C3711D"/>
    <w:rsid w:val="00C374DE"/>
    <w:rsid w:val="00C3773A"/>
    <w:rsid w:val="00C400F6"/>
    <w:rsid w:val="00C4118C"/>
    <w:rsid w:val="00C415BB"/>
    <w:rsid w:val="00C4173A"/>
    <w:rsid w:val="00C42560"/>
    <w:rsid w:val="00C427AD"/>
    <w:rsid w:val="00C46742"/>
    <w:rsid w:val="00C46835"/>
    <w:rsid w:val="00C4757C"/>
    <w:rsid w:val="00C508AB"/>
    <w:rsid w:val="00C50A84"/>
    <w:rsid w:val="00C51B10"/>
    <w:rsid w:val="00C53686"/>
    <w:rsid w:val="00C5388E"/>
    <w:rsid w:val="00C538F8"/>
    <w:rsid w:val="00C53E1B"/>
    <w:rsid w:val="00C540D0"/>
    <w:rsid w:val="00C543DF"/>
    <w:rsid w:val="00C54618"/>
    <w:rsid w:val="00C54713"/>
    <w:rsid w:val="00C54908"/>
    <w:rsid w:val="00C54CD7"/>
    <w:rsid w:val="00C55FB3"/>
    <w:rsid w:val="00C568B5"/>
    <w:rsid w:val="00C57DE1"/>
    <w:rsid w:val="00C57E8E"/>
    <w:rsid w:val="00C60A66"/>
    <w:rsid w:val="00C6146A"/>
    <w:rsid w:val="00C6225C"/>
    <w:rsid w:val="00C62AF0"/>
    <w:rsid w:val="00C633E1"/>
    <w:rsid w:val="00C63987"/>
    <w:rsid w:val="00C639FC"/>
    <w:rsid w:val="00C641CE"/>
    <w:rsid w:val="00C64845"/>
    <w:rsid w:val="00C65461"/>
    <w:rsid w:val="00C67CE5"/>
    <w:rsid w:val="00C67D36"/>
    <w:rsid w:val="00C67E95"/>
    <w:rsid w:val="00C708C2"/>
    <w:rsid w:val="00C72548"/>
    <w:rsid w:val="00C73AD3"/>
    <w:rsid w:val="00C74AAD"/>
    <w:rsid w:val="00C74BC3"/>
    <w:rsid w:val="00C74EDF"/>
    <w:rsid w:val="00C75249"/>
    <w:rsid w:val="00C75290"/>
    <w:rsid w:val="00C75B87"/>
    <w:rsid w:val="00C76556"/>
    <w:rsid w:val="00C76C04"/>
    <w:rsid w:val="00C770FC"/>
    <w:rsid w:val="00C7798B"/>
    <w:rsid w:val="00C77D7E"/>
    <w:rsid w:val="00C801D8"/>
    <w:rsid w:val="00C80484"/>
    <w:rsid w:val="00C82082"/>
    <w:rsid w:val="00C821E8"/>
    <w:rsid w:val="00C8236D"/>
    <w:rsid w:val="00C83636"/>
    <w:rsid w:val="00C84160"/>
    <w:rsid w:val="00C84637"/>
    <w:rsid w:val="00C84C31"/>
    <w:rsid w:val="00C8639B"/>
    <w:rsid w:val="00C86791"/>
    <w:rsid w:val="00C86B1B"/>
    <w:rsid w:val="00C870E7"/>
    <w:rsid w:val="00C87B7E"/>
    <w:rsid w:val="00C900BF"/>
    <w:rsid w:val="00C9133D"/>
    <w:rsid w:val="00C91435"/>
    <w:rsid w:val="00C9188E"/>
    <w:rsid w:val="00C92EE7"/>
    <w:rsid w:val="00C92FDD"/>
    <w:rsid w:val="00C956D5"/>
    <w:rsid w:val="00C9578D"/>
    <w:rsid w:val="00C964BD"/>
    <w:rsid w:val="00C969C9"/>
    <w:rsid w:val="00CA05A5"/>
    <w:rsid w:val="00CA08F6"/>
    <w:rsid w:val="00CA0C60"/>
    <w:rsid w:val="00CA17E1"/>
    <w:rsid w:val="00CA1EF7"/>
    <w:rsid w:val="00CA23FC"/>
    <w:rsid w:val="00CA3656"/>
    <w:rsid w:val="00CA3682"/>
    <w:rsid w:val="00CA37DC"/>
    <w:rsid w:val="00CA3FF4"/>
    <w:rsid w:val="00CA434E"/>
    <w:rsid w:val="00CA4700"/>
    <w:rsid w:val="00CA5314"/>
    <w:rsid w:val="00CA640D"/>
    <w:rsid w:val="00CA66A7"/>
    <w:rsid w:val="00CA6E25"/>
    <w:rsid w:val="00CB0F72"/>
    <w:rsid w:val="00CB12B1"/>
    <w:rsid w:val="00CB2106"/>
    <w:rsid w:val="00CB212C"/>
    <w:rsid w:val="00CB27AC"/>
    <w:rsid w:val="00CB4DB0"/>
    <w:rsid w:val="00CB56C6"/>
    <w:rsid w:val="00CB6267"/>
    <w:rsid w:val="00CB6396"/>
    <w:rsid w:val="00CB7203"/>
    <w:rsid w:val="00CB7512"/>
    <w:rsid w:val="00CB78A9"/>
    <w:rsid w:val="00CB7CD8"/>
    <w:rsid w:val="00CC0196"/>
    <w:rsid w:val="00CC0389"/>
    <w:rsid w:val="00CC1729"/>
    <w:rsid w:val="00CC252C"/>
    <w:rsid w:val="00CC28B6"/>
    <w:rsid w:val="00CC37B6"/>
    <w:rsid w:val="00CC3CFD"/>
    <w:rsid w:val="00CC4409"/>
    <w:rsid w:val="00CC479F"/>
    <w:rsid w:val="00CC5965"/>
    <w:rsid w:val="00CC6419"/>
    <w:rsid w:val="00CC6EC9"/>
    <w:rsid w:val="00CC7C0F"/>
    <w:rsid w:val="00CC7E21"/>
    <w:rsid w:val="00CC7FF1"/>
    <w:rsid w:val="00CD0D23"/>
    <w:rsid w:val="00CD18E8"/>
    <w:rsid w:val="00CD2881"/>
    <w:rsid w:val="00CD291D"/>
    <w:rsid w:val="00CD2F05"/>
    <w:rsid w:val="00CD300B"/>
    <w:rsid w:val="00CD3A1F"/>
    <w:rsid w:val="00CD3FD7"/>
    <w:rsid w:val="00CD455E"/>
    <w:rsid w:val="00CD45AE"/>
    <w:rsid w:val="00CD4915"/>
    <w:rsid w:val="00CD4ED4"/>
    <w:rsid w:val="00CD50AF"/>
    <w:rsid w:val="00CD5AEA"/>
    <w:rsid w:val="00CD60D8"/>
    <w:rsid w:val="00CD6628"/>
    <w:rsid w:val="00CD6914"/>
    <w:rsid w:val="00CD6FA1"/>
    <w:rsid w:val="00CD70B0"/>
    <w:rsid w:val="00CD7625"/>
    <w:rsid w:val="00CE1136"/>
    <w:rsid w:val="00CE1232"/>
    <w:rsid w:val="00CE1808"/>
    <w:rsid w:val="00CE2723"/>
    <w:rsid w:val="00CE3A42"/>
    <w:rsid w:val="00CE51F2"/>
    <w:rsid w:val="00CE59D9"/>
    <w:rsid w:val="00CE5E61"/>
    <w:rsid w:val="00CE6F1A"/>
    <w:rsid w:val="00CE7489"/>
    <w:rsid w:val="00CE7E39"/>
    <w:rsid w:val="00CF085E"/>
    <w:rsid w:val="00CF0F00"/>
    <w:rsid w:val="00CF15EC"/>
    <w:rsid w:val="00CF25C5"/>
    <w:rsid w:val="00CF3762"/>
    <w:rsid w:val="00CF53BB"/>
    <w:rsid w:val="00CF5D89"/>
    <w:rsid w:val="00CF5E4E"/>
    <w:rsid w:val="00CF5E6A"/>
    <w:rsid w:val="00CF5F42"/>
    <w:rsid w:val="00CF75ED"/>
    <w:rsid w:val="00CF7CA9"/>
    <w:rsid w:val="00D00B52"/>
    <w:rsid w:val="00D01A40"/>
    <w:rsid w:val="00D01C97"/>
    <w:rsid w:val="00D02D35"/>
    <w:rsid w:val="00D03976"/>
    <w:rsid w:val="00D03AA3"/>
    <w:rsid w:val="00D03C21"/>
    <w:rsid w:val="00D04FFE"/>
    <w:rsid w:val="00D06EB8"/>
    <w:rsid w:val="00D07377"/>
    <w:rsid w:val="00D075F0"/>
    <w:rsid w:val="00D1044C"/>
    <w:rsid w:val="00D10D09"/>
    <w:rsid w:val="00D10E9F"/>
    <w:rsid w:val="00D1160F"/>
    <w:rsid w:val="00D11D96"/>
    <w:rsid w:val="00D11F37"/>
    <w:rsid w:val="00D1295F"/>
    <w:rsid w:val="00D14372"/>
    <w:rsid w:val="00D1476C"/>
    <w:rsid w:val="00D15B07"/>
    <w:rsid w:val="00D15DAB"/>
    <w:rsid w:val="00D17047"/>
    <w:rsid w:val="00D17423"/>
    <w:rsid w:val="00D17929"/>
    <w:rsid w:val="00D17AE3"/>
    <w:rsid w:val="00D2148D"/>
    <w:rsid w:val="00D214E2"/>
    <w:rsid w:val="00D21826"/>
    <w:rsid w:val="00D21BA8"/>
    <w:rsid w:val="00D21D48"/>
    <w:rsid w:val="00D2214F"/>
    <w:rsid w:val="00D22C09"/>
    <w:rsid w:val="00D2314D"/>
    <w:rsid w:val="00D236A3"/>
    <w:rsid w:val="00D23A7B"/>
    <w:rsid w:val="00D24B81"/>
    <w:rsid w:val="00D25BFE"/>
    <w:rsid w:val="00D26333"/>
    <w:rsid w:val="00D263DA"/>
    <w:rsid w:val="00D26413"/>
    <w:rsid w:val="00D26C31"/>
    <w:rsid w:val="00D271C4"/>
    <w:rsid w:val="00D27A01"/>
    <w:rsid w:val="00D27ED3"/>
    <w:rsid w:val="00D27FED"/>
    <w:rsid w:val="00D301D4"/>
    <w:rsid w:val="00D30BD0"/>
    <w:rsid w:val="00D31782"/>
    <w:rsid w:val="00D32D3B"/>
    <w:rsid w:val="00D33011"/>
    <w:rsid w:val="00D3403C"/>
    <w:rsid w:val="00D346F5"/>
    <w:rsid w:val="00D34BD5"/>
    <w:rsid w:val="00D34C13"/>
    <w:rsid w:val="00D34C16"/>
    <w:rsid w:val="00D35309"/>
    <w:rsid w:val="00D36990"/>
    <w:rsid w:val="00D369FB"/>
    <w:rsid w:val="00D36E05"/>
    <w:rsid w:val="00D37A9C"/>
    <w:rsid w:val="00D37D82"/>
    <w:rsid w:val="00D401DB"/>
    <w:rsid w:val="00D40D10"/>
    <w:rsid w:val="00D40F1E"/>
    <w:rsid w:val="00D415FC"/>
    <w:rsid w:val="00D41853"/>
    <w:rsid w:val="00D4256E"/>
    <w:rsid w:val="00D42587"/>
    <w:rsid w:val="00D42F3D"/>
    <w:rsid w:val="00D43A86"/>
    <w:rsid w:val="00D4457B"/>
    <w:rsid w:val="00D44A6C"/>
    <w:rsid w:val="00D44D95"/>
    <w:rsid w:val="00D4704D"/>
    <w:rsid w:val="00D503CD"/>
    <w:rsid w:val="00D524E9"/>
    <w:rsid w:val="00D52B74"/>
    <w:rsid w:val="00D52C49"/>
    <w:rsid w:val="00D52C61"/>
    <w:rsid w:val="00D530A6"/>
    <w:rsid w:val="00D53334"/>
    <w:rsid w:val="00D54225"/>
    <w:rsid w:val="00D54FBB"/>
    <w:rsid w:val="00D56A67"/>
    <w:rsid w:val="00D56B54"/>
    <w:rsid w:val="00D57250"/>
    <w:rsid w:val="00D600EB"/>
    <w:rsid w:val="00D60B78"/>
    <w:rsid w:val="00D60FB9"/>
    <w:rsid w:val="00D610BE"/>
    <w:rsid w:val="00D61E60"/>
    <w:rsid w:val="00D62350"/>
    <w:rsid w:val="00D628CF"/>
    <w:rsid w:val="00D63A3A"/>
    <w:rsid w:val="00D6473A"/>
    <w:rsid w:val="00D64A0C"/>
    <w:rsid w:val="00D65306"/>
    <w:rsid w:val="00D65916"/>
    <w:rsid w:val="00D6655B"/>
    <w:rsid w:val="00D67430"/>
    <w:rsid w:val="00D67501"/>
    <w:rsid w:val="00D7044B"/>
    <w:rsid w:val="00D719BD"/>
    <w:rsid w:val="00D72C4D"/>
    <w:rsid w:val="00D73485"/>
    <w:rsid w:val="00D73D5C"/>
    <w:rsid w:val="00D74E65"/>
    <w:rsid w:val="00D7689F"/>
    <w:rsid w:val="00D76E44"/>
    <w:rsid w:val="00D81167"/>
    <w:rsid w:val="00D83B29"/>
    <w:rsid w:val="00D83CAE"/>
    <w:rsid w:val="00D83D2B"/>
    <w:rsid w:val="00D83F61"/>
    <w:rsid w:val="00D84D58"/>
    <w:rsid w:val="00D85151"/>
    <w:rsid w:val="00D85721"/>
    <w:rsid w:val="00D85B7B"/>
    <w:rsid w:val="00D85DBA"/>
    <w:rsid w:val="00D85E51"/>
    <w:rsid w:val="00D86C54"/>
    <w:rsid w:val="00D8738F"/>
    <w:rsid w:val="00D8750E"/>
    <w:rsid w:val="00D8797E"/>
    <w:rsid w:val="00D87B94"/>
    <w:rsid w:val="00D87F6D"/>
    <w:rsid w:val="00D913D3"/>
    <w:rsid w:val="00D91558"/>
    <w:rsid w:val="00D9196B"/>
    <w:rsid w:val="00D926D8"/>
    <w:rsid w:val="00D9293D"/>
    <w:rsid w:val="00D9355D"/>
    <w:rsid w:val="00D93B52"/>
    <w:rsid w:val="00D9438D"/>
    <w:rsid w:val="00D945EC"/>
    <w:rsid w:val="00D948A6"/>
    <w:rsid w:val="00D94B34"/>
    <w:rsid w:val="00D94D84"/>
    <w:rsid w:val="00D9512A"/>
    <w:rsid w:val="00D9580D"/>
    <w:rsid w:val="00D96EFA"/>
    <w:rsid w:val="00D96F53"/>
    <w:rsid w:val="00D978AF"/>
    <w:rsid w:val="00DA0BA0"/>
    <w:rsid w:val="00DA1A41"/>
    <w:rsid w:val="00DA1EB5"/>
    <w:rsid w:val="00DA2E94"/>
    <w:rsid w:val="00DA33A9"/>
    <w:rsid w:val="00DA3B29"/>
    <w:rsid w:val="00DA4553"/>
    <w:rsid w:val="00DA4848"/>
    <w:rsid w:val="00DA5C42"/>
    <w:rsid w:val="00DA5DE5"/>
    <w:rsid w:val="00DA7967"/>
    <w:rsid w:val="00DB09EA"/>
    <w:rsid w:val="00DB0B89"/>
    <w:rsid w:val="00DB151D"/>
    <w:rsid w:val="00DB162A"/>
    <w:rsid w:val="00DB1B6F"/>
    <w:rsid w:val="00DB1B89"/>
    <w:rsid w:val="00DB22C2"/>
    <w:rsid w:val="00DB46CE"/>
    <w:rsid w:val="00DB4EBB"/>
    <w:rsid w:val="00DB50FF"/>
    <w:rsid w:val="00DB5C58"/>
    <w:rsid w:val="00DB5D61"/>
    <w:rsid w:val="00DB5F9F"/>
    <w:rsid w:val="00DB6225"/>
    <w:rsid w:val="00DB6613"/>
    <w:rsid w:val="00DB6AED"/>
    <w:rsid w:val="00DB7451"/>
    <w:rsid w:val="00DB7700"/>
    <w:rsid w:val="00DB7818"/>
    <w:rsid w:val="00DC1684"/>
    <w:rsid w:val="00DC2620"/>
    <w:rsid w:val="00DC3B71"/>
    <w:rsid w:val="00DC3DFC"/>
    <w:rsid w:val="00DC4719"/>
    <w:rsid w:val="00DC4944"/>
    <w:rsid w:val="00DC569C"/>
    <w:rsid w:val="00DC5FE9"/>
    <w:rsid w:val="00DC63B5"/>
    <w:rsid w:val="00DC7089"/>
    <w:rsid w:val="00DD1F04"/>
    <w:rsid w:val="00DD2740"/>
    <w:rsid w:val="00DD36DE"/>
    <w:rsid w:val="00DD3D96"/>
    <w:rsid w:val="00DD60A0"/>
    <w:rsid w:val="00DD60AD"/>
    <w:rsid w:val="00DD7389"/>
    <w:rsid w:val="00DD7677"/>
    <w:rsid w:val="00DE0C4B"/>
    <w:rsid w:val="00DE17F9"/>
    <w:rsid w:val="00DE1CA7"/>
    <w:rsid w:val="00DE32C4"/>
    <w:rsid w:val="00DE3ECF"/>
    <w:rsid w:val="00DE43CD"/>
    <w:rsid w:val="00DE4810"/>
    <w:rsid w:val="00DE6097"/>
    <w:rsid w:val="00DE6FE6"/>
    <w:rsid w:val="00DE7158"/>
    <w:rsid w:val="00DE7484"/>
    <w:rsid w:val="00DE786E"/>
    <w:rsid w:val="00DF18E1"/>
    <w:rsid w:val="00DF1D7C"/>
    <w:rsid w:val="00DF21E4"/>
    <w:rsid w:val="00DF22EA"/>
    <w:rsid w:val="00DF2AEB"/>
    <w:rsid w:val="00DF4560"/>
    <w:rsid w:val="00DF4881"/>
    <w:rsid w:val="00DF4EB9"/>
    <w:rsid w:val="00DF63C3"/>
    <w:rsid w:val="00DF6E02"/>
    <w:rsid w:val="00DF702B"/>
    <w:rsid w:val="00DF744C"/>
    <w:rsid w:val="00DF7509"/>
    <w:rsid w:val="00E002F3"/>
    <w:rsid w:val="00E00B17"/>
    <w:rsid w:val="00E02C51"/>
    <w:rsid w:val="00E0409C"/>
    <w:rsid w:val="00E06130"/>
    <w:rsid w:val="00E0737D"/>
    <w:rsid w:val="00E11867"/>
    <w:rsid w:val="00E119E7"/>
    <w:rsid w:val="00E11E40"/>
    <w:rsid w:val="00E120B8"/>
    <w:rsid w:val="00E1257F"/>
    <w:rsid w:val="00E12B61"/>
    <w:rsid w:val="00E12D27"/>
    <w:rsid w:val="00E12E4E"/>
    <w:rsid w:val="00E13618"/>
    <w:rsid w:val="00E14869"/>
    <w:rsid w:val="00E14DB8"/>
    <w:rsid w:val="00E14DF1"/>
    <w:rsid w:val="00E1542C"/>
    <w:rsid w:val="00E1591A"/>
    <w:rsid w:val="00E15CC8"/>
    <w:rsid w:val="00E16672"/>
    <w:rsid w:val="00E16D59"/>
    <w:rsid w:val="00E17C82"/>
    <w:rsid w:val="00E2056B"/>
    <w:rsid w:val="00E20B3F"/>
    <w:rsid w:val="00E214A2"/>
    <w:rsid w:val="00E223B7"/>
    <w:rsid w:val="00E224BE"/>
    <w:rsid w:val="00E24046"/>
    <w:rsid w:val="00E243A6"/>
    <w:rsid w:val="00E2472D"/>
    <w:rsid w:val="00E24BC5"/>
    <w:rsid w:val="00E264AE"/>
    <w:rsid w:val="00E27D09"/>
    <w:rsid w:val="00E30A5C"/>
    <w:rsid w:val="00E31A49"/>
    <w:rsid w:val="00E31D35"/>
    <w:rsid w:val="00E31DCD"/>
    <w:rsid w:val="00E32776"/>
    <w:rsid w:val="00E32C8C"/>
    <w:rsid w:val="00E33291"/>
    <w:rsid w:val="00E33774"/>
    <w:rsid w:val="00E3402E"/>
    <w:rsid w:val="00E34819"/>
    <w:rsid w:val="00E3484F"/>
    <w:rsid w:val="00E34E0F"/>
    <w:rsid w:val="00E360C2"/>
    <w:rsid w:val="00E3649E"/>
    <w:rsid w:val="00E36A10"/>
    <w:rsid w:val="00E370DA"/>
    <w:rsid w:val="00E376B4"/>
    <w:rsid w:val="00E376FE"/>
    <w:rsid w:val="00E4025A"/>
    <w:rsid w:val="00E41149"/>
    <w:rsid w:val="00E41BAC"/>
    <w:rsid w:val="00E422C6"/>
    <w:rsid w:val="00E4279F"/>
    <w:rsid w:val="00E435EE"/>
    <w:rsid w:val="00E43DA7"/>
    <w:rsid w:val="00E460EE"/>
    <w:rsid w:val="00E46480"/>
    <w:rsid w:val="00E4651A"/>
    <w:rsid w:val="00E472FC"/>
    <w:rsid w:val="00E47918"/>
    <w:rsid w:val="00E507AA"/>
    <w:rsid w:val="00E50DDD"/>
    <w:rsid w:val="00E51446"/>
    <w:rsid w:val="00E51B36"/>
    <w:rsid w:val="00E52864"/>
    <w:rsid w:val="00E52AB7"/>
    <w:rsid w:val="00E52C62"/>
    <w:rsid w:val="00E537AE"/>
    <w:rsid w:val="00E53E4A"/>
    <w:rsid w:val="00E53F54"/>
    <w:rsid w:val="00E5407B"/>
    <w:rsid w:val="00E5501B"/>
    <w:rsid w:val="00E5549D"/>
    <w:rsid w:val="00E55DC2"/>
    <w:rsid w:val="00E55EC0"/>
    <w:rsid w:val="00E56591"/>
    <w:rsid w:val="00E5677F"/>
    <w:rsid w:val="00E568F5"/>
    <w:rsid w:val="00E5691F"/>
    <w:rsid w:val="00E56C92"/>
    <w:rsid w:val="00E56DF2"/>
    <w:rsid w:val="00E5711E"/>
    <w:rsid w:val="00E57145"/>
    <w:rsid w:val="00E5724A"/>
    <w:rsid w:val="00E57963"/>
    <w:rsid w:val="00E57AA0"/>
    <w:rsid w:val="00E610F3"/>
    <w:rsid w:val="00E62759"/>
    <w:rsid w:val="00E62AC7"/>
    <w:rsid w:val="00E62B10"/>
    <w:rsid w:val="00E63744"/>
    <w:rsid w:val="00E64189"/>
    <w:rsid w:val="00E64856"/>
    <w:rsid w:val="00E64C1E"/>
    <w:rsid w:val="00E6612F"/>
    <w:rsid w:val="00E67588"/>
    <w:rsid w:val="00E7076F"/>
    <w:rsid w:val="00E708FF"/>
    <w:rsid w:val="00E712DB"/>
    <w:rsid w:val="00E713DF"/>
    <w:rsid w:val="00E735E4"/>
    <w:rsid w:val="00E75250"/>
    <w:rsid w:val="00E75AA7"/>
    <w:rsid w:val="00E77B54"/>
    <w:rsid w:val="00E77FFC"/>
    <w:rsid w:val="00E800A4"/>
    <w:rsid w:val="00E807EF"/>
    <w:rsid w:val="00E8211B"/>
    <w:rsid w:val="00E82A09"/>
    <w:rsid w:val="00E831D7"/>
    <w:rsid w:val="00E83C1F"/>
    <w:rsid w:val="00E8451B"/>
    <w:rsid w:val="00E84567"/>
    <w:rsid w:val="00E84CA9"/>
    <w:rsid w:val="00E85A06"/>
    <w:rsid w:val="00E85D64"/>
    <w:rsid w:val="00E912B6"/>
    <w:rsid w:val="00E9165E"/>
    <w:rsid w:val="00E91AEB"/>
    <w:rsid w:val="00E9239E"/>
    <w:rsid w:val="00E92F10"/>
    <w:rsid w:val="00E93C20"/>
    <w:rsid w:val="00E949AC"/>
    <w:rsid w:val="00E94BEA"/>
    <w:rsid w:val="00E9582D"/>
    <w:rsid w:val="00E95F8D"/>
    <w:rsid w:val="00E97458"/>
    <w:rsid w:val="00E9751D"/>
    <w:rsid w:val="00EA0872"/>
    <w:rsid w:val="00EA18BD"/>
    <w:rsid w:val="00EA2698"/>
    <w:rsid w:val="00EA4313"/>
    <w:rsid w:val="00EA7655"/>
    <w:rsid w:val="00EB05D1"/>
    <w:rsid w:val="00EB0731"/>
    <w:rsid w:val="00EB0C38"/>
    <w:rsid w:val="00EB121A"/>
    <w:rsid w:val="00EB3EAE"/>
    <w:rsid w:val="00EB5134"/>
    <w:rsid w:val="00EB56E3"/>
    <w:rsid w:val="00EB58C5"/>
    <w:rsid w:val="00EB5A0C"/>
    <w:rsid w:val="00EB5B4A"/>
    <w:rsid w:val="00EB5B96"/>
    <w:rsid w:val="00EB5F97"/>
    <w:rsid w:val="00EB600A"/>
    <w:rsid w:val="00EB6393"/>
    <w:rsid w:val="00EB693B"/>
    <w:rsid w:val="00EC0ADE"/>
    <w:rsid w:val="00EC1195"/>
    <w:rsid w:val="00EC16FE"/>
    <w:rsid w:val="00EC20C7"/>
    <w:rsid w:val="00EC2384"/>
    <w:rsid w:val="00EC2D1D"/>
    <w:rsid w:val="00EC2F9E"/>
    <w:rsid w:val="00EC3053"/>
    <w:rsid w:val="00EC395B"/>
    <w:rsid w:val="00EC4987"/>
    <w:rsid w:val="00EC555D"/>
    <w:rsid w:val="00EC558B"/>
    <w:rsid w:val="00EC5630"/>
    <w:rsid w:val="00EC57F7"/>
    <w:rsid w:val="00EC5FF9"/>
    <w:rsid w:val="00EC6A8D"/>
    <w:rsid w:val="00EC6B77"/>
    <w:rsid w:val="00EC7215"/>
    <w:rsid w:val="00EC7D00"/>
    <w:rsid w:val="00ED03BE"/>
    <w:rsid w:val="00ED0459"/>
    <w:rsid w:val="00ED04DC"/>
    <w:rsid w:val="00ED1749"/>
    <w:rsid w:val="00ED1F26"/>
    <w:rsid w:val="00ED2B58"/>
    <w:rsid w:val="00ED3AC5"/>
    <w:rsid w:val="00ED49B0"/>
    <w:rsid w:val="00ED4E4D"/>
    <w:rsid w:val="00ED6AFB"/>
    <w:rsid w:val="00EE0071"/>
    <w:rsid w:val="00EE03A8"/>
    <w:rsid w:val="00EE03B5"/>
    <w:rsid w:val="00EE03D5"/>
    <w:rsid w:val="00EE122C"/>
    <w:rsid w:val="00EE1CBB"/>
    <w:rsid w:val="00EE21C0"/>
    <w:rsid w:val="00EE2FF0"/>
    <w:rsid w:val="00EE3844"/>
    <w:rsid w:val="00EE4D0F"/>
    <w:rsid w:val="00EE562D"/>
    <w:rsid w:val="00EE58BA"/>
    <w:rsid w:val="00EE592C"/>
    <w:rsid w:val="00EE7483"/>
    <w:rsid w:val="00EE7526"/>
    <w:rsid w:val="00EE7573"/>
    <w:rsid w:val="00EF0746"/>
    <w:rsid w:val="00EF0FE3"/>
    <w:rsid w:val="00EF1289"/>
    <w:rsid w:val="00EF159A"/>
    <w:rsid w:val="00EF3D28"/>
    <w:rsid w:val="00EF4D7B"/>
    <w:rsid w:val="00EF4DFA"/>
    <w:rsid w:val="00EF4F74"/>
    <w:rsid w:val="00EF52B1"/>
    <w:rsid w:val="00EF5561"/>
    <w:rsid w:val="00EF59CE"/>
    <w:rsid w:val="00EF612C"/>
    <w:rsid w:val="00EF6466"/>
    <w:rsid w:val="00EF6554"/>
    <w:rsid w:val="00EF6D0D"/>
    <w:rsid w:val="00EF7D91"/>
    <w:rsid w:val="00F000BF"/>
    <w:rsid w:val="00F00A77"/>
    <w:rsid w:val="00F015BD"/>
    <w:rsid w:val="00F032F1"/>
    <w:rsid w:val="00F03448"/>
    <w:rsid w:val="00F03E62"/>
    <w:rsid w:val="00F04E8D"/>
    <w:rsid w:val="00F051A0"/>
    <w:rsid w:val="00F05AC3"/>
    <w:rsid w:val="00F05D38"/>
    <w:rsid w:val="00F05F7F"/>
    <w:rsid w:val="00F065FA"/>
    <w:rsid w:val="00F10F53"/>
    <w:rsid w:val="00F11760"/>
    <w:rsid w:val="00F11BEC"/>
    <w:rsid w:val="00F13968"/>
    <w:rsid w:val="00F15F63"/>
    <w:rsid w:val="00F1676A"/>
    <w:rsid w:val="00F174DD"/>
    <w:rsid w:val="00F179CB"/>
    <w:rsid w:val="00F204F4"/>
    <w:rsid w:val="00F20AFE"/>
    <w:rsid w:val="00F221DD"/>
    <w:rsid w:val="00F224E3"/>
    <w:rsid w:val="00F22A66"/>
    <w:rsid w:val="00F22D02"/>
    <w:rsid w:val="00F22DCE"/>
    <w:rsid w:val="00F231D7"/>
    <w:rsid w:val="00F235BB"/>
    <w:rsid w:val="00F243D3"/>
    <w:rsid w:val="00F25F5C"/>
    <w:rsid w:val="00F26D7E"/>
    <w:rsid w:val="00F26EE6"/>
    <w:rsid w:val="00F27DB2"/>
    <w:rsid w:val="00F30A28"/>
    <w:rsid w:val="00F3180E"/>
    <w:rsid w:val="00F32287"/>
    <w:rsid w:val="00F32B6F"/>
    <w:rsid w:val="00F332ED"/>
    <w:rsid w:val="00F339D3"/>
    <w:rsid w:val="00F3568A"/>
    <w:rsid w:val="00F366B0"/>
    <w:rsid w:val="00F36AAC"/>
    <w:rsid w:val="00F3759D"/>
    <w:rsid w:val="00F40772"/>
    <w:rsid w:val="00F40941"/>
    <w:rsid w:val="00F41D1B"/>
    <w:rsid w:val="00F42245"/>
    <w:rsid w:val="00F427D2"/>
    <w:rsid w:val="00F43640"/>
    <w:rsid w:val="00F44224"/>
    <w:rsid w:val="00F4495A"/>
    <w:rsid w:val="00F44C09"/>
    <w:rsid w:val="00F4695F"/>
    <w:rsid w:val="00F470D7"/>
    <w:rsid w:val="00F500D4"/>
    <w:rsid w:val="00F519CB"/>
    <w:rsid w:val="00F51B50"/>
    <w:rsid w:val="00F54874"/>
    <w:rsid w:val="00F54E30"/>
    <w:rsid w:val="00F55514"/>
    <w:rsid w:val="00F55684"/>
    <w:rsid w:val="00F56536"/>
    <w:rsid w:val="00F56648"/>
    <w:rsid w:val="00F60576"/>
    <w:rsid w:val="00F620D8"/>
    <w:rsid w:val="00F62427"/>
    <w:rsid w:val="00F629FD"/>
    <w:rsid w:val="00F630F7"/>
    <w:rsid w:val="00F633B7"/>
    <w:rsid w:val="00F63637"/>
    <w:rsid w:val="00F64420"/>
    <w:rsid w:val="00F648F1"/>
    <w:rsid w:val="00F656ED"/>
    <w:rsid w:val="00F66371"/>
    <w:rsid w:val="00F6762B"/>
    <w:rsid w:val="00F67B24"/>
    <w:rsid w:val="00F67F58"/>
    <w:rsid w:val="00F70E3E"/>
    <w:rsid w:val="00F716A3"/>
    <w:rsid w:val="00F717BC"/>
    <w:rsid w:val="00F71AA5"/>
    <w:rsid w:val="00F725A6"/>
    <w:rsid w:val="00F725FF"/>
    <w:rsid w:val="00F72E3B"/>
    <w:rsid w:val="00F7528F"/>
    <w:rsid w:val="00F75B35"/>
    <w:rsid w:val="00F75F8F"/>
    <w:rsid w:val="00F7719F"/>
    <w:rsid w:val="00F7798B"/>
    <w:rsid w:val="00F819E7"/>
    <w:rsid w:val="00F823DD"/>
    <w:rsid w:val="00F8319E"/>
    <w:rsid w:val="00F8369D"/>
    <w:rsid w:val="00F839A2"/>
    <w:rsid w:val="00F84195"/>
    <w:rsid w:val="00F84570"/>
    <w:rsid w:val="00F84660"/>
    <w:rsid w:val="00F85A86"/>
    <w:rsid w:val="00F86994"/>
    <w:rsid w:val="00F87921"/>
    <w:rsid w:val="00F90D16"/>
    <w:rsid w:val="00F90E97"/>
    <w:rsid w:val="00F9265C"/>
    <w:rsid w:val="00F93DCD"/>
    <w:rsid w:val="00F9415F"/>
    <w:rsid w:val="00F9480D"/>
    <w:rsid w:val="00F94A3C"/>
    <w:rsid w:val="00F95236"/>
    <w:rsid w:val="00F963A5"/>
    <w:rsid w:val="00F97528"/>
    <w:rsid w:val="00F97B1E"/>
    <w:rsid w:val="00F97B34"/>
    <w:rsid w:val="00F97D63"/>
    <w:rsid w:val="00FA0644"/>
    <w:rsid w:val="00FA0715"/>
    <w:rsid w:val="00FA0935"/>
    <w:rsid w:val="00FA0D8D"/>
    <w:rsid w:val="00FA28C4"/>
    <w:rsid w:val="00FA5A41"/>
    <w:rsid w:val="00FA6F2E"/>
    <w:rsid w:val="00FA7797"/>
    <w:rsid w:val="00FB078F"/>
    <w:rsid w:val="00FB0C2B"/>
    <w:rsid w:val="00FB21BF"/>
    <w:rsid w:val="00FB249E"/>
    <w:rsid w:val="00FB2D4A"/>
    <w:rsid w:val="00FB42B5"/>
    <w:rsid w:val="00FB61FE"/>
    <w:rsid w:val="00FB6224"/>
    <w:rsid w:val="00FB68BA"/>
    <w:rsid w:val="00FB7665"/>
    <w:rsid w:val="00FB798D"/>
    <w:rsid w:val="00FC052E"/>
    <w:rsid w:val="00FC07BC"/>
    <w:rsid w:val="00FC0E5D"/>
    <w:rsid w:val="00FC12B5"/>
    <w:rsid w:val="00FC14E8"/>
    <w:rsid w:val="00FC1CB0"/>
    <w:rsid w:val="00FC1D58"/>
    <w:rsid w:val="00FC2772"/>
    <w:rsid w:val="00FC36E7"/>
    <w:rsid w:val="00FC4164"/>
    <w:rsid w:val="00FC41BD"/>
    <w:rsid w:val="00FC4DD0"/>
    <w:rsid w:val="00FC4F4A"/>
    <w:rsid w:val="00FC5495"/>
    <w:rsid w:val="00FC56C1"/>
    <w:rsid w:val="00FC5E39"/>
    <w:rsid w:val="00FC66BC"/>
    <w:rsid w:val="00FC691F"/>
    <w:rsid w:val="00FC7D92"/>
    <w:rsid w:val="00FD08A5"/>
    <w:rsid w:val="00FD09EA"/>
    <w:rsid w:val="00FD132B"/>
    <w:rsid w:val="00FD1DCF"/>
    <w:rsid w:val="00FD207A"/>
    <w:rsid w:val="00FD2697"/>
    <w:rsid w:val="00FD2BFF"/>
    <w:rsid w:val="00FD322F"/>
    <w:rsid w:val="00FD3B1E"/>
    <w:rsid w:val="00FD425D"/>
    <w:rsid w:val="00FD4549"/>
    <w:rsid w:val="00FD51A9"/>
    <w:rsid w:val="00FD59D3"/>
    <w:rsid w:val="00FD5FA4"/>
    <w:rsid w:val="00FD6CF5"/>
    <w:rsid w:val="00FD6F7C"/>
    <w:rsid w:val="00FD74A7"/>
    <w:rsid w:val="00FD766C"/>
    <w:rsid w:val="00FE01E1"/>
    <w:rsid w:val="00FE033B"/>
    <w:rsid w:val="00FE0BA1"/>
    <w:rsid w:val="00FE11A7"/>
    <w:rsid w:val="00FE1448"/>
    <w:rsid w:val="00FE3329"/>
    <w:rsid w:val="00FE34D8"/>
    <w:rsid w:val="00FE4DB4"/>
    <w:rsid w:val="00FE5513"/>
    <w:rsid w:val="00FE5849"/>
    <w:rsid w:val="00FE5CD9"/>
    <w:rsid w:val="00FE748D"/>
    <w:rsid w:val="00FF0DDE"/>
    <w:rsid w:val="00FF328F"/>
    <w:rsid w:val="00FF44C3"/>
    <w:rsid w:val="00FF54AB"/>
    <w:rsid w:val="00FF69D4"/>
    <w:rsid w:val="00FF6FB5"/>
    <w:rsid w:val="00FF7286"/>
    <w:rsid w:val="00FF7861"/>
    <w:rsid w:val="00FF7E17"/>
    <w:rsid w:val="00FF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89B3C"/>
  <w15:chartTrackingRefBased/>
  <w15:docId w15:val="{197D9D54-1343-4234-918B-8257DEBA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0D"/>
    <w:pPr>
      <w:spacing w:line="240" w:lineRule="auto"/>
      <w:jc w:val="both"/>
    </w:pPr>
    <w:rPr>
      <w:rFonts w:ascii="Calibri" w:eastAsia="Calibri" w:hAnsi="Calibri" w:cs="Calibri"/>
      <w:sz w:val="22"/>
      <w:lang w:eastAsia="vi-VN"/>
    </w:rPr>
  </w:style>
  <w:style w:type="paragraph" w:styleId="Heading1">
    <w:name w:val="heading 1"/>
    <w:basedOn w:val="Normal"/>
    <w:next w:val="Normal"/>
    <w:link w:val="Heading1Char"/>
    <w:uiPriority w:val="9"/>
    <w:qFormat/>
    <w:rsid w:val="00572C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2C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2CD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72CD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2CD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72CD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2CD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2CD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2CD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C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2C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2CD0"/>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72CD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72CD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72C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2C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2C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2C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2C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CD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72CD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72C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2CD0"/>
    <w:rPr>
      <w:i/>
      <w:iCs/>
      <w:color w:val="404040" w:themeColor="text1" w:themeTint="BF"/>
    </w:rPr>
  </w:style>
  <w:style w:type="paragraph" w:styleId="ListParagraph">
    <w:name w:val="List Paragraph"/>
    <w:basedOn w:val="Normal"/>
    <w:uiPriority w:val="34"/>
    <w:qFormat/>
    <w:rsid w:val="00572CD0"/>
    <w:pPr>
      <w:ind w:left="720"/>
      <w:contextualSpacing/>
    </w:pPr>
  </w:style>
  <w:style w:type="character" w:styleId="IntenseEmphasis">
    <w:name w:val="Intense Emphasis"/>
    <w:basedOn w:val="DefaultParagraphFont"/>
    <w:uiPriority w:val="21"/>
    <w:qFormat/>
    <w:rsid w:val="00572CD0"/>
    <w:rPr>
      <w:i/>
      <w:iCs/>
      <w:color w:val="2F5496" w:themeColor="accent1" w:themeShade="BF"/>
    </w:rPr>
  </w:style>
  <w:style w:type="paragraph" w:styleId="IntenseQuote">
    <w:name w:val="Intense Quote"/>
    <w:basedOn w:val="Normal"/>
    <w:next w:val="Normal"/>
    <w:link w:val="IntenseQuoteChar"/>
    <w:uiPriority w:val="30"/>
    <w:qFormat/>
    <w:rsid w:val="00572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2CD0"/>
    <w:rPr>
      <w:i/>
      <w:iCs/>
      <w:color w:val="2F5496" w:themeColor="accent1" w:themeShade="BF"/>
    </w:rPr>
  </w:style>
  <w:style w:type="character" w:styleId="IntenseReference">
    <w:name w:val="Intense Reference"/>
    <w:basedOn w:val="DefaultParagraphFont"/>
    <w:uiPriority w:val="32"/>
    <w:qFormat/>
    <w:rsid w:val="00572CD0"/>
    <w:rPr>
      <w:b/>
      <w:bCs/>
      <w:smallCaps/>
      <w:color w:val="2F5496" w:themeColor="accent1" w:themeShade="BF"/>
      <w:spacing w:val="5"/>
    </w:rPr>
  </w:style>
  <w:style w:type="paragraph" w:styleId="NormalWeb">
    <w:name w:val="Normal (Web)"/>
    <w:basedOn w:val="Normal"/>
    <w:uiPriority w:val="99"/>
    <w:unhideWhenUsed/>
    <w:rsid w:val="00572CD0"/>
    <w:pPr>
      <w:spacing w:before="100" w:beforeAutospacing="1" w:after="100" w:afterAutospacing="1"/>
      <w:jc w:val="left"/>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8A25BE"/>
    <w:rPr>
      <w:sz w:val="16"/>
      <w:szCs w:val="16"/>
    </w:rPr>
  </w:style>
  <w:style w:type="paragraph" w:styleId="CommentText">
    <w:name w:val="annotation text"/>
    <w:basedOn w:val="Normal"/>
    <w:link w:val="CommentTextChar"/>
    <w:uiPriority w:val="99"/>
    <w:semiHidden/>
    <w:unhideWhenUsed/>
    <w:rsid w:val="008A25BE"/>
    <w:rPr>
      <w:sz w:val="20"/>
      <w:szCs w:val="20"/>
    </w:rPr>
  </w:style>
  <w:style w:type="character" w:customStyle="1" w:styleId="CommentTextChar">
    <w:name w:val="Comment Text Char"/>
    <w:basedOn w:val="DefaultParagraphFont"/>
    <w:link w:val="CommentText"/>
    <w:uiPriority w:val="99"/>
    <w:semiHidden/>
    <w:rsid w:val="008A25BE"/>
    <w:rPr>
      <w:rFonts w:ascii="Calibri" w:eastAsia="Calibri" w:hAnsi="Calibri" w:cs="Calibri"/>
      <w:sz w:val="20"/>
      <w:szCs w:val="20"/>
      <w:lang w:eastAsia="vi-VN"/>
    </w:rPr>
  </w:style>
  <w:style w:type="character" w:customStyle="1" w:styleId="Vnbnnidung">
    <w:name w:val="Văn bản nội dung_"/>
    <w:basedOn w:val="DefaultParagraphFont"/>
    <w:link w:val="Vnbnnidung0"/>
    <w:rsid w:val="00EB05D1"/>
    <w:rPr>
      <w:rFonts w:eastAsia="Times New Roman" w:cs="Times New Roman"/>
      <w:sz w:val="26"/>
      <w:szCs w:val="26"/>
    </w:rPr>
  </w:style>
  <w:style w:type="paragraph" w:customStyle="1" w:styleId="Vnbnnidung0">
    <w:name w:val="Văn bản nội dung"/>
    <w:basedOn w:val="Normal"/>
    <w:link w:val="Vnbnnidung"/>
    <w:rsid w:val="00EB05D1"/>
    <w:pPr>
      <w:widowControl w:val="0"/>
      <w:spacing w:after="80" w:line="252" w:lineRule="auto"/>
      <w:ind w:firstLine="400"/>
      <w:jc w:val="left"/>
    </w:pPr>
    <w:rPr>
      <w:rFonts w:ascii="Times New Roman" w:eastAsia="Times New Roman" w:hAnsi="Times New Roman" w:cs="Times New Roman"/>
      <w:sz w:val="26"/>
      <w:szCs w:val="26"/>
      <w:lang w:eastAsia="en-US"/>
    </w:rPr>
  </w:style>
  <w:style w:type="paragraph" w:styleId="Revision">
    <w:name w:val="Revision"/>
    <w:hidden/>
    <w:uiPriority w:val="99"/>
    <w:semiHidden/>
    <w:rsid w:val="00E5407B"/>
    <w:pPr>
      <w:spacing w:line="240" w:lineRule="auto"/>
    </w:pPr>
    <w:rPr>
      <w:rFonts w:ascii="Calibri" w:eastAsia="Calibri" w:hAnsi="Calibri" w:cs="Calibri"/>
      <w:sz w:val="22"/>
      <w:lang w:eastAsia="vi-VN"/>
    </w:rPr>
  </w:style>
  <w:style w:type="paragraph" w:styleId="Header">
    <w:name w:val="header"/>
    <w:basedOn w:val="Normal"/>
    <w:link w:val="HeaderChar"/>
    <w:uiPriority w:val="99"/>
    <w:unhideWhenUsed/>
    <w:rsid w:val="00747A78"/>
    <w:pPr>
      <w:tabs>
        <w:tab w:val="center" w:pos="4680"/>
        <w:tab w:val="right" w:pos="9360"/>
      </w:tabs>
    </w:pPr>
  </w:style>
  <w:style w:type="character" w:customStyle="1" w:styleId="HeaderChar">
    <w:name w:val="Header Char"/>
    <w:basedOn w:val="DefaultParagraphFont"/>
    <w:link w:val="Header"/>
    <w:uiPriority w:val="99"/>
    <w:rsid w:val="00747A78"/>
    <w:rPr>
      <w:rFonts w:ascii="Calibri" w:eastAsia="Calibri" w:hAnsi="Calibri" w:cs="Calibri"/>
      <w:sz w:val="22"/>
      <w:lang w:eastAsia="vi-VN"/>
    </w:rPr>
  </w:style>
  <w:style w:type="paragraph" w:styleId="Footer">
    <w:name w:val="footer"/>
    <w:basedOn w:val="Normal"/>
    <w:link w:val="FooterChar"/>
    <w:uiPriority w:val="99"/>
    <w:unhideWhenUsed/>
    <w:rsid w:val="00747A78"/>
    <w:pPr>
      <w:tabs>
        <w:tab w:val="center" w:pos="4680"/>
        <w:tab w:val="right" w:pos="9360"/>
      </w:tabs>
    </w:pPr>
  </w:style>
  <w:style w:type="character" w:customStyle="1" w:styleId="FooterChar">
    <w:name w:val="Footer Char"/>
    <w:basedOn w:val="DefaultParagraphFont"/>
    <w:link w:val="Footer"/>
    <w:uiPriority w:val="99"/>
    <w:rsid w:val="00747A78"/>
    <w:rPr>
      <w:rFonts w:ascii="Calibri" w:eastAsia="Calibri" w:hAnsi="Calibri" w:cs="Calibri"/>
      <w:sz w:val="22"/>
      <w:lang w:eastAsia="vi-VN"/>
    </w:rPr>
  </w:style>
  <w:style w:type="character" w:styleId="Hyperlink">
    <w:name w:val="Hyperlink"/>
    <w:rsid w:val="00AD47AD"/>
    <w:rPr>
      <w:color w:val="0066CC"/>
      <w:u w:val="single"/>
    </w:rPr>
  </w:style>
  <w:style w:type="paragraph" w:styleId="BodyTextIndent3">
    <w:name w:val="Body Text Indent 3"/>
    <w:basedOn w:val="Normal"/>
    <w:link w:val="BodyTextIndent3Char"/>
    <w:rsid w:val="00110E16"/>
    <w:pPr>
      <w:ind w:firstLine="720"/>
    </w:pPr>
    <w:rPr>
      <w:rFonts w:ascii=".VnTime" w:eastAsia="Times New Roman" w:hAnsi=".VnTime" w:cs="Times New Roman"/>
      <w:sz w:val="28"/>
      <w:szCs w:val="20"/>
      <w:lang w:val="x-none" w:eastAsia="x-none"/>
    </w:rPr>
  </w:style>
  <w:style w:type="character" w:customStyle="1" w:styleId="BodyTextIndent3Char">
    <w:name w:val="Body Text Indent 3 Char"/>
    <w:basedOn w:val="DefaultParagraphFont"/>
    <w:link w:val="BodyTextIndent3"/>
    <w:rsid w:val="00110E16"/>
    <w:rPr>
      <w:rFonts w:ascii=".VnTime" w:eastAsia="Times New Roman" w:hAnsi=".VnTime" w:cs="Times New Roman"/>
      <w:szCs w:val="20"/>
      <w:lang w:val="x-none" w:eastAsia="x-none"/>
    </w:rPr>
  </w:style>
  <w:style w:type="character" w:styleId="UnresolvedMention">
    <w:name w:val="Unresolved Mention"/>
    <w:basedOn w:val="DefaultParagraphFont"/>
    <w:uiPriority w:val="99"/>
    <w:semiHidden/>
    <w:unhideWhenUsed/>
    <w:rsid w:val="00C57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9238">
      <w:bodyDiv w:val="1"/>
      <w:marLeft w:val="0"/>
      <w:marRight w:val="0"/>
      <w:marTop w:val="0"/>
      <w:marBottom w:val="0"/>
      <w:divBdr>
        <w:top w:val="none" w:sz="0" w:space="0" w:color="auto"/>
        <w:left w:val="none" w:sz="0" w:space="0" w:color="auto"/>
        <w:bottom w:val="none" w:sz="0" w:space="0" w:color="auto"/>
        <w:right w:val="none" w:sz="0" w:space="0" w:color="auto"/>
      </w:divBdr>
      <w:divsChild>
        <w:div w:id="281695233">
          <w:marLeft w:val="0"/>
          <w:marRight w:val="0"/>
          <w:marTop w:val="0"/>
          <w:marBottom w:val="0"/>
          <w:divBdr>
            <w:top w:val="none" w:sz="0" w:space="0" w:color="auto"/>
            <w:left w:val="none" w:sz="0" w:space="0" w:color="auto"/>
            <w:bottom w:val="none" w:sz="0" w:space="0" w:color="auto"/>
            <w:right w:val="none" w:sz="0" w:space="0" w:color="auto"/>
          </w:divBdr>
          <w:divsChild>
            <w:div w:id="301692613">
              <w:marLeft w:val="0"/>
              <w:marRight w:val="0"/>
              <w:marTop w:val="0"/>
              <w:marBottom w:val="0"/>
              <w:divBdr>
                <w:top w:val="none" w:sz="0" w:space="0" w:color="auto"/>
                <w:left w:val="none" w:sz="0" w:space="0" w:color="auto"/>
                <w:bottom w:val="none" w:sz="0" w:space="0" w:color="auto"/>
                <w:right w:val="none" w:sz="0" w:space="0" w:color="auto"/>
              </w:divBdr>
              <w:divsChild>
                <w:div w:id="914559111">
                  <w:marLeft w:val="0"/>
                  <w:marRight w:val="0"/>
                  <w:marTop w:val="0"/>
                  <w:marBottom w:val="0"/>
                  <w:divBdr>
                    <w:top w:val="none" w:sz="0" w:space="0" w:color="auto"/>
                    <w:left w:val="none" w:sz="0" w:space="0" w:color="auto"/>
                    <w:bottom w:val="none" w:sz="0" w:space="0" w:color="auto"/>
                    <w:right w:val="none" w:sz="0" w:space="0" w:color="auto"/>
                  </w:divBdr>
                  <w:divsChild>
                    <w:div w:id="1553924474">
                      <w:marLeft w:val="0"/>
                      <w:marRight w:val="-90"/>
                      <w:marTop w:val="0"/>
                      <w:marBottom w:val="0"/>
                      <w:divBdr>
                        <w:top w:val="none" w:sz="0" w:space="0" w:color="auto"/>
                        <w:left w:val="none" w:sz="0" w:space="0" w:color="auto"/>
                        <w:bottom w:val="none" w:sz="0" w:space="0" w:color="auto"/>
                        <w:right w:val="none" w:sz="0" w:space="0" w:color="auto"/>
                      </w:divBdr>
                      <w:divsChild>
                        <w:div w:id="1002707488">
                          <w:marLeft w:val="0"/>
                          <w:marRight w:val="0"/>
                          <w:marTop w:val="0"/>
                          <w:marBottom w:val="0"/>
                          <w:divBdr>
                            <w:top w:val="none" w:sz="0" w:space="0" w:color="auto"/>
                            <w:left w:val="none" w:sz="0" w:space="0" w:color="auto"/>
                            <w:bottom w:val="none" w:sz="0" w:space="0" w:color="auto"/>
                            <w:right w:val="none" w:sz="0" w:space="0" w:color="auto"/>
                          </w:divBdr>
                          <w:divsChild>
                            <w:div w:id="840661265">
                              <w:marLeft w:val="0"/>
                              <w:marRight w:val="0"/>
                              <w:marTop w:val="0"/>
                              <w:marBottom w:val="0"/>
                              <w:divBdr>
                                <w:top w:val="none" w:sz="0" w:space="0" w:color="auto"/>
                                <w:left w:val="none" w:sz="0" w:space="0" w:color="auto"/>
                                <w:bottom w:val="none" w:sz="0" w:space="0" w:color="auto"/>
                                <w:right w:val="none" w:sz="0" w:space="0" w:color="auto"/>
                              </w:divBdr>
                              <w:divsChild>
                                <w:div w:id="960189257">
                                  <w:marLeft w:val="0"/>
                                  <w:marRight w:val="0"/>
                                  <w:marTop w:val="0"/>
                                  <w:marBottom w:val="0"/>
                                  <w:divBdr>
                                    <w:top w:val="none" w:sz="0" w:space="0" w:color="auto"/>
                                    <w:left w:val="none" w:sz="0" w:space="0" w:color="auto"/>
                                    <w:bottom w:val="none" w:sz="0" w:space="0" w:color="auto"/>
                                    <w:right w:val="none" w:sz="0" w:space="0" w:color="auto"/>
                                  </w:divBdr>
                                  <w:divsChild>
                                    <w:div w:id="505749100">
                                      <w:marLeft w:val="750"/>
                                      <w:marRight w:val="0"/>
                                      <w:marTop w:val="0"/>
                                      <w:marBottom w:val="0"/>
                                      <w:divBdr>
                                        <w:top w:val="none" w:sz="0" w:space="0" w:color="auto"/>
                                        <w:left w:val="none" w:sz="0" w:space="0" w:color="auto"/>
                                        <w:bottom w:val="none" w:sz="0" w:space="0" w:color="auto"/>
                                        <w:right w:val="none" w:sz="0" w:space="0" w:color="auto"/>
                                      </w:divBdr>
                                      <w:divsChild>
                                        <w:div w:id="190997482">
                                          <w:marLeft w:val="0"/>
                                          <w:marRight w:val="0"/>
                                          <w:marTop w:val="0"/>
                                          <w:marBottom w:val="0"/>
                                          <w:divBdr>
                                            <w:top w:val="none" w:sz="0" w:space="0" w:color="auto"/>
                                            <w:left w:val="none" w:sz="0" w:space="0" w:color="auto"/>
                                            <w:bottom w:val="none" w:sz="0" w:space="0" w:color="auto"/>
                                            <w:right w:val="none" w:sz="0" w:space="0" w:color="auto"/>
                                          </w:divBdr>
                                          <w:divsChild>
                                            <w:div w:id="2077849792">
                                              <w:marLeft w:val="0"/>
                                              <w:marRight w:val="0"/>
                                              <w:marTop w:val="0"/>
                                              <w:marBottom w:val="0"/>
                                              <w:divBdr>
                                                <w:top w:val="none" w:sz="0" w:space="0" w:color="auto"/>
                                                <w:left w:val="none" w:sz="0" w:space="0" w:color="auto"/>
                                                <w:bottom w:val="none" w:sz="0" w:space="0" w:color="auto"/>
                                                <w:right w:val="none" w:sz="0" w:space="0" w:color="auto"/>
                                              </w:divBdr>
                                              <w:divsChild>
                                                <w:div w:id="1814516738">
                                                  <w:marLeft w:val="0"/>
                                                  <w:marRight w:val="0"/>
                                                  <w:marTop w:val="0"/>
                                                  <w:marBottom w:val="0"/>
                                                  <w:divBdr>
                                                    <w:top w:val="none" w:sz="0" w:space="0" w:color="auto"/>
                                                    <w:left w:val="none" w:sz="0" w:space="0" w:color="auto"/>
                                                    <w:bottom w:val="none" w:sz="0" w:space="0" w:color="auto"/>
                                                    <w:right w:val="none" w:sz="0" w:space="0" w:color="auto"/>
                                                  </w:divBdr>
                                                  <w:divsChild>
                                                    <w:div w:id="984162392">
                                                      <w:marLeft w:val="0"/>
                                                      <w:marRight w:val="0"/>
                                                      <w:marTop w:val="0"/>
                                                      <w:marBottom w:val="0"/>
                                                      <w:divBdr>
                                                        <w:top w:val="none" w:sz="0" w:space="0" w:color="auto"/>
                                                        <w:left w:val="none" w:sz="0" w:space="0" w:color="auto"/>
                                                        <w:bottom w:val="none" w:sz="0" w:space="0" w:color="auto"/>
                                                        <w:right w:val="none" w:sz="0" w:space="0" w:color="auto"/>
                                                      </w:divBdr>
                                                      <w:divsChild>
                                                        <w:div w:id="430200099">
                                                          <w:marLeft w:val="0"/>
                                                          <w:marRight w:val="0"/>
                                                          <w:marTop w:val="0"/>
                                                          <w:marBottom w:val="0"/>
                                                          <w:divBdr>
                                                            <w:top w:val="none" w:sz="0" w:space="0" w:color="auto"/>
                                                            <w:left w:val="none" w:sz="0" w:space="0" w:color="auto"/>
                                                            <w:bottom w:val="none" w:sz="0" w:space="0" w:color="auto"/>
                                                            <w:right w:val="none" w:sz="0" w:space="0" w:color="auto"/>
                                                          </w:divBdr>
                                                          <w:divsChild>
                                                            <w:div w:id="402266451">
                                                              <w:marLeft w:val="0"/>
                                                              <w:marRight w:val="0"/>
                                                              <w:marTop w:val="0"/>
                                                              <w:marBottom w:val="0"/>
                                                              <w:divBdr>
                                                                <w:top w:val="none" w:sz="0" w:space="0" w:color="auto"/>
                                                                <w:left w:val="none" w:sz="0" w:space="0" w:color="auto"/>
                                                                <w:bottom w:val="none" w:sz="0" w:space="0" w:color="auto"/>
                                                                <w:right w:val="none" w:sz="0" w:space="0" w:color="auto"/>
                                                              </w:divBdr>
                                                              <w:divsChild>
                                                                <w:div w:id="1581984586">
                                                                  <w:marLeft w:val="0"/>
                                                                  <w:marRight w:val="0"/>
                                                                  <w:marTop w:val="0"/>
                                                                  <w:marBottom w:val="0"/>
                                                                  <w:divBdr>
                                                                    <w:top w:val="none" w:sz="0" w:space="0" w:color="auto"/>
                                                                    <w:left w:val="none" w:sz="0" w:space="0" w:color="auto"/>
                                                                    <w:bottom w:val="none" w:sz="0" w:space="0" w:color="auto"/>
                                                                    <w:right w:val="none" w:sz="0" w:space="0" w:color="auto"/>
                                                                  </w:divBdr>
                                                                  <w:divsChild>
                                                                    <w:div w:id="1520310756">
                                                                      <w:marLeft w:val="0"/>
                                                                      <w:marRight w:val="0"/>
                                                                      <w:marTop w:val="0"/>
                                                                      <w:marBottom w:val="0"/>
                                                                      <w:divBdr>
                                                                        <w:top w:val="none" w:sz="0" w:space="0" w:color="auto"/>
                                                                        <w:left w:val="none" w:sz="0" w:space="0" w:color="auto"/>
                                                                        <w:bottom w:val="none" w:sz="0" w:space="0" w:color="auto"/>
                                                                        <w:right w:val="none" w:sz="0" w:space="0" w:color="auto"/>
                                                                      </w:divBdr>
                                                                      <w:divsChild>
                                                                        <w:div w:id="1556889880">
                                                                          <w:marLeft w:val="0"/>
                                                                          <w:marRight w:val="0"/>
                                                                          <w:marTop w:val="0"/>
                                                                          <w:marBottom w:val="0"/>
                                                                          <w:divBdr>
                                                                            <w:top w:val="none" w:sz="0" w:space="0" w:color="auto"/>
                                                                            <w:left w:val="none" w:sz="0" w:space="0" w:color="auto"/>
                                                                            <w:bottom w:val="none" w:sz="0" w:space="0" w:color="auto"/>
                                                                            <w:right w:val="none" w:sz="0" w:space="0" w:color="auto"/>
                                                                          </w:divBdr>
                                                                          <w:divsChild>
                                                                            <w:div w:id="11896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3230">
                                                                  <w:marLeft w:val="0"/>
                                                                  <w:marRight w:val="0"/>
                                                                  <w:marTop w:val="60"/>
                                                                  <w:marBottom w:val="0"/>
                                                                  <w:divBdr>
                                                                    <w:top w:val="none" w:sz="0" w:space="0" w:color="auto"/>
                                                                    <w:left w:val="none" w:sz="0" w:space="0" w:color="auto"/>
                                                                    <w:bottom w:val="none" w:sz="0" w:space="0" w:color="auto"/>
                                                                    <w:right w:val="none" w:sz="0" w:space="0" w:color="auto"/>
                                                                  </w:divBdr>
                                                                </w:div>
                                                                <w:div w:id="1989550733">
                                                                  <w:marLeft w:val="0"/>
                                                                  <w:marRight w:val="0"/>
                                                                  <w:marTop w:val="0"/>
                                                                  <w:marBottom w:val="0"/>
                                                                  <w:divBdr>
                                                                    <w:top w:val="none" w:sz="0" w:space="0" w:color="auto"/>
                                                                    <w:left w:val="none" w:sz="0" w:space="0" w:color="auto"/>
                                                                    <w:bottom w:val="none" w:sz="0" w:space="0" w:color="auto"/>
                                                                    <w:right w:val="none" w:sz="0" w:space="0" w:color="auto"/>
                                                                  </w:divBdr>
                                                                  <w:divsChild>
                                                                    <w:div w:id="1497766486">
                                                                      <w:marLeft w:val="0"/>
                                                                      <w:marRight w:val="0"/>
                                                                      <w:marTop w:val="0"/>
                                                                      <w:marBottom w:val="0"/>
                                                                      <w:divBdr>
                                                                        <w:top w:val="none" w:sz="0" w:space="0" w:color="auto"/>
                                                                        <w:left w:val="none" w:sz="0" w:space="0" w:color="auto"/>
                                                                        <w:bottom w:val="none" w:sz="0" w:space="0" w:color="auto"/>
                                                                        <w:right w:val="none" w:sz="0" w:space="0" w:color="auto"/>
                                                                      </w:divBdr>
                                                                      <w:divsChild>
                                                                        <w:div w:id="1035889460">
                                                                          <w:marLeft w:val="0"/>
                                                                          <w:marRight w:val="0"/>
                                                                          <w:marTop w:val="0"/>
                                                                          <w:marBottom w:val="0"/>
                                                                          <w:divBdr>
                                                                            <w:top w:val="none" w:sz="0" w:space="0" w:color="auto"/>
                                                                            <w:left w:val="none" w:sz="0" w:space="0" w:color="auto"/>
                                                                            <w:bottom w:val="none" w:sz="0" w:space="0" w:color="auto"/>
                                                                            <w:right w:val="none" w:sz="0" w:space="0" w:color="auto"/>
                                                                          </w:divBdr>
                                                                          <w:divsChild>
                                                                            <w:div w:id="1086269327">
                                                                              <w:marLeft w:val="0"/>
                                                                              <w:marRight w:val="0"/>
                                                                              <w:marTop w:val="0"/>
                                                                              <w:marBottom w:val="0"/>
                                                                              <w:divBdr>
                                                                                <w:top w:val="none" w:sz="0" w:space="0" w:color="auto"/>
                                                                                <w:left w:val="none" w:sz="0" w:space="0" w:color="auto"/>
                                                                                <w:bottom w:val="none" w:sz="0" w:space="0" w:color="auto"/>
                                                                                <w:right w:val="none" w:sz="0" w:space="0" w:color="auto"/>
                                                                              </w:divBdr>
                                                                              <w:divsChild>
                                                                                <w:div w:id="378213618">
                                                                                  <w:marLeft w:val="105"/>
                                                                                  <w:marRight w:val="105"/>
                                                                                  <w:marTop w:val="90"/>
                                                                                  <w:marBottom w:val="150"/>
                                                                                  <w:divBdr>
                                                                                    <w:top w:val="none" w:sz="0" w:space="0" w:color="auto"/>
                                                                                    <w:left w:val="none" w:sz="0" w:space="0" w:color="auto"/>
                                                                                    <w:bottom w:val="none" w:sz="0" w:space="0" w:color="auto"/>
                                                                                    <w:right w:val="none" w:sz="0" w:space="0" w:color="auto"/>
                                                                                  </w:divBdr>
                                                                                </w:div>
                                                                                <w:div w:id="62065177">
                                                                                  <w:marLeft w:val="105"/>
                                                                                  <w:marRight w:val="105"/>
                                                                                  <w:marTop w:val="90"/>
                                                                                  <w:marBottom w:val="150"/>
                                                                                  <w:divBdr>
                                                                                    <w:top w:val="none" w:sz="0" w:space="0" w:color="auto"/>
                                                                                    <w:left w:val="none" w:sz="0" w:space="0" w:color="auto"/>
                                                                                    <w:bottom w:val="none" w:sz="0" w:space="0" w:color="auto"/>
                                                                                    <w:right w:val="none" w:sz="0" w:space="0" w:color="auto"/>
                                                                                  </w:divBdr>
                                                                                </w:div>
                                                                                <w:div w:id="1682658268">
                                                                                  <w:marLeft w:val="105"/>
                                                                                  <w:marRight w:val="105"/>
                                                                                  <w:marTop w:val="90"/>
                                                                                  <w:marBottom w:val="150"/>
                                                                                  <w:divBdr>
                                                                                    <w:top w:val="none" w:sz="0" w:space="0" w:color="auto"/>
                                                                                    <w:left w:val="none" w:sz="0" w:space="0" w:color="auto"/>
                                                                                    <w:bottom w:val="none" w:sz="0" w:space="0" w:color="auto"/>
                                                                                    <w:right w:val="none" w:sz="0" w:space="0" w:color="auto"/>
                                                                                  </w:divBdr>
                                                                                </w:div>
                                                                                <w:div w:id="1266884562">
                                                                                  <w:marLeft w:val="105"/>
                                                                                  <w:marRight w:val="105"/>
                                                                                  <w:marTop w:val="90"/>
                                                                                  <w:marBottom w:val="150"/>
                                                                                  <w:divBdr>
                                                                                    <w:top w:val="none" w:sz="0" w:space="0" w:color="auto"/>
                                                                                    <w:left w:val="none" w:sz="0" w:space="0" w:color="auto"/>
                                                                                    <w:bottom w:val="none" w:sz="0" w:space="0" w:color="auto"/>
                                                                                    <w:right w:val="none" w:sz="0" w:space="0" w:color="auto"/>
                                                                                  </w:divBdr>
                                                                                </w:div>
                                                                                <w:div w:id="1378434807">
                                                                                  <w:marLeft w:val="105"/>
                                                                                  <w:marRight w:val="105"/>
                                                                                  <w:marTop w:val="90"/>
                                                                                  <w:marBottom w:val="150"/>
                                                                                  <w:divBdr>
                                                                                    <w:top w:val="none" w:sz="0" w:space="0" w:color="auto"/>
                                                                                    <w:left w:val="none" w:sz="0" w:space="0" w:color="auto"/>
                                                                                    <w:bottom w:val="none" w:sz="0" w:space="0" w:color="auto"/>
                                                                                    <w:right w:val="none" w:sz="0" w:space="0" w:color="auto"/>
                                                                                  </w:divBdr>
                                                                                </w:div>
                                                                                <w:div w:id="8857508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326643">
          <w:marLeft w:val="0"/>
          <w:marRight w:val="0"/>
          <w:marTop w:val="0"/>
          <w:marBottom w:val="0"/>
          <w:divBdr>
            <w:top w:val="none" w:sz="0" w:space="0" w:color="auto"/>
            <w:left w:val="none" w:sz="0" w:space="0" w:color="auto"/>
            <w:bottom w:val="none" w:sz="0" w:space="0" w:color="auto"/>
            <w:right w:val="none" w:sz="0" w:space="0" w:color="auto"/>
          </w:divBdr>
          <w:divsChild>
            <w:div w:id="1340038089">
              <w:marLeft w:val="0"/>
              <w:marRight w:val="0"/>
              <w:marTop w:val="0"/>
              <w:marBottom w:val="0"/>
              <w:divBdr>
                <w:top w:val="none" w:sz="0" w:space="0" w:color="auto"/>
                <w:left w:val="none" w:sz="0" w:space="0" w:color="auto"/>
                <w:bottom w:val="none" w:sz="0" w:space="0" w:color="auto"/>
                <w:right w:val="none" w:sz="0" w:space="0" w:color="auto"/>
              </w:divBdr>
              <w:divsChild>
                <w:div w:id="20544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3845">
      <w:bodyDiv w:val="1"/>
      <w:marLeft w:val="0"/>
      <w:marRight w:val="0"/>
      <w:marTop w:val="0"/>
      <w:marBottom w:val="0"/>
      <w:divBdr>
        <w:top w:val="none" w:sz="0" w:space="0" w:color="auto"/>
        <w:left w:val="none" w:sz="0" w:space="0" w:color="auto"/>
        <w:bottom w:val="none" w:sz="0" w:space="0" w:color="auto"/>
        <w:right w:val="none" w:sz="0" w:space="0" w:color="auto"/>
      </w:divBdr>
      <w:divsChild>
        <w:div w:id="1731466075">
          <w:marLeft w:val="0"/>
          <w:marRight w:val="0"/>
          <w:marTop w:val="0"/>
          <w:marBottom w:val="0"/>
          <w:divBdr>
            <w:top w:val="none" w:sz="0" w:space="0" w:color="auto"/>
            <w:left w:val="none" w:sz="0" w:space="0" w:color="auto"/>
            <w:bottom w:val="none" w:sz="0" w:space="0" w:color="auto"/>
            <w:right w:val="none" w:sz="0" w:space="0" w:color="auto"/>
          </w:divBdr>
          <w:divsChild>
            <w:div w:id="1764064384">
              <w:marLeft w:val="0"/>
              <w:marRight w:val="0"/>
              <w:marTop w:val="0"/>
              <w:marBottom w:val="0"/>
              <w:divBdr>
                <w:top w:val="none" w:sz="0" w:space="0" w:color="auto"/>
                <w:left w:val="none" w:sz="0" w:space="0" w:color="auto"/>
                <w:bottom w:val="none" w:sz="0" w:space="0" w:color="auto"/>
                <w:right w:val="none" w:sz="0" w:space="0" w:color="auto"/>
              </w:divBdr>
              <w:divsChild>
                <w:div w:id="45690345">
                  <w:marLeft w:val="0"/>
                  <w:marRight w:val="0"/>
                  <w:marTop w:val="0"/>
                  <w:marBottom w:val="0"/>
                  <w:divBdr>
                    <w:top w:val="none" w:sz="0" w:space="0" w:color="auto"/>
                    <w:left w:val="none" w:sz="0" w:space="0" w:color="auto"/>
                    <w:bottom w:val="none" w:sz="0" w:space="0" w:color="auto"/>
                    <w:right w:val="none" w:sz="0" w:space="0" w:color="auto"/>
                  </w:divBdr>
                  <w:divsChild>
                    <w:div w:id="867185694">
                      <w:marLeft w:val="0"/>
                      <w:marRight w:val="-90"/>
                      <w:marTop w:val="0"/>
                      <w:marBottom w:val="0"/>
                      <w:divBdr>
                        <w:top w:val="none" w:sz="0" w:space="0" w:color="auto"/>
                        <w:left w:val="none" w:sz="0" w:space="0" w:color="auto"/>
                        <w:bottom w:val="none" w:sz="0" w:space="0" w:color="auto"/>
                        <w:right w:val="none" w:sz="0" w:space="0" w:color="auto"/>
                      </w:divBdr>
                      <w:divsChild>
                        <w:div w:id="2088838828">
                          <w:marLeft w:val="0"/>
                          <w:marRight w:val="0"/>
                          <w:marTop w:val="0"/>
                          <w:marBottom w:val="0"/>
                          <w:divBdr>
                            <w:top w:val="none" w:sz="0" w:space="0" w:color="auto"/>
                            <w:left w:val="none" w:sz="0" w:space="0" w:color="auto"/>
                            <w:bottom w:val="none" w:sz="0" w:space="0" w:color="auto"/>
                            <w:right w:val="none" w:sz="0" w:space="0" w:color="auto"/>
                          </w:divBdr>
                          <w:divsChild>
                            <w:div w:id="2090229096">
                              <w:marLeft w:val="0"/>
                              <w:marRight w:val="0"/>
                              <w:marTop w:val="0"/>
                              <w:marBottom w:val="0"/>
                              <w:divBdr>
                                <w:top w:val="none" w:sz="0" w:space="0" w:color="auto"/>
                                <w:left w:val="none" w:sz="0" w:space="0" w:color="auto"/>
                                <w:bottom w:val="none" w:sz="0" w:space="0" w:color="auto"/>
                                <w:right w:val="none" w:sz="0" w:space="0" w:color="auto"/>
                              </w:divBdr>
                              <w:divsChild>
                                <w:div w:id="627049335">
                                  <w:marLeft w:val="0"/>
                                  <w:marRight w:val="0"/>
                                  <w:marTop w:val="0"/>
                                  <w:marBottom w:val="0"/>
                                  <w:divBdr>
                                    <w:top w:val="none" w:sz="0" w:space="0" w:color="auto"/>
                                    <w:left w:val="none" w:sz="0" w:space="0" w:color="auto"/>
                                    <w:bottom w:val="none" w:sz="0" w:space="0" w:color="auto"/>
                                    <w:right w:val="none" w:sz="0" w:space="0" w:color="auto"/>
                                  </w:divBdr>
                                  <w:divsChild>
                                    <w:div w:id="1014648111">
                                      <w:marLeft w:val="750"/>
                                      <w:marRight w:val="0"/>
                                      <w:marTop w:val="0"/>
                                      <w:marBottom w:val="0"/>
                                      <w:divBdr>
                                        <w:top w:val="none" w:sz="0" w:space="0" w:color="auto"/>
                                        <w:left w:val="none" w:sz="0" w:space="0" w:color="auto"/>
                                        <w:bottom w:val="none" w:sz="0" w:space="0" w:color="auto"/>
                                        <w:right w:val="none" w:sz="0" w:space="0" w:color="auto"/>
                                      </w:divBdr>
                                      <w:divsChild>
                                        <w:div w:id="96564227">
                                          <w:marLeft w:val="0"/>
                                          <w:marRight w:val="0"/>
                                          <w:marTop w:val="0"/>
                                          <w:marBottom w:val="0"/>
                                          <w:divBdr>
                                            <w:top w:val="none" w:sz="0" w:space="0" w:color="auto"/>
                                            <w:left w:val="none" w:sz="0" w:space="0" w:color="auto"/>
                                            <w:bottom w:val="none" w:sz="0" w:space="0" w:color="auto"/>
                                            <w:right w:val="none" w:sz="0" w:space="0" w:color="auto"/>
                                          </w:divBdr>
                                          <w:divsChild>
                                            <w:div w:id="684526356">
                                              <w:marLeft w:val="0"/>
                                              <w:marRight w:val="0"/>
                                              <w:marTop w:val="0"/>
                                              <w:marBottom w:val="0"/>
                                              <w:divBdr>
                                                <w:top w:val="none" w:sz="0" w:space="0" w:color="auto"/>
                                                <w:left w:val="none" w:sz="0" w:space="0" w:color="auto"/>
                                                <w:bottom w:val="none" w:sz="0" w:space="0" w:color="auto"/>
                                                <w:right w:val="none" w:sz="0" w:space="0" w:color="auto"/>
                                              </w:divBdr>
                                              <w:divsChild>
                                                <w:div w:id="1377006781">
                                                  <w:marLeft w:val="0"/>
                                                  <w:marRight w:val="0"/>
                                                  <w:marTop w:val="0"/>
                                                  <w:marBottom w:val="0"/>
                                                  <w:divBdr>
                                                    <w:top w:val="none" w:sz="0" w:space="0" w:color="auto"/>
                                                    <w:left w:val="none" w:sz="0" w:space="0" w:color="auto"/>
                                                    <w:bottom w:val="none" w:sz="0" w:space="0" w:color="auto"/>
                                                    <w:right w:val="none" w:sz="0" w:space="0" w:color="auto"/>
                                                  </w:divBdr>
                                                  <w:divsChild>
                                                    <w:div w:id="1591424339">
                                                      <w:marLeft w:val="0"/>
                                                      <w:marRight w:val="0"/>
                                                      <w:marTop w:val="0"/>
                                                      <w:marBottom w:val="0"/>
                                                      <w:divBdr>
                                                        <w:top w:val="none" w:sz="0" w:space="0" w:color="auto"/>
                                                        <w:left w:val="none" w:sz="0" w:space="0" w:color="auto"/>
                                                        <w:bottom w:val="none" w:sz="0" w:space="0" w:color="auto"/>
                                                        <w:right w:val="none" w:sz="0" w:space="0" w:color="auto"/>
                                                      </w:divBdr>
                                                      <w:divsChild>
                                                        <w:div w:id="1436635464">
                                                          <w:marLeft w:val="0"/>
                                                          <w:marRight w:val="0"/>
                                                          <w:marTop w:val="0"/>
                                                          <w:marBottom w:val="0"/>
                                                          <w:divBdr>
                                                            <w:top w:val="none" w:sz="0" w:space="0" w:color="auto"/>
                                                            <w:left w:val="none" w:sz="0" w:space="0" w:color="auto"/>
                                                            <w:bottom w:val="none" w:sz="0" w:space="0" w:color="auto"/>
                                                            <w:right w:val="none" w:sz="0" w:space="0" w:color="auto"/>
                                                          </w:divBdr>
                                                          <w:divsChild>
                                                            <w:div w:id="890993962">
                                                              <w:marLeft w:val="0"/>
                                                              <w:marRight w:val="0"/>
                                                              <w:marTop w:val="0"/>
                                                              <w:marBottom w:val="0"/>
                                                              <w:divBdr>
                                                                <w:top w:val="none" w:sz="0" w:space="0" w:color="auto"/>
                                                                <w:left w:val="none" w:sz="0" w:space="0" w:color="auto"/>
                                                                <w:bottom w:val="none" w:sz="0" w:space="0" w:color="auto"/>
                                                                <w:right w:val="none" w:sz="0" w:space="0" w:color="auto"/>
                                                              </w:divBdr>
                                                              <w:divsChild>
                                                                <w:div w:id="2122991548">
                                                                  <w:marLeft w:val="0"/>
                                                                  <w:marRight w:val="0"/>
                                                                  <w:marTop w:val="0"/>
                                                                  <w:marBottom w:val="0"/>
                                                                  <w:divBdr>
                                                                    <w:top w:val="none" w:sz="0" w:space="0" w:color="auto"/>
                                                                    <w:left w:val="none" w:sz="0" w:space="0" w:color="auto"/>
                                                                    <w:bottom w:val="none" w:sz="0" w:space="0" w:color="auto"/>
                                                                    <w:right w:val="none" w:sz="0" w:space="0" w:color="auto"/>
                                                                  </w:divBdr>
                                                                  <w:divsChild>
                                                                    <w:div w:id="1582518231">
                                                                      <w:marLeft w:val="0"/>
                                                                      <w:marRight w:val="0"/>
                                                                      <w:marTop w:val="0"/>
                                                                      <w:marBottom w:val="0"/>
                                                                      <w:divBdr>
                                                                        <w:top w:val="none" w:sz="0" w:space="0" w:color="auto"/>
                                                                        <w:left w:val="none" w:sz="0" w:space="0" w:color="auto"/>
                                                                        <w:bottom w:val="none" w:sz="0" w:space="0" w:color="auto"/>
                                                                        <w:right w:val="none" w:sz="0" w:space="0" w:color="auto"/>
                                                                      </w:divBdr>
                                                                      <w:divsChild>
                                                                        <w:div w:id="668752581">
                                                                          <w:marLeft w:val="0"/>
                                                                          <w:marRight w:val="0"/>
                                                                          <w:marTop w:val="0"/>
                                                                          <w:marBottom w:val="0"/>
                                                                          <w:divBdr>
                                                                            <w:top w:val="none" w:sz="0" w:space="0" w:color="auto"/>
                                                                            <w:left w:val="none" w:sz="0" w:space="0" w:color="auto"/>
                                                                            <w:bottom w:val="none" w:sz="0" w:space="0" w:color="auto"/>
                                                                            <w:right w:val="none" w:sz="0" w:space="0" w:color="auto"/>
                                                                          </w:divBdr>
                                                                          <w:divsChild>
                                                                            <w:div w:id="13046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40470">
                                                                  <w:marLeft w:val="0"/>
                                                                  <w:marRight w:val="0"/>
                                                                  <w:marTop w:val="60"/>
                                                                  <w:marBottom w:val="0"/>
                                                                  <w:divBdr>
                                                                    <w:top w:val="none" w:sz="0" w:space="0" w:color="auto"/>
                                                                    <w:left w:val="none" w:sz="0" w:space="0" w:color="auto"/>
                                                                    <w:bottom w:val="none" w:sz="0" w:space="0" w:color="auto"/>
                                                                    <w:right w:val="none" w:sz="0" w:space="0" w:color="auto"/>
                                                                  </w:divBdr>
                                                                </w:div>
                                                                <w:div w:id="842937476">
                                                                  <w:marLeft w:val="0"/>
                                                                  <w:marRight w:val="0"/>
                                                                  <w:marTop w:val="0"/>
                                                                  <w:marBottom w:val="0"/>
                                                                  <w:divBdr>
                                                                    <w:top w:val="none" w:sz="0" w:space="0" w:color="auto"/>
                                                                    <w:left w:val="none" w:sz="0" w:space="0" w:color="auto"/>
                                                                    <w:bottom w:val="none" w:sz="0" w:space="0" w:color="auto"/>
                                                                    <w:right w:val="none" w:sz="0" w:space="0" w:color="auto"/>
                                                                  </w:divBdr>
                                                                  <w:divsChild>
                                                                    <w:div w:id="803811319">
                                                                      <w:marLeft w:val="0"/>
                                                                      <w:marRight w:val="0"/>
                                                                      <w:marTop w:val="0"/>
                                                                      <w:marBottom w:val="0"/>
                                                                      <w:divBdr>
                                                                        <w:top w:val="none" w:sz="0" w:space="0" w:color="auto"/>
                                                                        <w:left w:val="none" w:sz="0" w:space="0" w:color="auto"/>
                                                                        <w:bottom w:val="none" w:sz="0" w:space="0" w:color="auto"/>
                                                                        <w:right w:val="none" w:sz="0" w:space="0" w:color="auto"/>
                                                                      </w:divBdr>
                                                                      <w:divsChild>
                                                                        <w:div w:id="195965610">
                                                                          <w:marLeft w:val="0"/>
                                                                          <w:marRight w:val="0"/>
                                                                          <w:marTop w:val="0"/>
                                                                          <w:marBottom w:val="0"/>
                                                                          <w:divBdr>
                                                                            <w:top w:val="none" w:sz="0" w:space="0" w:color="auto"/>
                                                                            <w:left w:val="none" w:sz="0" w:space="0" w:color="auto"/>
                                                                            <w:bottom w:val="none" w:sz="0" w:space="0" w:color="auto"/>
                                                                            <w:right w:val="none" w:sz="0" w:space="0" w:color="auto"/>
                                                                          </w:divBdr>
                                                                          <w:divsChild>
                                                                            <w:div w:id="1012344358">
                                                                              <w:marLeft w:val="0"/>
                                                                              <w:marRight w:val="0"/>
                                                                              <w:marTop w:val="0"/>
                                                                              <w:marBottom w:val="0"/>
                                                                              <w:divBdr>
                                                                                <w:top w:val="none" w:sz="0" w:space="0" w:color="auto"/>
                                                                                <w:left w:val="none" w:sz="0" w:space="0" w:color="auto"/>
                                                                                <w:bottom w:val="none" w:sz="0" w:space="0" w:color="auto"/>
                                                                                <w:right w:val="none" w:sz="0" w:space="0" w:color="auto"/>
                                                                              </w:divBdr>
                                                                              <w:divsChild>
                                                                                <w:div w:id="510149100">
                                                                                  <w:marLeft w:val="105"/>
                                                                                  <w:marRight w:val="105"/>
                                                                                  <w:marTop w:val="90"/>
                                                                                  <w:marBottom w:val="150"/>
                                                                                  <w:divBdr>
                                                                                    <w:top w:val="none" w:sz="0" w:space="0" w:color="auto"/>
                                                                                    <w:left w:val="none" w:sz="0" w:space="0" w:color="auto"/>
                                                                                    <w:bottom w:val="none" w:sz="0" w:space="0" w:color="auto"/>
                                                                                    <w:right w:val="none" w:sz="0" w:space="0" w:color="auto"/>
                                                                                  </w:divBdr>
                                                                                </w:div>
                                                                                <w:div w:id="209345103">
                                                                                  <w:marLeft w:val="105"/>
                                                                                  <w:marRight w:val="105"/>
                                                                                  <w:marTop w:val="90"/>
                                                                                  <w:marBottom w:val="150"/>
                                                                                  <w:divBdr>
                                                                                    <w:top w:val="none" w:sz="0" w:space="0" w:color="auto"/>
                                                                                    <w:left w:val="none" w:sz="0" w:space="0" w:color="auto"/>
                                                                                    <w:bottom w:val="none" w:sz="0" w:space="0" w:color="auto"/>
                                                                                    <w:right w:val="none" w:sz="0" w:space="0" w:color="auto"/>
                                                                                  </w:divBdr>
                                                                                </w:div>
                                                                                <w:div w:id="1048797721">
                                                                                  <w:marLeft w:val="105"/>
                                                                                  <w:marRight w:val="105"/>
                                                                                  <w:marTop w:val="90"/>
                                                                                  <w:marBottom w:val="150"/>
                                                                                  <w:divBdr>
                                                                                    <w:top w:val="none" w:sz="0" w:space="0" w:color="auto"/>
                                                                                    <w:left w:val="none" w:sz="0" w:space="0" w:color="auto"/>
                                                                                    <w:bottom w:val="none" w:sz="0" w:space="0" w:color="auto"/>
                                                                                    <w:right w:val="none" w:sz="0" w:space="0" w:color="auto"/>
                                                                                  </w:divBdr>
                                                                                </w:div>
                                                                                <w:div w:id="60711762">
                                                                                  <w:marLeft w:val="105"/>
                                                                                  <w:marRight w:val="105"/>
                                                                                  <w:marTop w:val="90"/>
                                                                                  <w:marBottom w:val="150"/>
                                                                                  <w:divBdr>
                                                                                    <w:top w:val="none" w:sz="0" w:space="0" w:color="auto"/>
                                                                                    <w:left w:val="none" w:sz="0" w:space="0" w:color="auto"/>
                                                                                    <w:bottom w:val="none" w:sz="0" w:space="0" w:color="auto"/>
                                                                                    <w:right w:val="none" w:sz="0" w:space="0" w:color="auto"/>
                                                                                  </w:divBdr>
                                                                                </w:div>
                                                                                <w:div w:id="1761675840">
                                                                                  <w:marLeft w:val="105"/>
                                                                                  <w:marRight w:val="105"/>
                                                                                  <w:marTop w:val="90"/>
                                                                                  <w:marBottom w:val="150"/>
                                                                                  <w:divBdr>
                                                                                    <w:top w:val="none" w:sz="0" w:space="0" w:color="auto"/>
                                                                                    <w:left w:val="none" w:sz="0" w:space="0" w:color="auto"/>
                                                                                    <w:bottom w:val="none" w:sz="0" w:space="0" w:color="auto"/>
                                                                                    <w:right w:val="none" w:sz="0" w:space="0" w:color="auto"/>
                                                                                  </w:divBdr>
                                                                                </w:div>
                                                                                <w:div w:id="134762997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027889">
          <w:marLeft w:val="0"/>
          <w:marRight w:val="0"/>
          <w:marTop w:val="0"/>
          <w:marBottom w:val="0"/>
          <w:divBdr>
            <w:top w:val="none" w:sz="0" w:space="0" w:color="auto"/>
            <w:left w:val="none" w:sz="0" w:space="0" w:color="auto"/>
            <w:bottom w:val="none" w:sz="0" w:space="0" w:color="auto"/>
            <w:right w:val="none" w:sz="0" w:space="0" w:color="auto"/>
          </w:divBdr>
          <w:divsChild>
            <w:div w:id="186023229">
              <w:marLeft w:val="0"/>
              <w:marRight w:val="0"/>
              <w:marTop w:val="0"/>
              <w:marBottom w:val="0"/>
              <w:divBdr>
                <w:top w:val="none" w:sz="0" w:space="0" w:color="auto"/>
                <w:left w:val="none" w:sz="0" w:space="0" w:color="auto"/>
                <w:bottom w:val="none" w:sz="0" w:space="0" w:color="auto"/>
                <w:right w:val="none" w:sz="0" w:space="0" w:color="auto"/>
              </w:divBdr>
              <w:divsChild>
                <w:div w:id="1634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136-2020-ND-CP-huong-dan-Luat-Phong-chay-va-chua-chay-458292.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an-hoa-Xa-hoi/Nghi-dinh-83-2017-ND-CP-cong-tac-cuu-nan-cuu-ho-cua-luc-luong-phong-chua-chay-355659.aspx"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thuvienphapluat.vn/van-ban/Van-hoa-Xa-hoi/Luat-phong-chay-chua-chay-sua-doi-2013-215841.aspx" TargetMode="External"/><Relationship Id="rId4" Type="http://schemas.openxmlformats.org/officeDocument/2006/relationships/settings" Target="settings.xml"/><Relationship Id="rId9" Type="http://schemas.openxmlformats.org/officeDocument/2006/relationships/hyperlink" Target="https://thuvienphapluat.vn/van-ban/Tai-nguyen-Moi-truong/Luat-phong-chay-chua-chay-2001-47923.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D9631-9F1F-46C0-87A7-47A1366C1415}">
  <ds:schemaRefs>
    <ds:schemaRef ds:uri="http://schemas.openxmlformats.org/officeDocument/2006/bibliography"/>
  </ds:schemaRefs>
</ds:datastoreItem>
</file>

<file path=customXml/itemProps2.xml><?xml version="1.0" encoding="utf-8"?>
<ds:datastoreItem xmlns:ds="http://schemas.openxmlformats.org/officeDocument/2006/customXml" ds:itemID="{3DAE0812-A5A0-4613-87E5-DC0BCEA172F2}"/>
</file>

<file path=customXml/itemProps3.xml><?xml version="1.0" encoding="utf-8"?>
<ds:datastoreItem xmlns:ds="http://schemas.openxmlformats.org/officeDocument/2006/customXml" ds:itemID="{6D1FDCB4-1E15-4EB5-87C2-BF31AF5E0627}"/>
</file>

<file path=customXml/itemProps4.xml><?xml version="1.0" encoding="utf-8"?>
<ds:datastoreItem xmlns:ds="http://schemas.openxmlformats.org/officeDocument/2006/customXml" ds:itemID="{6215247A-529E-48F6-A7C0-C584D1C1282C}"/>
</file>

<file path=docProps/app.xml><?xml version="1.0" encoding="utf-8"?>
<Properties xmlns="http://schemas.openxmlformats.org/officeDocument/2006/extended-properties" xmlns:vt="http://schemas.openxmlformats.org/officeDocument/2006/docPropsVTypes">
  <Template>Normal</Template>
  <TotalTime>3072</TotalTime>
  <Pages>45</Pages>
  <Words>17044</Words>
  <Characters>97151</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 ha</dc:creator>
  <cp:keywords/>
  <dc:description/>
  <cp:lastModifiedBy>le van</cp:lastModifiedBy>
  <cp:revision>1771</cp:revision>
  <cp:lastPrinted>2025-05-20T01:18:00Z</cp:lastPrinted>
  <dcterms:created xsi:type="dcterms:W3CDTF">2025-04-17T10:22:00Z</dcterms:created>
  <dcterms:modified xsi:type="dcterms:W3CDTF">2025-05-27T03:45:00Z</dcterms:modified>
</cp:coreProperties>
</file>