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C965B" w14:textId="77777777" w:rsidR="008B473A" w:rsidRPr="008B473A" w:rsidRDefault="008B473A" w:rsidP="008B473A">
      <w:pPr>
        <w:adjustRightInd w:val="0"/>
        <w:snapToGrid w:val="0"/>
        <w:jc w:val="center"/>
        <w:rPr>
          <w:b/>
          <w:color w:val="000000" w:themeColor="text1"/>
          <w:sz w:val="28"/>
          <w:szCs w:val="28"/>
        </w:rPr>
      </w:pPr>
      <w:r w:rsidRPr="008B473A">
        <w:rPr>
          <w:b/>
          <w:color w:val="000000" w:themeColor="text1"/>
          <w:sz w:val="28"/>
          <w:szCs w:val="28"/>
          <w:lang w:val="vi-VN"/>
        </w:rPr>
        <w:t xml:space="preserve">Phụ lục </w:t>
      </w:r>
      <w:r w:rsidRPr="008B473A">
        <w:rPr>
          <w:b/>
          <w:color w:val="000000" w:themeColor="text1"/>
          <w:sz w:val="28"/>
          <w:szCs w:val="28"/>
        </w:rPr>
        <w:t>III</w:t>
      </w:r>
    </w:p>
    <w:p w14:paraId="50F11892" w14:textId="77777777" w:rsidR="008B473A" w:rsidRPr="008B473A" w:rsidRDefault="008B473A" w:rsidP="008B473A">
      <w:pPr>
        <w:adjustRightInd w:val="0"/>
        <w:snapToGrid w:val="0"/>
        <w:jc w:val="center"/>
        <w:rPr>
          <w:b/>
          <w:color w:val="000000" w:themeColor="text1"/>
          <w:sz w:val="28"/>
          <w:szCs w:val="28"/>
        </w:rPr>
      </w:pPr>
      <w:r w:rsidRPr="008B473A">
        <w:rPr>
          <w:b/>
          <w:color w:val="000000" w:themeColor="text1"/>
          <w:sz w:val="28"/>
          <w:szCs w:val="28"/>
          <w:lang w:val="vi-VN"/>
        </w:rPr>
        <w:t>NỘI DUNG CHÍNH HỢP ĐỒNG MUA BÁN ĐIỆN</w:t>
      </w:r>
    </w:p>
    <w:p w14:paraId="4C487F04" w14:textId="77777777" w:rsidR="008B473A" w:rsidRPr="008B473A" w:rsidRDefault="008B473A" w:rsidP="008B473A">
      <w:pPr>
        <w:adjustRightInd w:val="0"/>
        <w:snapToGrid w:val="0"/>
        <w:jc w:val="center"/>
        <w:rPr>
          <w:i/>
          <w:color w:val="000000" w:themeColor="text1"/>
          <w:sz w:val="28"/>
          <w:szCs w:val="28"/>
          <w:lang w:val="vi-VN"/>
        </w:rPr>
      </w:pPr>
      <w:r w:rsidRPr="008B473A">
        <w:rPr>
          <w:i/>
          <w:color w:val="000000" w:themeColor="text1"/>
          <w:sz w:val="28"/>
          <w:szCs w:val="28"/>
          <w:lang w:val="vi-VN"/>
        </w:rPr>
        <w:t xml:space="preserve">(Ban hành kèm theo Thông tư số 12/2025/TT-BCT ngày 01 tháng 02 năm 2025 </w:t>
      </w:r>
      <w:r w:rsidRPr="008B473A">
        <w:rPr>
          <w:i/>
          <w:color w:val="000000" w:themeColor="text1"/>
          <w:sz w:val="28"/>
          <w:szCs w:val="28"/>
          <w:lang w:val="en-GB"/>
        </w:rPr>
        <w:br/>
      </w:r>
      <w:r w:rsidRPr="008B473A">
        <w:rPr>
          <w:i/>
          <w:color w:val="000000" w:themeColor="text1"/>
          <w:sz w:val="28"/>
          <w:szCs w:val="28"/>
          <w:lang w:val="vi-VN"/>
        </w:rPr>
        <w:t>của Bộ trưởng Bộ Công Thương)</w:t>
      </w:r>
    </w:p>
    <w:p w14:paraId="143D9E76" w14:textId="77777777" w:rsidR="008B473A" w:rsidRPr="008B473A" w:rsidRDefault="008B473A" w:rsidP="008B473A">
      <w:pPr>
        <w:adjustRightInd w:val="0"/>
        <w:snapToGrid w:val="0"/>
        <w:jc w:val="center"/>
        <w:rPr>
          <w:b/>
          <w:color w:val="000000" w:themeColor="text1"/>
          <w:sz w:val="28"/>
          <w:szCs w:val="28"/>
          <w:lang w:val="vi-VN"/>
        </w:rPr>
      </w:pPr>
    </w:p>
    <w:p w14:paraId="1AF4DED3" w14:textId="77777777" w:rsidR="008B473A" w:rsidRPr="008B473A" w:rsidRDefault="008B473A" w:rsidP="008B473A">
      <w:pPr>
        <w:adjustRightInd w:val="0"/>
        <w:snapToGrid w:val="0"/>
        <w:jc w:val="center"/>
        <w:rPr>
          <w:bCs/>
          <w:color w:val="000000" w:themeColor="text1"/>
          <w:sz w:val="28"/>
          <w:szCs w:val="28"/>
          <w:lang w:val="vi-VN"/>
        </w:rPr>
      </w:pPr>
      <w:r w:rsidRPr="008B473A">
        <w:rPr>
          <w:b/>
          <w:color w:val="000000" w:themeColor="text1"/>
          <w:sz w:val="28"/>
          <w:szCs w:val="28"/>
          <w:lang w:val="vi-VN"/>
        </w:rPr>
        <w:t>CỘNG HÒA XÃ HỘI CHỦ NGHĨA VIỆT NAM</w:t>
      </w:r>
      <w:r w:rsidRPr="008B473A">
        <w:rPr>
          <w:b/>
          <w:color w:val="000000" w:themeColor="text1"/>
          <w:sz w:val="28"/>
          <w:szCs w:val="28"/>
          <w:lang w:val="vi-VN"/>
        </w:rPr>
        <w:br/>
        <w:t>Độc lập - Tự do - Hạnh phúc</w:t>
      </w:r>
      <w:r w:rsidRPr="008B473A">
        <w:rPr>
          <w:b/>
          <w:color w:val="000000" w:themeColor="text1"/>
          <w:sz w:val="28"/>
          <w:szCs w:val="28"/>
          <w:lang w:val="vi-VN"/>
        </w:rPr>
        <w:br/>
      </w:r>
      <w:r w:rsidRPr="008B473A">
        <w:rPr>
          <w:bCs/>
          <w:color w:val="000000" w:themeColor="text1"/>
          <w:sz w:val="28"/>
          <w:szCs w:val="28"/>
          <w:vertAlign w:val="superscript"/>
          <w:lang w:val="vi-VN"/>
        </w:rPr>
        <w:t>_______________________</w:t>
      </w:r>
    </w:p>
    <w:p w14:paraId="3F1502D8" w14:textId="77777777" w:rsidR="008B473A" w:rsidRPr="008B473A" w:rsidRDefault="008B473A" w:rsidP="008B473A">
      <w:pPr>
        <w:adjustRightInd w:val="0"/>
        <w:snapToGrid w:val="0"/>
        <w:jc w:val="center"/>
        <w:rPr>
          <w:strike/>
          <w:color w:val="000000" w:themeColor="text1"/>
          <w:sz w:val="28"/>
          <w:szCs w:val="28"/>
          <w:lang w:val="vi-VN"/>
        </w:rPr>
      </w:pPr>
    </w:p>
    <w:p w14:paraId="241AE92B" w14:textId="77777777" w:rsidR="008B473A" w:rsidRPr="008B473A" w:rsidRDefault="008B473A" w:rsidP="008B473A">
      <w:pPr>
        <w:adjustRightInd w:val="0"/>
        <w:snapToGrid w:val="0"/>
        <w:jc w:val="center"/>
        <w:rPr>
          <w:b/>
          <w:color w:val="000000" w:themeColor="text1"/>
          <w:sz w:val="28"/>
          <w:szCs w:val="28"/>
          <w:lang w:val="vi-VN"/>
        </w:rPr>
      </w:pPr>
    </w:p>
    <w:p w14:paraId="376FE226" w14:textId="77777777" w:rsidR="008B473A" w:rsidRPr="008B473A" w:rsidRDefault="008B473A" w:rsidP="008B473A">
      <w:pPr>
        <w:adjustRightInd w:val="0"/>
        <w:snapToGrid w:val="0"/>
        <w:jc w:val="center"/>
        <w:rPr>
          <w:b/>
          <w:color w:val="000000" w:themeColor="text1"/>
          <w:sz w:val="28"/>
          <w:szCs w:val="28"/>
          <w:lang w:val="vi-VN"/>
        </w:rPr>
      </w:pPr>
      <w:r w:rsidRPr="008B473A">
        <w:rPr>
          <w:b/>
          <w:color w:val="000000" w:themeColor="text1"/>
          <w:sz w:val="28"/>
          <w:szCs w:val="28"/>
          <w:lang w:val="vi-VN"/>
        </w:rPr>
        <w:t>HỢP ĐỒNG MUA BÁN ĐIỆN</w:t>
      </w:r>
    </w:p>
    <w:p w14:paraId="5A43A93D" w14:textId="77777777" w:rsidR="008B473A" w:rsidRPr="008B473A" w:rsidRDefault="008B473A" w:rsidP="008B473A">
      <w:pPr>
        <w:adjustRightInd w:val="0"/>
        <w:snapToGrid w:val="0"/>
        <w:jc w:val="center"/>
        <w:rPr>
          <w:color w:val="000000" w:themeColor="text1"/>
          <w:sz w:val="28"/>
          <w:szCs w:val="28"/>
          <w:lang w:val="en-GB"/>
        </w:rPr>
      </w:pPr>
      <w:r w:rsidRPr="008B473A">
        <w:rPr>
          <w:b/>
          <w:color w:val="000000" w:themeColor="text1"/>
          <w:sz w:val="28"/>
          <w:szCs w:val="28"/>
          <w:lang w:val="vi-VN"/>
        </w:rPr>
        <w:t xml:space="preserve">NHÀ MÁY ĐIỆN </w:t>
      </w:r>
      <w:r w:rsidRPr="008B473A">
        <w:rPr>
          <w:color w:val="000000" w:themeColor="text1"/>
          <w:sz w:val="28"/>
          <w:szCs w:val="28"/>
          <w:lang w:val="vi-VN"/>
        </w:rPr>
        <w:t>…………………………………</w:t>
      </w:r>
      <w:r w:rsidRPr="008B473A">
        <w:rPr>
          <w:color w:val="000000" w:themeColor="text1"/>
          <w:sz w:val="28"/>
          <w:szCs w:val="28"/>
          <w:lang w:val="en-GB"/>
        </w:rPr>
        <w:t>….</w:t>
      </w:r>
    </w:p>
    <w:p w14:paraId="70C07667" w14:textId="77777777" w:rsidR="008B473A" w:rsidRPr="008B473A" w:rsidRDefault="008B473A" w:rsidP="008B473A">
      <w:pPr>
        <w:adjustRightInd w:val="0"/>
        <w:snapToGrid w:val="0"/>
        <w:jc w:val="center"/>
        <w:rPr>
          <w:b/>
          <w:color w:val="000000" w:themeColor="text1"/>
          <w:sz w:val="28"/>
          <w:szCs w:val="28"/>
          <w:lang w:val="vi-VN"/>
        </w:rPr>
      </w:pPr>
    </w:p>
    <w:p w14:paraId="228B472E" w14:textId="77777777" w:rsidR="008B473A" w:rsidRPr="008B473A" w:rsidRDefault="008B473A" w:rsidP="008B473A">
      <w:pPr>
        <w:adjustRightInd w:val="0"/>
        <w:snapToGrid w:val="0"/>
        <w:jc w:val="center"/>
        <w:rPr>
          <w:color w:val="000000" w:themeColor="text1"/>
          <w:sz w:val="28"/>
          <w:szCs w:val="28"/>
          <w:lang w:val="vi-VN"/>
        </w:rPr>
      </w:pPr>
    </w:p>
    <w:p w14:paraId="543669A1" w14:textId="77777777" w:rsidR="008B473A" w:rsidRPr="008B473A" w:rsidRDefault="008B473A" w:rsidP="008B473A">
      <w:pPr>
        <w:adjustRightInd w:val="0"/>
        <w:snapToGrid w:val="0"/>
        <w:jc w:val="center"/>
        <w:rPr>
          <w:color w:val="000000" w:themeColor="text1"/>
          <w:sz w:val="28"/>
          <w:szCs w:val="28"/>
          <w:lang w:val="vi-VN"/>
        </w:rPr>
      </w:pPr>
    </w:p>
    <w:p w14:paraId="467F2EFD" w14:textId="77777777" w:rsidR="008B473A" w:rsidRPr="008B473A" w:rsidRDefault="008B473A" w:rsidP="008B473A">
      <w:pPr>
        <w:adjustRightInd w:val="0"/>
        <w:snapToGrid w:val="0"/>
        <w:jc w:val="center"/>
        <w:rPr>
          <w:b/>
          <w:color w:val="000000" w:themeColor="text1"/>
          <w:sz w:val="28"/>
          <w:szCs w:val="28"/>
          <w:lang w:val="vi-VN"/>
        </w:rPr>
      </w:pPr>
      <w:r w:rsidRPr="008B473A">
        <w:rPr>
          <w:b/>
          <w:color w:val="000000" w:themeColor="text1"/>
          <w:sz w:val="28"/>
          <w:szCs w:val="28"/>
          <w:lang w:val="vi-VN"/>
        </w:rPr>
        <w:t>Giữa</w:t>
      </w:r>
    </w:p>
    <w:p w14:paraId="183A7029" w14:textId="77777777" w:rsidR="008B473A" w:rsidRPr="008B473A" w:rsidRDefault="008B473A" w:rsidP="008B473A">
      <w:pPr>
        <w:adjustRightInd w:val="0"/>
        <w:snapToGrid w:val="0"/>
        <w:jc w:val="center"/>
        <w:rPr>
          <w:b/>
          <w:color w:val="000000" w:themeColor="text1"/>
          <w:sz w:val="28"/>
          <w:szCs w:val="28"/>
          <w:lang w:val="vi-VN"/>
        </w:rPr>
      </w:pPr>
    </w:p>
    <w:p w14:paraId="14ED9CFA" w14:textId="77777777" w:rsidR="008B473A" w:rsidRPr="008B473A" w:rsidRDefault="008B473A" w:rsidP="008B473A">
      <w:pPr>
        <w:adjustRightInd w:val="0"/>
        <w:snapToGrid w:val="0"/>
        <w:jc w:val="center"/>
        <w:rPr>
          <w:color w:val="000000" w:themeColor="text1"/>
          <w:sz w:val="28"/>
          <w:szCs w:val="28"/>
          <w:lang w:val="vi-VN"/>
        </w:rPr>
      </w:pPr>
      <w:r w:rsidRPr="008B473A">
        <w:rPr>
          <w:b/>
          <w:color w:val="000000" w:themeColor="text1"/>
          <w:sz w:val="28"/>
          <w:szCs w:val="28"/>
          <w:lang w:val="vi-VN"/>
        </w:rPr>
        <w:t xml:space="preserve">CÔNG TY  </w:t>
      </w:r>
      <w:r w:rsidRPr="008B473A">
        <w:rPr>
          <w:color w:val="000000" w:themeColor="text1"/>
          <w:sz w:val="28"/>
          <w:szCs w:val="28"/>
          <w:lang w:val="vi-VN"/>
        </w:rPr>
        <w:t>[tên công ty]</w:t>
      </w:r>
    </w:p>
    <w:p w14:paraId="7AABF29E" w14:textId="77777777" w:rsidR="008B473A" w:rsidRPr="008B473A" w:rsidRDefault="008B473A" w:rsidP="008B473A">
      <w:pPr>
        <w:adjustRightInd w:val="0"/>
        <w:snapToGrid w:val="0"/>
        <w:jc w:val="center"/>
        <w:rPr>
          <w:b/>
          <w:color w:val="000000" w:themeColor="text1"/>
          <w:sz w:val="28"/>
          <w:szCs w:val="28"/>
          <w:lang w:val="vi-VN"/>
        </w:rPr>
      </w:pPr>
      <w:r w:rsidRPr="008B473A">
        <w:rPr>
          <w:b/>
          <w:color w:val="000000" w:themeColor="text1"/>
          <w:sz w:val="28"/>
          <w:szCs w:val="28"/>
          <w:lang w:val="vi-VN"/>
        </w:rPr>
        <w:t>(BÊN BÁN ĐIỆN)</w:t>
      </w:r>
    </w:p>
    <w:p w14:paraId="31878266" w14:textId="77777777" w:rsidR="008B473A" w:rsidRPr="008B473A" w:rsidRDefault="008B473A" w:rsidP="008B473A">
      <w:pPr>
        <w:adjustRightInd w:val="0"/>
        <w:snapToGrid w:val="0"/>
        <w:jc w:val="center"/>
        <w:rPr>
          <w:b/>
          <w:color w:val="000000" w:themeColor="text1"/>
          <w:sz w:val="28"/>
          <w:szCs w:val="28"/>
          <w:lang w:val="vi-VN"/>
        </w:rPr>
      </w:pPr>
    </w:p>
    <w:p w14:paraId="36A24538" w14:textId="77777777" w:rsidR="008B473A" w:rsidRPr="008B473A" w:rsidRDefault="008B473A" w:rsidP="008B473A">
      <w:pPr>
        <w:adjustRightInd w:val="0"/>
        <w:snapToGrid w:val="0"/>
        <w:jc w:val="center"/>
        <w:rPr>
          <w:b/>
          <w:color w:val="000000" w:themeColor="text1"/>
          <w:sz w:val="28"/>
          <w:szCs w:val="28"/>
          <w:lang w:val="vi-VN"/>
        </w:rPr>
      </w:pPr>
      <w:r w:rsidRPr="008B473A">
        <w:rPr>
          <w:b/>
          <w:color w:val="000000" w:themeColor="text1"/>
          <w:sz w:val="28"/>
          <w:szCs w:val="28"/>
          <w:lang w:val="vi-VN"/>
        </w:rPr>
        <w:t>- và -</w:t>
      </w:r>
    </w:p>
    <w:p w14:paraId="0A4637BC" w14:textId="77777777" w:rsidR="008B473A" w:rsidRPr="008B473A" w:rsidRDefault="008B473A" w:rsidP="008B473A">
      <w:pPr>
        <w:adjustRightInd w:val="0"/>
        <w:snapToGrid w:val="0"/>
        <w:jc w:val="center"/>
        <w:rPr>
          <w:b/>
          <w:color w:val="000000" w:themeColor="text1"/>
          <w:sz w:val="28"/>
          <w:szCs w:val="28"/>
          <w:lang w:val="vi-VN"/>
        </w:rPr>
      </w:pPr>
    </w:p>
    <w:p w14:paraId="42D4D83A" w14:textId="77777777" w:rsidR="008B473A" w:rsidRPr="008B473A" w:rsidRDefault="008B473A" w:rsidP="008B473A">
      <w:pPr>
        <w:adjustRightInd w:val="0"/>
        <w:snapToGrid w:val="0"/>
        <w:jc w:val="center"/>
        <w:rPr>
          <w:color w:val="000000" w:themeColor="text1"/>
          <w:sz w:val="28"/>
          <w:szCs w:val="28"/>
          <w:lang w:val="vi-VN"/>
        </w:rPr>
      </w:pPr>
      <w:r w:rsidRPr="008B473A">
        <w:rPr>
          <w:color w:val="000000" w:themeColor="text1"/>
          <w:sz w:val="28"/>
          <w:szCs w:val="28"/>
          <w:lang w:val="vi-VN"/>
        </w:rPr>
        <w:t>(tên công ty)</w:t>
      </w:r>
    </w:p>
    <w:p w14:paraId="7A77F3FF" w14:textId="77777777" w:rsidR="008B473A" w:rsidRPr="008B473A" w:rsidRDefault="008B473A" w:rsidP="008B473A">
      <w:pPr>
        <w:adjustRightInd w:val="0"/>
        <w:snapToGrid w:val="0"/>
        <w:jc w:val="center"/>
        <w:rPr>
          <w:b/>
          <w:color w:val="000000" w:themeColor="text1"/>
          <w:sz w:val="28"/>
          <w:szCs w:val="28"/>
          <w:lang w:val="vi-VN"/>
        </w:rPr>
      </w:pPr>
      <w:r w:rsidRPr="008B473A">
        <w:rPr>
          <w:b/>
          <w:color w:val="000000" w:themeColor="text1"/>
          <w:sz w:val="28"/>
          <w:szCs w:val="28"/>
          <w:lang w:val="vi-VN"/>
        </w:rPr>
        <w:t>(BÊN MUA ĐIỆN)</w:t>
      </w:r>
    </w:p>
    <w:p w14:paraId="66D8700D" w14:textId="77777777" w:rsidR="008B473A" w:rsidRPr="008B473A" w:rsidRDefault="008B473A" w:rsidP="008B473A">
      <w:pPr>
        <w:adjustRightInd w:val="0"/>
        <w:snapToGrid w:val="0"/>
        <w:jc w:val="center"/>
        <w:rPr>
          <w:color w:val="000000" w:themeColor="text1"/>
          <w:sz w:val="28"/>
          <w:szCs w:val="28"/>
          <w:lang w:val="vi-VN"/>
        </w:rPr>
      </w:pPr>
    </w:p>
    <w:p w14:paraId="184F8AA7" w14:textId="77777777" w:rsidR="008B473A" w:rsidRPr="008B473A" w:rsidRDefault="008B473A" w:rsidP="008B473A">
      <w:pPr>
        <w:adjustRightInd w:val="0"/>
        <w:snapToGrid w:val="0"/>
        <w:jc w:val="center"/>
        <w:rPr>
          <w:color w:val="000000" w:themeColor="text1"/>
          <w:sz w:val="28"/>
          <w:szCs w:val="28"/>
          <w:lang w:val="vi-VN"/>
        </w:rPr>
      </w:pPr>
    </w:p>
    <w:p w14:paraId="3E86D9AC" w14:textId="77777777" w:rsidR="008B473A" w:rsidRPr="008B473A" w:rsidRDefault="008B473A" w:rsidP="008B473A">
      <w:pPr>
        <w:adjustRightInd w:val="0"/>
        <w:snapToGrid w:val="0"/>
        <w:jc w:val="center"/>
        <w:rPr>
          <w:color w:val="000000" w:themeColor="text1"/>
          <w:sz w:val="28"/>
          <w:szCs w:val="28"/>
          <w:lang w:val="vi-VN"/>
        </w:rPr>
      </w:pPr>
    </w:p>
    <w:p w14:paraId="56596D61" w14:textId="77777777" w:rsidR="008B473A" w:rsidRPr="008B473A" w:rsidRDefault="008B473A" w:rsidP="008B473A">
      <w:pPr>
        <w:adjustRightInd w:val="0"/>
        <w:snapToGrid w:val="0"/>
        <w:jc w:val="center"/>
        <w:rPr>
          <w:color w:val="000000" w:themeColor="text1"/>
          <w:sz w:val="28"/>
          <w:szCs w:val="28"/>
          <w:lang w:val="vi-VN"/>
        </w:rPr>
      </w:pPr>
      <w:r w:rsidRPr="008B473A">
        <w:rPr>
          <w:color w:val="000000" w:themeColor="text1"/>
          <w:sz w:val="28"/>
          <w:szCs w:val="28"/>
          <w:lang w:val="vi-VN"/>
        </w:rPr>
        <w:t>HỢP ĐỒNG SỐ: ……./20…/HĐ-NMĐ-[tên Nhà máy điện]</w:t>
      </w:r>
    </w:p>
    <w:p w14:paraId="3FC61088" w14:textId="77777777" w:rsidR="008B473A" w:rsidRPr="008B473A" w:rsidRDefault="008B473A" w:rsidP="008B473A">
      <w:pPr>
        <w:adjustRightInd w:val="0"/>
        <w:snapToGrid w:val="0"/>
        <w:jc w:val="center"/>
        <w:rPr>
          <w:color w:val="000000" w:themeColor="text1"/>
          <w:sz w:val="28"/>
          <w:szCs w:val="28"/>
          <w:lang w:val="vi-VN"/>
        </w:rPr>
      </w:pPr>
    </w:p>
    <w:p w14:paraId="2C7519A2" w14:textId="77777777" w:rsidR="008B473A" w:rsidRPr="008B473A" w:rsidRDefault="008B473A" w:rsidP="008B473A">
      <w:pPr>
        <w:adjustRightInd w:val="0"/>
        <w:snapToGrid w:val="0"/>
        <w:jc w:val="center"/>
        <w:rPr>
          <w:color w:val="000000" w:themeColor="text1"/>
          <w:sz w:val="28"/>
          <w:szCs w:val="28"/>
          <w:lang w:val="vi-VN"/>
        </w:rPr>
      </w:pPr>
    </w:p>
    <w:p w14:paraId="236528BB" w14:textId="77777777" w:rsidR="008B473A" w:rsidRPr="008B473A" w:rsidRDefault="008B473A" w:rsidP="008B473A">
      <w:pPr>
        <w:adjustRightInd w:val="0"/>
        <w:snapToGrid w:val="0"/>
        <w:jc w:val="center"/>
        <w:rPr>
          <w:color w:val="000000" w:themeColor="text1"/>
          <w:sz w:val="28"/>
          <w:szCs w:val="28"/>
          <w:lang w:val="vi-VN"/>
        </w:rPr>
      </w:pPr>
    </w:p>
    <w:p w14:paraId="7AD84F58" w14:textId="77777777" w:rsidR="008B473A" w:rsidRPr="008B473A" w:rsidRDefault="008B473A" w:rsidP="008B473A">
      <w:pPr>
        <w:adjustRightInd w:val="0"/>
        <w:snapToGrid w:val="0"/>
        <w:jc w:val="center"/>
        <w:rPr>
          <w:color w:val="000000" w:themeColor="text1"/>
          <w:sz w:val="28"/>
          <w:szCs w:val="28"/>
          <w:lang w:val="vi-VN"/>
        </w:rPr>
      </w:pPr>
    </w:p>
    <w:p w14:paraId="5768D2C3" w14:textId="77777777" w:rsidR="008B473A" w:rsidRPr="008B473A" w:rsidRDefault="008B473A" w:rsidP="008B473A">
      <w:pPr>
        <w:adjustRightInd w:val="0"/>
        <w:snapToGrid w:val="0"/>
        <w:jc w:val="center"/>
        <w:rPr>
          <w:color w:val="000000" w:themeColor="text1"/>
          <w:sz w:val="28"/>
          <w:szCs w:val="28"/>
          <w:lang w:val="vi-VN"/>
        </w:rPr>
      </w:pPr>
    </w:p>
    <w:p w14:paraId="6B6A5CFA" w14:textId="77777777" w:rsidR="008B473A" w:rsidRPr="008B473A" w:rsidRDefault="008B473A" w:rsidP="008B473A">
      <w:pPr>
        <w:adjustRightInd w:val="0"/>
        <w:snapToGrid w:val="0"/>
        <w:jc w:val="center"/>
        <w:rPr>
          <w:color w:val="000000" w:themeColor="text1"/>
          <w:sz w:val="28"/>
          <w:szCs w:val="28"/>
          <w:lang w:val="vi-VN"/>
        </w:rPr>
      </w:pPr>
      <w:r w:rsidRPr="008B473A">
        <w:rPr>
          <w:i/>
          <w:color w:val="000000" w:themeColor="text1"/>
          <w:sz w:val="28"/>
          <w:szCs w:val="28"/>
          <w:lang w:val="vi-VN"/>
        </w:rPr>
        <w:t>(Địa danh)</w:t>
      </w:r>
      <w:r w:rsidRPr="008B473A">
        <w:rPr>
          <w:b/>
          <w:color w:val="000000" w:themeColor="text1"/>
          <w:sz w:val="28"/>
          <w:szCs w:val="28"/>
          <w:lang w:val="vi-VN"/>
        </w:rPr>
        <w:t xml:space="preserve"> …, tháng …/20..…</w:t>
      </w:r>
    </w:p>
    <w:p w14:paraId="6A7DD05D" w14:textId="77777777" w:rsidR="008B473A" w:rsidRPr="008B473A" w:rsidRDefault="008B473A" w:rsidP="008B473A">
      <w:pPr>
        <w:adjustRightInd w:val="0"/>
        <w:snapToGrid w:val="0"/>
        <w:jc w:val="center"/>
        <w:rPr>
          <w:bCs/>
          <w:color w:val="000000" w:themeColor="text1"/>
          <w:sz w:val="28"/>
          <w:szCs w:val="28"/>
          <w:lang w:val="vi-VN"/>
        </w:rPr>
      </w:pPr>
      <w:bookmarkStart w:id="0" w:name="_Toc529174234"/>
      <w:r w:rsidRPr="008B473A">
        <w:rPr>
          <w:b/>
          <w:color w:val="000000" w:themeColor="text1"/>
          <w:sz w:val="28"/>
          <w:szCs w:val="28"/>
          <w:lang w:val="vi-VN"/>
        </w:rPr>
        <w:br w:type="page"/>
      </w:r>
      <w:r w:rsidRPr="008B473A">
        <w:rPr>
          <w:b/>
          <w:color w:val="000000" w:themeColor="text1"/>
          <w:sz w:val="28"/>
          <w:szCs w:val="28"/>
          <w:lang w:val="vi-VN"/>
        </w:rPr>
        <w:lastRenderedPageBreak/>
        <w:t>CỘNG HÒA XÃ HỘI CHỦ NGHĨA VIỆT NAM</w:t>
      </w:r>
      <w:bookmarkEnd w:id="0"/>
      <w:r w:rsidRPr="008B473A">
        <w:rPr>
          <w:b/>
          <w:color w:val="000000" w:themeColor="text1"/>
          <w:sz w:val="28"/>
          <w:szCs w:val="28"/>
          <w:lang w:val="vi-VN"/>
        </w:rPr>
        <w:br/>
        <w:t>Độc lập - Tự do - Hạnh phúc</w:t>
      </w:r>
      <w:r w:rsidRPr="008B473A">
        <w:rPr>
          <w:b/>
          <w:color w:val="000000" w:themeColor="text1"/>
          <w:sz w:val="28"/>
          <w:szCs w:val="28"/>
          <w:lang w:val="vi-VN"/>
        </w:rPr>
        <w:br/>
      </w:r>
      <w:r w:rsidRPr="008B473A">
        <w:rPr>
          <w:bCs/>
          <w:color w:val="000000" w:themeColor="text1"/>
          <w:sz w:val="28"/>
          <w:szCs w:val="28"/>
          <w:vertAlign w:val="superscript"/>
          <w:lang w:val="vi-VN"/>
        </w:rPr>
        <w:t>_______________________</w:t>
      </w:r>
    </w:p>
    <w:p w14:paraId="77AF6F33" w14:textId="77777777" w:rsidR="008B473A" w:rsidRPr="008B473A" w:rsidRDefault="008B473A" w:rsidP="008B473A">
      <w:pPr>
        <w:adjustRightInd w:val="0"/>
        <w:snapToGrid w:val="0"/>
        <w:jc w:val="center"/>
        <w:rPr>
          <w:color w:val="000000" w:themeColor="text1"/>
          <w:sz w:val="28"/>
          <w:szCs w:val="28"/>
          <w:lang w:val="vi-VN"/>
        </w:rPr>
      </w:pPr>
    </w:p>
    <w:p w14:paraId="2049FB8E" w14:textId="77777777" w:rsidR="008B473A" w:rsidRPr="008B473A" w:rsidRDefault="008B473A" w:rsidP="008B473A">
      <w:pPr>
        <w:adjustRightInd w:val="0"/>
        <w:snapToGrid w:val="0"/>
        <w:jc w:val="center"/>
        <w:rPr>
          <w:b/>
          <w:bCs/>
          <w:color w:val="000000" w:themeColor="text1"/>
          <w:sz w:val="28"/>
          <w:szCs w:val="28"/>
          <w:lang w:val="vi-VN"/>
        </w:rPr>
      </w:pPr>
      <w:r w:rsidRPr="008B473A">
        <w:rPr>
          <w:b/>
          <w:bCs/>
          <w:color w:val="000000" w:themeColor="text1"/>
          <w:sz w:val="28"/>
          <w:szCs w:val="28"/>
          <w:lang w:val="vi-VN"/>
        </w:rPr>
        <w:t>HỢP ĐỒNG MUA BÁN ĐIỆN</w:t>
      </w:r>
    </w:p>
    <w:p w14:paraId="51442C29" w14:textId="77777777" w:rsidR="008B473A" w:rsidRPr="008B473A" w:rsidRDefault="008B473A" w:rsidP="008B473A">
      <w:pPr>
        <w:adjustRightInd w:val="0"/>
        <w:snapToGrid w:val="0"/>
        <w:rPr>
          <w:b/>
          <w:bCs/>
          <w:color w:val="000000" w:themeColor="text1"/>
          <w:sz w:val="28"/>
          <w:szCs w:val="28"/>
          <w:lang w:val="vi-VN"/>
        </w:rPr>
      </w:pPr>
    </w:p>
    <w:p w14:paraId="3F5EF5DD"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Căn cứ Luật Điện lực ngày 30 tháng 11 năm 2024;</w:t>
      </w:r>
    </w:p>
    <w:p w14:paraId="390AF86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Căn cứ Luật Thương mại ngày 14 tháng 6 năm 2005;</w:t>
      </w:r>
    </w:p>
    <w:p w14:paraId="74E75396"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Căn cứ Bộ luật Dân sự ngày 24 tháng 11 năm 2015;</w:t>
      </w:r>
    </w:p>
    <w:p w14:paraId="697EA417"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Căn cứ Thông tư số ... của Bộ trưởng Bộ Công Thương quy định vận hành thị trường bán buôn điện cạnh tranh;</w:t>
      </w:r>
    </w:p>
    <w:p w14:paraId="3A69F746"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Căn cứ Thông tư số …của Bộ trưởng Bộ Công Thương quy định phương pháp xác định giá dịch vụ phát điện, hợp đồng mua bán điện;</w:t>
      </w:r>
      <w:r w:rsidRPr="008B473A">
        <w:rPr>
          <w:rStyle w:val="FootnoteReference"/>
          <w:color w:val="000000" w:themeColor="text1"/>
          <w:sz w:val="28"/>
          <w:szCs w:val="28"/>
          <w:lang w:val="vi-VN"/>
        </w:rPr>
        <w:t xml:space="preserve"> </w:t>
      </w:r>
      <w:r w:rsidRPr="008B473A">
        <w:rPr>
          <w:color w:val="000000" w:themeColor="text1"/>
          <w:sz w:val="28"/>
          <w:szCs w:val="28"/>
          <w:vertAlign w:val="superscript"/>
          <w:lang w:val="vi-VN"/>
        </w:rPr>
        <w:t>1</w:t>
      </w:r>
    </w:p>
    <w:p w14:paraId="0E400802"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Căn cứ nhu cầu mua, bán điện của Bên bán điện và Bên mua điện,</w:t>
      </w:r>
    </w:p>
    <w:p w14:paraId="497FE475"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Hôm nay, ngày ……. tháng ……. năm  ……. , tại ……………. .</w:t>
      </w:r>
    </w:p>
    <w:p w14:paraId="4A6C2B07" w14:textId="77777777" w:rsidR="008B473A" w:rsidRPr="008B473A" w:rsidRDefault="008B473A" w:rsidP="008B473A">
      <w:pPr>
        <w:adjustRightInd w:val="0"/>
        <w:spacing w:after="120"/>
        <w:ind w:firstLine="720"/>
        <w:jc w:val="both"/>
        <w:rPr>
          <w:b/>
          <w:i/>
          <w:color w:val="000000" w:themeColor="text1"/>
          <w:sz w:val="28"/>
          <w:szCs w:val="28"/>
          <w:lang w:val="vi-VN"/>
        </w:rPr>
      </w:pPr>
      <w:r w:rsidRPr="008B473A">
        <w:rPr>
          <w:b/>
          <w:i/>
          <w:color w:val="000000" w:themeColor="text1"/>
          <w:sz w:val="28"/>
          <w:szCs w:val="28"/>
          <w:lang w:val="vi-VN"/>
        </w:rPr>
        <w:t>Chúng tôi gồm:</w:t>
      </w:r>
    </w:p>
    <w:p w14:paraId="32BB932C" w14:textId="77777777" w:rsidR="008B473A" w:rsidRPr="008B473A" w:rsidRDefault="008B473A" w:rsidP="008B473A">
      <w:pPr>
        <w:adjustRightInd w:val="0"/>
        <w:spacing w:after="120"/>
        <w:ind w:firstLine="720"/>
        <w:jc w:val="both"/>
        <w:rPr>
          <w:b/>
          <w:i/>
          <w:color w:val="000000" w:themeColor="text1"/>
          <w:sz w:val="28"/>
          <w:szCs w:val="28"/>
          <w:lang w:val="vi-VN"/>
        </w:rPr>
      </w:pPr>
      <w:r w:rsidRPr="008B473A">
        <w:rPr>
          <w:b/>
          <w:color w:val="000000" w:themeColor="text1"/>
          <w:sz w:val="28"/>
          <w:szCs w:val="28"/>
          <w:lang w:val="vi-VN"/>
        </w:rPr>
        <w:t>Bên bán điện:</w:t>
      </w:r>
      <w:r w:rsidRPr="008B473A">
        <w:rPr>
          <w:color w:val="000000" w:themeColor="text1"/>
          <w:sz w:val="28"/>
          <w:szCs w:val="28"/>
          <w:lang w:val="vi-VN"/>
        </w:rPr>
        <w:t>_________________________________________________</w:t>
      </w:r>
    </w:p>
    <w:p w14:paraId="6109BA7A"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color w:val="000000" w:themeColor="text1"/>
          <w:sz w:val="28"/>
          <w:szCs w:val="28"/>
          <w:lang w:val="vi-VN"/>
        </w:rPr>
        <w:t>Địa chỉ: __________________________________________________</w:t>
      </w:r>
    </w:p>
    <w:p w14:paraId="4D43BCB3"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Điện thoại: ____________________Fax: _______________________</w:t>
      </w:r>
    </w:p>
    <w:p w14:paraId="3AAB0BD3"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Mã số thuế: _______________________________________________</w:t>
      </w:r>
    </w:p>
    <w:p w14:paraId="4EF16D9A" w14:textId="77777777" w:rsidR="008B473A" w:rsidRPr="008B473A" w:rsidRDefault="008B473A" w:rsidP="008B473A">
      <w:pPr>
        <w:adjustRightInd w:val="0"/>
        <w:spacing w:after="120"/>
        <w:ind w:firstLine="720"/>
        <w:jc w:val="both"/>
        <w:rPr>
          <w:color w:val="000000" w:themeColor="text1"/>
          <w:sz w:val="28"/>
          <w:szCs w:val="28"/>
          <w:lang w:val="en-GB"/>
        </w:rPr>
      </w:pPr>
      <w:r w:rsidRPr="008B473A">
        <w:rPr>
          <w:color w:val="000000" w:themeColor="text1"/>
          <w:sz w:val="28"/>
          <w:szCs w:val="28"/>
          <w:lang w:val="vi-VN"/>
        </w:rPr>
        <w:t>Tài khoản: ___________________ Ngân hàng ___________________</w:t>
      </w:r>
    </w:p>
    <w:p w14:paraId="1F067F85"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________________________________________________________</w:t>
      </w:r>
    </w:p>
    <w:p w14:paraId="5756CB3C"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Đại diện: _________________________________________________</w:t>
      </w:r>
    </w:p>
    <w:p w14:paraId="37BFA64C"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Chức vụ: ___________________________ được sự ủy quyền của ___________________</w:t>
      </w:r>
      <w:r w:rsidRPr="008B473A">
        <w:rPr>
          <w:color w:val="000000" w:themeColor="text1"/>
          <w:sz w:val="28"/>
          <w:szCs w:val="28"/>
          <w:lang w:val="vi-VN"/>
        </w:rPr>
        <w:br/>
        <w:t>__________________________________ theo văn bản ủy quyền số _______________________, ngày _____ tháng _____ năm ____</w:t>
      </w:r>
    </w:p>
    <w:p w14:paraId="4E5B81DB"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b/>
          <w:bCs/>
          <w:color w:val="000000" w:themeColor="text1"/>
          <w:sz w:val="28"/>
          <w:szCs w:val="28"/>
          <w:lang w:val="vi-VN"/>
        </w:rPr>
        <w:t>Bên mua điện:</w:t>
      </w:r>
      <w:r w:rsidRPr="008B473A">
        <w:rPr>
          <w:bCs/>
          <w:color w:val="000000" w:themeColor="text1"/>
          <w:sz w:val="28"/>
          <w:szCs w:val="28"/>
          <w:lang w:val="vi-VN"/>
        </w:rPr>
        <w:t>(tên công ty)</w:t>
      </w:r>
    </w:p>
    <w:p w14:paraId="27919D01"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color w:val="000000" w:themeColor="text1"/>
          <w:sz w:val="28"/>
          <w:szCs w:val="28"/>
          <w:lang w:val="vi-VN"/>
        </w:rPr>
        <w:t>Địa chỉ: __________________________________________________</w:t>
      </w:r>
    </w:p>
    <w:p w14:paraId="1840FF2A"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Điện thoại: ____________________Fax: _______________________</w:t>
      </w:r>
    </w:p>
    <w:p w14:paraId="1089B2E5"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Mã số thuế: _______________________________________________</w:t>
      </w:r>
    </w:p>
    <w:p w14:paraId="0DA0BD5B" w14:textId="77777777" w:rsidR="008B473A" w:rsidRPr="008B473A" w:rsidRDefault="008B473A" w:rsidP="008B473A">
      <w:pPr>
        <w:adjustRightInd w:val="0"/>
        <w:spacing w:after="120"/>
        <w:ind w:firstLine="720"/>
        <w:jc w:val="both"/>
        <w:rPr>
          <w:color w:val="000000" w:themeColor="text1"/>
          <w:sz w:val="28"/>
          <w:szCs w:val="28"/>
          <w:lang w:val="en-GB"/>
        </w:rPr>
      </w:pPr>
      <w:r w:rsidRPr="008B473A">
        <w:rPr>
          <w:color w:val="000000" w:themeColor="text1"/>
          <w:sz w:val="28"/>
          <w:szCs w:val="28"/>
          <w:lang w:val="vi-VN"/>
        </w:rPr>
        <w:t>Tài khoản: ___________________ Ngân hàng ___________________</w:t>
      </w:r>
    </w:p>
    <w:p w14:paraId="6A8D0E71"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________________________________________________________</w:t>
      </w:r>
    </w:p>
    <w:p w14:paraId="407002B5"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Đại diện: _________________________________________________</w:t>
      </w:r>
    </w:p>
    <w:p w14:paraId="2424A4AF"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Chức vụ: ___________________________ được sự ủy quyền của _________________</w:t>
      </w:r>
      <w:r w:rsidRPr="008B473A">
        <w:rPr>
          <w:color w:val="000000" w:themeColor="text1"/>
          <w:sz w:val="28"/>
          <w:szCs w:val="28"/>
          <w:lang w:val="vi-VN"/>
        </w:rPr>
        <w:br/>
        <w:t>__________________________________ theo văn bản ủy quyền số _______________________, ngày _____ tháng _____ năm _______</w:t>
      </w:r>
    </w:p>
    <w:p w14:paraId="2CCE99A1"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Cùng nhau thống nhất Hợp đồng mua bán điện cho Nhà máy điện</w:t>
      </w:r>
      <w:r w:rsidRPr="008B473A">
        <w:rPr>
          <w:i/>
          <w:color w:val="000000" w:themeColor="text1"/>
          <w:sz w:val="28"/>
          <w:szCs w:val="28"/>
          <w:lang w:val="vi-VN"/>
        </w:rPr>
        <w:t>…(Tên nhà máy)</w:t>
      </w:r>
      <w:r w:rsidRPr="008B473A">
        <w:rPr>
          <w:color w:val="000000" w:themeColor="text1"/>
          <w:sz w:val="28"/>
          <w:szCs w:val="28"/>
          <w:lang w:val="vi-VN"/>
        </w:rPr>
        <w:t xml:space="preserve"> theo các nội dung sau: </w:t>
      </w:r>
    </w:p>
    <w:p w14:paraId="0CE876FB" w14:textId="77777777" w:rsidR="008B473A" w:rsidRPr="008B473A" w:rsidRDefault="008B473A" w:rsidP="008B473A">
      <w:pPr>
        <w:adjustRightInd w:val="0"/>
        <w:spacing w:after="120"/>
        <w:ind w:firstLine="720"/>
        <w:jc w:val="both"/>
        <w:rPr>
          <w:b/>
          <w:bCs/>
          <w:color w:val="000000" w:themeColor="text1"/>
          <w:sz w:val="28"/>
          <w:szCs w:val="28"/>
        </w:rPr>
      </w:pPr>
      <w:bookmarkStart w:id="1" w:name="_Toc529174235"/>
      <w:r w:rsidRPr="008B473A">
        <w:rPr>
          <w:b/>
          <w:bCs/>
          <w:color w:val="000000" w:themeColor="text1"/>
          <w:sz w:val="28"/>
          <w:szCs w:val="28"/>
        </w:rPr>
        <w:t>Điều 1. Định nghĩa</w:t>
      </w:r>
      <w:bookmarkEnd w:id="1"/>
    </w:p>
    <w:p w14:paraId="4D292538"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 xml:space="preserve">Trong Hợp đồng này, các thuật ngữ dưới đây được hiểu như sau: </w:t>
      </w:r>
    </w:p>
    <w:p w14:paraId="3E85AB5D" w14:textId="77777777" w:rsidR="008B473A" w:rsidRPr="008B473A" w:rsidRDefault="008B473A" w:rsidP="008B473A">
      <w:pPr>
        <w:adjustRightInd w:val="0"/>
        <w:spacing w:after="120"/>
        <w:ind w:firstLine="720"/>
        <w:jc w:val="both"/>
        <w:rPr>
          <w:bCs/>
          <w:i/>
          <w:iCs/>
          <w:color w:val="000000" w:themeColor="text1"/>
          <w:sz w:val="28"/>
          <w:szCs w:val="28"/>
          <w:lang w:val="vi-VN"/>
        </w:rPr>
      </w:pPr>
      <w:r w:rsidRPr="008B473A">
        <w:rPr>
          <w:bCs/>
          <w:i/>
          <w:iCs/>
          <w:color w:val="000000" w:themeColor="text1"/>
          <w:sz w:val="28"/>
          <w:szCs w:val="28"/>
          <w:lang w:val="vi-VN"/>
        </w:rPr>
        <w:t xml:space="preserve">1. Bên bán điện </w:t>
      </w:r>
      <w:r w:rsidRPr="008B473A">
        <w:rPr>
          <w:bCs/>
          <w:iCs/>
          <w:color w:val="000000" w:themeColor="text1"/>
          <w:sz w:val="28"/>
          <w:szCs w:val="28"/>
          <w:lang w:val="vi-VN"/>
        </w:rPr>
        <w:t xml:space="preserve">là </w:t>
      </w:r>
      <w:r w:rsidRPr="008B473A">
        <w:rPr>
          <w:bCs/>
          <w:color w:val="000000" w:themeColor="text1"/>
          <w:sz w:val="28"/>
          <w:szCs w:val="28"/>
          <w:lang w:val="vi-VN"/>
        </w:rPr>
        <w:t xml:space="preserve">Công ty (….) </w:t>
      </w:r>
      <w:r w:rsidRPr="008B473A">
        <w:rPr>
          <w:bCs/>
          <w:iCs/>
          <w:color w:val="000000" w:themeColor="text1"/>
          <w:sz w:val="28"/>
          <w:szCs w:val="28"/>
          <w:lang w:val="vi-VN"/>
        </w:rPr>
        <w:t>sở hữu Nhà máy điện.</w:t>
      </w:r>
    </w:p>
    <w:p w14:paraId="290BD658" w14:textId="77777777" w:rsidR="008B473A" w:rsidRPr="008B473A" w:rsidRDefault="008B473A" w:rsidP="008B473A">
      <w:pPr>
        <w:adjustRightInd w:val="0"/>
        <w:spacing w:after="120"/>
        <w:ind w:firstLine="720"/>
        <w:jc w:val="both"/>
        <w:rPr>
          <w:bCs/>
          <w:i/>
          <w:iCs/>
          <w:color w:val="000000" w:themeColor="text1"/>
          <w:sz w:val="28"/>
          <w:szCs w:val="28"/>
          <w:lang w:val="vi-VN"/>
        </w:rPr>
      </w:pPr>
      <w:r w:rsidRPr="008B473A">
        <w:rPr>
          <w:bCs/>
          <w:i/>
          <w:iCs/>
          <w:color w:val="000000" w:themeColor="text1"/>
          <w:sz w:val="28"/>
          <w:szCs w:val="28"/>
          <w:lang w:val="vi-VN"/>
        </w:rPr>
        <w:t xml:space="preserve">2. Bên mua điện </w:t>
      </w:r>
      <w:r w:rsidRPr="008B473A">
        <w:rPr>
          <w:bCs/>
          <w:color w:val="000000" w:themeColor="text1"/>
          <w:sz w:val="28"/>
          <w:szCs w:val="28"/>
          <w:lang w:val="vi-VN"/>
        </w:rPr>
        <w:t>là (…).</w:t>
      </w:r>
    </w:p>
    <w:p w14:paraId="462AB35A"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i/>
          <w:iCs/>
          <w:color w:val="000000" w:themeColor="text1"/>
          <w:sz w:val="28"/>
          <w:szCs w:val="28"/>
          <w:lang w:val="en-GB"/>
        </w:rPr>
        <w:t xml:space="preserve">3. </w:t>
      </w:r>
      <w:r w:rsidRPr="008B473A">
        <w:rPr>
          <w:bCs/>
          <w:i/>
          <w:iCs/>
          <w:color w:val="000000" w:themeColor="text1"/>
          <w:sz w:val="28"/>
          <w:szCs w:val="28"/>
          <w:lang w:val="vi-VN"/>
        </w:rPr>
        <w:t>Điểm đấu nối</w:t>
      </w:r>
      <w:r w:rsidRPr="008B473A">
        <w:rPr>
          <w:bCs/>
          <w:color w:val="000000" w:themeColor="text1"/>
          <w:sz w:val="28"/>
          <w:szCs w:val="28"/>
          <w:lang w:val="vi-VN"/>
        </w:rPr>
        <w:t xml:space="preserve"> (…).</w:t>
      </w:r>
    </w:p>
    <w:p w14:paraId="6F2F652D" w14:textId="77777777" w:rsidR="008B473A" w:rsidRPr="008B473A" w:rsidRDefault="008B473A" w:rsidP="008B473A">
      <w:pPr>
        <w:adjustRightInd w:val="0"/>
        <w:spacing w:after="120"/>
        <w:ind w:firstLine="720"/>
        <w:jc w:val="both"/>
        <w:rPr>
          <w:bCs/>
          <w:iCs/>
          <w:color w:val="000000" w:themeColor="text1"/>
          <w:sz w:val="28"/>
          <w:szCs w:val="28"/>
          <w:lang w:val="vi-VN"/>
        </w:rPr>
      </w:pPr>
      <w:r w:rsidRPr="008B473A">
        <w:rPr>
          <w:bCs/>
          <w:i/>
          <w:iCs/>
          <w:color w:val="000000" w:themeColor="text1"/>
          <w:sz w:val="28"/>
          <w:szCs w:val="28"/>
          <w:lang w:val="vi-VN"/>
        </w:rPr>
        <w:t>[Các bên đàm phán thống nhất sửa đổi, bổ sung các điều khoản phù hợp với pháp luật Việt Nam]</w:t>
      </w:r>
    </w:p>
    <w:p w14:paraId="08495541"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2" w:name="_Toc529174236"/>
      <w:r w:rsidRPr="008B473A">
        <w:rPr>
          <w:b/>
          <w:bCs/>
          <w:color w:val="000000" w:themeColor="text1"/>
          <w:sz w:val="28"/>
          <w:szCs w:val="28"/>
          <w:lang w:val="vi-VN"/>
        </w:rPr>
        <w:t>Điều 2. Hiệu lực và thời hạn Hợp đồng</w:t>
      </w:r>
      <w:bookmarkEnd w:id="2"/>
    </w:p>
    <w:p w14:paraId="0058534B"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en-GB"/>
        </w:rPr>
        <w:t xml:space="preserve">1. </w:t>
      </w:r>
      <w:r w:rsidRPr="008B473A">
        <w:rPr>
          <w:color w:val="000000" w:themeColor="text1"/>
          <w:sz w:val="28"/>
          <w:szCs w:val="28"/>
          <w:lang w:val="vi-VN"/>
        </w:rPr>
        <w:t>Hiệu lực Hợp đồng</w:t>
      </w:r>
    </w:p>
    <w:p w14:paraId="57800BF5"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color w:val="000000" w:themeColor="text1"/>
          <w:sz w:val="28"/>
          <w:szCs w:val="28"/>
          <w:lang w:val="vi-VN"/>
        </w:rPr>
        <w:t xml:space="preserve">Hợp đồng có hiệu lực từ ngày được đại diện có thẩm quyền của Bên bán điện và Bên mua điện ký chính thức, trừ trường hợp các bên có thỏa thuận khác. </w:t>
      </w:r>
    </w:p>
    <w:p w14:paraId="66579A2F"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en-GB"/>
        </w:rPr>
        <w:t xml:space="preserve">2. </w:t>
      </w:r>
      <w:r w:rsidRPr="008B473A">
        <w:rPr>
          <w:color w:val="000000" w:themeColor="text1"/>
          <w:sz w:val="28"/>
          <w:szCs w:val="28"/>
          <w:lang w:val="vi-VN"/>
        </w:rPr>
        <w:t>Thời hạn Hợp đồng</w:t>
      </w:r>
    </w:p>
    <w:p w14:paraId="49C2DFAE"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color w:val="000000" w:themeColor="text1"/>
          <w:sz w:val="28"/>
          <w:szCs w:val="28"/>
          <w:lang w:val="vi-VN"/>
        </w:rPr>
        <w:t xml:space="preserve">Trừ trường hợp gia hạn hoặc chấm dứt Hợp đồng trước thời hạn, thời hạn hợp đồng được tính từ ngày hợp đồng có hiệu lực đến hết […] năm kể từ Ngày vận hành thương mại Nhà máy điện. </w:t>
      </w:r>
    </w:p>
    <w:p w14:paraId="540BF18C"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693E71CE"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3" w:name="_Toc529174237"/>
      <w:r w:rsidRPr="008B473A">
        <w:rPr>
          <w:b/>
          <w:bCs/>
          <w:color w:val="000000" w:themeColor="text1"/>
          <w:sz w:val="28"/>
          <w:szCs w:val="28"/>
          <w:lang w:val="vi-VN"/>
        </w:rPr>
        <w:t>Điều 3. Mua bán điện năng</w:t>
      </w:r>
      <w:bookmarkEnd w:id="3"/>
    </w:p>
    <w:p w14:paraId="1BA0E5E6"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1. Giá Hợp đồng: Theo Phụ lục V của Hợp đồng.</w:t>
      </w:r>
    </w:p>
    <w:p w14:paraId="06A057EA"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2. Sản lượng hợp đồng: Theo Phụ lục V của Hợp đồng.</w:t>
      </w:r>
    </w:p>
    <w:p w14:paraId="505957B1"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3. Tiền điện thanh toán: Hàng tháng, Bên mua điện có nghĩa vụ thanh toán cho Bên bán điện các khoản tiền theo quy định tại Phụ lục V Hợp đồng.</w:t>
      </w:r>
    </w:p>
    <w:p w14:paraId="0E85F72C"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da-DK"/>
        </w:rPr>
        <w:t xml:space="preserve">Bên bán điện và Bên mua điện thỏa thuận, thống nhất </w:t>
      </w:r>
      <w:r w:rsidRPr="008B473A">
        <w:rPr>
          <w:color w:val="000000" w:themeColor="text1"/>
          <w:sz w:val="28"/>
          <w:szCs w:val="28"/>
          <w:lang w:val="vi-VN"/>
        </w:rPr>
        <w:t>thực hiện các khoản thanh toán phát sinh do giải quyết tranh chấp theo quy định tại Điều 8 của Hợp đồng.</w:t>
      </w:r>
    </w:p>
    <w:p w14:paraId="44680C9B" w14:textId="77777777" w:rsidR="008B473A" w:rsidRPr="008B473A" w:rsidRDefault="008B473A" w:rsidP="008B473A">
      <w:pPr>
        <w:adjustRightInd w:val="0"/>
        <w:spacing w:after="120"/>
        <w:ind w:firstLine="720"/>
        <w:jc w:val="both"/>
        <w:rPr>
          <w:color w:val="000000" w:themeColor="text1"/>
          <w:sz w:val="28"/>
          <w:szCs w:val="28"/>
          <w:lang w:val="da-DK"/>
        </w:rPr>
      </w:pPr>
      <w:bookmarkStart w:id="4" w:name="_Hlk54863245"/>
      <w:r w:rsidRPr="008B473A">
        <w:rPr>
          <w:i/>
          <w:color w:val="000000" w:themeColor="text1"/>
          <w:sz w:val="28"/>
          <w:szCs w:val="28"/>
          <w:lang w:val="da-DK"/>
        </w:rPr>
        <w:t>(Đối với các nhà máy điện có bao tiêu nhiên liệu, bao tiêu sản lượng, Bên bán điện và Bên mua điện có quyền đàm phán, thống nhất bổ sung các nội dung cho phù hợp)</w:t>
      </w:r>
      <w:r w:rsidRPr="008B473A">
        <w:rPr>
          <w:color w:val="000000" w:themeColor="text1"/>
          <w:sz w:val="28"/>
          <w:szCs w:val="28"/>
          <w:lang w:val="da-DK"/>
        </w:rPr>
        <w:t>.</w:t>
      </w:r>
    </w:p>
    <w:p w14:paraId="66B863EF"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da-DK"/>
        </w:rPr>
        <w:t>[</w:t>
      </w:r>
      <w:r w:rsidRPr="008B473A">
        <w:rPr>
          <w:bCs/>
          <w:i/>
          <w:iCs/>
          <w:color w:val="000000" w:themeColor="text1"/>
          <w:sz w:val="28"/>
          <w:szCs w:val="28"/>
          <w:lang w:val="da-DK"/>
        </w:rPr>
        <w:t>Các bên đàm phán thống nhất sửa đổi, bổ sung các điều khoản phù hợp với pháp luật Việt Nam</w:t>
      </w:r>
      <w:r w:rsidRPr="008B473A">
        <w:rPr>
          <w:color w:val="000000" w:themeColor="text1"/>
          <w:sz w:val="28"/>
          <w:szCs w:val="28"/>
          <w:lang w:val="da-DK"/>
        </w:rPr>
        <w:t>]</w:t>
      </w:r>
    </w:p>
    <w:p w14:paraId="4ADEA88E"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5" w:name="_Toc529174238"/>
      <w:bookmarkEnd w:id="4"/>
      <w:r w:rsidRPr="008B473A">
        <w:rPr>
          <w:b/>
          <w:bCs/>
          <w:color w:val="000000" w:themeColor="text1"/>
          <w:sz w:val="28"/>
          <w:szCs w:val="28"/>
          <w:lang w:val="en-GB"/>
        </w:rPr>
        <w:t xml:space="preserve">Điều 4. </w:t>
      </w:r>
      <w:r w:rsidRPr="008B473A">
        <w:rPr>
          <w:b/>
          <w:bCs/>
          <w:color w:val="000000" w:themeColor="text1"/>
          <w:sz w:val="28"/>
          <w:szCs w:val="28"/>
          <w:lang w:val="vi-VN"/>
        </w:rPr>
        <w:t>Cam kết thực hiện</w:t>
      </w:r>
      <w:bookmarkEnd w:id="5"/>
    </w:p>
    <w:p w14:paraId="5AF53C88"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0D200B4B"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6" w:name="_Toc529174239"/>
      <w:r w:rsidRPr="008B473A">
        <w:rPr>
          <w:b/>
          <w:bCs/>
          <w:color w:val="000000" w:themeColor="text1"/>
          <w:sz w:val="28"/>
          <w:szCs w:val="28"/>
          <w:lang w:val="vi-VN"/>
        </w:rPr>
        <w:t>Điều 5. Nghĩa vụ của Bên bán điện trước ngày vận hành thương mại</w:t>
      </w:r>
      <w:bookmarkEnd w:id="6"/>
    </w:p>
    <w:p w14:paraId="215E0694"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1. Yêu cầu về các loại giấy phép và văn bản phê duyệt</w:t>
      </w:r>
    </w:p>
    <w:p w14:paraId="2F2F167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w:t>
      </w:r>
    </w:p>
    <w:p w14:paraId="3C7C82C8"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2. Báo cáo các mốc thời gian thực hiện dự án</w:t>
      </w:r>
    </w:p>
    <w:p w14:paraId="0FB2000F"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w:t>
      </w:r>
    </w:p>
    <w:p w14:paraId="3AB90B47"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3. Đấu nối, thử nghiệm và vận hành</w:t>
      </w:r>
    </w:p>
    <w:p w14:paraId="67F275BD"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color w:val="000000" w:themeColor="text1"/>
          <w:sz w:val="28"/>
          <w:szCs w:val="28"/>
          <w:lang w:val="vi-VN"/>
        </w:rPr>
        <w:t>…</w:t>
      </w:r>
    </w:p>
    <w:p w14:paraId="5B9BB06C"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4. Ngày vận hành thương mại</w:t>
      </w:r>
    </w:p>
    <w:p w14:paraId="7ECBF42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w:t>
      </w:r>
    </w:p>
    <w:p w14:paraId="7161681B" w14:textId="77777777" w:rsidR="008B473A" w:rsidRPr="008B473A" w:rsidRDefault="008B473A" w:rsidP="008B473A">
      <w:pPr>
        <w:adjustRightInd w:val="0"/>
        <w:spacing w:after="120"/>
        <w:ind w:firstLine="720"/>
        <w:jc w:val="both"/>
        <w:rPr>
          <w:color w:val="000000" w:themeColor="text1"/>
          <w:sz w:val="28"/>
          <w:szCs w:val="28"/>
        </w:rPr>
      </w:pPr>
      <w:r w:rsidRPr="008B473A">
        <w:rPr>
          <w:bCs/>
          <w:color w:val="000000" w:themeColor="text1"/>
          <w:sz w:val="28"/>
          <w:szCs w:val="28"/>
        </w:rPr>
        <w:t>[</w:t>
      </w:r>
      <w:r w:rsidRPr="008B473A">
        <w:rPr>
          <w:bCs/>
          <w:i/>
          <w:iCs/>
          <w:color w:val="000000" w:themeColor="text1"/>
          <w:sz w:val="28"/>
          <w:szCs w:val="28"/>
        </w:rPr>
        <w:t>Các bên đàm phán thống nhất sửa đổi, bổ sung các điều khoản phù hợp với Pháp luật Việt Nam</w:t>
      </w:r>
      <w:r w:rsidRPr="008B473A">
        <w:rPr>
          <w:bCs/>
          <w:color w:val="000000" w:themeColor="text1"/>
          <w:sz w:val="28"/>
          <w:szCs w:val="28"/>
        </w:rPr>
        <w:t>]</w:t>
      </w:r>
    </w:p>
    <w:p w14:paraId="40E3D702" w14:textId="77777777" w:rsidR="008B473A" w:rsidRPr="008B473A" w:rsidRDefault="008B473A" w:rsidP="008B473A">
      <w:pPr>
        <w:adjustRightInd w:val="0"/>
        <w:spacing w:after="120"/>
        <w:ind w:firstLine="720"/>
        <w:jc w:val="both"/>
        <w:rPr>
          <w:b/>
          <w:bCs/>
          <w:color w:val="000000" w:themeColor="text1"/>
          <w:sz w:val="28"/>
          <w:szCs w:val="28"/>
        </w:rPr>
      </w:pPr>
      <w:bookmarkStart w:id="7" w:name="_Toc529174240"/>
      <w:r w:rsidRPr="008B473A">
        <w:rPr>
          <w:b/>
          <w:bCs/>
          <w:color w:val="000000" w:themeColor="text1"/>
          <w:sz w:val="28"/>
          <w:szCs w:val="28"/>
        </w:rPr>
        <w:t>Điều 6. Trách nhiệm đấu nối và hệ thống đo đếm</w:t>
      </w:r>
      <w:bookmarkEnd w:id="7"/>
    </w:p>
    <w:p w14:paraId="7FBC43A9"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747CA5B9"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8" w:name="_Toc529174241"/>
      <w:r w:rsidRPr="008B473A">
        <w:rPr>
          <w:b/>
          <w:bCs/>
          <w:color w:val="000000" w:themeColor="text1"/>
          <w:sz w:val="28"/>
          <w:szCs w:val="28"/>
          <w:lang w:val="vi-VN"/>
        </w:rPr>
        <w:t>Điều 7. Điều độ và vận hành Nhà máy điện</w:t>
      </w:r>
      <w:bookmarkEnd w:id="8"/>
    </w:p>
    <w:p w14:paraId="6CEEA9CF"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1AF550EE"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9" w:name="_Toc529174242"/>
      <w:r w:rsidRPr="008B473A">
        <w:rPr>
          <w:b/>
          <w:bCs/>
          <w:color w:val="000000" w:themeColor="text1"/>
          <w:sz w:val="28"/>
          <w:szCs w:val="28"/>
          <w:lang w:val="vi-VN"/>
        </w:rPr>
        <w:t>Điều 8. Lập hoá đơn và thanh toán</w:t>
      </w:r>
      <w:bookmarkEnd w:id="9"/>
    </w:p>
    <w:p w14:paraId="502E6F23"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206A5FCB"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0" w:name="_Toc529174243"/>
      <w:r w:rsidRPr="008B473A">
        <w:rPr>
          <w:b/>
          <w:bCs/>
          <w:color w:val="000000" w:themeColor="text1"/>
          <w:sz w:val="28"/>
          <w:szCs w:val="28"/>
          <w:lang w:val="vi-VN"/>
        </w:rPr>
        <w:t>Điều 9. Sự kiện ảnh hưởng việc thực hiện Hợp đồng và chế tài áp dụng</w:t>
      </w:r>
      <w:bookmarkEnd w:id="10"/>
    </w:p>
    <w:p w14:paraId="2BE9AC9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3E8DE488"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b/>
          <w:bCs/>
          <w:color w:val="000000" w:themeColor="text1"/>
          <w:sz w:val="28"/>
          <w:szCs w:val="28"/>
          <w:lang w:val="vi-VN"/>
        </w:rPr>
        <w:t>Điều 10.</w:t>
      </w:r>
      <w:bookmarkStart w:id="11" w:name="_Toc529174244"/>
      <w:r w:rsidRPr="008B473A">
        <w:rPr>
          <w:b/>
          <w:bCs/>
          <w:color w:val="000000" w:themeColor="text1"/>
          <w:sz w:val="28"/>
          <w:szCs w:val="28"/>
          <w:lang w:val="en-GB"/>
        </w:rPr>
        <w:t xml:space="preserve"> </w:t>
      </w:r>
      <w:r w:rsidRPr="008B473A">
        <w:rPr>
          <w:b/>
          <w:bCs/>
          <w:color w:val="000000" w:themeColor="text1"/>
          <w:sz w:val="28"/>
          <w:szCs w:val="28"/>
          <w:lang w:val="vi-VN"/>
        </w:rPr>
        <w:t>Chấm dứt Hợp đồng</w:t>
      </w:r>
      <w:bookmarkEnd w:id="11"/>
    </w:p>
    <w:p w14:paraId="6485158A"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60982AB2"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2" w:name="_Toc529174245"/>
      <w:r w:rsidRPr="008B473A">
        <w:rPr>
          <w:b/>
          <w:bCs/>
          <w:color w:val="000000" w:themeColor="text1"/>
          <w:sz w:val="28"/>
          <w:szCs w:val="28"/>
          <w:lang w:val="vi-VN"/>
        </w:rPr>
        <w:t>Điều 11. Bồi thường thiệt hại</w:t>
      </w:r>
      <w:bookmarkEnd w:id="12"/>
    </w:p>
    <w:p w14:paraId="48AAC727"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5AA710DD"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3" w:name="_Toc529174246"/>
      <w:r w:rsidRPr="008B473A">
        <w:rPr>
          <w:b/>
          <w:bCs/>
          <w:color w:val="000000" w:themeColor="text1"/>
          <w:sz w:val="28"/>
          <w:szCs w:val="28"/>
          <w:lang w:val="vi-VN"/>
        </w:rPr>
        <w:t>Điều 12. Các trường hợp miễn trách nhiệm đối với hành vi vi phạm</w:t>
      </w:r>
      <w:bookmarkEnd w:id="13"/>
    </w:p>
    <w:p w14:paraId="563EC52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w:t>
      </w:r>
      <w:r w:rsidRPr="008B473A">
        <w:rPr>
          <w:bCs/>
          <w:i/>
          <w:iCs/>
          <w:color w:val="000000" w:themeColor="text1"/>
          <w:sz w:val="28"/>
          <w:szCs w:val="28"/>
          <w:lang w:val="en-GB"/>
        </w:rPr>
        <w:t xml:space="preserve"> </w:t>
      </w:r>
      <w:r w:rsidRPr="008B473A">
        <w:rPr>
          <w:bCs/>
          <w:i/>
          <w:iCs/>
          <w:color w:val="000000" w:themeColor="text1"/>
          <w:sz w:val="28"/>
          <w:szCs w:val="28"/>
          <w:lang w:val="vi-VN"/>
        </w:rPr>
        <w:t>đàm phán thống nhất sửa đổi, bổ sung các điều khoản phù hợp với Pháp luật Việt Nam</w:t>
      </w:r>
      <w:r w:rsidRPr="008B473A">
        <w:rPr>
          <w:bCs/>
          <w:color w:val="000000" w:themeColor="text1"/>
          <w:sz w:val="28"/>
          <w:szCs w:val="28"/>
          <w:lang w:val="vi-VN"/>
        </w:rPr>
        <w:t>]</w:t>
      </w:r>
    </w:p>
    <w:p w14:paraId="411D4A78"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4" w:name="_Toc529174247"/>
      <w:r w:rsidRPr="008B473A">
        <w:rPr>
          <w:b/>
          <w:bCs/>
          <w:color w:val="000000" w:themeColor="text1"/>
          <w:sz w:val="28"/>
          <w:szCs w:val="28"/>
          <w:lang w:val="vi-VN"/>
        </w:rPr>
        <w:t>Điều 13. Giải quyết tranh chấp</w:t>
      </w:r>
      <w:bookmarkEnd w:id="14"/>
    </w:p>
    <w:p w14:paraId="1BBEC26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00339C1E"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5" w:name="_Toc529174248"/>
      <w:r w:rsidRPr="008B473A">
        <w:rPr>
          <w:b/>
          <w:bCs/>
          <w:color w:val="000000" w:themeColor="text1"/>
          <w:sz w:val="28"/>
          <w:szCs w:val="28"/>
          <w:lang w:val="vi-VN"/>
        </w:rPr>
        <w:t>Điều 14. Tái cơ cấu ngành điện và chuyển giao quyền và nghĩa vụ</w:t>
      </w:r>
      <w:bookmarkEnd w:id="15"/>
    </w:p>
    <w:p w14:paraId="56F8EA1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1. Tái cơ cấu ngành điện và chuyển giao quyền và nghĩa vụ tại Bên mua điện</w:t>
      </w:r>
    </w:p>
    <w:p w14:paraId="2638466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 xml:space="preserve">Bên bán điện và Bên mua điện thống nhất chấp nhận trường hợp Bên mua điện có thể phải tổ chức lại, tái cơ cấu hoặc giải thể hoặc bị loại bỏ dần chức năng mua điện để thực hiện kế hoạch chuyển đổi mô hình hoạt động của ngành điện trong các cấp độ thị trường điện cạnh tranh theo lộ trình đã được Thủ tướng Chính phủ phê duyệt hoặc các văn bản thay thế sau này. Khi cơ quan nhà nước có thẩm quyền có quyết định về việc tổ chức lại, tái cơ cấu hoặc giải thể, Bên mua điện có quyền chuyển giao toàn bộ hay một phần các quyền và nghĩa vụ của mình theo Hợp đồng mà không cần có sự chấp thuận của Bên bán điện cho một hoặc nhiều đơn vị kế thừa do cơ quan nhà nước có thẩm quyền quyết định và các đơn vị này có trách nhiệm thực hiện các quyền, nghĩa vụ pháp lý của Bên mua điện theo quy định của pháp luật. </w:t>
      </w:r>
    </w:p>
    <w:p w14:paraId="57F09B94"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 xml:space="preserve">Bên bán điện phải có văn bản chấp thuận mọi sự chuyển giao hoặc ủy quyền thực hiện các quyền, nghĩa vụ theo Hợp đồng này của Bên mua điện. </w:t>
      </w:r>
    </w:p>
    <w:p w14:paraId="448D5A47"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2. Chuyển giao quyền và nghĩa vụ của Bên bán điện</w:t>
      </w:r>
    </w:p>
    <w:p w14:paraId="7DCD23A4"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Bên bán điện chỉ có quyền chuyển giao quyền và nghĩa vụ của mình theo Hợp đồng cho một hoặc nhiều đơn vị kế thừa khi có sự thỏa thuận trước bằng văn bản của Bên mua điện. Văn bản thỏa thuận của Bên mua điện không được từ chối không có lý do việc thực hiện chuyển giao hoặc ủy quyền này của Bên bán điện, trừ trường hợp Bên bán điện có thể ủy quyền hay chuyển nhượng mà không cần có thỏa thuận với Bên mua điện về một số hoặc tất cả các quyền và nghĩa vụ theo Hợp đồng của Bên bán điện liên quan đến cấp vốn hoặc các thu xếp tài chính khác cho Nhà máy điện. Hợp đồng này tiếp tục có hiệu lực để mang lại lợi ích và việc thực hiện các nghĩa vụ của các đơn vị kế thừa hoặc đơn vị được ủy thác hoặc đơn vị được chuyển giao của Bên bán điện.</w:t>
      </w:r>
    </w:p>
    <w:p w14:paraId="41DD4037"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3. Giai đoạn chuyển tiếp của thị trường điện cạnh tranh</w:t>
      </w:r>
    </w:p>
    <w:p w14:paraId="5FF55EB6"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Trong thời hạn Hợp đồng, trường hợp thị trường bán buôn điện cạnh tranh được thay thế bằng loại hình thị trường khác do cơ quan nhà nước có thẩm quyền quyết định, trong trường hợp cần thiết các bên có nghĩa vụ đàm phán để sửa đổi hoặc thay thế Hợp đồng này phù hợp với cấu trúc thị trường điện mới với điều kiện giá dịch vụ phát điện của Hợp đồng đối với các bên không thay đổi.</w:t>
      </w:r>
    </w:p>
    <w:p w14:paraId="633F5910"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104898B3"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6" w:name="_Toc529174249"/>
      <w:r w:rsidRPr="008B473A">
        <w:rPr>
          <w:b/>
          <w:bCs/>
          <w:color w:val="000000" w:themeColor="text1"/>
          <w:sz w:val="28"/>
          <w:szCs w:val="28"/>
          <w:lang w:val="vi-VN"/>
        </w:rPr>
        <w:t>Điều 15. Lưu giữ hồ sơ và cung cấp thông tin</w:t>
      </w:r>
      <w:bookmarkEnd w:id="16"/>
    </w:p>
    <w:p w14:paraId="4C16D55B"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2303E518"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b/>
          <w:bCs/>
          <w:color w:val="000000" w:themeColor="text1"/>
          <w:sz w:val="28"/>
          <w:szCs w:val="28"/>
          <w:lang w:val="vi-VN"/>
        </w:rPr>
        <w:t xml:space="preserve"> </w:t>
      </w:r>
      <w:bookmarkStart w:id="17" w:name="_Toc529174250"/>
      <w:r w:rsidRPr="008B473A">
        <w:rPr>
          <w:b/>
          <w:bCs/>
          <w:color w:val="000000" w:themeColor="text1"/>
          <w:sz w:val="28"/>
          <w:szCs w:val="28"/>
          <w:lang w:val="vi-VN"/>
        </w:rPr>
        <w:t>Điều 16. Các chi phí khác</w:t>
      </w:r>
      <w:bookmarkEnd w:id="17"/>
    </w:p>
    <w:p w14:paraId="677885CF"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Mỗi bên có trách nhiệm nộp các khoản thuế và phí hoặc thanh toán các khoản nợ phát sinh của mình khi thực hiện Hợp đồng. Bên bán điện và Bên mua điện thống nhất Hợp đồng này không bao gồm chi phí truyền tải điện, chi phí phân phối điện hoặc các chi phí tương tự khác và mỗi bên phải có trách nhiệm thanh toán các loại chi phí đó theo quy định của pháp luật.</w:t>
      </w:r>
    </w:p>
    <w:p w14:paraId="15B249F7"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73CC548E"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18" w:name="_Toc529174251"/>
      <w:r w:rsidRPr="008B473A">
        <w:rPr>
          <w:b/>
          <w:bCs/>
          <w:color w:val="000000" w:themeColor="text1"/>
          <w:sz w:val="28"/>
          <w:szCs w:val="28"/>
          <w:lang w:val="vi-VN"/>
        </w:rPr>
        <w:t>Điều 17. Đại diện có thẩm quyền và trao đổi thông tin</w:t>
      </w:r>
      <w:bookmarkEnd w:id="18"/>
    </w:p>
    <w:p w14:paraId="00D4C4E6"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color w:val="000000" w:themeColor="text1"/>
          <w:sz w:val="28"/>
          <w:szCs w:val="28"/>
          <w:lang w:val="vi-VN"/>
        </w:rPr>
        <w:t>[</w:t>
      </w:r>
      <w:r w:rsidRPr="008B473A">
        <w:rPr>
          <w:bCs/>
          <w:i/>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7D926206"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b/>
          <w:bCs/>
          <w:color w:val="000000" w:themeColor="text1"/>
          <w:sz w:val="28"/>
          <w:szCs w:val="28"/>
          <w:lang w:val="vi-VN"/>
        </w:rPr>
        <w:t xml:space="preserve">Điều 18. </w:t>
      </w:r>
      <w:bookmarkStart w:id="19" w:name="_Toc529174252"/>
      <w:r w:rsidRPr="008B473A">
        <w:rPr>
          <w:b/>
          <w:bCs/>
          <w:color w:val="000000" w:themeColor="text1"/>
          <w:sz w:val="28"/>
          <w:szCs w:val="28"/>
          <w:lang w:val="vi-VN"/>
        </w:rPr>
        <w:t>Bảo mật thông tin</w:t>
      </w:r>
      <w:bookmarkEnd w:id="19"/>
    </w:p>
    <w:p w14:paraId="73C78267" w14:textId="77777777" w:rsidR="008B473A" w:rsidRPr="008B473A" w:rsidRDefault="008B473A" w:rsidP="008B473A">
      <w:pPr>
        <w:adjustRightInd w:val="0"/>
        <w:spacing w:after="120"/>
        <w:ind w:firstLine="720"/>
        <w:jc w:val="both"/>
        <w:rPr>
          <w:bCs/>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47E2A952" w14:textId="77777777" w:rsidR="008B473A" w:rsidRPr="008B473A" w:rsidRDefault="008B473A" w:rsidP="008B473A">
      <w:pPr>
        <w:adjustRightInd w:val="0"/>
        <w:spacing w:after="120"/>
        <w:ind w:firstLine="720"/>
        <w:jc w:val="both"/>
        <w:rPr>
          <w:b/>
          <w:bCs/>
          <w:color w:val="000000" w:themeColor="text1"/>
          <w:sz w:val="28"/>
          <w:szCs w:val="28"/>
          <w:lang w:val="vi-VN"/>
        </w:rPr>
      </w:pPr>
      <w:r w:rsidRPr="008B473A">
        <w:rPr>
          <w:b/>
          <w:bCs/>
          <w:color w:val="000000" w:themeColor="text1"/>
          <w:sz w:val="28"/>
          <w:szCs w:val="28"/>
          <w:lang w:val="vi-VN"/>
        </w:rPr>
        <w:t>Điều 19. Luật áp dụng và ngôn ngữ hợp đồng mua bán điện</w:t>
      </w:r>
    </w:p>
    <w:p w14:paraId="5D868B06"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Việc giải thích và thực hiện Hợp đồng này được thực hiện theo quy định của pháp luật Việt Nam.</w:t>
      </w:r>
    </w:p>
    <w:p w14:paraId="0D905606"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Ngôn ngữ hợp đồng sử dụng là tiếng Việt. Bên bán điện và Bên mua điện có thể thỏa thuận sử dụng thêm hợp đồng với ngôn ngữ sử dụng bằng tiếng Anh.</w:t>
      </w:r>
    </w:p>
    <w:p w14:paraId="7540ECC8" w14:textId="77777777" w:rsidR="008B473A" w:rsidRPr="008B473A" w:rsidRDefault="008B473A" w:rsidP="008B473A">
      <w:pPr>
        <w:adjustRightInd w:val="0"/>
        <w:spacing w:after="120"/>
        <w:ind w:firstLine="720"/>
        <w:jc w:val="both"/>
        <w:rPr>
          <w:b/>
          <w:bCs/>
          <w:color w:val="000000" w:themeColor="text1"/>
          <w:sz w:val="28"/>
          <w:szCs w:val="28"/>
          <w:lang w:val="vi-VN"/>
        </w:rPr>
      </w:pPr>
      <w:bookmarkStart w:id="20" w:name="_Toc529174253"/>
      <w:r w:rsidRPr="008B473A">
        <w:rPr>
          <w:b/>
          <w:bCs/>
          <w:color w:val="000000" w:themeColor="text1"/>
          <w:sz w:val="28"/>
          <w:szCs w:val="28"/>
          <w:lang w:val="vi-VN"/>
        </w:rPr>
        <w:t>Điều 20. Các thoả thuận khác</w:t>
      </w:r>
      <w:bookmarkEnd w:id="20"/>
    </w:p>
    <w:p w14:paraId="56C8B53B" w14:textId="77777777" w:rsidR="008B473A" w:rsidRPr="008B473A" w:rsidRDefault="008B473A" w:rsidP="008B473A">
      <w:pPr>
        <w:adjustRightInd w:val="0"/>
        <w:spacing w:after="120"/>
        <w:ind w:firstLine="720"/>
        <w:jc w:val="both"/>
        <w:rPr>
          <w:color w:val="000000" w:themeColor="text1"/>
          <w:sz w:val="28"/>
          <w:szCs w:val="28"/>
          <w:lang w:val="vi-VN"/>
        </w:rPr>
      </w:pPr>
      <w:r w:rsidRPr="008B473A">
        <w:rPr>
          <w:color w:val="000000" w:themeColor="text1"/>
          <w:sz w:val="28"/>
          <w:szCs w:val="28"/>
          <w:lang w:val="vi-VN"/>
        </w:rPr>
        <w:t>[</w:t>
      </w:r>
      <w:r w:rsidRPr="008B473A">
        <w:rPr>
          <w:i/>
          <w:color w:val="000000" w:themeColor="text1"/>
          <w:sz w:val="28"/>
          <w:szCs w:val="28"/>
          <w:lang w:val="vi-VN"/>
        </w:rPr>
        <w:t>Các bên đàm phán thống nhất sửa đổi, bổ sung các điều khoản phù hợp với Pháp luật Việt Nam</w:t>
      </w:r>
      <w:r w:rsidRPr="008B473A">
        <w:rPr>
          <w:color w:val="000000" w:themeColor="text1"/>
          <w:sz w:val="28"/>
          <w:szCs w:val="28"/>
          <w:lang w:val="vi-VN"/>
        </w:rPr>
        <w:t>]</w:t>
      </w:r>
    </w:p>
    <w:p w14:paraId="6CDD8CF2" w14:textId="77777777" w:rsidR="008B473A" w:rsidRPr="008B473A" w:rsidRDefault="008B473A" w:rsidP="008B473A">
      <w:pPr>
        <w:adjustRightInd w:val="0"/>
        <w:ind w:firstLine="720"/>
        <w:jc w:val="both"/>
        <w:rPr>
          <w:color w:val="000000" w:themeColor="text1"/>
          <w:sz w:val="28"/>
          <w:szCs w:val="28"/>
          <w:lang w:val="vi-VN"/>
        </w:rPr>
      </w:pPr>
      <w:r w:rsidRPr="008B473A">
        <w:rPr>
          <w:color w:val="000000" w:themeColor="text1"/>
          <w:sz w:val="28"/>
          <w:szCs w:val="28"/>
          <w:lang w:val="vi-VN"/>
        </w:rPr>
        <w:t>Hợp đồng được lập thành 09 bản có giá trị như nhau, mỗi bên giữ 04 bản. Bên mua điện có trách nhiệm gửi 01 (một) bản tới Cơ quan quản lý nhà nước về điện lực thuộc Bộ Công Thương./.</w:t>
      </w:r>
    </w:p>
    <w:p w14:paraId="0A750B11" w14:textId="77777777" w:rsidR="008B473A" w:rsidRPr="008B473A" w:rsidRDefault="008B473A" w:rsidP="008B473A">
      <w:pPr>
        <w:adjustRightInd w:val="0"/>
        <w:snapToGrid w:val="0"/>
        <w:rPr>
          <w:color w:val="000000" w:themeColor="text1"/>
          <w:sz w:val="28"/>
          <w:szCs w:val="28"/>
          <w:lang w:val="vi-VN"/>
        </w:rPr>
      </w:pPr>
    </w:p>
    <w:tbl>
      <w:tblPr>
        <w:tblW w:w="0" w:type="auto"/>
        <w:tblLook w:val="01E0" w:firstRow="1" w:lastRow="1" w:firstColumn="1" w:lastColumn="1" w:noHBand="0" w:noVBand="0"/>
      </w:tblPr>
      <w:tblGrid>
        <w:gridCol w:w="4502"/>
        <w:gridCol w:w="4502"/>
      </w:tblGrid>
      <w:tr w:rsidR="008B473A" w:rsidRPr="008B473A" w14:paraId="51ED7D88" w14:textId="77777777" w:rsidTr="00254B23">
        <w:tc>
          <w:tcPr>
            <w:tcW w:w="4502" w:type="dxa"/>
          </w:tcPr>
          <w:p w14:paraId="47363510" w14:textId="77777777" w:rsidR="008B473A" w:rsidRPr="008B473A" w:rsidRDefault="008B473A" w:rsidP="00254B23">
            <w:pPr>
              <w:adjustRightInd w:val="0"/>
              <w:snapToGrid w:val="0"/>
              <w:jc w:val="center"/>
              <w:rPr>
                <w:color w:val="000000" w:themeColor="text1"/>
                <w:sz w:val="28"/>
                <w:szCs w:val="28"/>
                <w:lang w:val="vi-VN"/>
              </w:rPr>
            </w:pPr>
            <w:r w:rsidRPr="008B473A">
              <w:rPr>
                <w:color w:val="000000" w:themeColor="text1"/>
                <w:sz w:val="28"/>
                <w:szCs w:val="28"/>
                <w:lang w:val="vi-VN"/>
              </w:rPr>
              <w:t>ĐẠI DIỆN BÊN MUA ĐIỆN</w:t>
            </w:r>
          </w:p>
          <w:p w14:paraId="059E6EE6" w14:textId="77777777" w:rsidR="008B473A" w:rsidRPr="008B473A" w:rsidRDefault="008B473A" w:rsidP="00254B23">
            <w:pPr>
              <w:adjustRightInd w:val="0"/>
              <w:snapToGrid w:val="0"/>
              <w:jc w:val="center"/>
              <w:rPr>
                <w:color w:val="000000" w:themeColor="text1"/>
                <w:sz w:val="28"/>
                <w:szCs w:val="28"/>
                <w:lang w:val="vi-VN"/>
              </w:rPr>
            </w:pPr>
            <w:r w:rsidRPr="008B473A">
              <w:rPr>
                <w:i/>
                <w:color w:val="000000" w:themeColor="text1"/>
                <w:sz w:val="28"/>
                <w:szCs w:val="28"/>
                <w:lang w:val="vi-VN"/>
              </w:rPr>
              <w:t>(Chức danh)</w:t>
            </w:r>
          </w:p>
          <w:p w14:paraId="2A1116FE" w14:textId="77777777" w:rsidR="008B473A" w:rsidRPr="008B473A" w:rsidRDefault="008B473A" w:rsidP="00254B23">
            <w:pPr>
              <w:adjustRightInd w:val="0"/>
              <w:snapToGrid w:val="0"/>
              <w:jc w:val="center"/>
              <w:rPr>
                <w:color w:val="000000" w:themeColor="text1"/>
                <w:sz w:val="28"/>
                <w:szCs w:val="28"/>
                <w:lang w:val="vi-VN"/>
              </w:rPr>
            </w:pPr>
            <w:r w:rsidRPr="008B473A">
              <w:rPr>
                <w:i/>
                <w:color w:val="000000" w:themeColor="text1"/>
                <w:sz w:val="28"/>
                <w:szCs w:val="28"/>
                <w:lang w:val="vi-VN"/>
              </w:rPr>
              <w:t>(Đóng dấu và chữ ký)</w:t>
            </w:r>
          </w:p>
          <w:p w14:paraId="6CABD2E8" w14:textId="77777777" w:rsidR="008B473A" w:rsidRPr="008B473A" w:rsidRDefault="008B473A" w:rsidP="00254B23">
            <w:pPr>
              <w:adjustRightInd w:val="0"/>
              <w:snapToGrid w:val="0"/>
              <w:jc w:val="center"/>
              <w:rPr>
                <w:color w:val="000000" w:themeColor="text1"/>
                <w:sz w:val="28"/>
                <w:szCs w:val="28"/>
                <w:lang w:val="vi-VN"/>
              </w:rPr>
            </w:pPr>
            <w:r w:rsidRPr="008B473A">
              <w:rPr>
                <w:i/>
                <w:color w:val="000000" w:themeColor="text1"/>
                <w:sz w:val="28"/>
                <w:szCs w:val="28"/>
                <w:lang w:val="vi-VN"/>
              </w:rPr>
              <w:t>(Họ tên đầy đủ)</w:t>
            </w:r>
          </w:p>
        </w:tc>
        <w:tc>
          <w:tcPr>
            <w:tcW w:w="4502" w:type="dxa"/>
          </w:tcPr>
          <w:p w14:paraId="16C6F6CF" w14:textId="77777777" w:rsidR="008B473A" w:rsidRPr="008B473A" w:rsidRDefault="008B473A" w:rsidP="00254B23">
            <w:pPr>
              <w:adjustRightInd w:val="0"/>
              <w:snapToGrid w:val="0"/>
              <w:jc w:val="center"/>
              <w:rPr>
                <w:color w:val="000000" w:themeColor="text1"/>
                <w:sz w:val="28"/>
                <w:szCs w:val="28"/>
                <w:lang w:val="vi-VN"/>
              </w:rPr>
            </w:pPr>
            <w:r w:rsidRPr="008B473A">
              <w:rPr>
                <w:color w:val="000000" w:themeColor="text1"/>
                <w:sz w:val="28"/>
                <w:szCs w:val="28"/>
                <w:lang w:val="vi-VN"/>
              </w:rPr>
              <w:t>ĐẠI DIỆN BÊN BÁN ĐIỆN</w:t>
            </w:r>
          </w:p>
          <w:p w14:paraId="69F725A9" w14:textId="77777777" w:rsidR="008B473A" w:rsidRPr="008B473A" w:rsidRDefault="008B473A" w:rsidP="00254B23">
            <w:pPr>
              <w:adjustRightInd w:val="0"/>
              <w:snapToGrid w:val="0"/>
              <w:jc w:val="center"/>
              <w:rPr>
                <w:color w:val="000000" w:themeColor="text1"/>
                <w:sz w:val="28"/>
                <w:szCs w:val="28"/>
                <w:lang w:val="vi-VN"/>
              </w:rPr>
            </w:pPr>
            <w:r w:rsidRPr="008B473A">
              <w:rPr>
                <w:i/>
                <w:color w:val="000000" w:themeColor="text1"/>
                <w:sz w:val="28"/>
                <w:szCs w:val="28"/>
                <w:lang w:val="vi-VN"/>
              </w:rPr>
              <w:t>(Chức danh)</w:t>
            </w:r>
          </w:p>
          <w:p w14:paraId="496CA2A7" w14:textId="77777777" w:rsidR="008B473A" w:rsidRPr="008B473A" w:rsidRDefault="008B473A" w:rsidP="00254B23">
            <w:pPr>
              <w:adjustRightInd w:val="0"/>
              <w:snapToGrid w:val="0"/>
              <w:jc w:val="center"/>
              <w:rPr>
                <w:color w:val="000000" w:themeColor="text1"/>
                <w:sz w:val="28"/>
                <w:szCs w:val="28"/>
                <w:lang w:val="vi-VN"/>
              </w:rPr>
            </w:pPr>
            <w:r w:rsidRPr="008B473A">
              <w:rPr>
                <w:i/>
                <w:color w:val="000000" w:themeColor="text1"/>
                <w:sz w:val="28"/>
                <w:szCs w:val="28"/>
                <w:lang w:val="vi-VN"/>
              </w:rPr>
              <w:t>(Đóng dấu và chữ ký)</w:t>
            </w:r>
          </w:p>
          <w:p w14:paraId="67A8CDD6" w14:textId="77777777" w:rsidR="008B473A" w:rsidRPr="008B473A" w:rsidRDefault="008B473A" w:rsidP="00254B23">
            <w:pPr>
              <w:adjustRightInd w:val="0"/>
              <w:snapToGrid w:val="0"/>
              <w:jc w:val="center"/>
              <w:rPr>
                <w:color w:val="000000" w:themeColor="text1"/>
                <w:sz w:val="28"/>
                <w:szCs w:val="28"/>
              </w:rPr>
            </w:pPr>
            <w:r w:rsidRPr="008B473A">
              <w:rPr>
                <w:i/>
                <w:color w:val="000000" w:themeColor="text1"/>
                <w:sz w:val="28"/>
                <w:szCs w:val="28"/>
              </w:rPr>
              <w:t>(Họ tên đầy đủ)</w:t>
            </w:r>
          </w:p>
        </w:tc>
      </w:tr>
    </w:tbl>
    <w:p w14:paraId="1EF5AEBD" w14:textId="77777777" w:rsidR="008B473A" w:rsidRPr="008B473A" w:rsidRDefault="008B473A" w:rsidP="008B473A">
      <w:pPr>
        <w:adjustRightInd w:val="0"/>
        <w:snapToGrid w:val="0"/>
        <w:rPr>
          <w:color w:val="000000" w:themeColor="text1"/>
          <w:sz w:val="28"/>
          <w:szCs w:val="28"/>
        </w:rPr>
      </w:pPr>
    </w:p>
    <w:p w14:paraId="523D4474" w14:textId="77777777" w:rsidR="008B473A" w:rsidRPr="008B473A" w:rsidRDefault="008B473A" w:rsidP="008B473A">
      <w:pPr>
        <w:adjustRightInd w:val="0"/>
        <w:snapToGrid w:val="0"/>
        <w:spacing w:after="120"/>
        <w:ind w:firstLine="720"/>
        <w:jc w:val="both"/>
        <w:rPr>
          <w:color w:val="000000" w:themeColor="text1"/>
          <w:sz w:val="28"/>
          <w:szCs w:val="28"/>
          <w:vertAlign w:val="superscript"/>
        </w:rPr>
      </w:pPr>
      <w:r w:rsidRPr="008B473A">
        <w:rPr>
          <w:color w:val="000000" w:themeColor="text1"/>
          <w:sz w:val="28"/>
          <w:szCs w:val="28"/>
          <w:vertAlign w:val="superscript"/>
        </w:rPr>
        <w:t>___________________</w:t>
      </w:r>
    </w:p>
    <w:p w14:paraId="1377EE09" w14:textId="77777777" w:rsidR="008B473A" w:rsidRPr="008B473A" w:rsidRDefault="008B473A" w:rsidP="008B473A">
      <w:pPr>
        <w:pStyle w:val="FootnoteText"/>
        <w:adjustRightInd w:val="0"/>
        <w:snapToGrid w:val="0"/>
        <w:spacing w:after="120"/>
        <w:ind w:firstLine="720"/>
        <w:jc w:val="both"/>
        <w:rPr>
          <w:color w:val="000000" w:themeColor="text1"/>
          <w:sz w:val="28"/>
          <w:szCs w:val="28"/>
          <w:lang w:val="en-US"/>
        </w:rPr>
      </w:pPr>
      <w:r w:rsidRPr="008B473A">
        <w:rPr>
          <w:rStyle w:val="FootnoteReference"/>
          <w:color w:val="000000" w:themeColor="text1"/>
          <w:sz w:val="28"/>
          <w:szCs w:val="28"/>
        </w:rPr>
        <w:footnoteRef/>
      </w:r>
      <w:r w:rsidRPr="008B473A">
        <w:rPr>
          <w:color w:val="000000" w:themeColor="text1"/>
          <w:sz w:val="28"/>
          <w:szCs w:val="28"/>
        </w:rPr>
        <w:t xml:space="preserve"> </w:t>
      </w:r>
      <w:r w:rsidRPr="008B473A">
        <w:rPr>
          <w:color w:val="000000" w:themeColor="text1"/>
          <w:sz w:val="28"/>
          <w:szCs w:val="28"/>
          <w:lang w:val="en-US"/>
        </w:rPr>
        <w:t>Đối với các luật, văn bản là căn cứ đã nêu, các bên hiệu chỉnh theo tên văn bản có hiệu lực tại thời điểm ký Hợp đồng</w:t>
      </w:r>
    </w:p>
    <w:p w14:paraId="7AF38537" w14:textId="77777777" w:rsidR="008B473A" w:rsidRPr="008B473A" w:rsidRDefault="008B473A" w:rsidP="008B473A">
      <w:pPr>
        <w:adjustRightInd w:val="0"/>
        <w:snapToGrid w:val="0"/>
        <w:rPr>
          <w:color w:val="000000" w:themeColor="text1"/>
          <w:sz w:val="28"/>
          <w:szCs w:val="28"/>
        </w:rPr>
        <w:sectPr w:rsidR="008B473A" w:rsidRPr="008B473A" w:rsidSect="004E3239">
          <w:pgSz w:w="11907" w:h="16840" w:code="9"/>
          <w:pgMar w:top="1440" w:right="1440" w:bottom="1440" w:left="1440" w:header="0" w:footer="0" w:gutter="0"/>
          <w:cols w:space="720"/>
          <w:noEndnote/>
          <w:titlePg/>
          <w:docGrid w:linePitch="326"/>
        </w:sectPr>
      </w:pPr>
    </w:p>
    <w:p w14:paraId="6B4A86CA" w14:textId="77777777" w:rsidR="008B473A" w:rsidRPr="008B473A" w:rsidRDefault="008B473A" w:rsidP="008B473A">
      <w:pPr>
        <w:adjustRightInd w:val="0"/>
        <w:snapToGrid w:val="0"/>
        <w:jc w:val="center"/>
        <w:rPr>
          <w:b/>
          <w:color w:val="000000" w:themeColor="text1"/>
          <w:sz w:val="28"/>
          <w:szCs w:val="28"/>
        </w:rPr>
      </w:pPr>
      <w:r w:rsidRPr="008B473A">
        <w:rPr>
          <w:b/>
          <w:color w:val="000000" w:themeColor="text1"/>
          <w:sz w:val="28"/>
          <w:szCs w:val="28"/>
        </w:rPr>
        <w:t>Phụ lục I</w:t>
      </w:r>
    </w:p>
    <w:p w14:paraId="2521DE4F" w14:textId="77777777" w:rsidR="008B473A" w:rsidRPr="008B473A" w:rsidRDefault="008B473A" w:rsidP="008B473A">
      <w:pPr>
        <w:adjustRightInd w:val="0"/>
        <w:snapToGrid w:val="0"/>
        <w:jc w:val="center"/>
        <w:rPr>
          <w:b/>
          <w:color w:val="000000" w:themeColor="text1"/>
          <w:sz w:val="28"/>
          <w:szCs w:val="28"/>
        </w:rPr>
      </w:pPr>
      <w:r w:rsidRPr="008B473A">
        <w:rPr>
          <w:b/>
          <w:color w:val="000000" w:themeColor="text1"/>
          <w:sz w:val="28"/>
          <w:szCs w:val="28"/>
        </w:rPr>
        <w:t>CÁC THÔNG SỐ CHÍNH CỦA NHÀ MÁY ĐIỆN</w:t>
      </w:r>
    </w:p>
    <w:p w14:paraId="1F5A37F8" w14:textId="77777777" w:rsidR="008B473A" w:rsidRPr="008B473A" w:rsidRDefault="008B473A" w:rsidP="008B473A">
      <w:pPr>
        <w:adjustRightInd w:val="0"/>
        <w:snapToGrid w:val="0"/>
        <w:jc w:val="center"/>
        <w:rPr>
          <w:i/>
          <w:color w:val="000000" w:themeColor="text1"/>
          <w:sz w:val="28"/>
          <w:szCs w:val="28"/>
        </w:rPr>
      </w:pPr>
      <w:r w:rsidRPr="008B473A">
        <w:rPr>
          <w:i/>
          <w:color w:val="000000" w:themeColor="text1"/>
          <w:sz w:val="28"/>
          <w:szCs w:val="28"/>
        </w:rPr>
        <w:t>(Kèm theo Hợp đồng số …ngày … tháng … năm…)</w:t>
      </w:r>
    </w:p>
    <w:p w14:paraId="6321F291" w14:textId="77777777" w:rsidR="008B473A" w:rsidRPr="008B473A" w:rsidRDefault="008B473A" w:rsidP="008B473A">
      <w:pPr>
        <w:adjustRightInd w:val="0"/>
        <w:snapToGrid w:val="0"/>
        <w:jc w:val="center"/>
        <w:rPr>
          <w:i/>
          <w:color w:val="000000" w:themeColor="text1"/>
          <w:sz w:val="28"/>
          <w:szCs w:val="28"/>
        </w:rPr>
      </w:pPr>
      <w:r w:rsidRPr="008B473A">
        <w:rPr>
          <w:i/>
          <w:color w:val="000000" w:themeColor="text1"/>
          <w:sz w:val="28"/>
          <w:szCs w:val="28"/>
        </w:rPr>
        <w:t>Bao gồm các mô tả, biểu đồ và đặc điểm kỹ thuật của Nhà máy điện</w:t>
      </w:r>
    </w:p>
    <w:p w14:paraId="28639DD6" w14:textId="77777777" w:rsidR="008B473A" w:rsidRPr="008B473A" w:rsidRDefault="008B473A" w:rsidP="008B473A">
      <w:pPr>
        <w:adjustRightInd w:val="0"/>
        <w:snapToGrid w:val="0"/>
        <w:rPr>
          <w:i/>
          <w:iCs/>
          <w:color w:val="000000" w:themeColor="text1"/>
          <w:sz w:val="28"/>
          <w:szCs w:val="28"/>
        </w:rPr>
      </w:pPr>
    </w:p>
    <w:p w14:paraId="10AAE992" w14:textId="77777777" w:rsidR="008B473A" w:rsidRPr="008B473A" w:rsidRDefault="008B473A" w:rsidP="008B473A">
      <w:pPr>
        <w:adjustRightInd w:val="0"/>
        <w:snapToGrid w:val="0"/>
        <w:ind w:firstLine="720"/>
        <w:jc w:val="both"/>
        <w:rPr>
          <w:i/>
          <w:iCs/>
          <w:color w:val="000000" w:themeColor="text1"/>
          <w:sz w:val="28"/>
          <w:szCs w:val="28"/>
        </w:rPr>
      </w:pPr>
      <w:r w:rsidRPr="008B473A">
        <w:rPr>
          <w:i/>
          <w:iCs/>
          <w:color w:val="000000" w:themeColor="text1"/>
          <w:sz w:val="28"/>
          <w:szCs w:val="28"/>
        </w:rPr>
        <w:t>(</w:t>
      </w:r>
      <w:r w:rsidRPr="008B473A">
        <w:rPr>
          <w:i/>
          <w:iCs/>
          <w:color w:val="000000" w:themeColor="text1"/>
          <w:sz w:val="28"/>
          <w:szCs w:val="28"/>
          <w:lang w:val="vi-VN"/>
        </w:rPr>
        <w:t xml:space="preserve">Thông số </w:t>
      </w:r>
      <w:r w:rsidRPr="008B473A">
        <w:rPr>
          <w:i/>
          <w:iCs/>
          <w:color w:val="000000" w:themeColor="text1"/>
          <w:sz w:val="28"/>
          <w:szCs w:val="28"/>
        </w:rPr>
        <w:t>chính</w:t>
      </w:r>
      <w:r w:rsidRPr="008B473A">
        <w:rPr>
          <w:i/>
          <w:iCs/>
          <w:color w:val="000000" w:themeColor="text1"/>
          <w:sz w:val="28"/>
          <w:szCs w:val="28"/>
          <w:lang w:val="vi-VN"/>
        </w:rPr>
        <w:t xml:space="preserve"> của Nhà máy điện sẽ được chuẩn xác lại sau khi ký kết hợp đồng mua sắm thiết bị chính của Nhà máy điện.</w:t>
      </w:r>
      <w:r w:rsidRPr="008B473A">
        <w:rPr>
          <w:i/>
          <w:iCs/>
          <w:color w:val="000000" w:themeColor="text1"/>
          <w:sz w:val="28"/>
          <w:szCs w:val="28"/>
        </w:rPr>
        <w:t>)</w:t>
      </w:r>
    </w:p>
    <w:p w14:paraId="07CF3CD1" w14:textId="77777777" w:rsidR="008B473A" w:rsidRPr="008B473A" w:rsidRDefault="008B473A" w:rsidP="008B473A">
      <w:pPr>
        <w:adjustRightInd w:val="0"/>
        <w:snapToGrid w:val="0"/>
        <w:ind w:firstLine="720"/>
        <w:jc w:val="both"/>
        <w:rPr>
          <w:color w:val="000000" w:themeColor="text1"/>
          <w:sz w:val="28"/>
          <w:szCs w:val="28"/>
        </w:rPr>
      </w:pPr>
    </w:p>
    <w:p w14:paraId="345CC8F0" w14:textId="77777777" w:rsidR="008B473A" w:rsidRPr="008B473A" w:rsidRDefault="008B473A" w:rsidP="008B473A">
      <w:pPr>
        <w:adjustRightInd w:val="0"/>
        <w:snapToGrid w:val="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66955CB4" w14:textId="77777777" w:rsidR="008B473A" w:rsidRPr="008B473A" w:rsidRDefault="008B473A" w:rsidP="008B473A">
      <w:pPr>
        <w:adjustRightInd w:val="0"/>
        <w:snapToGrid w:val="0"/>
        <w:rPr>
          <w:i/>
          <w:iCs/>
          <w:color w:val="000000" w:themeColor="text1"/>
          <w:sz w:val="28"/>
          <w:szCs w:val="28"/>
        </w:rPr>
        <w:sectPr w:rsidR="008B473A" w:rsidRPr="008B473A" w:rsidSect="004E3239">
          <w:pgSz w:w="11907" w:h="16840" w:code="9"/>
          <w:pgMar w:top="1440" w:right="1440" w:bottom="1440" w:left="1440" w:header="0" w:footer="0" w:gutter="0"/>
          <w:cols w:space="720"/>
          <w:noEndnote/>
          <w:docGrid w:linePitch="326"/>
        </w:sectPr>
      </w:pPr>
    </w:p>
    <w:p w14:paraId="0B12441B" w14:textId="77777777" w:rsidR="008B473A" w:rsidRPr="008B473A" w:rsidRDefault="008B473A" w:rsidP="008B473A">
      <w:pPr>
        <w:adjustRightInd w:val="0"/>
        <w:snapToGrid w:val="0"/>
        <w:jc w:val="center"/>
        <w:rPr>
          <w:b/>
          <w:color w:val="000000" w:themeColor="text1"/>
          <w:sz w:val="28"/>
          <w:szCs w:val="28"/>
        </w:rPr>
      </w:pPr>
      <w:r w:rsidRPr="008B473A">
        <w:rPr>
          <w:b/>
          <w:color w:val="000000" w:themeColor="text1"/>
          <w:sz w:val="28"/>
          <w:szCs w:val="28"/>
        </w:rPr>
        <w:t>Phụ lục II</w:t>
      </w:r>
    </w:p>
    <w:p w14:paraId="56CB63B3" w14:textId="77777777" w:rsidR="008B473A" w:rsidRPr="008B473A" w:rsidRDefault="008B473A" w:rsidP="008B473A">
      <w:pPr>
        <w:adjustRightInd w:val="0"/>
        <w:snapToGrid w:val="0"/>
        <w:jc w:val="center"/>
        <w:rPr>
          <w:b/>
          <w:color w:val="000000" w:themeColor="text1"/>
          <w:sz w:val="28"/>
          <w:szCs w:val="28"/>
        </w:rPr>
      </w:pPr>
      <w:r w:rsidRPr="008B473A">
        <w:rPr>
          <w:b/>
          <w:color w:val="000000" w:themeColor="text1"/>
          <w:sz w:val="28"/>
          <w:szCs w:val="28"/>
        </w:rPr>
        <w:t>HỆ THỐNG ĐO ĐẾM VÀ THU THẬP SỐ LIỆU</w:t>
      </w:r>
    </w:p>
    <w:p w14:paraId="53BCA417" w14:textId="77777777" w:rsidR="008B473A" w:rsidRPr="008B473A" w:rsidRDefault="008B473A" w:rsidP="008B473A">
      <w:pPr>
        <w:adjustRightInd w:val="0"/>
        <w:snapToGrid w:val="0"/>
        <w:jc w:val="center"/>
        <w:rPr>
          <w:i/>
          <w:color w:val="000000" w:themeColor="text1"/>
          <w:sz w:val="28"/>
          <w:szCs w:val="28"/>
        </w:rPr>
      </w:pPr>
      <w:r w:rsidRPr="008B473A">
        <w:rPr>
          <w:i/>
          <w:color w:val="000000" w:themeColor="text1"/>
          <w:sz w:val="28"/>
          <w:szCs w:val="28"/>
        </w:rPr>
        <w:t>(Kèm theo Hợp đồng số …ngày … tháng … năm…)</w:t>
      </w:r>
    </w:p>
    <w:p w14:paraId="06EFECF0" w14:textId="77777777" w:rsidR="008B473A" w:rsidRPr="008B473A" w:rsidRDefault="008B473A" w:rsidP="008B473A">
      <w:pPr>
        <w:adjustRightInd w:val="0"/>
        <w:snapToGrid w:val="0"/>
        <w:rPr>
          <w:i/>
          <w:color w:val="000000" w:themeColor="text1"/>
          <w:sz w:val="28"/>
          <w:szCs w:val="28"/>
        </w:rPr>
      </w:pPr>
    </w:p>
    <w:p w14:paraId="3D6159DA"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b/>
          <w:bCs/>
          <w:color w:val="000000" w:themeColor="text1"/>
          <w:sz w:val="28"/>
          <w:szCs w:val="28"/>
        </w:rPr>
        <w:t>I. VỊ TRÍ LẮP ĐẶT VÀ TÍNH NĂNG CỦA HỆ THỐNG ĐO ĐẾM</w:t>
      </w:r>
    </w:p>
    <w:p w14:paraId="5AC0CF8B"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color w:val="000000" w:themeColor="text1"/>
          <w:sz w:val="28"/>
          <w:szCs w:val="28"/>
        </w:rPr>
        <w:t>1. Vị trí lắp đặt hệ thống đo đếm:</w:t>
      </w:r>
    </w:p>
    <w:p w14:paraId="31E6EF0C"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color w:val="000000" w:themeColor="text1"/>
          <w:sz w:val="28"/>
          <w:szCs w:val="28"/>
          <w:lang w:val="pl-PL"/>
        </w:rPr>
        <w:t>2. Tính năng của hệ thống đo đếm phải phù hợp với quy định về đo đếm điện năng do Bộ Công Thương ban hành.</w:t>
      </w:r>
    </w:p>
    <w:p w14:paraId="036D7A40"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b/>
          <w:bCs/>
          <w:color w:val="000000" w:themeColor="text1"/>
          <w:sz w:val="28"/>
          <w:szCs w:val="28"/>
          <w:lang w:val="pl-PL"/>
        </w:rPr>
        <w:t>II. YÊU CẦU KỸ THUẬT CỦA HỆ THỐNG ĐO ĐẾM</w:t>
      </w:r>
    </w:p>
    <w:p w14:paraId="19F7A964"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color w:val="000000" w:themeColor="text1"/>
          <w:sz w:val="28"/>
          <w:szCs w:val="28"/>
          <w:lang w:val="pl-PL"/>
        </w:rPr>
        <w:t>Các yêu cầu kỹ thuật của thiết bị đo đếm, yêu cầu kỹ thuật mạch đo đếm, biện pháp niêm phong kẹp chì và yêu cầu về hệ thống thu thập và đọc số liệu công tơ phải phù hợp với quy định về đo đếm điện năng do Bộ Công Thương ban hành.</w:t>
      </w:r>
    </w:p>
    <w:p w14:paraId="4D2A2763" w14:textId="77777777" w:rsidR="008B473A" w:rsidRPr="008B473A" w:rsidRDefault="008B473A" w:rsidP="008B473A">
      <w:pPr>
        <w:adjustRightInd w:val="0"/>
        <w:snapToGrid w:val="0"/>
        <w:spacing w:after="120"/>
        <w:ind w:firstLine="720"/>
        <w:jc w:val="both"/>
        <w:rPr>
          <w:b/>
          <w:bCs/>
          <w:color w:val="000000" w:themeColor="text1"/>
          <w:sz w:val="28"/>
          <w:szCs w:val="28"/>
          <w:lang w:val="pl-PL"/>
        </w:rPr>
      </w:pPr>
      <w:r w:rsidRPr="008B473A">
        <w:rPr>
          <w:rFonts w:eastAsia="SimSun"/>
          <w:b/>
          <w:color w:val="000000" w:themeColor="text1"/>
          <w:kern w:val="2"/>
          <w:sz w:val="28"/>
          <w:szCs w:val="28"/>
          <w:lang w:val="pl-PL" w:eastAsia="zh-CN"/>
        </w:rPr>
        <w:t>III. VỊ TRÍ ĐO ĐẾM</w:t>
      </w:r>
    </w:p>
    <w:p w14:paraId="6535D46F"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Bên bán điện và Bên mua điện thống nhất sử dụng các vị trí đo đếm hiện tại của Nhà máy điện như sau:</w:t>
      </w:r>
    </w:p>
    <w:p w14:paraId="5D238D80"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 xml:space="preserve">Vị trí đo đếm chính: </w:t>
      </w:r>
    </w:p>
    <w:p w14:paraId="37F845E9"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Vị trí đo đếm dự phòng 1:</w:t>
      </w:r>
    </w:p>
    <w:p w14:paraId="4A9ED063"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 xml:space="preserve">Vị trí đo đếm dự phòng 2: </w:t>
      </w:r>
    </w:p>
    <w:p w14:paraId="49AD5083"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 xml:space="preserve">Vị trí đo đếm phục vụ vận hành và đối soát số liệu thị trường điện: </w:t>
      </w:r>
    </w:p>
    <w:p w14:paraId="18F696AC"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rFonts w:eastAsia="SimSun"/>
          <w:b/>
          <w:color w:val="000000" w:themeColor="text1"/>
          <w:kern w:val="2"/>
          <w:sz w:val="28"/>
          <w:szCs w:val="28"/>
          <w:lang w:val="pl-PL" w:eastAsia="zh-CN"/>
        </w:rPr>
        <w:t>IV. PHƯƠNG THỨC XÁC ĐỊNH SẢN LƯỢNG ĐIỆN NĂNG GIAO NHẬN</w:t>
      </w:r>
    </w:p>
    <w:p w14:paraId="46FEF93C"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1. Sản lượng điện giao nhận</w:t>
      </w:r>
    </w:p>
    <w:p w14:paraId="3EAC47D7"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a) Sản lượng điện Bên bán điện trong tháng thanh toán được tính theo công thức:</w:t>
      </w:r>
    </w:p>
    <w:p w14:paraId="724CE329" w14:textId="77777777" w:rsidR="008B473A" w:rsidRPr="008B473A" w:rsidRDefault="008B473A" w:rsidP="008B473A">
      <w:pPr>
        <w:adjustRightInd w:val="0"/>
        <w:snapToGrid w:val="0"/>
        <w:spacing w:after="120"/>
        <w:ind w:firstLine="720"/>
        <w:jc w:val="both"/>
        <w:rPr>
          <w:i/>
          <w:noProof/>
          <w:color w:val="000000" w:themeColor="text1"/>
          <w:sz w:val="28"/>
          <w:szCs w:val="28"/>
          <w:lang w:val="pl-PL"/>
        </w:rPr>
      </w:pPr>
      <w:r w:rsidRPr="008B473A">
        <w:rPr>
          <w:i/>
          <w:noProof/>
          <w:color w:val="000000" w:themeColor="text1"/>
          <w:sz w:val="28"/>
          <w:szCs w:val="28"/>
          <w:lang w:val="pl-PL"/>
        </w:rPr>
        <w:t>A</w:t>
      </w:r>
      <w:r w:rsidRPr="008B473A">
        <w:rPr>
          <w:i/>
          <w:noProof/>
          <w:color w:val="000000" w:themeColor="text1"/>
          <w:sz w:val="28"/>
          <w:szCs w:val="28"/>
          <w:vertAlign w:val="subscript"/>
          <w:lang w:val="pl-PL"/>
        </w:rPr>
        <w:t xml:space="preserve">G = </w:t>
      </w:r>
    </w:p>
    <w:p w14:paraId="0AB396DB"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A</w:t>
      </w:r>
      <w:r w:rsidRPr="008B473A">
        <w:rPr>
          <w:color w:val="000000" w:themeColor="text1"/>
          <w:sz w:val="28"/>
          <w:szCs w:val="28"/>
          <w:vertAlign w:val="subscript"/>
          <w:lang w:val="pl-PL"/>
        </w:rPr>
        <w:t>G</w:t>
      </w:r>
      <w:r w:rsidRPr="008B473A">
        <w:rPr>
          <w:color w:val="000000" w:themeColor="text1"/>
          <w:sz w:val="28"/>
          <w:szCs w:val="28"/>
          <w:lang w:val="pl-PL"/>
        </w:rPr>
        <w:t>: Lượng điện năng Bên mua điện thanh toán cho Bên bán điện trong tháng thanh toán, (kWh).</w:t>
      </w:r>
    </w:p>
    <w:p w14:paraId="26AF05E2"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b) Sản lượng điện Bên bán điện nhận từ hệ thống điện quốc gia trong tháng thanh toán được tính theo công thức:</w:t>
      </w:r>
    </w:p>
    <w:p w14:paraId="23817D07" w14:textId="77777777" w:rsidR="008B473A" w:rsidRPr="008B473A" w:rsidRDefault="008B473A" w:rsidP="008B473A">
      <w:pPr>
        <w:adjustRightInd w:val="0"/>
        <w:snapToGrid w:val="0"/>
        <w:spacing w:after="120"/>
        <w:ind w:firstLine="720"/>
        <w:jc w:val="both"/>
        <w:rPr>
          <w:i/>
          <w:noProof/>
          <w:color w:val="000000" w:themeColor="text1"/>
          <w:sz w:val="28"/>
          <w:szCs w:val="28"/>
          <w:lang w:val="pl-PL"/>
        </w:rPr>
      </w:pPr>
      <w:r w:rsidRPr="008B473A">
        <w:rPr>
          <w:i/>
          <w:noProof/>
          <w:color w:val="000000" w:themeColor="text1"/>
          <w:sz w:val="28"/>
          <w:szCs w:val="28"/>
          <w:lang w:val="pl-PL"/>
        </w:rPr>
        <w:t>A</w:t>
      </w:r>
      <w:r w:rsidRPr="008B473A">
        <w:rPr>
          <w:i/>
          <w:noProof/>
          <w:color w:val="000000" w:themeColor="text1"/>
          <w:sz w:val="28"/>
          <w:szCs w:val="28"/>
          <w:vertAlign w:val="subscript"/>
          <w:lang w:val="pl-PL"/>
        </w:rPr>
        <w:t xml:space="preserve">N = </w:t>
      </w:r>
    </w:p>
    <w:p w14:paraId="39A64BC9" w14:textId="77777777" w:rsidR="008B473A" w:rsidRPr="008B473A" w:rsidRDefault="008B473A" w:rsidP="008B473A">
      <w:pPr>
        <w:adjustRightInd w:val="0"/>
        <w:snapToGrid w:val="0"/>
        <w:spacing w:after="120"/>
        <w:ind w:firstLine="720"/>
        <w:jc w:val="both"/>
        <w:rPr>
          <w:noProof/>
          <w:color w:val="000000" w:themeColor="text1"/>
          <w:sz w:val="28"/>
          <w:szCs w:val="28"/>
          <w:lang w:val="pl-PL"/>
        </w:rPr>
      </w:pPr>
      <w:r w:rsidRPr="008B473A">
        <w:rPr>
          <w:noProof/>
          <w:color w:val="000000" w:themeColor="text1"/>
          <w:sz w:val="28"/>
          <w:szCs w:val="28"/>
          <w:lang w:val="pl-PL"/>
        </w:rPr>
        <w:t xml:space="preserve">Trong đó: </w:t>
      </w:r>
    </w:p>
    <w:p w14:paraId="3BB63A7B"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A</w:t>
      </w:r>
      <w:r w:rsidRPr="008B473A">
        <w:rPr>
          <w:color w:val="000000" w:themeColor="text1"/>
          <w:sz w:val="28"/>
          <w:szCs w:val="28"/>
          <w:vertAlign w:val="subscript"/>
          <w:lang w:val="pl-PL"/>
        </w:rPr>
        <w:t>N</w:t>
      </w:r>
      <w:r w:rsidRPr="008B473A">
        <w:rPr>
          <w:color w:val="000000" w:themeColor="text1"/>
          <w:sz w:val="28"/>
          <w:szCs w:val="28"/>
          <w:lang w:val="pl-PL"/>
        </w:rPr>
        <w:t>: Lượng điện năng nhận từ lưới của các điểm đo trong tháng (kWh).</w:t>
      </w:r>
    </w:p>
    <w:p w14:paraId="58EE6011"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color w:val="000000" w:themeColor="text1"/>
          <w:sz w:val="28"/>
          <w:szCs w:val="28"/>
          <w:lang w:val="pl-PL"/>
        </w:rPr>
        <w:t>2. Trong giai đoạn thị trường điện cạnh tranh, phương thức giao nhận điện năng hàng tháng phải phù hợp với quy định về thị trường điện cạnh tranh do Bộ Công Thương ban hành.</w:t>
      </w:r>
    </w:p>
    <w:p w14:paraId="4BE84EC8" w14:textId="77777777" w:rsidR="008B473A" w:rsidRPr="008B473A" w:rsidRDefault="008B473A" w:rsidP="008B473A">
      <w:pPr>
        <w:adjustRightInd w:val="0"/>
        <w:snapToGrid w:val="0"/>
        <w:spacing w:after="120"/>
        <w:ind w:firstLine="720"/>
        <w:jc w:val="both"/>
        <w:rPr>
          <w:color w:val="000000" w:themeColor="text1"/>
          <w:sz w:val="28"/>
          <w:szCs w:val="28"/>
          <w:lang w:val="pl-PL"/>
        </w:rPr>
      </w:pPr>
      <w:r w:rsidRPr="008B473A">
        <w:rPr>
          <w:bCs/>
          <w:color w:val="000000" w:themeColor="text1"/>
          <w:sz w:val="28"/>
          <w:szCs w:val="28"/>
          <w:lang w:val="vi-VN"/>
        </w:rPr>
        <w:t>[</w:t>
      </w:r>
      <w:r w:rsidRPr="008B473A">
        <w:rPr>
          <w:bCs/>
          <w:i/>
          <w:iCs/>
          <w:color w:val="000000" w:themeColor="text1"/>
          <w:sz w:val="28"/>
          <w:szCs w:val="28"/>
          <w:lang w:val="vi-VN"/>
        </w:rPr>
        <w:t>Các bên đàm phán thống nhất sửa đổi, bổ sung các điều khoản phù hợp với Pháp luật Việt Nam</w:t>
      </w:r>
      <w:r w:rsidRPr="008B473A">
        <w:rPr>
          <w:bCs/>
          <w:color w:val="000000" w:themeColor="text1"/>
          <w:sz w:val="28"/>
          <w:szCs w:val="28"/>
          <w:lang w:val="vi-VN"/>
        </w:rPr>
        <w:t>]</w:t>
      </w:r>
    </w:p>
    <w:p w14:paraId="2A2329FF" w14:textId="77777777" w:rsidR="008B473A" w:rsidRPr="008B473A" w:rsidRDefault="008B473A" w:rsidP="008B473A">
      <w:pPr>
        <w:adjustRightInd w:val="0"/>
        <w:snapToGrid w:val="0"/>
        <w:spacing w:after="120"/>
        <w:ind w:firstLine="720"/>
        <w:jc w:val="both"/>
        <w:rPr>
          <w:color w:val="000000" w:themeColor="text1"/>
          <w:sz w:val="28"/>
          <w:szCs w:val="28"/>
          <w:lang w:val="pl-PL"/>
        </w:rPr>
        <w:sectPr w:rsidR="008B473A" w:rsidRPr="008B473A" w:rsidSect="004E3239">
          <w:pgSz w:w="11907" w:h="16840" w:code="9"/>
          <w:pgMar w:top="1440" w:right="1440" w:bottom="1440" w:left="1440" w:header="0" w:footer="0" w:gutter="0"/>
          <w:cols w:space="720"/>
          <w:noEndnote/>
          <w:docGrid w:linePitch="326"/>
        </w:sectPr>
      </w:pPr>
    </w:p>
    <w:p w14:paraId="220EDF39" w14:textId="77777777" w:rsidR="008B473A" w:rsidRPr="008B473A" w:rsidRDefault="008B473A" w:rsidP="008B473A">
      <w:pPr>
        <w:adjustRightInd w:val="0"/>
        <w:snapToGrid w:val="0"/>
        <w:jc w:val="center"/>
        <w:rPr>
          <w:b/>
          <w:bCs/>
          <w:color w:val="000000" w:themeColor="text1"/>
          <w:sz w:val="28"/>
          <w:szCs w:val="28"/>
          <w:lang w:val="en-GB"/>
        </w:rPr>
      </w:pPr>
      <w:r w:rsidRPr="008B473A">
        <w:rPr>
          <w:b/>
          <w:bCs/>
          <w:color w:val="000000" w:themeColor="text1"/>
          <w:sz w:val="28"/>
          <w:szCs w:val="28"/>
          <w:lang w:val="vi-VN"/>
        </w:rPr>
        <w:t>Phụ lục III</w:t>
      </w:r>
    </w:p>
    <w:p w14:paraId="2F966167" w14:textId="77777777" w:rsidR="008B473A" w:rsidRPr="008B473A" w:rsidRDefault="008B473A" w:rsidP="008B473A">
      <w:pPr>
        <w:adjustRightInd w:val="0"/>
        <w:snapToGrid w:val="0"/>
        <w:jc w:val="center"/>
        <w:rPr>
          <w:color w:val="000000" w:themeColor="text1"/>
          <w:sz w:val="28"/>
          <w:szCs w:val="28"/>
          <w:lang w:val="pl-PL"/>
        </w:rPr>
      </w:pPr>
      <w:r w:rsidRPr="008B473A">
        <w:rPr>
          <w:b/>
          <w:bCs/>
          <w:color w:val="000000" w:themeColor="text1"/>
          <w:sz w:val="28"/>
          <w:szCs w:val="28"/>
          <w:lang w:val="vi-VN"/>
        </w:rPr>
        <w:t>THỎA THUẬN CÁC ĐẶC TÍNH VẬN HÀNH</w:t>
      </w:r>
    </w:p>
    <w:p w14:paraId="37238223" w14:textId="77777777" w:rsidR="008B473A" w:rsidRPr="008B473A" w:rsidRDefault="008B473A" w:rsidP="008B473A">
      <w:pPr>
        <w:adjustRightInd w:val="0"/>
        <w:snapToGrid w:val="0"/>
        <w:jc w:val="center"/>
        <w:rPr>
          <w:i/>
          <w:color w:val="000000" w:themeColor="text1"/>
          <w:sz w:val="28"/>
          <w:szCs w:val="28"/>
          <w:lang w:val="pl-PL"/>
        </w:rPr>
      </w:pPr>
      <w:r w:rsidRPr="008B473A">
        <w:rPr>
          <w:i/>
          <w:color w:val="000000" w:themeColor="text1"/>
          <w:sz w:val="28"/>
          <w:szCs w:val="28"/>
          <w:lang w:val="pl-PL"/>
        </w:rPr>
        <w:t>(Kèm theo Hợp đồng số …ngày … tháng … năm…)</w:t>
      </w:r>
    </w:p>
    <w:p w14:paraId="68444AC2" w14:textId="77777777" w:rsidR="008B473A" w:rsidRPr="008B473A" w:rsidRDefault="008B473A" w:rsidP="008B473A">
      <w:pPr>
        <w:adjustRightInd w:val="0"/>
        <w:snapToGrid w:val="0"/>
        <w:ind w:firstLine="720"/>
        <w:jc w:val="both"/>
        <w:rPr>
          <w:color w:val="000000" w:themeColor="text1"/>
          <w:sz w:val="28"/>
          <w:szCs w:val="28"/>
          <w:lang w:val="pl-PL"/>
        </w:rPr>
      </w:pPr>
      <w:r w:rsidRPr="008B473A">
        <w:rPr>
          <w:bCs/>
          <w:color w:val="000000" w:themeColor="text1"/>
          <w:sz w:val="28"/>
          <w:szCs w:val="28"/>
          <w:lang w:val="vi-VN"/>
        </w:rPr>
        <w:t>[</w:t>
      </w:r>
      <w:r w:rsidRPr="008B473A">
        <w:rPr>
          <w:bCs/>
          <w:i/>
          <w:iCs/>
          <w:color w:val="000000" w:themeColor="text1"/>
          <w:sz w:val="28"/>
          <w:szCs w:val="28"/>
          <w:lang w:val="vi-VN"/>
        </w:rPr>
        <w:t xml:space="preserve">Các bên đàm phán thống nhất sửa đổi, bổ sung các </w:t>
      </w:r>
      <w:r w:rsidRPr="008B473A">
        <w:rPr>
          <w:bCs/>
          <w:i/>
          <w:iCs/>
          <w:color w:val="000000" w:themeColor="text1"/>
          <w:sz w:val="28"/>
          <w:szCs w:val="28"/>
          <w:lang w:val="pl-PL"/>
        </w:rPr>
        <w:t>nội dung</w:t>
      </w:r>
      <w:r w:rsidRPr="008B473A">
        <w:rPr>
          <w:bCs/>
          <w:i/>
          <w:iCs/>
          <w:color w:val="000000" w:themeColor="text1"/>
          <w:sz w:val="28"/>
          <w:szCs w:val="28"/>
          <w:lang w:val="vi-VN"/>
        </w:rPr>
        <w:t xml:space="preserve"> phù hợp với Pháp luật Việt Nam</w:t>
      </w:r>
      <w:r w:rsidRPr="008B473A">
        <w:rPr>
          <w:bCs/>
          <w:color w:val="000000" w:themeColor="text1"/>
          <w:sz w:val="28"/>
          <w:szCs w:val="28"/>
          <w:lang w:val="vi-VN"/>
        </w:rPr>
        <w:t>]</w:t>
      </w:r>
    </w:p>
    <w:p w14:paraId="1EF4F0B6" w14:textId="77777777" w:rsidR="008B473A" w:rsidRPr="008B473A" w:rsidRDefault="008B473A" w:rsidP="008B473A">
      <w:pPr>
        <w:adjustRightInd w:val="0"/>
        <w:snapToGrid w:val="0"/>
        <w:rPr>
          <w:color w:val="000000" w:themeColor="text1"/>
          <w:sz w:val="28"/>
          <w:szCs w:val="28"/>
          <w:lang w:val="pl-PL"/>
        </w:rPr>
      </w:pPr>
    </w:p>
    <w:p w14:paraId="35C32FBD" w14:textId="77777777" w:rsidR="008B473A" w:rsidRPr="008B473A" w:rsidRDefault="008B473A" w:rsidP="008B473A">
      <w:pPr>
        <w:adjustRightInd w:val="0"/>
        <w:snapToGrid w:val="0"/>
        <w:jc w:val="center"/>
        <w:rPr>
          <w:b/>
          <w:bCs/>
          <w:color w:val="000000" w:themeColor="text1"/>
          <w:sz w:val="28"/>
          <w:szCs w:val="28"/>
          <w:lang w:val="en-GB"/>
        </w:rPr>
      </w:pPr>
      <w:r w:rsidRPr="008B473A">
        <w:rPr>
          <w:b/>
          <w:bCs/>
          <w:color w:val="000000" w:themeColor="text1"/>
          <w:sz w:val="28"/>
          <w:szCs w:val="28"/>
          <w:lang w:val="vi-VN"/>
        </w:rPr>
        <w:t>Phụ lục IV</w:t>
      </w:r>
    </w:p>
    <w:p w14:paraId="1C0B334A" w14:textId="77777777" w:rsidR="008B473A" w:rsidRPr="008B473A" w:rsidRDefault="008B473A" w:rsidP="008B473A">
      <w:pPr>
        <w:adjustRightInd w:val="0"/>
        <w:snapToGrid w:val="0"/>
        <w:jc w:val="center"/>
        <w:rPr>
          <w:color w:val="000000" w:themeColor="text1"/>
          <w:sz w:val="28"/>
          <w:szCs w:val="28"/>
          <w:lang w:val="pl-PL"/>
        </w:rPr>
      </w:pPr>
      <w:r w:rsidRPr="008B473A">
        <w:rPr>
          <w:b/>
          <w:bCs/>
          <w:color w:val="000000" w:themeColor="text1"/>
          <w:sz w:val="28"/>
          <w:szCs w:val="28"/>
          <w:lang w:val="vi-VN"/>
        </w:rPr>
        <w:t xml:space="preserve">THỎA THUẬN HỆ THỐNG SCADA/EMS, </w:t>
      </w:r>
      <w:r w:rsidRPr="008B473A">
        <w:rPr>
          <w:b/>
          <w:bCs/>
          <w:color w:val="000000" w:themeColor="text1"/>
          <w:sz w:val="28"/>
          <w:szCs w:val="28"/>
          <w:lang w:val="vi-VN"/>
        </w:rPr>
        <w:br/>
        <w:t>THÔNG TIN LIÊN LẠC, RƠ LE BẢO VỆ VÀ TỰ ĐỘNG</w:t>
      </w:r>
    </w:p>
    <w:p w14:paraId="74BB5840" w14:textId="77777777" w:rsidR="008B473A" w:rsidRPr="008B473A" w:rsidRDefault="008B473A" w:rsidP="008B473A">
      <w:pPr>
        <w:adjustRightInd w:val="0"/>
        <w:snapToGrid w:val="0"/>
        <w:jc w:val="center"/>
        <w:rPr>
          <w:i/>
          <w:color w:val="000000" w:themeColor="text1"/>
          <w:sz w:val="28"/>
          <w:szCs w:val="28"/>
          <w:lang w:val="pl-PL"/>
        </w:rPr>
      </w:pPr>
      <w:r w:rsidRPr="008B473A">
        <w:rPr>
          <w:i/>
          <w:color w:val="000000" w:themeColor="text1"/>
          <w:sz w:val="28"/>
          <w:szCs w:val="28"/>
          <w:lang w:val="pl-PL"/>
        </w:rPr>
        <w:t>(Kèm theo Hợp đồng số …ngày … tháng … năm…)</w:t>
      </w:r>
    </w:p>
    <w:p w14:paraId="52357C32" w14:textId="77777777" w:rsidR="008B473A" w:rsidRPr="008B473A" w:rsidRDefault="008B473A" w:rsidP="008B473A">
      <w:pPr>
        <w:adjustRightInd w:val="0"/>
        <w:snapToGrid w:val="0"/>
        <w:ind w:firstLine="720"/>
        <w:jc w:val="both"/>
        <w:rPr>
          <w:color w:val="000000" w:themeColor="text1"/>
          <w:sz w:val="28"/>
          <w:szCs w:val="28"/>
          <w:lang w:val="pl-PL"/>
        </w:rPr>
      </w:pPr>
      <w:r w:rsidRPr="008B473A">
        <w:rPr>
          <w:bCs/>
          <w:color w:val="000000" w:themeColor="text1"/>
          <w:sz w:val="28"/>
          <w:szCs w:val="28"/>
          <w:lang w:val="vi-VN"/>
        </w:rPr>
        <w:t>[</w:t>
      </w:r>
      <w:r w:rsidRPr="008B473A">
        <w:rPr>
          <w:bCs/>
          <w:i/>
          <w:iCs/>
          <w:color w:val="000000" w:themeColor="text1"/>
          <w:sz w:val="28"/>
          <w:szCs w:val="28"/>
          <w:lang w:val="vi-VN"/>
        </w:rPr>
        <w:t xml:space="preserve">Các bên đàm phán thống nhất sửa đổi, bổ sung các </w:t>
      </w:r>
      <w:r w:rsidRPr="008B473A">
        <w:rPr>
          <w:bCs/>
          <w:i/>
          <w:iCs/>
          <w:color w:val="000000" w:themeColor="text1"/>
          <w:sz w:val="28"/>
          <w:szCs w:val="28"/>
          <w:lang w:val="pl-PL"/>
        </w:rPr>
        <w:t>nội dung</w:t>
      </w:r>
      <w:r w:rsidRPr="008B473A">
        <w:rPr>
          <w:bCs/>
          <w:i/>
          <w:iCs/>
          <w:color w:val="000000" w:themeColor="text1"/>
          <w:sz w:val="28"/>
          <w:szCs w:val="28"/>
          <w:lang w:val="vi-VN"/>
        </w:rPr>
        <w:t xml:space="preserve"> phù hợp với Pháp luật Việt Nam</w:t>
      </w:r>
      <w:r w:rsidRPr="008B473A">
        <w:rPr>
          <w:bCs/>
          <w:color w:val="000000" w:themeColor="text1"/>
          <w:sz w:val="28"/>
          <w:szCs w:val="28"/>
          <w:lang w:val="vi-VN"/>
        </w:rPr>
        <w:t>]</w:t>
      </w:r>
    </w:p>
    <w:p w14:paraId="68EA6832" w14:textId="77777777" w:rsidR="008B473A" w:rsidRPr="008B473A" w:rsidRDefault="008B473A" w:rsidP="008B473A">
      <w:pPr>
        <w:adjustRightInd w:val="0"/>
        <w:snapToGrid w:val="0"/>
        <w:ind w:firstLine="720"/>
        <w:jc w:val="both"/>
        <w:rPr>
          <w:color w:val="000000" w:themeColor="text1"/>
          <w:sz w:val="28"/>
          <w:szCs w:val="28"/>
          <w:lang w:val="pl-PL"/>
        </w:rPr>
        <w:sectPr w:rsidR="008B473A" w:rsidRPr="008B473A" w:rsidSect="004E3239">
          <w:pgSz w:w="11907" w:h="16840" w:code="9"/>
          <w:pgMar w:top="1440" w:right="1440" w:bottom="1440" w:left="1440" w:header="0" w:footer="0" w:gutter="0"/>
          <w:cols w:space="720"/>
          <w:noEndnote/>
          <w:docGrid w:linePitch="326"/>
        </w:sectPr>
      </w:pPr>
    </w:p>
    <w:p w14:paraId="03AC44CC" w14:textId="77777777" w:rsidR="008B473A" w:rsidRPr="008B473A" w:rsidRDefault="008B473A" w:rsidP="008B473A">
      <w:pPr>
        <w:adjustRightInd w:val="0"/>
        <w:snapToGrid w:val="0"/>
        <w:jc w:val="center"/>
        <w:rPr>
          <w:color w:val="000000" w:themeColor="text1"/>
          <w:sz w:val="28"/>
          <w:szCs w:val="28"/>
          <w:lang w:val="pl-PL"/>
        </w:rPr>
      </w:pPr>
      <w:r w:rsidRPr="008B473A">
        <w:rPr>
          <w:b/>
          <w:bCs/>
          <w:color w:val="000000" w:themeColor="text1"/>
          <w:sz w:val="28"/>
          <w:szCs w:val="28"/>
          <w:lang w:val="vi-VN"/>
        </w:rPr>
        <w:t>Phụ lục V</w:t>
      </w:r>
      <w:r w:rsidRPr="008B473A">
        <w:rPr>
          <w:b/>
          <w:bCs/>
          <w:color w:val="000000" w:themeColor="text1"/>
          <w:sz w:val="28"/>
          <w:szCs w:val="28"/>
          <w:lang w:val="vi-VN"/>
        </w:rPr>
        <w:br/>
        <w:t>GIÁ MUA BÁN ĐIỆN, TIỀN ĐIỆN THANH TOÁN</w:t>
      </w:r>
    </w:p>
    <w:p w14:paraId="02D7F88A" w14:textId="77777777" w:rsidR="008B473A" w:rsidRPr="008B473A" w:rsidRDefault="008B473A" w:rsidP="008B473A">
      <w:pPr>
        <w:adjustRightInd w:val="0"/>
        <w:snapToGrid w:val="0"/>
        <w:jc w:val="center"/>
        <w:rPr>
          <w:i/>
          <w:color w:val="000000" w:themeColor="text1"/>
          <w:sz w:val="28"/>
          <w:szCs w:val="28"/>
          <w:lang w:val="pl-PL"/>
        </w:rPr>
      </w:pPr>
      <w:r w:rsidRPr="008B473A">
        <w:rPr>
          <w:i/>
          <w:color w:val="000000" w:themeColor="text1"/>
          <w:sz w:val="28"/>
          <w:szCs w:val="28"/>
          <w:lang w:val="pl-PL"/>
        </w:rPr>
        <w:t>(Kèm theo Hợp đồng số …ngày … tháng … năm…)</w:t>
      </w:r>
    </w:p>
    <w:p w14:paraId="326682FA" w14:textId="77777777" w:rsidR="008B473A" w:rsidRPr="008B473A" w:rsidRDefault="008B473A" w:rsidP="008B473A">
      <w:pPr>
        <w:adjustRightInd w:val="0"/>
        <w:snapToGrid w:val="0"/>
        <w:spacing w:after="120"/>
        <w:ind w:firstLine="720"/>
        <w:jc w:val="both"/>
        <w:rPr>
          <w:b/>
          <w:bCs/>
          <w:color w:val="000000" w:themeColor="text1"/>
          <w:sz w:val="28"/>
          <w:szCs w:val="28"/>
          <w:lang w:val="pl-PL"/>
        </w:rPr>
      </w:pPr>
      <w:r w:rsidRPr="008B473A">
        <w:rPr>
          <w:b/>
          <w:color w:val="000000" w:themeColor="text1"/>
          <w:sz w:val="28"/>
          <w:szCs w:val="28"/>
          <w:lang w:val="pl-PL"/>
        </w:rPr>
        <w:t>I. GIÁ DỊCH VỤ PHÁT ĐIỆN</w:t>
      </w:r>
    </w:p>
    <w:p w14:paraId="21BB772F"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1. Giá hợp đồng mua bán điện</w:t>
      </w:r>
    </w:p>
    <w:p w14:paraId="2FD7FFB2" w14:textId="77777777" w:rsidR="008B473A" w:rsidRPr="008B473A" w:rsidRDefault="008B473A" w:rsidP="008B473A">
      <w:pPr>
        <w:adjustRightInd w:val="0"/>
        <w:snapToGrid w:val="0"/>
        <w:spacing w:after="120"/>
        <w:ind w:firstLine="720"/>
        <w:jc w:val="both"/>
        <w:rPr>
          <w:color w:val="000000" w:themeColor="text1"/>
          <w:sz w:val="28"/>
          <w:szCs w:val="28"/>
          <w:lang w:val="en-GB"/>
        </w:rPr>
      </w:pPr>
      <w:r w:rsidRPr="008B473A">
        <w:rPr>
          <w:color w:val="000000" w:themeColor="text1"/>
          <w:sz w:val="28"/>
          <w:szCs w:val="28"/>
          <w:lang w:val="vi-VN"/>
        </w:rPr>
        <w:t xml:space="preserve">Giá </w:t>
      </w:r>
      <w:r w:rsidRPr="008B473A">
        <w:rPr>
          <w:color w:val="000000" w:themeColor="text1"/>
          <w:sz w:val="28"/>
          <w:szCs w:val="28"/>
          <w:lang w:val="da-DK"/>
        </w:rPr>
        <w:t>h</w:t>
      </w:r>
      <w:r w:rsidRPr="008B473A">
        <w:rPr>
          <w:color w:val="000000" w:themeColor="text1"/>
          <w:sz w:val="28"/>
          <w:szCs w:val="28"/>
          <w:lang w:val="vi-VN"/>
        </w:rPr>
        <w:t>ợp đồng</w:t>
      </w:r>
      <w:r w:rsidRPr="008B473A">
        <w:rPr>
          <w:color w:val="000000" w:themeColor="text1"/>
          <w:sz w:val="28"/>
          <w:szCs w:val="28"/>
          <w:lang w:val="da-DK"/>
        </w:rPr>
        <w:t xml:space="preserve"> mua bán điện</w:t>
      </w:r>
      <w:r w:rsidRPr="008B473A">
        <w:rPr>
          <w:color w:val="000000" w:themeColor="text1"/>
          <w:sz w:val="28"/>
          <w:szCs w:val="28"/>
          <w:lang w:val="vi-VN"/>
        </w:rPr>
        <w:t xml:space="preserve"> của Nhà máy điện tại thời điểm thanh toán tiền điện tháng t, năm j P</w:t>
      </w:r>
      <w:r w:rsidRPr="008B473A">
        <w:rPr>
          <w:color w:val="000000" w:themeColor="text1"/>
          <w:sz w:val="28"/>
          <w:szCs w:val="28"/>
          <w:vertAlign w:val="subscript"/>
          <w:lang w:val="vi-VN"/>
        </w:rPr>
        <w:t>C,j,t</w:t>
      </w:r>
      <w:r w:rsidRPr="008B473A">
        <w:rPr>
          <w:color w:val="000000" w:themeColor="text1"/>
          <w:sz w:val="28"/>
          <w:szCs w:val="28"/>
          <w:lang w:val="vi-VN"/>
        </w:rPr>
        <w:t xml:space="preserve"> được xác định theo công thức sau:</w:t>
      </w:r>
    </w:p>
    <w:p w14:paraId="0C791D4B" w14:textId="77777777" w:rsidR="008B473A" w:rsidRPr="008B473A" w:rsidRDefault="008B473A" w:rsidP="008B473A">
      <w:pPr>
        <w:adjustRightInd w:val="0"/>
        <w:snapToGrid w:val="0"/>
        <w:jc w:val="center"/>
        <w:rPr>
          <w:color w:val="000000" w:themeColor="text1"/>
          <w:sz w:val="28"/>
          <w:szCs w:val="28"/>
          <w:lang w:val="en-GB"/>
        </w:rPr>
      </w:pPr>
      <w:r w:rsidRPr="008B473A">
        <w:rPr>
          <w:noProof/>
          <w:color w:val="000000" w:themeColor="text1"/>
          <w:sz w:val="28"/>
          <w:szCs w:val="28"/>
        </w:rPr>
        <w:drawing>
          <wp:inline distT="0" distB="0" distL="0" distR="0" wp14:anchorId="296CDA37" wp14:editId="4FFC32AA">
            <wp:extent cx="2765639" cy="607758"/>
            <wp:effectExtent l="0" t="0" r="0" b="1905"/>
            <wp:docPr id="1948925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25252" name=""/>
                    <pic:cNvPicPr/>
                  </pic:nvPicPr>
                  <pic:blipFill>
                    <a:blip r:embed="rId4">
                      <a:extLst>
                        <a:ext uri="{BEBA8EAE-BF5A-486C-A8C5-ECC9F3942E4B}">
                          <a14:imgProps xmlns:a14="http://schemas.microsoft.com/office/drawing/2010/main">
                            <a14:imgLayer r:embed="rId5">
                              <a14:imgEffect>
                                <a14:brightnessContrast bright="20000" contrast="-40000"/>
                              </a14:imgEffect>
                            </a14:imgLayer>
                          </a14:imgProps>
                        </a:ext>
                      </a:extLst>
                    </a:blip>
                    <a:stretch>
                      <a:fillRect/>
                    </a:stretch>
                  </pic:blipFill>
                  <pic:spPr>
                    <a:xfrm>
                      <a:off x="0" y="0"/>
                      <a:ext cx="2783961" cy="611784"/>
                    </a:xfrm>
                    <a:prstGeom prst="rect">
                      <a:avLst/>
                    </a:prstGeom>
                  </pic:spPr>
                </pic:pic>
              </a:graphicData>
            </a:graphic>
          </wp:inline>
        </w:drawing>
      </w:r>
    </w:p>
    <w:p w14:paraId="1D65809E"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color w:val="000000" w:themeColor="text1"/>
          <w:sz w:val="28"/>
          <w:szCs w:val="28"/>
          <w:lang w:val="vi-VN"/>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3"/>
        <w:gridCol w:w="7597"/>
      </w:tblGrid>
      <w:tr w:rsidR="008B473A" w:rsidRPr="008B473A" w14:paraId="5F28F6DE" w14:textId="77777777" w:rsidTr="00254B23">
        <w:tc>
          <w:tcPr>
            <w:tcW w:w="942" w:type="pct"/>
          </w:tcPr>
          <w:p w14:paraId="5A03F3FB"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 xml:space="preserve">FCj: </w:t>
            </w:r>
            <w:r w:rsidRPr="008B473A">
              <w:rPr>
                <w:color w:val="000000" w:themeColor="text1"/>
                <w:sz w:val="28"/>
                <w:szCs w:val="28"/>
              </w:rPr>
              <w:tab/>
            </w:r>
          </w:p>
        </w:tc>
        <w:tc>
          <w:tcPr>
            <w:tcW w:w="4058" w:type="pct"/>
          </w:tcPr>
          <w:p w14:paraId="64B3C211"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lang w:val="da-DK"/>
              </w:rPr>
              <w:t xml:space="preserve">Giá cố định </w:t>
            </w:r>
            <w:r w:rsidRPr="008B473A">
              <w:rPr>
                <w:color w:val="000000" w:themeColor="text1"/>
                <w:sz w:val="28"/>
                <w:szCs w:val="28"/>
                <w:lang w:val="vi-VN"/>
              </w:rPr>
              <w:t>năm j</w:t>
            </w:r>
            <w:r w:rsidRPr="008B473A">
              <w:rPr>
                <w:color w:val="000000" w:themeColor="text1"/>
                <w:sz w:val="28"/>
                <w:szCs w:val="28"/>
                <w:lang w:val="da-DK"/>
              </w:rPr>
              <w:t xml:space="preserve"> (đồng/kWh);</w:t>
            </w:r>
          </w:p>
        </w:tc>
      </w:tr>
      <w:tr w:rsidR="008B473A" w:rsidRPr="008B473A" w14:paraId="62344985" w14:textId="77777777" w:rsidTr="00254B23">
        <w:tc>
          <w:tcPr>
            <w:tcW w:w="942" w:type="pct"/>
          </w:tcPr>
          <w:p w14:paraId="419383AE"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FOM</w:t>
            </w:r>
            <w:r w:rsidRPr="008B473A">
              <w:rPr>
                <w:color w:val="000000" w:themeColor="text1"/>
                <w:sz w:val="28"/>
                <w:szCs w:val="28"/>
                <w:lang w:val="en-GB"/>
              </w:rPr>
              <w:t>C</w:t>
            </w:r>
            <w:r w:rsidRPr="008B473A">
              <w:rPr>
                <w:color w:val="000000" w:themeColor="text1"/>
                <w:sz w:val="28"/>
                <w:szCs w:val="28"/>
                <w:vertAlign w:val="subscript"/>
                <w:lang w:val="en-GB"/>
              </w:rPr>
              <w:t>j,t</w:t>
            </w:r>
            <w:r w:rsidRPr="008B473A">
              <w:rPr>
                <w:color w:val="000000" w:themeColor="text1"/>
                <w:sz w:val="28"/>
                <w:szCs w:val="28"/>
                <w:lang w:val="vi-VN"/>
              </w:rPr>
              <w:t>:</w:t>
            </w:r>
            <w:r w:rsidRPr="008B473A">
              <w:rPr>
                <w:color w:val="000000" w:themeColor="text1"/>
                <w:sz w:val="28"/>
                <w:szCs w:val="28"/>
              </w:rPr>
              <w:tab/>
            </w:r>
          </w:p>
        </w:tc>
        <w:tc>
          <w:tcPr>
            <w:tcW w:w="4058" w:type="pct"/>
          </w:tcPr>
          <w:p w14:paraId="532F8CAA"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lang w:val="da-DK"/>
              </w:rPr>
              <w:t xml:space="preserve">Giá vận hành và bảo dưỡng </w:t>
            </w:r>
            <w:r w:rsidRPr="008B473A">
              <w:rPr>
                <w:color w:val="000000" w:themeColor="text1"/>
                <w:sz w:val="28"/>
                <w:szCs w:val="28"/>
                <w:lang w:val="vi-VN"/>
              </w:rPr>
              <w:t>tháng t</w:t>
            </w:r>
            <w:r w:rsidRPr="008B473A">
              <w:rPr>
                <w:color w:val="000000" w:themeColor="text1"/>
                <w:sz w:val="28"/>
                <w:szCs w:val="28"/>
              </w:rPr>
              <w:t>,</w:t>
            </w:r>
            <w:r w:rsidRPr="008B473A">
              <w:rPr>
                <w:color w:val="000000" w:themeColor="text1"/>
                <w:sz w:val="28"/>
                <w:szCs w:val="28"/>
                <w:lang w:val="vi-VN"/>
              </w:rPr>
              <w:t xml:space="preserve"> năm j </w:t>
            </w:r>
            <w:r w:rsidRPr="008B473A">
              <w:rPr>
                <w:color w:val="000000" w:themeColor="text1"/>
                <w:sz w:val="28"/>
                <w:szCs w:val="28"/>
                <w:lang w:val="da-DK"/>
              </w:rPr>
              <w:t>(đồng/kWh);</w:t>
            </w:r>
          </w:p>
        </w:tc>
      </w:tr>
      <w:tr w:rsidR="008B473A" w:rsidRPr="008B473A" w14:paraId="62A117BE" w14:textId="77777777" w:rsidTr="00254B23">
        <w:tc>
          <w:tcPr>
            <w:tcW w:w="942" w:type="pct"/>
          </w:tcPr>
          <w:p w14:paraId="0AF56583" w14:textId="77777777" w:rsidR="008B473A" w:rsidRPr="008B473A" w:rsidRDefault="008B473A" w:rsidP="00254B23">
            <w:pPr>
              <w:adjustRightInd w:val="0"/>
              <w:snapToGrid w:val="0"/>
              <w:rPr>
                <w:color w:val="000000" w:themeColor="text1"/>
                <w:sz w:val="28"/>
                <w:szCs w:val="28"/>
              </w:rPr>
            </w:pPr>
            <w:r w:rsidRPr="008B473A">
              <w:rPr>
                <w:noProof/>
                <w:color w:val="000000" w:themeColor="text1"/>
                <w:sz w:val="28"/>
                <w:szCs w:val="28"/>
              </w:rPr>
              <w:drawing>
                <wp:inline distT="0" distB="0" distL="0" distR="0" wp14:anchorId="193096ED" wp14:editId="781ABC8A">
                  <wp:extent cx="232391" cy="332740"/>
                  <wp:effectExtent l="0" t="0" r="0" b="0"/>
                  <wp:docPr id="946960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60719" name=""/>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Lst>
                          </a:blip>
                          <a:stretch>
                            <a:fillRect/>
                          </a:stretch>
                        </pic:blipFill>
                        <pic:spPr>
                          <a:xfrm>
                            <a:off x="0" y="0"/>
                            <a:ext cx="237397" cy="339907"/>
                          </a:xfrm>
                          <a:prstGeom prst="rect">
                            <a:avLst/>
                          </a:prstGeom>
                        </pic:spPr>
                      </pic:pic>
                    </a:graphicData>
                  </a:graphic>
                </wp:inline>
              </w:drawing>
            </w:r>
            <w:r w:rsidRPr="008B473A">
              <w:rPr>
                <w:color w:val="000000" w:themeColor="text1"/>
                <w:sz w:val="28"/>
                <w:szCs w:val="28"/>
                <w:lang w:val="vi-VN"/>
              </w:rPr>
              <w:t>:</w:t>
            </w:r>
            <w:r w:rsidRPr="008B473A">
              <w:rPr>
                <w:color w:val="000000" w:themeColor="text1"/>
                <w:sz w:val="28"/>
                <w:szCs w:val="28"/>
              </w:rPr>
              <w:tab/>
            </w:r>
          </w:p>
        </w:tc>
        <w:tc>
          <w:tcPr>
            <w:tcW w:w="4058" w:type="pct"/>
          </w:tcPr>
          <w:p w14:paraId="0343FF2D"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vi-VN"/>
              </w:rPr>
              <w:t>Giá</w:t>
            </w:r>
            <w:r w:rsidRPr="008B473A">
              <w:rPr>
                <w:color w:val="000000" w:themeColor="text1"/>
                <w:sz w:val="28"/>
                <w:szCs w:val="28"/>
                <w:lang w:val="da-DK"/>
              </w:rPr>
              <w:t xml:space="preserve"> biến đổi</w:t>
            </w:r>
            <w:r w:rsidRPr="008B473A">
              <w:rPr>
                <w:color w:val="000000" w:themeColor="text1"/>
                <w:sz w:val="28"/>
                <w:szCs w:val="28"/>
                <w:lang w:val="vi-VN"/>
              </w:rPr>
              <w:t xml:space="preserve"> tháng t, năm j</w:t>
            </w:r>
            <w:r w:rsidRPr="008B473A">
              <w:rPr>
                <w:color w:val="000000" w:themeColor="text1"/>
                <w:sz w:val="28"/>
                <w:szCs w:val="28"/>
                <w:lang w:val="da-DK"/>
              </w:rPr>
              <w:t xml:space="preserve"> (đồng/kWh).</w:t>
            </w:r>
          </w:p>
        </w:tc>
      </w:tr>
    </w:tbl>
    <w:p w14:paraId="5918CF48"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Đối với nhà máy thủy điện, điện gió, điện mặt trời, </w:t>
      </w:r>
      <w:r w:rsidRPr="008B473A">
        <w:rPr>
          <w:noProof/>
          <w:color w:val="000000" w:themeColor="text1"/>
          <w:sz w:val="28"/>
          <w:szCs w:val="28"/>
        </w:rPr>
        <w:drawing>
          <wp:inline distT="0" distB="0" distL="0" distR="0" wp14:anchorId="34BFEE0C" wp14:editId="421C1C33">
            <wp:extent cx="260350" cy="372772"/>
            <wp:effectExtent l="0" t="0" r="0" b="0"/>
            <wp:docPr id="132661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60719" name=""/>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Lst>
                    </a:blip>
                    <a:stretch>
                      <a:fillRect/>
                    </a:stretch>
                  </pic:blipFill>
                  <pic:spPr>
                    <a:xfrm>
                      <a:off x="0" y="0"/>
                      <a:ext cx="260350" cy="372772"/>
                    </a:xfrm>
                    <a:prstGeom prst="rect">
                      <a:avLst/>
                    </a:prstGeom>
                  </pic:spPr>
                </pic:pic>
              </a:graphicData>
            </a:graphic>
          </wp:inline>
        </w:drawing>
      </w:r>
      <w:r w:rsidRPr="008B473A">
        <w:rPr>
          <w:color w:val="000000" w:themeColor="text1"/>
          <w:sz w:val="28"/>
          <w:szCs w:val="28"/>
          <w:lang w:val="da-DK"/>
        </w:rPr>
        <w:t xml:space="preserve"> bằng 0 (không).</w:t>
      </w:r>
    </w:p>
    <w:p w14:paraId="27D4E648"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1.1. Giá cố định:</w:t>
      </w:r>
    </w:p>
    <w:p w14:paraId="2D932BED"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Giá cố định bình quân </w:t>
      </w:r>
      <w:r w:rsidRPr="008B473A">
        <w:rPr>
          <w:color w:val="000000" w:themeColor="text1"/>
          <w:sz w:val="28"/>
          <w:szCs w:val="28"/>
          <w:lang w:val="vi-VN"/>
        </w:rPr>
        <w:t>(</w:t>
      </w:r>
      <w:r w:rsidRPr="008B473A">
        <w:rPr>
          <w:color w:val="000000" w:themeColor="text1"/>
          <w:sz w:val="28"/>
          <w:szCs w:val="28"/>
          <w:lang w:val="da-DK"/>
        </w:rPr>
        <w:t>chưa bao gồm thuế giá trị gia tăng) là ... (đồng/kWh);</w:t>
      </w:r>
    </w:p>
    <w:p w14:paraId="0208FFCA"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Giá cố định từng năm FC</w:t>
      </w:r>
      <w:r w:rsidRPr="008B473A">
        <w:rPr>
          <w:color w:val="000000" w:themeColor="text1"/>
          <w:sz w:val="28"/>
          <w:szCs w:val="28"/>
          <w:vertAlign w:val="subscript"/>
          <w:lang w:val="da-DK"/>
        </w:rPr>
        <w:t>j</w:t>
      </w:r>
      <w:r w:rsidRPr="008B473A">
        <w:rPr>
          <w:color w:val="000000" w:themeColor="text1"/>
          <w:sz w:val="28"/>
          <w:szCs w:val="28"/>
          <w:lang w:val="da-DK"/>
        </w:rPr>
        <w:t xml:space="preserve"> (đồng/kWh) từ ngày vận hành thương mại đến hết đời sống kinh tế nhà máy điện (chưa bao gồm thuế giá trị gia tăng) áp dụng theo bảng sau: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1096"/>
        <w:gridCol w:w="1086"/>
        <w:gridCol w:w="1073"/>
        <w:gridCol w:w="1062"/>
        <w:gridCol w:w="1051"/>
        <w:gridCol w:w="1040"/>
      </w:tblGrid>
      <w:tr w:rsidR="008B473A" w:rsidRPr="008B473A" w14:paraId="293F19D9" w14:textId="77777777" w:rsidTr="00254B23">
        <w:trPr>
          <w:jc w:val="center"/>
        </w:trPr>
        <w:tc>
          <w:tcPr>
            <w:tcW w:w="1573" w:type="pct"/>
            <w:vAlign w:val="center"/>
          </w:tcPr>
          <w:p w14:paraId="2E498FF2" w14:textId="77777777" w:rsidR="008B473A" w:rsidRPr="008B473A" w:rsidRDefault="008B473A" w:rsidP="00254B23">
            <w:pPr>
              <w:adjustRightInd w:val="0"/>
              <w:snapToGrid w:val="0"/>
              <w:rPr>
                <w:i/>
                <w:color w:val="000000" w:themeColor="text1"/>
                <w:sz w:val="28"/>
                <w:szCs w:val="28"/>
                <w:lang w:val="da-DK"/>
              </w:rPr>
            </w:pPr>
            <w:r w:rsidRPr="008B473A">
              <w:rPr>
                <w:color w:val="000000" w:themeColor="text1"/>
                <w:sz w:val="28"/>
                <w:szCs w:val="28"/>
                <w:lang w:val="da-DK"/>
              </w:rPr>
              <w:t>Năm thứ</w:t>
            </w:r>
          </w:p>
        </w:tc>
        <w:tc>
          <w:tcPr>
            <w:tcW w:w="586" w:type="pct"/>
            <w:vAlign w:val="center"/>
          </w:tcPr>
          <w:p w14:paraId="57240D28" w14:textId="77777777" w:rsidR="008B473A" w:rsidRPr="008B473A" w:rsidRDefault="008B473A" w:rsidP="00254B23">
            <w:pPr>
              <w:adjustRightInd w:val="0"/>
              <w:snapToGrid w:val="0"/>
              <w:jc w:val="center"/>
              <w:rPr>
                <w:i/>
                <w:color w:val="000000" w:themeColor="text1"/>
                <w:sz w:val="28"/>
                <w:szCs w:val="28"/>
                <w:lang w:val="da-DK"/>
              </w:rPr>
            </w:pPr>
            <w:r w:rsidRPr="008B473A">
              <w:rPr>
                <w:color w:val="000000" w:themeColor="text1"/>
                <w:sz w:val="28"/>
                <w:szCs w:val="28"/>
                <w:lang w:val="da-DK"/>
              </w:rPr>
              <w:t>1</w:t>
            </w:r>
          </w:p>
        </w:tc>
        <w:tc>
          <w:tcPr>
            <w:tcW w:w="581" w:type="pct"/>
            <w:vAlign w:val="center"/>
          </w:tcPr>
          <w:p w14:paraId="1D19AB00" w14:textId="77777777" w:rsidR="008B473A" w:rsidRPr="008B473A" w:rsidRDefault="008B473A" w:rsidP="00254B23">
            <w:pPr>
              <w:adjustRightInd w:val="0"/>
              <w:snapToGrid w:val="0"/>
              <w:jc w:val="center"/>
              <w:rPr>
                <w:i/>
                <w:color w:val="000000" w:themeColor="text1"/>
                <w:sz w:val="28"/>
                <w:szCs w:val="28"/>
                <w:lang w:val="da-DK"/>
              </w:rPr>
            </w:pPr>
            <w:r w:rsidRPr="008B473A">
              <w:rPr>
                <w:color w:val="000000" w:themeColor="text1"/>
                <w:sz w:val="28"/>
                <w:szCs w:val="28"/>
                <w:lang w:val="da-DK"/>
              </w:rPr>
              <w:t>2</w:t>
            </w:r>
          </w:p>
        </w:tc>
        <w:tc>
          <w:tcPr>
            <w:tcW w:w="574" w:type="pct"/>
            <w:vAlign w:val="center"/>
          </w:tcPr>
          <w:p w14:paraId="7CC1CEF3" w14:textId="77777777" w:rsidR="008B473A" w:rsidRPr="008B473A" w:rsidRDefault="008B473A" w:rsidP="00254B23">
            <w:pPr>
              <w:adjustRightInd w:val="0"/>
              <w:snapToGrid w:val="0"/>
              <w:jc w:val="center"/>
              <w:rPr>
                <w:i/>
                <w:color w:val="000000" w:themeColor="text1"/>
                <w:sz w:val="28"/>
                <w:szCs w:val="28"/>
                <w:lang w:val="da-DK"/>
              </w:rPr>
            </w:pPr>
            <w:r w:rsidRPr="008B473A">
              <w:rPr>
                <w:color w:val="000000" w:themeColor="text1"/>
                <w:sz w:val="28"/>
                <w:szCs w:val="28"/>
                <w:lang w:val="da-DK"/>
              </w:rPr>
              <w:t>3</w:t>
            </w:r>
          </w:p>
        </w:tc>
        <w:tc>
          <w:tcPr>
            <w:tcW w:w="568" w:type="pct"/>
            <w:vAlign w:val="center"/>
          </w:tcPr>
          <w:p w14:paraId="322D4A12" w14:textId="77777777" w:rsidR="008B473A" w:rsidRPr="008B473A" w:rsidRDefault="008B473A" w:rsidP="00254B23">
            <w:pPr>
              <w:adjustRightInd w:val="0"/>
              <w:snapToGrid w:val="0"/>
              <w:jc w:val="center"/>
              <w:rPr>
                <w:i/>
                <w:color w:val="000000" w:themeColor="text1"/>
                <w:sz w:val="28"/>
                <w:szCs w:val="28"/>
                <w:lang w:val="da-DK"/>
              </w:rPr>
            </w:pPr>
            <w:r w:rsidRPr="008B473A">
              <w:rPr>
                <w:color w:val="000000" w:themeColor="text1"/>
                <w:sz w:val="28"/>
                <w:szCs w:val="28"/>
                <w:lang w:val="da-DK"/>
              </w:rPr>
              <w:t>4</w:t>
            </w:r>
          </w:p>
        </w:tc>
        <w:tc>
          <w:tcPr>
            <w:tcW w:w="562" w:type="pct"/>
            <w:vAlign w:val="center"/>
          </w:tcPr>
          <w:p w14:paraId="0E7F6FE1" w14:textId="77777777" w:rsidR="008B473A" w:rsidRPr="008B473A" w:rsidRDefault="008B473A" w:rsidP="00254B23">
            <w:pPr>
              <w:adjustRightInd w:val="0"/>
              <w:snapToGrid w:val="0"/>
              <w:jc w:val="center"/>
              <w:rPr>
                <w:i/>
                <w:color w:val="000000" w:themeColor="text1"/>
                <w:sz w:val="28"/>
                <w:szCs w:val="28"/>
                <w:lang w:val="da-DK"/>
              </w:rPr>
            </w:pPr>
            <w:r w:rsidRPr="008B473A">
              <w:rPr>
                <w:color w:val="000000" w:themeColor="text1"/>
                <w:sz w:val="28"/>
                <w:szCs w:val="28"/>
                <w:lang w:val="da-DK"/>
              </w:rPr>
              <w:t>...</w:t>
            </w:r>
          </w:p>
        </w:tc>
        <w:tc>
          <w:tcPr>
            <w:tcW w:w="556" w:type="pct"/>
            <w:vAlign w:val="center"/>
          </w:tcPr>
          <w:p w14:paraId="49F3CE53" w14:textId="77777777" w:rsidR="008B473A" w:rsidRPr="008B473A" w:rsidRDefault="008B473A" w:rsidP="00254B23">
            <w:pPr>
              <w:adjustRightInd w:val="0"/>
              <w:snapToGrid w:val="0"/>
              <w:jc w:val="center"/>
              <w:rPr>
                <w:i/>
                <w:color w:val="000000" w:themeColor="text1"/>
                <w:sz w:val="28"/>
                <w:szCs w:val="28"/>
                <w:lang w:val="da-DK"/>
              </w:rPr>
            </w:pPr>
            <w:r w:rsidRPr="008B473A">
              <w:rPr>
                <w:color w:val="000000" w:themeColor="text1"/>
                <w:sz w:val="28"/>
                <w:szCs w:val="28"/>
                <w:lang w:val="da-DK"/>
              </w:rPr>
              <w:t>...</w:t>
            </w:r>
          </w:p>
        </w:tc>
      </w:tr>
      <w:tr w:rsidR="008B473A" w:rsidRPr="008B473A" w14:paraId="7DAEDAA6" w14:textId="77777777" w:rsidTr="00254B23">
        <w:trPr>
          <w:jc w:val="center"/>
        </w:trPr>
        <w:tc>
          <w:tcPr>
            <w:tcW w:w="1573" w:type="pct"/>
          </w:tcPr>
          <w:p w14:paraId="74CF6F8C" w14:textId="77777777" w:rsidR="008B473A" w:rsidRPr="008B473A" w:rsidRDefault="008B473A" w:rsidP="00254B23">
            <w:pPr>
              <w:adjustRightInd w:val="0"/>
              <w:snapToGrid w:val="0"/>
              <w:rPr>
                <w:i/>
                <w:color w:val="000000" w:themeColor="text1"/>
                <w:sz w:val="28"/>
                <w:szCs w:val="28"/>
                <w:lang w:val="da-DK"/>
              </w:rPr>
            </w:pPr>
            <w:r w:rsidRPr="008B473A">
              <w:rPr>
                <w:color w:val="000000" w:themeColor="text1"/>
                <w:sz w:val="28"/>
                <w:szCs w:val="28"/>
                <w:lang w:val="da-DK"/>
              </w:rPr>
              <w:t>Giá cố định (đồng/kWh)</w:t>
            </w:r>
          </w:p>
        </w:tc>
        <w:tc>
          <w:tcPr>
            <w:tcW w:w="586" w:type="pct"/>
          </w:tcPr>
          <w:p w14:paraId="54F74645" w14:textId="77777777" w:rsidR="008B473A" w:rsidRPr="008B473A" w:rsidRDefault="008B473A" w:rsidP="00254B23">
            <w:pPr>
              <w:adjustRightInd w:val="0"/>
              <w:snapToGrid w:val="0"/>
              <w:rPr>
                <w:color w:val="000000" w:themeColor="text1"/>
                <w:sz w:val="28"/>
                <w:szCs w:val="28"/>
                <w:lang w:val="da-DK"/>
              </w:rPr>
            </w:pPr>
          </w:p>
        </w:tc>
        <w:tc>
          <w:tcPr>
            <w:tcW w:w="581" w:type="pct"/>
          </w:tcPr>
          <w:p w14:paraId="2D4F9B03" w14:textId="77777777" w:rsidR="008B473A" w:rsidRPr="008B473A" w:rsidRDefault="008B473A" w:rsidP="00254B23">
            <w:pPr>
              <w:adjustRightInd w:val="0"/>
              <w:snapToGrid w:val="0"/>
              <w:rPr>
                <w:color w:val="000000" w:themeColor="text1"/>
                <w:sz w:val="28"/>
                <w:szCs w:val="28"/>
                <w:lang w:val="da-DK"/>
              </w:rPr>
            </w:pPr>
          </w:p>
        </w:tc>
        <w:tc>
          <w:tcPr>
            <w:tcW w:w="574" w:type="pct"/>
          </w:tcPr>
          <w:p w14:paraId="61FA82AD" w14:textId="77777777" w:rsidR="008B473A" w:rsidRPr="008B473A" w:rsidRDefault="008B473A" w:rsidP="00254B23">
            <w:pPr>
              <w:adjustRightInd w:val="0"/>
              <w:snapToGrid w:val="0"/>
              <w:rPr>
                <w:i/>
                <w:color w:val="000000" w:themeColor="text1"/>
                <w:sz w:val="28"/>
                <w:szCs w:val="28"/>
                <w:lang w:val="da-DK"/>
              </w:rPr>
            </w:pPr>
          </w:p>
        </w:tc>
        <w:tc>
          <w:tcPr>
            <w:tcW w:w="568" w:type="pct"/>
          </w:tcPr>
          <w:p w14:paraId="627416B7" w14:textId="77777777" w:rsidR="008B473A" w:rsidRPr="008B473A" w:rsidRDefault="008B473A" w:rsidP="00254B23">
            <w:pPr>
              <w:adjustRightInd w:val="0"/>
              <w:snapToGrid w:val="0"/>
              <w:rPr>
                <w:i/>
                <w:color w:val="000000" w:themeColor="text1"/>
                <w:sz w:val="28"/>
                <w:szCs w:val="28"/>
                <w:lang w:val="da-DK"/>
              </w:rPr>
            </w:pPr>
          </w:p>
        </w:tc>
        <w:tc>
          <w:tcPr>
            <w:tcW w:w="562" w:type="pct"/>
          </w:tcPr>
          <w:p w14:paraId="1A984B97" w14:textId="77777777" w:rsidR="008B473A" w:rsidRPr="008B473A" w:rsidRDefault="008B473A" w:rsidP="00254B23">
            <w:pPr>
              <w:adjustRightInd w:val="0"/>
              <w:snapToGrid w:val="0"/>
              <w:rPr>
                <w:i/>
                <w:color w:val="000000" w:themeColor="text1"/>
                <w:sz w:val="28"/>
                <w:szCs w:val="28"/>
                <w:lang w:val="da-DK"/>
              </w:rPr>
            </w:pPr>
          </w:p>
        </w:tc>
        <w:tc>
          <w:tcPr>
            <w:tcW w:w="556" w:type="pct"/>
          </w:tcPr>
          <w:p w14:paraId="5F98A2EA" w14:textId="77777777" w:rsidR="008B473A" w:rsidRPr="008B473A" w:rsidRDefault="008B473A" w:rsidP="00254B23">
            <w:pPr>
              <w:adjustRightInd w:val="0"/>
              <w:snapToGrid w:val="0"/>
              <w:rPr>
                <w:i/>
                <w:color w:val="000000" w:themeColor="text1"/>
                <w:sz w:val="28"/>
                <w:szCs w:val="28"/>
                <w:lang w:val="da-DK"/>
              </w:rPr>
            </w:pPr>
          </w:p>
        </w:tc>
      </w:tr>
    </w:tbl>
    <w:p w14:paraId="380704DF"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1.2. Giá vận hành và bảo dưỡng:</w:t>
      </w:r>
    </w:p>
    <w:p w14:paraId="0052AE84"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Giá vận hành và bảo dưỡng </w:t>
      </w:r>
      <w:r w:rsidRPr="008B473A">
        <w:rPr>
          <w:color w:val="000000" w:themeColor="text1"/>
          <w:sz w:val="28"/>
          <w:szCs w:val="28"/>
          <w:lang w:val="vi-VN"/>
        </w:rPr>
        <w:t>tháng t</w:t>
      </w:r>
      <w:r w:rsidRPr="008B473A">
        <w:rPr>
          <w:color w:val="000000" w:themeColor="text1"/>
          <w:sz w:val="28"/>
          <w:szCs w:val="28"/>
          <w:lang w:val="da-DK"/>
        </w:rPr>
        <w:t>,</w:t>
      </w:r>
      <w:r w:rsidRPr="008B473A">
        <w:rPr>
          <w:color w:val="000000" w:themeColor="text1"/>
          <w:sz w:val="28"/>
          <w:szCs w:val="28"/>
          <w:lang w:val="vi-VN"/>
        </w:rPr>
        <w:t xml:space="preserve"> năm j</w:t>
      </w:r>
      <w:r w:rsidRPr="008B473A">
        <w:rPr>
          <w:color w:val="000000" w:themeColor="text1"/>
          <w:sz w:val="28"/>
          <w:szCs w:val="28"/>
          <w:lang w:val="da-DK"/>
        </w:rPr>
        <w:t xml:space="preserve"> </w:t>
      </w:r>
      <w:r w:rsidRPr="008B473A">
        <w:rPr>
          <w:color w:val="000000" w:themeColor="text1"/>
          <w:sz w:val="28"/>
          <w:szCs w:val="28"/>
          <w:lang w:val="vi-VN"/>
        </w:rPr>
        <w:t>được xác định theo công thức sau</w:t>
      </w:r>
      <w:r w:rsidRPr="008B473A">
        <w:rPr>
          <w:color w:val="000000" w:themeColor="text1"/>
          <w:sz w:val="28"/>
          <w:szCs w:val="28"/>
          <w:lang w:val="da-DK"/>
        </w:rPr>
        <w:t>:</w:t>
      </w:r>
    </w:p>
    <w:p w14:paraId="7EFDA6B6"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4B72A233" wp14:editId="07C557EC">
            <wp:extent cx="2882900" cy="430699"/>
            <wp:effectExtent l="0" t="0" r="0" b="7620"/>
            <wp:docPr id="684744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4959" name=""/>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Lst>
                    </a:blip>
                    <a:stretch>
                      <a:fillRect/>
                    </a:stretch>
                  </pic:blipFill>
                  <pic:spPr>
                    <a:xfrm>
                      <a:off x="0" y="0"/>
                      <a:ext cx="2919387" cy="436150"/>
                    </a:xfrm>
                    <a:prstGeom prst="rect">
                      <a:avLst/>
                    </a:prstGeom>
                  </pic:spPr>
                </pic:pic>
              </a:graphicData>
            </a:graphic>
          </wp:inline>
        </w:drawing>
      </w:r>
    </w:p>
    <w:p w14:paraId="63F18D20"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3"/>
        <w:gridCol w:w="7597"/>
      </w:tblGrid>
      <w:tr w:rsidR="008B473A" w:rsidRPr="008B473A" w14:paraId="03D2F2A3" w14:textId="77777777" w:rsidTr="00254B23">
        <w:tc>
          <w:tcPr>
            <w:tcW w:w="942" w:type="pct"/>
          </w:tcPr>
          <w:p w14:paraId="44BFFA56" w14:textId="77777777" w:rsidR="008B473A" w:rsidRPr="008B473A" w:rsidRDefault="008B473A" w:rsidP="00254B23">
            <w:pPr>
              <w:adjustRightInd w:val="0"/>
              <w:snapToGrid w:val="0"/>
              <w:rPr>
                <w:color w:val="000000" w:themeColor="text1"/>
                <w:sz w:val="28"/>
                <w:szCs w:val="28"/>
                <w:lang w:val="en-GB"/>
              </w:rPr>
            </w:pPr>
            <w:r w:rsidRPr="008B473A">
              <w:rPr>
                <w:noProof/>
                <w:color w:val="000000" w:themeColor="text1"/>
                <w:sz w:val="28"/>
                <w:szCs w:val="28"/>
              </w:rPr>
              <w:drawing>
                <wp:inline distT="0" distB="0" distL="0" distR="0" wp14:anchorId="38CAA099" wp14:editId="507FD955">
                  <wp:extent cx="749021" cy="377825"/>
                  <wp:effectExtent l="0" t="0" r="0" b="3175"/>
                  <wp:docPr id="52150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01514" name=""/>
                          <pic:cNvPicPr/>
                        </pic:nvPicPr>
                        <pic:blipFill>
                          <a:blip r:embed="rId10">
                            <a:extLst>
                              <a:ext uri="{BEBA8EAE-BF5A-486C-A8C5-ECC9F3942E4B}">
                                <a14:imgProps xmlns:a14="http://schemas.microsoft.com/office/drawing/2010/main">
                                  <a14:imgLayer r:embed="rId11">
                                    <a14:imgEffect>
                                      <a14:brightnessContrast bright="20000" contrast="-40000"/>
                                    </a14:imgEffect>
                                  </a14:imgLayer>
                                </a14:imgProps>
                              </a:ext>
                            </a:extLst>
                          </a:blip>
                          <a:stretch>
                            <a:fillRect/>
                          </a:stretch>
                        </pic:blipFill>
                        <pic:spPr>
                          <a:xfrm>
                            <a:off x="0" y="0"/>
                            <a:ext cx="752951" cy="379807"/>
                          </a:xfrm>
                          <a:prstGeom prst="rect">
                            <a:avLst/>
                          </a:prstGeom>
                        </pic:spPr>
                      </pic:pic>
                    </a:graphicData>
                  </a:graphic>
                </wp:inline>
              </w:drawing>
            </w:r>
            <w:r w:rsidRPr="008B473A">
              <w:rPr>
                <w:color w:val="000000" w:themeColor="text1"/>
                <w:sz w:val="28"/>
                <w:szCs w:val="28"/>
                <w:lang w:val="en-GB"/>
              </w:rPr>
              <w:t xml:space="preserve"> :</w:t>
            </w:r>
          </w:p>
        </w:tc>
        <w:tc>
          <w:tcPr>
            <w:tcW w:w="4058" w:type="pct"/>
          </w:tcPr>
          <w:p w14:paraId="13F39CCC"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Thành phần giá vận hành và bảo dưỡng theo chi phí sửa chữa lớn và chi phí khác năm j (đồng/kWh);</w:t>
            </w:r>
          </w:p>
        </w:tc>
      </w:tr>
      <w:tr w:rsidR="008B473A" w:rsidRPr="008B473A" w14:paraId="0AD7865F" w14:textId="77777777" w:rsidTr="00254B23">
        <w:tc>
          <w:tcPr>
            <w:tcW w:w="942" w:type="pct"/>
          </w:tcPr>
          <w:p w14:paraId="4EB3175A" w14:textId="77777777" w:rsidR="008B473A" w:rsidRPr="008B473A" w:rsidRDefault="008B473A" w:rsidP="00254B23">
            <w:pPr>
              <w:adjustRightInd w:val="0"/>
              <w:snapToGrid w:val="0"/>
              <w:rPr>
                <w:color w:val="000000" w:themeColor="text1"/>
                <w:sz w:val="28"/>
                <w:szCs w:val="28"/>
              </w:rPr>
            </w:pPr>
            <w:r w:rsidRPr="008B473A">
              <w:rPr>
                <w:noProof/>
                <w:color w:val="000000" w:themeColor="text1"/>
                <w:sz w:val="28"/>
                <w:szCs w:val="28"/>
              </w:rPr>
              <w:drawing>
                <wp:inline distT="0" distB="0" distL="0" distR="0" wp14:anchorId="53C18438" wp14:editId="41FA393A">
                  <wp:extent cx="679450" cy="320852"/>
                  <wp:effectExtent l="0" t="0" r="6350" b="3175"/>
                  <wp:docPr id="1496071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71812" name=""/>
                          <pic:cNvPicPr/>
                        </pic:nvPicPr>
                        <pic:blipFill>
                          <a:blip r:embed="rId12">
                            <a:extLst>
                              <a:ext uri="{BEBA8EAE-BF5A-486C-A8C5-ECC9F3942E4B}">
                                <a14:imgProps xmlns:a14="http://schemas.microsoft.com/office/drawing/2010/main">
                                  <a14:imgLayer r:embed="rId13">
                                    <a14:imgEffect>
                                      <a14:brightnessContrast bright="20000" contrast="-40000"/>
                                    </a14:imgEffect>
                                  </a14:imgLayer>
                                </a14:imgProps>
                              </a:ext>
                            </a:extLst>
                          </a:blip>
                          <a:stretch>
                            <a:fillRect/>
                          </a:stretch>
                        </pic:blipFill>
                        <pic:spPr>
                          <a:xfrm>
                            <a:off x="0" y="0"/>
                            <a:ext cx="682949" cy="322504"/>
                          </a:xfrm>
                          <a:prstGeom prst="rect">
                            <a:avLst/>
                          </a:prstGeom>
                        </pic:spPr>
                      </pic:pic>
                    </a:graphicData>
                  </a:graphic>
                </wp:inline>
              </w:drawing>
            </w:r>
            <w:r w:rsidRPr="008B473A">
              <w:rPr>
                <w:color w:val="000000" w:themeColor="text1"/>
                <w:sz w:val="28"/>
                <w:szCs w:val="28"/>
                <w:vertAlign w:val="superscript"/>
                <w:lang w:val="en-GB"/>
              </w:rPr>
              <w:t xml:space="preserve">   </w:t>
            </w:r>
            <w:r w:rsidRPr="008B473A">
              <w:rPr>
                <w:color w:val="000000" w:themeColor="text1"/>
                <w:sz w:val="28"/>
                <w:szCs w:val="28"/>
              </w:rPr>
              <w:t xml:space="preserve">: </w:t>
            </w:r>
          </w:p>
        </w:tc>
        <w:tc>
          <w:tcPr>
            <w:tcW w:w="4058" w:type="pct"/>
          </w:tcPr>
          <w:p w14:paraId="4793C41E"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Thành phần giá vận hành và bảo dưỡng theo chi phí nhân công tháng t, năm j (đồng/kWh).</w:t>
            </w:r>
          </w:p>
        </w:tc>
      </w:tr>
    </w:tbl>
    <w:p w14:paraId="094AAB54" w14:textId="77777777" w:rsidR="008B473A" w:rsidRPr="008B473A" w:rsidRDefault="008B473A" w:rsidP="008B473A">
      <w:pPr>
        <w:adjustRightInd w:val="0"/>
        <w:snapToGrid w:val="0"/>
        <w:rPr>
          <w:color w:val="000000" w:themeColor="text1"/>
          <w:sz w:val="28"/>
          <w:szCs w:val="28"/>
        </w:rPr>
      </w:pPr>
    </w:p>
    <w:p w14:paraId="109B6D91"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a) Thành phần giá vận hành và bảo dưỡng theo chi phí sửa chữa lớn và chi phí khác </w:t>
      </w:r>
      <w:r w:rsidRPr="008B473A">
        <w:rPr>
          <w:color w:val="000000" w:themeColor="text1"/>
          <w:sz w:val="28"/>
          <w:szCs w:val="28"/>
          <w:lang w:val="vi-VN"/>
        </w:rPr>
        <w:t>năm j</w:t>
      </w:r>
      <w:r w:rsidRPr="008B473A">
        <w:rPr>
          <w:color w:val="000000" w:themeColor="text1"/>
          <w:sz w:val="28"/>
          <w:szCs w:val="28"/>
          <w:lang w:val="da-DK"/>
        </w:rPr>
        <w:t xml:space="preserve"> </w:t>
      </w:r>
      <w:r w:rsidRPr="008B473A">
        <w:rPr>
          <w:noProof/>
          <w:color w:val="000000" w:themeColor="text1"/>
          <w:sz w:val="28"/>
          <w:szCs w:val="28"/>
        </w:rPr>
        <w:drawing>
          <wp:inline distT="0" distB="0" distL="0" distR="0" wp14:anchorId="37723A97" wp14:editId="343E8880">
            <wp:extent cx="692150" cy="349137"/>
            <wp:effectExtent l="0" t="0" r="0" b="0"/>
            <wp:docPr id="943415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01514" name=""/>
                    <pic:cNvPicPr/>
                  </pic:nvPicPr>
                  <pic:blipFill>
                    <a:blip r:embed="rId10">
                      <a:extLst>
                        <a:ext uri="{BEBA8EAE-BF5A-486C-A8C5-ECC9F3942E4B}">
                          <a14:imgProps xmlns:a14="http://schemas.microsoft.com/office/drawing/2010/main">
                            <a14:imgLayer r:embed="rId11">
                              <a14:imgEffect>
                                <a14:brightnessContrast bright="20000" contrast="-40000"/>
                              </a14:imgEffect>
                            </a14:imgLayer>
                          </a14:imgProps>
                        </a:ext>
                      </a:extLst>
                    </a:blip>
                    <a:stretch>
                      <a:fillRect/>
                    </a:stretch>
                  </pic:blipFill>
                  <pic:spPr>
                    <a:xfrm>
                      <a:off x="0" y="0"/>
                      <a:ext cx="702010" cy="354110"/>
                    </a:xfrm>
                    <a:prstGeom prst="rect">
                      <a:avLst/>
                    </a:prstGeom>
                  </pic:spPr>
                </pic:pic>
              </a:graphicData>
            </a:graphic>
          </wp:inline>
        </w:drawing>
      </w:r>
      <w:r w:rsidRPr="008B473A">
        <w:rPr>
          <w:color w:val="000000" w:themeColor="text1"/>
          <w:sz w:val="28"/>
          <w:szCs w:val="28"/>
          <w:lang w:val="da-DK"/>
        </w:rPr>
        <w:t xml:space="preserve"> (đồng/kWh) được xác định theo công thức sau:</w:t>
      </w:r>
    </w:p>
    <w:p w14:paraId="35C7020F"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5E076194" wp14:editId="5C3744C1">
            <wp:extent cx="2990850" cy="552267"/>
            <wp:effectExtent l="0" t="0" r="0" b="635"/>
            <wp:docPr id="2132654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54439" name=""/>
                    <pic:cNvPicPr/>
                  </pic:nvPicPr>
                  <pic:blipFill>
                    <a:blip r:embed="rId14">
                      <a:extLst>
                        <a:ext uri="{BEBA8EAE-BF5A-486C-A8C5-ECC9F3942E4B}">
                          <a14:imgProps xmlns:a14="http://schemas.microsoft.com/office/drawing/2010/main">
                            <a14:imgLayer r:embed="rId15">
                              <a14:imgEffect>
                                <a14:brightnessContrast bright="20000" contrast="-40000"/>
                              </a14:imgEffect>
                            </a14:imgLayer>
                          </a14:imgProps>
                        </a:ext>
                      </a:extLst>
                    </a:blip>
                    <a:stretch>
                      <a:fillRect/>
                    </a:stretch>
                  </pic:blipFill>
                  <pic:spPr>
                    <a:xfrm>
                      <a:off x="0" y="0"/>
                      <a:ext cx="3002714" cy="554458"/>
                    </a:xfrm>
                    <a:prstGeom prst="rect">
                      <a:avLst/>
                    </a:prstGeom>
                  </pic:spPr>
                </pic:pic>
              </a:graphicData>
            </a:graphic>
          </wp:inline>
        </w:drawing>
      </w:r>
    </w:p>
    <w:p w14:paraId="2EA6BDA3"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3"/>
        <w:gridCol w:w="7597"/>
      </w:tblGrid>
      <w:tr w:rsidR="008B473A" w:rsidRPr="008B473A" w14:paraId="7958A171" w14:textId="77777777" w:rsidTr="00254B23">
        <w:tc>
          <w:tcPr>
            <w:tcW w:w="942" w:type="pct"/>
          </w:tcPr>
          <w:p w14:paraId="4DC5D4EE" w14:textId="77777777" w:rsidR="008B473A" w:rsidRPr="008B473A" w:rsidRDefault="008B473A" w:rsidP="00254B23">
            <w:pPr>
              <w:adjustRightInd w:val="0"/>
              <w:snapToGrid w:val="0"/>
              <w:rPr>
                <w:color w:val="000000" w:themeColor="text1"/>
                <w:sz w:val="28"/>
                <w:szCs w:val="28"/>
              </w:rPr>
            </w:pPr>
            <w:r w:rsidRPr="008B473A">
              <w:rPr>
                <w:noProof/>
                <w:color w:val="000000" w:themeColor="text1"/>
                <w:sz w:val="28"/>
                <w:szCs w:val="28"/>
              </w:rPr>
              <w:drawing>
                <wp:inline distT="0" distB="0" distL="0" distR="0" wp14:anchorId="4F557FB9" wp14:editId="1E11AD5B">
                  <wp:extent cx="782411" cy="381000"/>
                  <wp:effectExtent l="0" t="0" r="0" b="0"/>
                  <wp:docPr id="1336071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71125" name=""/>
                          <pic:cNvPicPr/>
                        </pic:nvPicPr>
                        <pic:blipFill>
                          <a:blip r:embed="rId16">
                            <a:extLst>
                              <a:ext uri="{BEBA8EAE-BF5A-486C-A8C5-ECC9F3942E4B}">
                                <a14:imgProps xmlns:a14="http://schemas.microsoft.com/office/drawing/2010/main">
                                  <a14:imgLayer r:embed="rId17">
                                    <a14:imgEffect>
                                      <a14:brightnessContrast bright="20000" contrast="-40000"/>
                                    </a14:imgEffect>
                                  </a14:imgLayer>
                                </a14:imgProps>
                              </a:ext>
                            </a:extLst>
                          </a:blip>
                          <a:stretch>
                            <a:fillRect/>
                          </a:stretch>
                        </pic:blipFill>
                        <pic:spPr>
                          <a:xfrm>
                            <a:off x="0" y="0"/>
                            <a:ext cx="788845" cy="384133"/>
                          </a:xfrm>
                          <a:prstGeom prst="rect">
                            <a:avLst/>
                          </a:prstGeom>
                        </pic:spPr>
                      </pic:pic>
                    </a:graphicData>
                  </a:graphic>
                </wp:inline>
              </w:drawing>
            </w:r>
            <w:r w:rsidRPr="008B473A">
              <w:rPr>
                <w:color w:val="000000" w:themeColor="text1"/>
                <w:sz w:val="28"/>
                <w:szCs w:val="28"/>
                <w:lang w:val="vi-VN"/>
              </w:rPr>
              <w:t xml:space="preserve"> </w:t>
            </w:r>
          </w:p>
        </w:tc>
        <w:tc>
          <w:tcPr>
            <w:tcW w:w="4058" w:type="pct"/>
          </w:tcPr>
          <w:p w14:paraId="39868993"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Thành phần giá vận hành và bảo dưỡng theo chi phí sửa chữa lớn và chi phí khác Năm cơ sở là …</w:t>
            </w:r>
            <w:r w:rsidRPr="008B473A">
              <w:rPr>
                <w:color w:val="000000" w:themeColor="text1"/>
                <w:sz w:val="28"/>
                <w:szCs w:val="28"/>
                <w:lang w:val="vi-VN"/>
              </w:rPr>
              <w:t xml:space="preserve"> </w:t>
            </w:r>
            <w:r w:rsidRPr="008B473A">
              <w:rPr>
                <w:color w:val="000000" w:themeColor="text1"/>
                <w:sz w:val="28"/>
                <w:szCs w:val="28"/>
              </w:rPr>
              <w:t>(đồng/kWh);</w:t>
            </w:r>
          </w:p>
        </w:tc>
      </w:tr>
      <w:tr w:rsidR="008B473A" w:rsidRPr="008B473A" w14:paraId="10D49D94" w14:textId="77777777" w:rsidTr="00254B23">
        <w:tc>
          <w:tcPr>
            <w:tcW w:w="942" w:type="pct"/>
          </w:tcPr>
          <w:p w14:paraId="58367279"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i:</w:t>
            </w:r>
            <w:r w:rsidRPr="008B473A">
              <w:rPr>
                <w:color w:val="000000" w:themeColor="text1"/>
                <w:sz w:val="28"/>
                <w:szCs w:val="28"/>
                <w:lang w:val="vi-VN"/>
              </w:rPr>
              <w:t xml:space="preserve"> </w:t>
            </w:r>
          </w:p>
        </w:tc>
        <w:tc>
          <w:tcPr>
            <w:tcW w:w="4058" w:type="pct"/>
          </w:tcPr>
          <w:p w14:paraId="3BD260B4"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Tỷ lệ trượt giá thành phần giá vận hành và bảo dưỡng theo chi</w:t>
            </w:r>
            <w:r w:rsidRPr="008B473A">
              <w:rPr>
                <w:color w:val="000000" w:themeColor="text1"/>
                <w:sz w:val="28"/>
                <w:szCs w:val="28"/>
                <w:lang w:val="vi-VN"/>
              </w:rPr>
              <w:t xml:space="preserve"> </w:t>
            </w:r>
            <w:r w:rsidRPr="008B473A">
              <w:rPr>
                <w:color w:val="000000" w:themeColor="text1"/>
                <w:sz w:val="28"/>
                <w:szCs w:val="28"/>
              </w:rPr>
              <w:t>phí sửa chữa lớn và chi phí khác theo quy định tại Thông tư này;</w:t>
            </w:r>
          </w:p>
        </w:tc>
      </w:tr>
      <w:tr w:rsidR="008B473A" w:rsidRPr="008B473A" w14:paraId="1AD54928" w14:textId="77777777" w:rsidTr="00254B23">
        <w:tc>
          <w:tcPr>
            <w:tcW w:w="942" w:type="pct"/>
          </w:tcPr>
          <w:p w14:paraId="47ADF57B" w14:textId="77777777" w:rsidR="008B473A" w:rsidRPr="008B473A" w:rsidRDefault="008B473A" w:rsidP="00254B23">
            <w:pPr>
              <w:adjustRightInd w:val="0"/>
              <w:snapToGrid w:val="0"/>
              <w:rPr>
                <w:color w:val="000000" w:themeColor="text1"/>
                <w:sz w:val="28"/>
                <w:szCs w:val="28"/>
              </w:rPr>
            </w:pPr>
            <w:r w:rsidRPr="008B473A">
              <w:rPr>
                <w:i/>
                <w:iCs/>
                <w:color w:val="000000" w:themeColor="text1"/>
                <w:sz w:val="28"/>
                <w:szCs w:val="28"/>
                <w:lang w:val="vi-VN"/>
              </w:rPr>
              <w:t>l</w:t>
            </w:r>
            <w:r w:rsidRPr="008B473A">
              <w:rPr>
                <w:color w:val="000000" w:themeColor="text1"/>
                <w:sz w:val="28"/>
                <w:szCs w:val="28"/>
              </w:rPr>
              <w:t>:</w:t>
            </w:r>
            <w:r w:rsidRPr="008B473A">
              <w:rPr>
                <w:color w:val="000000" w:themeColor="text1"/>
                <w:sz w:val="28"/>
                <w:szCs w:val="28"/>
                <w:lang w:val="vi-VN"/>
              </w:rPr>
              <w:t xml:space="preserve"> </w:t>
            </w:r>
          </w:p>
        </w:tc>
        <w:tc>
          <w:tcPr>
            <w:tcW w:w="4058" w:type="pct"/>
          </w:tcPr>
          <w:p w14:paraId="77AF4ACB"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Số thứ tự năm thanh toán tính từ Năm cơ sở (đối với Năm cơ sở</w:t>
            </w:r>
            <w:r w:rsidRPr="008B473A">
              <w:rPr>
                <w:color w:val="000000" w:themeColor="text1"/>
                <w:sz w:val="28"/>
                <w:szCs w:val="28"/>
                <w:lang w:val="vi-VN"/>
              </w:rPr>
              <w:t xml:space="preserve"> </w:t>
            </w:r>
            <w:r w:rsidRPr="008B473A">
              <w:rPr>
                <w:i/>
                <w:iCs/>
                <w:color w:val="000000" w:themeColor="text1"/>
                <w:sz w:val="28"/>
                <w:szCs w:val="28"/>
                <w:lang w:val="vi-VN"/>
              </w:rPr>
              <w:t>l</w:t>
            </w:r>
            <w:r w:rsidRPr="008B473A">
              <w:rPr>
                <w:color w:val="000000" w:themeColor="text1"/>
                <w:sz w:val="28"/>
                <w:szCs w:val="28"/>
              </w:rPr>
              <w:t>=</w:t>
            </w:r>
            <w:r w:rsidRPr="008B473A">
              <w:rPr>
                <w:color w:val="000000" w:themeColor="text1"/>
                <w:sz w:val="28"/>
                <w:szCs w:val="28"/>
                <w:lang w:val="vi-VN"/>
              </w:rPr>
              <w:t>1</w:t>
            </w:r>
            <w:r w:rsidRPr="008B473A">
              <w:rPr>
                <w:color w:val="000000" w:themeColor="text1"/>
                <w:sz w:val="28"/>
                <w:szCs w:val="28"/>
              </w:rPr>
              <w:t>).</w:t>
            </w:r>
          </w:p>
        </w:tc>
      </w:tr>
    </w:tbl>
    <w:p w14:paraId="03643D4E"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b) Thành phần giá vận hành và bảo dưỡng theo chi phí nhân công </w:t>
      </w:r>
      <w:r w:rsidRPr="008B473A">
        <w:rPr>
          <w:color w:val="000000" w:themeColor="text1"/>
          <w:sz w:val="28"/>
          <w:szCs w:val="28"/>
          <w:lang w:val="vi-VN"/>
        </w:rPr>
        <w:t>tháng t</w:t>
      </w:r>
      <w:r w:rsidRPr="008B473A">
        <w:rPr>
          <w:color w:val="000000" w:themeColor="text1"/>
          <w:sz w:val="28"/>
          <w:szCs w:val="28"/>
          <w:lang w:val="da-DK"/>
        </w:rPr>
        <w:t>,</w:t>
      </w:r>
      <w:r w:rsidRPr="008B473A">
        <w:rPr>
          <w:color w:val="000000" w:themeColor="text1"/>
          <w:sz w:val="28"/>
          <w:szCs w:val="28"/>
          <w:lang w:val="vi-VN"/>
        </w:rPr>
        <w:t xml:space="preserve"> năm j</w:t>
      </w:r>
      <w:r w:rsidRPr="008B473A">
        <w:rPr>
          <w:color w:val="000000" w:themeColor="text1"/>
          <w:sz w:val="28"/>
          <w:szCs w:val="28"/>
          <w:lang w:val="da-DK"/>
        </w:rPr>
        <w:t xml:space="preserve"> </w:t>
      </w:r>
      <w:r w:rsidRPr="008B473A">
        <w:rPr>
          <w:noProof/>
          <w:color w:val="000000" w:themeColor="text1"/>
          <w:sz w:val="28"/>
          <w:szCs w:val="28"/>
        </w:rPr>
        <w:drawing>
          <wp:inline distT="0" distB="0" distL="0" distR="0" wp14:anchorId="27344B09" wp14:editId="1C2F5CFB">
            <wp:extent cx="642505" cy="266700"/>
            <wp:effectExtent l="0" t="0" r="5715" b="0"/>
            <wp:docPr id="205335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50641" name=""/>
                    <pic:cNvPicPr/>
                  </pic:nvPicPr>
                  <pic:blipFill>
                    <a:blip r:embed="rId18">
                      <a:extLst>
                        <a:ext uri="{BEBA8EAE-BF5A-486C-A8C5-ECC9F3942E4B}">
                          <a14:imgProps xmlns:a14="http://schemas.microsoft.com/office/drawing/2010/main">
                            <a14:imgLayer r:embed="rId19">
                              <a14:imgEffect>
                                <a14:brightnessContrast bright="20000" contrast="-40000"/>
                              </a14:imgEffect>
                            </a14:imgLayer>
                          </a14:imgProps>
                        </a:ext>
                      </a:extLst>
                    </a:blip>
                    <a:stretch>
                      <a:fillRect/>
                    </a:stretch>
                  </pic:blipFill>
                  <pic:spPr>
                    <a:xfrm>
                      <a:off x="0" y="0"/>
                      <a:ext cx="644922" cy="267703"/>
                    </a:xfrm>
                    <a:prstGeom prst="rect">
                      <a:avLst/>
                    </a:prstGeom>
                  </pic:spPr>
                </pic:pic>
              </a:graphicData>
            </a:graphic>
          </wp:inline>
        </w:drawing>
      </w:r>
      <w:r w:rsidRPr="008B473A">
        <w:rPr>
          <w:color w:val="000000" w:themeColor="text1"/>
          <w:sz w:val="28"/>
          <w:szCs w:val="28"/>
          <w:lang w:val="da-DK"/>
        </w:rPr>
        <w:t>(đồng/kWh) được xác định theo công thức sau:</w:t>
      </w:r>
    </w:p>
    <w:p w14:paraId="37908E89"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Trường hợp mức lương tính toán trong phương án giá điện bằng mức lương tối thiểu vùng thì:</w:t>
      </w:r>
    </w:p>
    <w:p w14:paraId="3FB8F643"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600ED250" wp14:editId="33A72BB1">
            <wp:extent cx="3295650" cy="847187"/>
            <wp:effectExtent l="0" t="0" r="0" b="0"/>
            <wp:docPr id="426263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63074" name=""/>
                    <pic:cNvPicPr/>
                  </pic:nvPicPr>
                  <pic:blipFill>
                    <a:blip r:embed="rId20">
                      <a:extLst>
                        <a:ext uri="{BEBA8EAE-BF5A-486C-A8C5-ECC9F3942E4B}">
                          <a14:imgProps xmlns:a14="http://schemas.microsoft.com/office/drawing/2010/main">
                            <a14:imgLayer r:embed="rId21">
                              <a14:imgEffect>
                                <a14:brightnessContrast bright="20000" contrast="-40000"/>
                              </a14:imgEffect>
                            </a14:imgLayer>
                          </a14:imgProps>
                        </a:ext>
                      </a:extLst>
                    </a:blip>
                    <a:stretch>
                      <a:fillRect/>
                    </a:stretch>
                  </pic:blipFill>
                  <pic:spPr>
                    <a:xfrm>
                      <a:off x="0" y="0"/>
                      <a:ext cx="3298152" cy="847830"/>
                    </a:xfrm>
                    <a:prstGeom prst="rect">
                      <a:avLst/>
                    </a:prstGeom>
                  </pic:spPr>
                </pic:pic>
              </a:graphicData>
            </a:graphic>
          </wp:inline>
        </w:drawing>
      </w:r>
    </w:p>
    <w:p w14:paraId="35CC2FAC"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1"/>
        <w:gridCol w:w="7449"/>
      </w:tblGrid>
      <w:tr w:rsidR="008B473A" w:rsidRPr="008B473A" w14:paraId="7C271490" w14:textId="77777777" w:rsidTr="00254B23">
        <w:tc>
          <w:tcPr>
            <w:tcW w:w="1021" w:type="pct"/>
          </w:tcPr>
          <w:p w14:paraId="754DB053" w14:textId="77777777" w:rsidR="008B473A" w:rsidRPr="008B473A" w:rsidRDefault="008B473A" w:rsidP="00254B23">
            <w:pPr>
              <w:adjustRightInd w:val="0"/>
              <w:snapToGrid w:val="0"/>
              <w:rPr>
                <w:color w:val="000000" w:themeColor="text1"/>
                <w:sz w:val="28"/>
                <w:szCs w:val="28"/>
              </w:rPr>
            </w:pPr>
            <w:r w:rsidRPr="008B473A">
              <w:rPr>
                <w:noProof/>
                <w:color w:val="000000" w:themeColor="text1"/>
                <w:sz w:val="28"/>
                <w:szCs w:val="28"/>
              </w:rPr>
              <w:drawing>
                <wp:inline distT="0" distB="0" distL="0" distR="0" wp14:anchorId="2F43FCF8" wp14:editId="5E4C7D80">
                  <wp:extent cx="873672" cy="444500"/>
                  <wp:effectExtent l="0" t="0" r="3175" b="0"/>
                  <wp:docPr id="166473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31409" name=""/>
                          <pic:cNvPicPr/>
                        </pic:nvPicPr>
                        <pic:blipFill>
                          <a:blip r:embed="rId22">
                            <a:extLst>
                              <a:ext uri="{BEBA8EAE-BF5A-486C-A8C5-ECC9F3942E4B}">
                                <a14:imgProps xmlns:a14="http://schemas.microsoft.com/office/drawing/2010/main">
                                  <a14:imgLayer r:embed="rId23">
                                    <a14:imgEffect>
                                      <a14:brightnessContrast bright="20000" contrast="-40000"/>
                                    </a14:imgEffect>
                                  </a14:imgLayer>
                                </a14:imgProps>
                              </a:ext>
                            </a:extLst>
                          </a:blip>
                          <a:stretch>
                            <a:fillRect/>
                          </a:stretch>
                        </pic:blipFill>
                        <pic:spPr>
                          <a:xfrm>
                            <a:off x="0" y="0"/>
                            <a:ext cx="875583" cy="445472"/>
                          </a:xfrm>
                          <a:prstGeom prst="rect">
                            <a:avLst/>
                          </a:prstGeom>
                        </pic:spPr>
                      </pic:pic>
                    </a:graphicData>
                  </a:graphic>
                </wp:inline>
              </w:drawing>
            </w:r>
            <w:r w:rsidRPr="008B473A">
              <w:rPr>
                <w:color w:val="000000" w:themeColor="text1"/>
                <w:sz w:val="28"/>
                <w:szCs w:val="28"/>
                <w:lang w:val="en-GB"/>
              </w:rPr>
              <w:t xml:space="preserve"> </w:t>
            </w:r>
            <w:r w:rsidRPr="008B473A">
              <w:rPr>
                <w:color w:val="000000" w:themeColor="text1"/>
                <w:sz w:val="28"/>
                <w:szCs w:val="28"/>
              </w:rPr>
              <w:t xml:space="preserve">: </w:t>
            </w:r>
          </w:p>
        </w:tc>
        <w:tc>
          <w:tcPr>
            <w:tcW w:w="3979" w:type="pct"/>
          </w:tcPr>
          <w:p w14:paraId="40724DFF"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Thành phần giá vận hành và bảo dưỡng theo chi phí nhân công năm cơ sở là ... (đồng/kWh);</w:t>
            </w:r>
          </w:p>
        </w:tc>
      </w:tr>
      <w:tr w:rsidR="008B473A" w:rsidRPr="008B473A" w14:paraId="3209D8BD" w14:textId="77777777" w:rsidTr="00254B23">
        <w:tc>
          <w:tcPr>
            <w:tcW w:w="1021" w:type="pct"/>
          </w:tcPr>
          <w:p w14:paraId="024CCBDB"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L</w:t>
            </w:r>
            <w:r w:rsidRPr="008B473A">
              <w:rPr>
                <w:color w:val="000000" w:themeColor="text1"/>
                <w:sz w:val="28"/>
                <w:szCs w:val="28"/>
                <w:vertAlign w:val="subscript"/>
                <w:lang w:val="en-GB"/>
              </w:rPr>
              <w:t>min,j,t</w:t>
            </w:r>
            <w:r w:rsidRPr="008B473A">
              <w:rPr>
                <w:color w:val="000000" w:themeColor="text1"/>
                <w:sz w:val="28"/>
                <w:szCs w:val="28"/>
                <w:lang w:val="en-GB"/>
              </w:rPr>
              <w:t xml:space="preserve"> </w:t>
            </w:r>
            <w:r w:rsidRPr="008B473A">
              <w:rPr>
                <w:color w:val="000000" w:themeColor="text1"/>
                <w:sz w:val="28"/>
                <w:szCs w:val="28"/>
              </w:rPr>
              <w:t>:</w:t>
            </w:r>
            <w:r w:rsidRPr="008B473A">
              <w:rPr>
                <w:color w:val="000000" w:themeColor="text1"/>
                <w:sz w:val="28"/>
                <w:szCs w:val="28"/>
              </w:rPr>
              <w:tab/>
            </w:r>
          </w:p>
        </w:tc>
        <w:tc>
          <w:tcPr>
            <w:tcW w:w="3979" w:type="pct"/>
          </w:tcPr>
          <w:p w14:paraId="573547A1"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Mức lương tối thiểu vùng tại thời điểm thanh toán tháng t, năm</w:t>
            </w:r>
            <w:r w:rsidRPr="008B473A">
              <w:rPr>
                <w:color w:val="000000" w:themeColor="text1"/>
                <w:sz w:val="28"/>
                <w:szCs w:val="28"/>
                <w:lang w:val="vi-VN"/>
              </w:rPr>
              <w:t xml:space="preserve"> </w:t>
            </w:r>
            <w:r w:rsidRPr="008B473A">
              <w:rPr>
                <w:color w:val="000000" w:themeColor="text1"/>
                <w:sz w:val="28"/>
                <w:szCs w:val="28"/>
              </w:rPr>
              <w:t>thứ j (đồng/tháng);</w:t>
            </w:r>
          </w:p>
        </w:tc>
      </w:tr>
      <w:tr w:rsidR="008B473A" w:rsidRPr="008B473A" w14:paraId="1B69D732" w14:textId="77777777" w:rsidTr="00254B23">
        <w:tc>
          <w:tcPr>
            <w:tcW w:w="1021" w:type="pct"/>
          </w:tcPr>
          <w:p w14:paraId="3ECC8EB2"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rPr>
              <w:t>L</w:t>
            </w:r>
            <w:r w:rsidRPr="008B473A">
              <w:rPr>
                <w:color w:val="000000" w:themeColor="text1"/>
                <w:sz w:val="28"/>
                <w:szCs w:val="28"/>
                <w:vertAlign w:val="subscript"/>
                <w:lang w:val="en-GB"/>
              </w:rPr>
              <w:t>min,b</w:t>
            </w:r>
            <w:r w:rsidRPr="008B473A">
              <w:rPr>
                <w:color w:val="000000" w:themeColor="text1"/>
                <w:sz w:val="28"/>
                <w:szCs w:val="28"/>
                <w:lang w:val="en-GB"/>
              </w:rPr>
              <w:t xml:space="preserve"> : </w:t>
            </w:r>
          </w:p>
        </w:tc>
        <w:tc>
          <w:tcPr>
            <w:tcW w:w="3979" w:type="pct"/>
          </w:tcPr>
          <w:p w14:paraId="488B19CE"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 xml:space="preserve"> Mức lương tối thiểu vùng Năm cơ sở là... (đồng/tháng).</w:t>
            </w:r>
          </w:p>
        </w:tc>
      </w:tr>
    </w:tbl>
    <w:p w14:paraId="46714718" w14:textId="77777777" w:rsidR="008B473A" w:rsidRPr="008B473A" w:rsidRDefault="008B473A" w:rsidP="008B473A">
      <w:pPr>
        <w:adjustRightInd w:val="0"/>
        <w:snapToGrid w:val="0"/>
        <w:rPr>
          <w:color w:val="000000" w:themeColor="text1"/>
          <w:sz w:val="28"/>
          <w:szCs w:val="28"/>
          <w:lang w:val="da-DK"/>
        </w:rPr>
      </w:pPr>
    </w:p>
    <w:p w14:paraId="02C14AD3"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 Trường hợp tổng chi phí nhân công </w:t>
      </w:r>
      <w:r w:rsidRPr="008B473A">
        <w:rPr>
          <w:iCs/>
          <w:color w:val="000000" w:themeColor="text1"/>
          <w:sz w:val="28"/>
          <w:szCs w:val="28"/>
          <w:lang w:val="da-DK"/>
        </w:rPr>
        <w:t>TC</w:t>
      </w:r>
      <w:r w:rsidRPr="008B473A">
        <w:rPr>
          <w:iCs/>
          <w:color w:val="000000" w:themeColor="text1"/>
          <w:sz w:val="28"/>
          <w:szCs w:val="28"/>
          <w:vertAlign w:val="subscript"/>
          <w:lang w:val="da-DK"/>
        </w:rPr>
        <w:t>nc</w:t>
      </w:r>
      <w:r w:rsidRPr="008B473A">
        <w:rPr>
          <w:iCs/>
          <w:color w:val="000000" w:themeColor="text1"/>
          <w:sz w:val="28"/>
          <w:szCs w:val="28"/>
          <w:lang w:val="da-DK"/>
        </w:rPr>
        <w:t xml:space="preserve"> </w:t>
      </w:r>
      <w:r w:rsidRPr="008B473A">
        <w:rPr>
          <w:color w:val="000000" w:themeColor="text1"/>
          <w:sz w:val="28"/>
          <w:szCs w:val="28"/>
          <w:lang w:val="da-DK"/>
        </w:rPr>
        <w:t>được tính toán theo tỷ lệ vốn đầu tư xây dựng và thiết bị thì thành phần giá vận hành và bảo dưỡng theo chi phí nhân công được xác định theo công thức sau (đồng/kWh):</w:t>
      </w:r>
    </w:p>
    <w:p w14:paraId="4C6031BB"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37777550" wp14:editId="7CDC416B">
            <wp:extent cx="3175000" cy="673485"/>
            <wp:effectExtent l="0" t="0" r="6350" b="0"/>
            <wp:docPr id="569278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278573" name=""/>
                    <pic:cNvPicPr/>
                  </pic:nvPicPr>
                  <pic:blipFill>
                    <a:blip r:embed="rId24">
                      <a:extLst>
                        <a:ext uri="{BEBA8EAE-BF5A-486C-A8C5-ECC9F3942E4B}">
                          <a14:imgProps xmlns:a14="http://schemas.microsoft.com/office/drawing/2010/main">
                            <a14:imgLayer r:embed="rId25">
                              <a14:imgEffect>
                                <a14:brightnessContrast bright="20000" contrast="-40000"/>
                              </a14:imgEffect>
                            </a14:imgLayer>
                          </a14:imgProps>
                        </a:ext>
                      </a:extLst>
                    </a:blip>
                    <a:stretch>
                      <a:fillRect/>
                    </a:stretch>
                  </pic:blipFill>
                  <pic:spPr>
                    <a:xfrm>
                      <a:off x="0" y="0"/>
                      <a:ext cx="3194505" cy="677622"/>
                    </a:xfrm>
                    <a:prstGeom prst="rect">
                      <a:avLst/>
                    </a:prstGeom>
                  </pic:spPr>
                </pic:pic>
              </a:graphicData>
            </a:graphic>
          </wp:inline>
        </w:drawing>
      </w:r>
    </w:p>
    <w:p w14:paraId="2160ABCE"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7"/>
        <w:gridCol w:w="7743"/>
      </w:tblGrid>
      <w:tr w:rsidR="008B473A" w:rsidRPr="008B473A" w14:paraId="46CE3544" w14:textId="77777777" w:rsidTr="00254B23">
        <w:tc>
          <w:tcPr>
            <w:tcW w:w="864" w:type="pct"/>
          </w:tcPr>
          <w:p w14:paraId="14ABB24A" w14:textId="77777777" w:rsidR="008B473A" w:rsidRPr="008B473A" w:rsidRDefault="008B473A" w:rsidP="00254B23">
            <w:pPr>
              <w:adjustRightInd w:val="0"/>
              <w:snapToGrid w:val="0"/>
              <w:rPr>
                <w:color w:val="000000" w:themeColor="text1"/>
                <w:sz w:val="28"/>
                <w:szCs w:val="28"/>
              </w:rPr>
            </w:pPr>
            <w:r w:rsidRPr="008B473A">
              <w:rPr>
                <w:noProof/>
                <w:color w:val="000000" w:themeColor="text1"/>
                <w:sz w:val="28"/>
                <w:szCs w:val="28"/>
              </w:rPr>
              <w:drawing>
                <wp:inline distT="0" distB="0" distL="0" distR="0" wp14:anchorId="28C6B164" wp14:editId="69900532">
                  <wp:extent cx="660400" cy="311509"/>
                  <wp:effectExtent l="0" t="0" r="6350" b="0"/>
                  <wp:docPr id="326743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43776" name=""/>
                          <pic:cNvPicPr/>
                        </pic:nvPicPr>
                        <pic:blipFill>
                          <a:blip r:embed="rId26">
                            <a:extLst>
                              <a:ext uri="{BEBA8EAE-BF5A-486C-A8C5-ECC9F3942E4B}">
                                <a14:imgProps xmlns:a14="http://schemas.microsoft.com/office/drawing/2010/main">
                                  <a14:imgLayer r:embed="rId27">
                                    <a14:imgEffect>
                                      <a14:brightnessContrast bright="20000" contrast="-40000"/>
                                    </a14:imgEffect>
                                  </a14:imgLayer>
                                </a14:imgProps>
                              </a:ext>
                            </a:extLst>
                          </a:blip>
                          <a:stretch>
                            <a:fillRect/>
                          </a:stretch>
                        </pic:blipFill>
                        <pic:spPr>
                          <a:xfrm>
                            <a:off x="0" y="0"/>
                            <a:ext cx="667171" cy="314703"/>
                          </a:xfrm>
                          <a:prstGeom prst="rect">
                            <a:avLst/>
                          </a:prstGeom>
                        </pic:spPr>
                      </pic:pic>
                    </a:graphicData>
                  </a:graphic>
                </wp:inline>
              </w:drawing>
            </w:r>
            <w:r w:rsidRPr="008B473A">
              <w:rPr>
                <w:color w:val="000000" w:themeColor="text1"/>
                <w:sz w:val="28"/>
                <w:szCs w:val="28"/>
                <w:lang w:val="en-GB"/>
              </w:rPr>
              <w:t xml:space="preserve"> </w:t>
            </w:r>
            <w:r w:rsidRPr="008B473A">
              <w:rPr>
                <w:color w:val="000000" w:themeColor="text1"/>
                <w:sz w:val="28"/>
                <w:szCs w:val="28"/>
              </w:rPr>
              <w:t xml:space="preserve">: </w:t>
            </w:r>
          </w:p>
        </w:tc>
        <w:tc>
          <w:tcPr>
            <w:tcW w:w="4136" w:type="pct"/>
          </w:tcPr>
          <w:p w14:paraId="19E37A0E"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Thành phần giá vận hành và bảo dưỡng theo chi phí nhân công năm cơ sở</w:t>
            </w:r>
            <w:r w:rsidRPr="008B473A">
              <w:rPr>
                <w:color w:val="000000" w:themeColor="text1"/>
                <w:sz w:val="28"/>
                <w:szCs w:val="28"/>
                <w:lang w:val="vi-VN"/>
              </w:rPr>
              <w:t xml:space="preserve"> </w:t>
            </w:r>
            <w:r w:rsidRPr="008B473A">
              <w:rPr>
                <w:color w:val="000000" w:themeColor="text1"/>
                <w:sz w:val="28"/>
                <w:szCs w:val="28"/>
              </w:rPr>
              <w:t>(đồng/kWh);</w:t>
            </w:r>
          </w:p>
        </w:tc>
      </w:tr>
      <w:tr w:rsidR="008B473A" w:rsidRPr="008B473A" w14:paraId="181741DB" w14:textId="77777777" w:rsidTr="00254B23">
        <w:tc>
          <w:tcPr>
            <w:tcW w:w="864" w:type="pct"/>
          </w:tcPr>
          <w:p w14:paraId="6FDE44CC" w14:textId="77777777" w:rsidR="008B473A" w:rsidRPr="008B473A" w:rsidRDefault="008B473A" w:rsidP="00254B23">
            <w:pPr>
              <w:adjustRightInd w:val="0"/>
              <w:snapToGrid w:val="0"/>
              <w:rPr>
                <w:color w:val="000000" w:themeColor="text1"/>
                <w:sz w:val="28"/>
                <w:szCs w:val="28"/>
              </w:rPr>
            </w:pPr>
            <w:r w:rsidRPr="008B473A">
              <w:rPr>
                <w:i/>
                <w:iCs/>
                <w:color w:val="000000" w:themeColor="text1"/>
                <w:sz w:val="28"/>
                <w:szCs w:val="28"/>
                <w:lang w:val="vi-VN"/>
              </w:rPr>
              <w:t>i</w:t>
            </w:r>
            <w:r w:rsidRPr="008B473A">
              <w:rPr>
                <w:color w:val="000000" w:themeColor="text1"/>
                <w:sz w:val="28"/>
                <w:szCs w:val="28"/>
                <w:vertAlign w:val="subscript"/>
                <w:lang w:val="vi-VN"/>
              </w:rPr>
              <w:t>1</w:t>
            </w:r>
            <w:r w:rsidRPr="008B473A">
              <w:rPr>
                <w:color w:val="000000" w:themeColor="text1"/>
                <w:sz w:val="28"/>
                <w:szCs w:val="28"/>
                <w:lang w:val="vi-VN"/>
              </w:rPr>
              <w:t>:</w:t>
            </w:r>
            <w:r w:rsidRPr="008B473A">
              <w:rPr>
                <w:color w:val="000000" w:themeColor="text1"/>
                <w:sz w:val="28"/>
                <w:szCs w:val="28"/>
              </w:rPr>
              <w:tab/>
            </w:r>
          </w:p>
        </w:tc>
        <w:tc>
          <w:tcPr>
            <w:tcW w:w="4136" w:type="pct"/>
          </w:tcPr>
          <w:p w14:paraId="3D0230CF"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Tỷ lệ trượt giá thành phần giá vận hành và bảo dưỡng theo chi</w:t>
            </w:r>
            <w:r w:rsidRPr="008B473A">
              <w:rPr>
                <w:color w:val="000000" w:themeColor="text1"/>
                <w:sz w:val="28"/>
                <w:szCs w:val="28"/>
                <w:lang w:val="vi-VN"/>
              </w:rPr>
              <w:t xml:space="preserve"> </w:t>
            </w:r>
            <w:r w:rsidRPr="008B473A">
              <w:rPr>
                <w:color w:val="000000" w:themeColor="text1"/>
                <w:sz w:val="28"/>
                <w:szCs w:val="28"/>
              </w:rPr>
              <w:t>phí nhân công, xác định theo tỷ lệ chỉ số giá tiêu dùng (CPI) năm (j-</w:t>
            </w:r>
            <w:r w:rsidRPr="008B473A">
              <w:rPr>
                <w:color w:val="000000" w:themeColor="text1"/>
                <w:sz w:val="28"/>
                <w:szCs w:val="28"/>
                <w:lang w:val="vi-VN"/>
              </w:rPr>
              <w:t>1</w:t>
            </w:r>
            <w:r w:rsidRPr="008B473A">
              <w:rPr>
                <w:color w:val="000000" w:themeColor="text1"/>
                <w:sz w:val="28"/>
                <w:szCs w:val="28"/>
              </w:rPr>
              <w:t>) so với năm (j-2) do Cơ quan th</w:t>
            </w:r>
            <w:r w:rsidRPr="008B473A">
              <w:rPr>
                <w:color w:val="000000" w:themeColor="text1"/>
                <w:sz w:val="28"/>
                <w:szCs w:val="28"/>
                <w:lang w:val="vi-VN"/>
              </w:rPr>
              <w:t>ố</w:t>
            </w:r>
            <w:r w:rsidRPr="008B473A">
              <w:rPr>
                <w:color w:val="000000" w:themeColor="text1"/>
                <w:sz w:val="28"/>
                <w:szCs w:val="28"/>
              </w:rPr>
              <w:t>ng kê trung ương công b</w:t>
            </w:r>
            <w:r w:rsidRPr="008B473A">
              <w:rPr>
                <w:color w:val="000000" w:themeColor="text1"/>
                <w:sz w:val="28"/>
                <w:szCs w:val="28"/>
                <w:lang w:val="vi-VN"/>
              </w:rPr>
              <w:t>ố</w:t>
            </w:r>
            <w:r w:rsidRPr="008B473A">
              <w:rPr>
                <w:color w:val="000000" w:themeColor="text1"/>
                <w:sz w:val="28"/>
                <w:szCs w:val="28"/>
              </w:rPr>
              <w:t xml:space="preserve"> trong tháng 12 năm (j-</w:t>
            </w:r>
            <w:r w:rsidRPr="008B473A">
              <w:rPr>
                <w:color w:val="000000" w:themeColor="text1"/>
                <w:sz w:val="28"/>
                <w:szCs w:val="28"/>
                <w:lang w:val="vi-VN"/>
              </w:rPr>
              <w:t>1</w:t>
            </w:r>
            <w:r w:rsidRPr="008B473A">
              <w:rPr>
                <w:color w:val="000000" w:themeColor="text1"/>
                <w:sz w:val="28"/>
                <w:szCs w:val="28"/>
              </w:rPr>
              <w:t>) nhưng tối đa không vượt quá 2,5%/năm;</w:t>
            </w:r>
          </w:p>
        </w:tc>
      </w:tr>
      <w:tr w:rsidR="008B473A" w:rsidRPr="008B473A" w14:paraId="5D28731B" w14:textId="77777777" w:rsidTr="00254B23">
        <w:tc>
          <w:tcPr>
            <w:tcW w:w="864" w:type="pct"/>
          </w:tcPr>
          <w:p w14:paraId="4F461B11" w14:textId="77777777" w:rsidR="008B473A" w:rsidRPr="008B473A" w:rsidRDefault="008B473A" w:rsidP="00254B23">
            <w:pPr>
              <w:adjustRightInd w:val="0"/>
              <w:snapToGrid w:val="0"/>
              <w:rPr>
                <w:color w:val="000000" w:themeColor="text1"/>
                <w:sz w:val="28"/>
                <w:szCs w:val="28"/>
              </w:rPr>
            </w:pPr>
            <w:r w:rsidRPr="008B473A">
              <w:rPr>
                <w:i/>
                <w:iCs/>
                <w:color w:val="000000" w:themeColor="text1"/>
                <w:sz w:val="28"/>
                <w:szCs w:val="28"/>
                <w:lang w:val="vi-VN"/>
              </w:rPr>
              <w:t>l</w:t>
            </w:r>
            <w:r w:rsidRPr="008B473A">
              <w:rPr>
                <w:color w:val="000000" w:themeColor="text1"/>
                <w:sz w:val="28"/>
                <w:szCs w:val="28"/>
              </w:rPr>
              <w:t>:</w:t>
            </w:r>
            <w:r w:rsidRPr="008B473A">
              <w:rPr>
                <w:color w:val="000000" w:themeColor="text1"/>
                <w:sz w:val="28"/>
                <w:szCs w:val="28"/>
              </w:rPr>
              <w:tab/>
            </w:r>
          </w:p>
        </w:tc>
        <w:tc>
          <w:tcPr>
            <w:tcW w:w="4136" w:type="pct"/>
          </w:tcPr>
          <w:p w14:paraId="4F8930F8"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 xml:space="preserve">Số thứ tự năm thanh toán tính từ năm cơ sở (đối với năm cơ sở </w:t>
            </w:r>
            <w:r w:rsidRPr="008B473A">
              <w:rPr>
                <w:i/>
                <w:iCs/>
                <w:color w:val="000000" w:themeColor="text1"/>
                <w:sz w:val="28"/>
                <w:szCs w:val="28"/>
                <w:lang w:val="vi-VN"/>
              </w:rPr>
              <w:t>l</w:t>
            </w:r>
            <w:r w:rsidRPr="008B473A">
              <w:rPr>
                <w:color w:val="000000" w:themeColor="text1"/>
                <w:sz w:val="28"/>
                <w:szCs w:val="28"/>
                <w:lang w:val="vi-VN"/>
              </w:rPr>
              <w:t xml:space="preserve"> </w:t>
            </w:r>
            <w:r w:rsidRPr="008B473A">
              <w:rPr>
                <w:color w:val="000000" w:themeColor="text1"/>
                <w:sz w:val="28"/>
                <w:szCs w:val="28"/>
              </w:rPr>
              <w:t xml:space="preserve">= </w:t>
            </w:r>
            <w:r w:rsidRPr="008B473A">
              <w:rPr>
                <w:color w:val="000000" w:themeColor="text1"/>
                <w:sz w:val="28"/>
                <w:szCs w:val="28"/>
                <w:lang w:val="vi-VN"/>
              </w:rPr>
              <w:t>1, i</w:t>
            </w:r>
            <w:r w:rsidRPr="008B473A">
              <w:rPr>
                <w:color w:val="000000" w:themeColor="text1"/>
                <w:sz w:val="28"/>
                <w:szCs w:val="28"/>
                <w:vertAlign w:val="subscript"/>
                <w:lang w:val="vi-VN"/>
              </w:rPr>
              <w:t>1</w:t>
            </w:r>
            <w:r w:rsidRPr="008B473A">
              <w:rPr>
                <w:color w:val="000000" w:themeColor="text1"/>
                <w:sz w:val="28"/>
                <w:szCs w:val="28"/>
                <w:lang w:val="vi-VN"/>
              </w:rPr>
              <w:t xml:space="preserve"> =</w:t>
            </w:r>
            <w:r w:rsidRPr="008B473A">
              <w:rPr>
                <w:color w:val="000000" w:themeColor="text1"/>
                <w:sz w:val="28"/>
                <w:szCs w:val="28"/>
              </w:rPr>
              <w:t xml:space="preserve"> 0).</w:t>
            </w:r>
          </w:p>
        </w:tc>
      </w:tr>
    </w:tbl>
    <w:p w14:paraId="73D4CAEA"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1.3. Giá biến đổi:</w:t>
      </w:r>
    </w:p>
    <w:p w14:paraId="457979BB"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Giá biến đổi th</w:t>
      </w:r>
      <w:r w:rsidRPr="008B473A">
        <w:rPr>
          <w:color w:val="000000" w:themeColor="text1"/>
          <w:sz w:val="28"/>
          <w:szCs w:val="28"/>
          <w:lang w:val="vi-VN"/>
        </w:rPr>
        <w:t>áng t</w:t>
      </w:r>
      <w:r w:rsidRPr="008B473A">
        <w:rPr>
          <w:color w:val="000000" w:themeColor="text1"/>
          <w:sz w:val="28"/>
          <w:szCs w:val="28"/>
          <w:lang w:val="da-DK"/>
        </w:rPr>
        <w:t>,</w:t>
      </w:r>
      <w:r w:rsidRPr="008B473A">
        <w:rPr>
          <w:color w:val="000000" w:themeColor="text1"/>
          <w:sz w:val="28"/>
          <w:szCs w:val="28"/>
          <w:lang w:val="vi-VN"/>
        </w:rPr>
        <w:t xml:space="preserve"> năm j</w:t>
      </w:r>
      <w:r w:rsidRPr="008B473A">
        <w:rPr>
          <w:color w:val="000000" w:themeColor="text1"/>
          <w:sz w:val="28"/>
          <w:szCs w:val="28"/>
          <w:lang w:val="da-DK"/>
        </w:rPr>
        <w:t xml:space="preserve"> </w:t>
      </w:r>
      <w:r w:rsidRPr="008B473A">
        <w:rPr>
          <w:noProof/>
          <w:color w:val="000000" w:themeColor="text1"/>
          <w:sz w:val="28"/>
          <w:szCs w:val="28"/>
        </w:rPr>
        <w:drawing>
          <wp:inline distT="0" distB="0" distL="0" distR="0" wp14:anchorId="55242E06" wp14:editId="6806745E">
            <wp:extent cx="275943" cy="310436"/>
            <wp:effectExtent l="0" t="0" r="0" b="0"/>
            <wp:docPr id="214281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17769" name=""/>
                    <pic:cNvPicPr/>
                  </pic:nvPicPr>
                  <pic:blipFill>
                    <a:blip r:embed="rId28">
                      <a:extLst>
                        <a:ext uri="{BEBA8EAE-BF5A-486C-A8C5-ECC9F3942E4B}">
                          <a14:imgProps xmlns:a14="http://schemas.microsoft.com/office/drawing/2010/main">
                            <a14:imgLayer r:embed="rId29">
                              <a14:imgEffect>
                                <a14:brightnessContrast bright="20000" contrast="-40000"/>
                              </a14:imgEffect>
                            </a14:imgLayer>
                          </a14:imgProps>
                        </a:ext>
                      </a:extLst>
                    </a:blip>
                    <a:stretch>
                      <a:fillRect/>
                    </a:stretch>
                  </pic:blipFill>
                  <pic:spPr>
                    <a:xfrm>
                      <a:off x="0" y="0"/>
                      <a:ext cx="280584" cy="315657"/>
                    </a:xfrm>
                    <a:prstGeom prst="rect">
                      <a:avLst/>
                    </a:prstGeom>
                  </pic:spPr>
                </pic:pic>
              </a:graphicData>
            </a:graphic>
          </wp:inline>
        </w:drawing>
      </w:r>
      <w:r w:rsidRPr="008B473A">
        <w:rPr>
          <w:color w:val="000000" w:themeColor="text1"/>
          <w:sz w:val="28"/>
          <w:szCs w:val="28"/>
          <w:lang w:val="da-DK"/>
        </w:rPr>
        <w:t>(đồng/kWh) được xác định theo công thức sau:</w:t>
      </w:r>
    </w:p>
    <w:p w14:paraId="603FC530"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5AAB3255" wp14:editId="74B6CE34">
            <wp:extent cx="3841561" cy="443579"/>
            <wp:effectExtent l="0" t="0" r="0" b="0"/>
            <wp:docPr id="834184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4316" name=""/>
                    <pic:cNvPicPr/>
                  </pic:nvPicPr>
                  <pic:blipFill>
                    <a:blip r:embed="rId30"/>
                    <a:stretch>
                      <a:fillRect/>
                    </a:stretch>
                  </pic:blipFill>
                  <pic:spPr>
                    <a:xfrm>
                      <a:off x="0" y="0"/>
                      <a:ext cx="3865214" cy="446310"/>
                    </a:xfrm>
                    <a:prstGeom prst="rect">
                      <a:avLst/>
                    </a:prstGeom>
                  </pic:spPr>
                </pic:pic>
              </a:graphicData>
            </a:graphic>
          </wp:inline>
        </w:drawing>
      </w:r>
    </w:p>
    <w:p w14:paraId="097C9C81"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7892"/>
      </w:tblGrid>
      <w:tr w:rsidR="008B473A" w:rsidRPr="008B473A" w14:paraId="0C1DB199" w14:textId="77777777" w:rsidTr="00254B23">
        <w:tc>
          <w:tcPr>
            <w:tcW w:w="784" w:type="pct"/>
          </w:tcPr>
          <w:p w14:paraId="0C8CC115"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24118D3D" wp14:editId="506429D0">
                  <wp:extent cx="452761" cy="286385"/>
                  <wp:effectExtent l="0" t="0" r="4445" b="0"/>
                  <wp:docPr id="463711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11603" name=""/>
                          <pic:cNvPicPr/>
                        </pic:nvPicPr>
                        <pic:blipFill>
                          <a:blip r:embed="rId31"/>
                          <a:stretch>
                            <a:fillRect/>
                          </a:stretch>
                        </pic:blipFill>
                        <pic:spPr>
                          <a:xfrm>
                            <a:off x="0" y="0"/>
                            <a:ext cx="461189" cy="291716"/>
                          </a:xfrm>
                          <a:prstGeom prst="rect">
                            <a:avLst/>
                          </a:prstGeom>
                        </pic:spPr>
                      </pic:pic>
                    </a:graphicData>
                  </a:graphic>
                </wp:inline>
              </w:drawing>
            </w:r>
            <w:r w:rsidRPr="008B473A">
              <w:rPr>
                <w:color w:val="000000" w:themeColor="text1"/>
                <w:sz w:val="28"/>
                <w:szCs w:val="28"/>
                <w:lang w:val="da-DK"/>
              </w:rPr>
              <w:t xml:space="preserve">: </w:t>
            </w:r>
            <w:r w:rsidRPr="008B473A">
              <w:rPr>
                <w:color w:val="000000" w:themeColor="text1"/>
                <w:sz w:val="28"/>
                <w:szCs w:val="28"/>
                <w:lang w:val="da-DK"/>
              </w:rPr>
              <w:tab/>
            </w:r>
          </w:p>
        </w:tc>
        <w:tc>
          <w:tcPr>
            <w:tcW w:w="4216" w:type="pct"/>
          </w:tcPr>
          <w:p w14:paraId="0ED7E94C"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của chi phí nhiên liệu chính của nhà máy điện </w:t>
            </w:r>
            <w:r w:rsidRPr="008B473A">
              <w:rPr>
                <w:color w:val="000000" w:themeColor="text1"/>
                <w:sz w:val="28"/>
                <w:szCs w:val="28"/>
                <w:lang w:val="da-DK"/>
              </w:rPr>
              <w:t>tháng t, n</w:t>
            </w:r>
            <w:r w:rsidRPr="008B473A">
              <w:rPr>
                <w:color w:val="000000" w:themeColor="text1"/>
                <w:sz w:val="28"/>
                <w:szCs w:val="28"/>
                <w:lang w:val="vi-VN"/>
              </w:rPr>
              <w:t xml:space="preserve">ăm </w:t>
            </w:r>
            <w:r w:rsidRPr="008B473A">
              <w:rPr>
                <w:color w:val="000000" w:themeColor="text1"/>
                <w:sz w:val="28"/>
                <w:szCs w:val="28"/>
                <w:lang w:val="da-DK"/>
              </w:rPr>
              <w:t>j (đồng/kWh);</w:t>
            </w:r>
          </w:p>
        </w:tc>
      </w:tr>
      <w:tr w:rsidR="008B473A" w:rsidRPr="008B473A" w14:paraId="0E193BA5" w14:textId="77777777" w:rsidTr="00254B23">
        <w:tc>
          <w:tcPr>
            <w:tcW w:w="784" w:type="pct"/>
          </w:tcPr>
          <w:p w14:paraId="6A32FBC4"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2DA4E36F" wp14:editId="29B5EF1E">
                  <wp:extent cx="475655" cy="267310"/>
                  <wp:effectExtent l="0" t="0" r="635" b="0"/>
                  <wp:docPr id="1557028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28591" name=""/>
                          <pic:cNvPicPr/>
                        </pic:nvPicPr>
                        <pic:blipFill>
                          <a:blip r:embed="rId32"/>
                          <a:stretch>
                            <a:fillRect/>
                          </a:stretch>
                        </pic:blipFill>
                        <pic:spPr>
                          <a:xfrm>
                            <a:off x="0" y="0"/>
                            <a:ext cx="478854" cy="269108"/>
                          </a:xfrm>
                          <a:prstGeom prst="rect">
                            <a:avLst/>
                          </a:prstGeom>
                        </pic:spPr>
                      </pic:pic>
                    </a:graphicData>
                  </a:graphic>
                </wp:inline>
              </w:drawing>
            </w:r>
            <w:r w:rsidRPr="008B473A">
              <w:rPr>
                <w:color w:val="000000" w:themeColor="text1"/>
                <w:sz w:val="28"/>
                <w:szCs w:val="28"/>
                <w:lang w:val="da-DK"/>
              </w:rPr>
              <w:t>:</w:t>
            </w:r>
            <w:r w:rsidRPr="008B473A">
              <w:rPr>
                <w:color w:val="000000" w:themeColor="text1"/>
                <w:sz w:val="28"/>
                <w:szCs w:val="28"/>
                <w:lang w:val="da-DK"/>
              </w:rPr>
              <w:tab/>
            </w:r>
          </w:p>
        </w:tc>
        <w:tc>
          <w:tcPr>
            <w:tcW w:w="4216" w:type="pct"/>
          </w:tcPr>
          <w:p w14:paraId="40F18F74" w14:textId="77777777" w:rsidR="008B473A" w:rsidRPr="008B473A" w:rsidRDefault="008B473A" w:rsidP="00254B23">
            <w:pPr>
              <w:adjustRightInd w:val="0"/>
              <w:snapToGrid w:val="0"/>
              <w:rPr>
                <w:color w:val="000000" w:themeColor="text1"/>
                <w:position w:val="-34"/>
                <w:sz w:val="28"/>
                <w:szCs w:val="28"/>
                <w:lang w:val="da-DK"/>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của chi phí nhiên liệu </w:t>
            </w:r>
            <w:r w:rsidRPr="008B473A">
              <w:rPr>
                <w:color w:val="000000" w:themeColor="text1"/>
                <w:sz w:val="28"/>
                <w:szCs w:val="28"/>
                <w:lang w:val="da-DK"/>
              </w:rPr>
              <w:t>phụ</w:t>
            </w:r>
            <w:r w:rsidRPr="008B473A">
              <w:rPr>
                <w:color w:val="000000" w:themeColor="text1"/>
                <w:sz w:val="28"/>
                <w:szCs w:val="28"/>
                <w:lang w:val="vi-VN"/>
              </w:rPr>
              <w:t xml:space="preserve"> của nhà máy điện </w:t>
            </w:r>
            <w:r w:rsidRPr="008B473A">
              <w:rPr>
                <w:color w:val="000000" w:themeColor="text1"/>
                <w:sz w:val="28"/>
                <w:szCs w:val="28"/>
                <w:lang w:val="da-DK"/>
              </w:rPr>
              <w:t>tháng t, n</w:t>
            </w:r>
            <w:r w:rsidRPr="008B473A">
              <w:rPr>
                <w:color w:val="000000" w:themeColor="text1"/>
                <w:sz w:val="28"/>
                <w:szCs w:val="28"/>
                <w:lang w:val="vi-VN"/>
              </w:rPr>
              <w:t xml:space="preserve">ăm </w:t>
            </w:r>
            <w:r w:rsidRPr="008B473A">
              <w:rPr>
                <w:color w:val="000000" w:themeColor="text1"/>
                <w:sz w:val="28"/>
                <w:szCs w:val="28"/>
                <w:lang w:val="da-DK"/>
              </w:rPr>
              <w:t>j (đồng/kWh);</w:t>
            </w:r>
          </w:p>
        </w:tc>
      </w:tr>
      <w:tr w:rsidR="008B473A" w:rsidRPr="008B473A" w14:paraId="73A130EB" w14:textId="77777777" w:rsidTr="00254B23">
        <w:tc>
          <w:tcPr>
            <w:tcW w:w="784" w:type="pct"/>
          </w:tcPr>
          <w:p w14:paraId="7911EEFF"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43A32AEA" wp14:editId="65B224C1">
                  <wp:extent cx="372064" cy="299466"/>
                  <wp:effectExtent l="0" t="0" r="9525" b="5715"/>
                  <wp:docPr id="396193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93541" name=""/>
                          <pic:cNvPicPr/>
                        </pic:nvPicPr>
                        <pic:blipFill>
                          <a:blip r:embed="rId33"/>
                          <a:stretch>
                            <a:fillRect/>
                          </a:stretch>
                        </pic:blipFill>
                        <pic:spPr>
                          <a:xfrm>
                            <a:off x="0" y="0"/>
                            <a:ext cx="377854" cy="304126"/>
                          </a:xfrm>
                          <a:prstGeom prst="rect">
                            <a:avLst/>
                          </a:prstGeom>
                        </pic:spPr>
                      </pic:pic>
                    </a:graphicData>
                  </a:graphic>
                </wp:inline>
              </w:drawing>
            </w:r>
            <w:r w:rsidRPr="008B473A">
              <w:rPr>
                <w:color w:val="000000" w:themeColor="text1"/>
                <w:sz w:val="28"/>
                <w:szCs w:val="28"/>
                <w:lang w:val="da-DK"/>
              </w:rPr>
              <w:t>:</w:t>
            </w:r>
            <w:r w:rsidRPr="008B473A">
              <w:rPr>
                <w:color w:val="000000" w:themeColor="text1"/>
                <w:sz w:val="28"/>
                <w:szCs w:val="28"/>
                <w:lang w:val="da-DK"/>
              </w:rPr>
              <w:tab/>
            </w:r>
          </w:p>
        </w:tc>
        <w:tc>
          <w:tcPr>
            <w:tcW w:w="4216" w:type="pct"/>
          </w:tcPr>
          <w:p w14:paraId="400AA678"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w:t>
            </w:r>
            <w:r w:rsidRPr="008B473A">
              <w:rPr>
                <w:color w:val="000000" w:themeColor="text1"/>
                <w:sz w:val="28"/>
                <w:szCs w:val="28"/>
                <w:lang w:val="da-DK"/>
              </w:rPr>
              <w:t xml:space="preserve">khác </w:t>
            </w:r>
            <w:r w:rsidRPr="008B473A">
              <w:rPr>
                <w:color w:val="000000" w:themeColor="text1"/>
                <w:sz w:val="28"/>
                <w:szCs w:val="28"/>
                <w:lang w:val="vi-VN"/>
              </w:rPr>
              <w:t xml:space="preserve">của nhà máy điện </w:t>
            </w:r>
            <w:r w:rsidRPr="008B473A">
              <w:rPr>
                <w:color w:val="000000" w:themeColor="text1"/>
                <w:sz w:val="28"/>
                <w:szCs w:val="28"/>
                <w:lang w:val="da-DK"/>
              </w:rPr>
              <w:t>n</w:t>
            </w:r>
            <w:r w:rsidRPr="008B473A">
              <w:rPr>
                <w:color w:val="000000" w:themeColor="text1"/>
                <w:sz w:val="28"/>
                <w:szCs w:val="28"/>
                <w:lang w:val="vi-VN"/>
              </w:rPr>
              <w:t xml:space="preserve">ăm </w:t>
            </w:r>
            <w:r w:rsidRPr="008B473A">
              <w:rPr>
                <w:color w:val="000000" w:themeColor="text1"/>
                <w:sz w:val="28"/>
                <w:szCs w:val="28"/>
                <w:lang w:val="da-DK"/>
              </w:rPr>
              <w:t>j (đồng/kWh);</w:t>
            </w:r>
          </w:p>
        </w:tc>
      </w:tr>
      <w:tr w:rsidR="008B473A" w:rsidRPr="008B473A" w14:paraId="362CC902" w14:textId="77777777" w:rsidTr="00254B23">
        <w:tc>
          <w:tcPr>
            <w:tcW w:w="784" w:type="pct"/>
          </w:tcPr>
          <w:p w14:paraId="09DE93B9"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7E38E078" wp14:editId="67084C0F">
                  <wp:extent cx="314554" cy="288700"/>
                  <wp:effectExtent l="0" t="0" r="0" b="0"/>
                  <wp:docPr id="102037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77831" name=""/>
                          <pic:cNvPicPr/>
                        </pic:nvPicPr>
                        <pic:blipFill>
                          <a:blip r:embed="rId34"/>
                          <a:stretch>
                            <a:fillRect/>
                          </a:stretch>
                        </pic:blipFill>
                        <pic:spPr>
                          <a:xfrm>
                            <a:off x="0" y="0"/>
                            <a:ext cx="320061" cy="293754"/>
                          </a:xfrm>
                          <a:prstGeom prst="rect">
                            <a:avLst/>
                          </a:prstGeom>
                        </pic:spPr>
                      </pic:pic>
                    </a:graphicData>
                  </a:graphic>
                </wp:inline>
              </w:drawing>
            </w:r>
            <w:r w:rsidRPr="008B473A">
              <w:rPr>
                <w:color w:val="000000" w:themeColor="text1"/>
                <w:sz w:val="28"/>
                <w:szCs w:val="28"/>
                <w:lang w:val="da-DK"/>
              </w:rPr>
              <w:t xml:space="preserve">: </w:t>
            </w:r>
          </w:p>
        </w:tc>
        <w:tc>
          <w:tcPr>
            <w:tcW w:w="4216" w:type="pct"/>
          </w:tcPr>
          <w:p w14:paraId="3AD5C67F"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Giá vận chuyển nhiên liệu chính </w:t>
            </w:r>
            <w:r w:rsidRPr="008B473A">
              <w:rPr>
                <w:color w:val="000000" w:themeColor="text1"/>
                <w:sz w:val="28"/>
                <w:szCs w:val="28"/>
                <w:lang w:val="vi-VN"/>
              </w:rPr>
              <w:t>của nhà máy điện</w:t>
            </w:r>
            <w:r w:rsidRPr="008B473A">
              <w:rPr>
                <w:color w:val="000000" w:themeColor="text1"/>
                <w:sz w:val="28"/>
                <w:szCs w:val="28"/>
                <w:lang w:val="da-DK"/>
              </w:rPr>
              <w:t xml:space="preserve"> tháng t,</w:t>
            </w:r>
            <w:r w:rsidRPr="008B473A">
              <w:rPr>
                <w:color w:val="000000" w:themeColor="text1"/>
                <w:sz w:val="28"/>
                <w:szCs w:val="28"/>
                <w:lang w:val="vi-VN"/>
              </w:rPr>
              <w:t xml:space="preserve"> </w:t>
            </w:r>
            <w:r w:rsidRPr="008B473A">
              <w:rPr>
                <w:color w:val="000000" w:themeColor="text1"/>
                <w:sz w:val="28"/>
                <w:szCs w:val="28"/>
                <w:lang w:val="da-DK"/>
              </w:rPr>
              <w:t>n</w:t>
            </w:r>
            <w:r w:rsidRPr="008B473A">
              <w:rPr>
                <w:color w:val="000000" w:themeColor="text1"/>
                <w:sz w:val="28"/>
                <w:szCs w:val="28"/>
                <w:lang w:val="vi-VN"/>
              </w:rPr>
              <w:t xml:space="preserve">ăm </w:t>
            </w:r>
            <w:r w:rsidRPr="008B473A">
              <w:rPr>
                <w:color w:val="000000" w:themeColor="text1"/>
                <w:sz w:val="28"/>
                <w:szCs w:val="28"/>
                <w:lang w:val="da-DK"/>
              </w:rPr>
              <w:t>j (đồng/kWh).</w:t>
            </w:r>
          </w:p>
        </w:tc>
      </w:tr>
    </w:tbl>
    <w:p w14:paraId="6F282784"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a) T</w:t>
      </w:r>
      <w:r w:rsidRPr="008B473A">
        <w:rPr>
          <w:color w:val="000000" w:themeColor="text1"/>
          <w:sz w:val="28"/>
          <w:szCs w:val="28"/>
          <w:lang w:val="vi-VN"/>
        </w:rPr>
        <w:t>hành phần giá biến đổi điều chỉnh theo biến động của chi phí nhiên liệu chính</w:t>
      </w:r>
      <w:r w:rsidRPr="008B473A">
        <w:rPr>
          <w:color w:val="000000" w:themeColor="text1"/>
          <w:sz w:val="28"/>
          <w:szCs w:val="28"/>
          <w:lang w:val="da-DK"/>
        </w:rPr>
        <w:t>:</w:t>
      </w:r>
    </w:p>
    <w:p w14:paraId="7280F254"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của chi phí nhiên liệu chính của nhà máy điện </w:t>
      </w:r>
      <w:r w:rsidRPr="008B473A">
        <w:rPr>
          <w:color w:val="000000" w:themeColor="text1"/>
          <w:sz w:val="28"/>
          <w:szCs w:val="28"/>
          <w:lang w:val="da-DK"/>
        </w:rPr>
        <w:t>tháng t, n</w:t>
      </w:r>
      <w:r w:rsidRPr="008B473A">
        <w:rPr>
          <w:color w:val="000000" w:themeColor="text1"/>
          <w:sz w:val="28"/>
          <w:szCs w:val="28"/>
          <w:lang w:val="vi-VN"/>
        </w:rPr>
        <w:t xml:space="preserve">ăm </w:t>
      </w:r>
      <w:r w:rsidRPr="008B473A">
        <w:rPr>
          <w:color w:val="000000" w:themeColor="text1"/>
          <w:sz w:val="28"/>
          <w:szCs w:val="28"/>
          <w:lang w:val="da-DK"/>
        </w:rPr>
        <w:t xml:space="preserve">j </w:t>
      </w:r>
      <w:r w:rsidRPr="008B473A">
        <w:rPr>
          <w:noProof/>
          <w:color w:val="000000" w:themeColor="text1"/>
          <w:sz w:val="28"/>
          <w:szCs w:val="28"/>
        </w:rPr>
        <w:drawing>
          <wp:inline distT="0" distB="0" distL="0" distR="0" wp14:anchorId="445ACE04" wp14:editId="6A9E3EE0">
            <wp:extent cx="311801" cy="202510"/>
            <wp:effectExtent l="0" t="0" r="0" b="7620"/>
            <wp:docPr id="116796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62002" name=""/>
                    <pic:cNvPicPr/>
                  </pic:nvPicPr>
                  <pic:blipFill>
                    <a:blip r:embed="rId35"/>
                    <a:stretch>
                      <a:fillRect/>
                    </a:stretch>
                  </pic:blipFill>
                  <pic:spPr>
                    <a:xfrm>
                      <a:off x="0" y="0"/>
                      <a:ext cx="317849" cy="206438"/>
                    </a:xfrm>
                    <a:prstGeom prst="rect">
                      <a:avLst/>
                    </a:prstGeom>
                  </pic:spPr>
                </pic:pic>
              </a:graphicData>
            </a:graphic>
          </wp:inline>
        </w:drawing>
      </w:r>
      <w:r w:rsidRPr="008B473A">
        <w:rPr>
          <w:color w:val="000000" w:themeColor="text1"/>
          <w:sz w:val="28"/>
          <w:szCs w:val="28"/>
          <w:lang w:val="da-DK"/>
        </w:rPr>
        <w:t xml:space="preserve"> (đồng/kWh) được xác định theo công thức sau:</w:t>
      </w:r>
    </w:p>
    <w:p w14:paraId="57DD78A0"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53DF05E5" wp14:editId="2DF1F8F6">
            <wp:extent cx="3959525" cy="347345"/>
            <wp:effectExtent l="0" t="0" r="3175" b="0"/>
            <wp:docPr id="1541989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89066" name=""/>
                    <pic:cNvPicPr/>
                  </pic:nvPicPr>
                  <pic:blipFill>
                    <a:blip r:embed="rId36"/>
                    <a:stretch>
                      <a:fillRect/>
                    </a:stretch>
                  </pic:blipFill>
                  <pic:spPr>
                    <a:xfrm rot="10800000" flipH="1" flipV="1">
                      <a:off x="0" y="0"/>
                      <a:ext cx="4246640" cy="372532"/>
                    </a:xfrm>
                    <a:prstGeom prst="rect">
                      <a:avLst/>
                    </a:prstGeom>
                  </pic:spPr>
                </pic:pic>
              </a:graphicData>
            </a:graphic>
          </wp:inline>
        </w:drawing>
      </w:r>
    </w:p>
    <w:p w14:paraId="6669728E" w14:textId="77777777" w:rsidR="008B473A" w:rsidRPr="008B473A" w:rsidRDefault="008B473A" w:rsidP="008B473A">
      <w:pPr>
        <w:adjustRightInd w:val="0"/>
        <w:snapToGrid w:val="0"/>
        <w:jc w:val="center"/>
        <w:rPr>
          <w:color w:val="000000" w:themeColor="text1"/>
          <w:sz w:val="28"/>
          <w:szCs w:val="28"/>
          <w:lang w:val="da-DK"/>
        </w:rPr>
      </w:pPr>
    </w:p>
    <w:p w14:paraId="765CA905"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7890"/>
      </w:tblGrid>
      <w:tr w:rsidR="008B473A" w:rsidRPr="008B473A" w14:paraId="1082BCB2" w14:textId="77777777" w:rsidTr="00254B23">
        <w:tc>
          <w:tcPr>
            <w:tcW w:w="785" w:type="pct"/>
          </w:tcPr>
          <w:p w14:paraId="5BCD132F" w14:textId="77777777" w:rsidR="008B473A" w:rsidRPr="008B473A" w:rsidRDefault="008B473A" w:rsidP="00254B23">
            <w:pPr>
              <w:adjustRightInd w:val="0"/>
              <w:snapToGrid w:val="0"/>
              <w:rPr>
                <w:color w:val="000000" w:themeColor="text1"/>
                <w:sz w:val="28"/>
                <w:szCs w:val="28"/>
                <w:lang w:val="en-GB"/>
              </w:rPr>
            </w:pPr>
            <w:r w:rsidRPr="008B473A">
              <w:rPr>
                <w:noProof/>
                <w:color w:val="000000" w:themeColor="text1"/>
                <w:sz w:val="28"/>
                <w:szCs w:val="28"/>
              </w:rPr>
              <w:drawing>
                <wp:inline distT="0" distB="0" distL="0" distR="0" wp14:anchorId="36E8B5E2" wp14:editId="189661A4">
                  <wp:extent cx="388594" cy="242349"/>
                  <wp:effectExtent l="0" t="0" r="0" b="5715"/>
                  <wp:docPr id="994605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05783" name=""/>
                          <pic:cNvPicPr/>
                        </pic:nvPicPr>
                        <pic:blipFill>
                          <a:blip r:embed="rId37"/>
                          <a:stretch>
                            <a:fillRect/>
                          </a:stretch>
                        </pic:blipFill>
                        <pic:spPr>
                          <a:xfrm>
                            <a:off x="0" y="0"/>
                            <a:ext cx="392977" cy="245083"/>
                          </a:xfrm>
                          <a:prstGeom prst="rect">
                            <a:avLst/>
                          </a:prstGeom>
                        </pic:spPr>
                      </pic:pic>
                    </a:graphicData>
                  </a:graphic>
                </wp:inline>
              </w:drawing>
            </w:r>
            <w:r w:rsidRPr="008B473A">
              <w:rPr>
                <w:color w:val="000000" w:themeColor="text1"/>
                <w:sz w:val="28"/>
                <w:szCs w:val="28"/>
                <w:lang w:val="vi-VN"/>
              </w:rPr>
              <w:tab/>
            </w:r>
            <w:r w:rsidRPr="008B473A">
              <w:rPr>
                <w:color w:val="000000" w:themeColor="text1"/>
                <w:sz w:val="28"/>
                <w:szCs w:val="28"/>
                <w:lang w:val="en-GB"/>
              </w:rPr>
              <w:t>:</w:t>
            </w:r>
          </w:p>
        </w:tc>
        <w:tc>
          <w:tcPr>
            <w:tcW w:w="4215" w:type="pct"/>
          </w:tcPr>
          <w:p w14:paraId="6565E157"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Suất tiêu hao nhiệt tinh bình quân (HHV) là ............. kcal/kWh hoặc kJ/kWh hoặc BTU/kWh </w:t>
            </w:r>
            <w:r w:rsidRPr="008B473A">
              <w:rPr>
                <w:color w:val="000000" w:themeColor="text1"/>
                <w:sz w:val="28"/>
                <w:szCs w:val="28"/>
                <w:lang w:val="vi-VN"/>
              </w:rPr>
              <w:t>hoặc kg/kWh</w:t>
            </w:r>
            <w:r w:rsidRPr="008B473A">
              <w:rPr>
                <w:color w:val="000000" w:themeColor="text1"/>
                <w:sz w:val="28"/>
                <w:szCs w:val="28"/>
                <w:lang w:val="da-DK"/>
              </w:rPr>
              <w:t>;</w:t>
            </w:r>
          </w:p>
        </w:tc>
      </w:tr>
      <w:tr w:rsidR="008B473A" w:rsidRPr="008B473A" w14:paraId="63A46AE1" w14:textId="77777777" w:rsidTr="00254B23">
        <w:tc>
          <w:tcPr>
            <w:tcW w:w="785" w:type="pct"/>
          </w:tcPr>
          <w:p w14:paraId="028DB656"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5C2C8F71" wp14:editId="3487CB1A">
                  <wp:extent cx="262133" cy="250218"/>
                  <wp:effectExtent l="0" t="0" r="5080" b="0"/>
                  <wp:docPr id="1311141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41604" name=""/>
                          <pic:cNvPicPr/>
                        </pic:nvPicPr>
                        <pic:blipFill>
                          <a:blip r:embed="rId38"/>
                          <a:stretch>
                            <a:fillRect/>
                          </a:stretch>
                        </pic:blipFill>
                        <pic:spPr>
                          <a:xfrm>
                            <a:off x="0" y="0"/>
                            <a:ext cx="264800" cy="252764"/>
                          </a:xfrm>
                          <a:prstGeom prst="rect">
                            <a:avLst/>
                          </a:prstGeom>
                        </pic:spPr>
                      </pic:pic>
                    </a:graphicData>
                  </a:graphic>
                </wp:inline>
              </w:drawing>
            </w:r>
            <w:r w:rsidRPr="008B473A">
              <w:rPr>
                <w:color w:val="000000" w:themeColor="text1"/>
                <w:sz w:val="28"/>
                <w:szCs w:val="28"/>
                <w:lang w:val="da-DK"/>
              </w:rPr>
              <w:t xml:space="preserve">: </w:t>
            </w:r>
            <w:r w:rsidRPr="008B473A">
              <w:rPr>
                <w:color w:val="000000" w:themeColor="text1"/>
                <w:sz w:val="28"/>
                <w:szCs w:val="28"/>
                <w:lang w:val="da-DK"/>
              </w:rPr>
              <w:tab/>
            </w:r>
          </w:p>
        </w:tc>
        <w:tc>
          <w:tcPr>
            <w:tcW w:w="4215" w:type="pct"/>
          </w:tcPr>
          <w:p w14:paraId="1198A12A"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là giá nhiên liệu chính của kỳ thanh toán được tính toán bằng bình quân gia quyền theo khối lượng của các hóa đơn theo các Hợp đồng mua bán nhiên liệu trong [...] tháng gần nhất (chưa bao gồm thuế giá trị gia tăng), đơn vị tính bằng </w:t>
            </w:r>
            <w:r w:rsidRPr="008B473A">
              <w:rPr>
                <w:color w:val="000000" w:themeColor="text1"/>
                <w:sz w:val="28"/>
                <w:szCs w:val="28"/>
                <w:lang w:val="vi-VN"/>
              </w:rPr>
              <w:t>đồng/kcal hoặc đồng/kJ hoặc đồng/BTU hoặc đồng/kg</w:t>
            </w:r>
            <w:r w:rsidRPr="008B473A">
              <w:rPr>
                <w:color w:val="000000" w:themeColor="text1"/>
                <w:sz w:val="28"/>
                <w:szCs w:val="28"/>
                <w:lang w:val="da-DK"/>
              </w:rPr>
              <w:t>;</w:t>
            </w:r>
          </w:p>
          <w:p w14:paraId="276B8A46"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Trường hợp Hợp đồng mua bán nhiên liệu không tách được giá vận chuyển nhiên liệu thì giá nhiên liệu chính của kỳ thanh toán bao gồm giá vận chuyển nhiên liệu chính</w:t>
            </w:r>
          </w:p>
        </w:tc>
      </w:tr>
      <w:tr w:rsidR="008B473A" w:rsidRPr="008B473A" w14:paraId="7DC45B03" w14:textId="77777777" w:rsidTr="00254B23">
        <w:tc>
          <w:tcPr>
            <w:tcW w:w="785" w:type="pct"/>
          </w:tcPr>
          <w:p w14:paraId="35A53692"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k</w:t>
            </w:r>
            <w:r w:rsidRPr="008B473A">
              <w:rPr>
                <w:color w:val="000000" w:themeColor="text1"/>
                <w:sz w:val="28"/>
                <w:szCs w:val="28"/>
                <w:vertAlign w:val="subscript"/>
                <w:lang w:val="da-DK"/>
              </w:rPr>
              <w:t>HR</w:t>
            </w:r>
            <w:r w:rsidRPr="008B473A">
              <w:rPr>
                <w:color w:val="000000" w:themeColor="text1"/>
                <w:sz w:val="28"/>
                <w:szCs w:val="28"/>
                <w:lang w:val="da-DK"/>
              </w:rPr>
              <w:t xml:space="preserve">: </w:t>
            </w:r>
            <w:r w:rsidRPr="008B473A">
              <w:rPr>
                <w:color w:val="000000" w:themeColor="text1"/>
                <w:sz w:val="28"/>
                <w:szCs w:val="28"/>
                <w:lang w:val="da-DK"/>
              </w:rPr>
              <w:tab/>
            </w:r>
          </w:p>
        </w:tc>
        <w:tc>
          <w:tcPr>
            <w:tcW w:w="4215" w:type="pct"/>
          </w:tcPr>
          <w:p w14:paraId="1E2B4A0B"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Hệ số điều chỉnh suất tiêu hao nhiệt tinh bình quân về điều kiện thực tế vận hành theo nhiệt độ nước làm mát, nhiệt độ môi trường, độ ẩm, mức tải do Bên bán điện và Bên mua điện thỏa thuận hoặc theo thực tế đối với từng chu kỳ vận hành;</w:t>
            </w:r>
          </w:p>
        </w:tc>
      </w:tr>
      <w:tr w:rsidR="008B473A" w:rsidRPr="008B473A" w14:paraId="36B6B246" w14:textId="77777777" w:rsidTr="00254B23">
        <w:tc>
          <w:tcPr>
            <w:tcW w:w="785" w:type="pct"/>
          </w:tcPr>
          <w:p w14:paraId="70E48C2E"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k</w:t>
            </w:r>
            <w:r w:rsidRPr="008B473A">
              <w:rPr>
                <w:color w:val="000000" w:themeColor="text1"/>
                <w:sz w:val="28"/>
                <w:szCs w:val="28"/>
                <w:vertAlign w:val="subscript"/>
                <w:lang w:val="da-DK"/>
              </w:rPr>
              <w:t>HS</w:t>
            </w:r>
            <w:r w:rsidRPr="008B473A">
              <w:rPr>
                <w:color w:val="000000" w:themeColor="text1"/>
                <w:sz w:val="28"/>
                <w:szCs w:val="28"/>
                <w:lang w:val="da-DK"/>
              </w:rPr>
              <w:t xml:space="preserve">: </w:t>
            </w:r>
            <w:r w:rsidRPr="008B473A">
              <w:rPr>
                <w:color w:val="000000" w:themeColor="text1"/>
                <w:sz w:val="28"/>
                <w:szCs w:val="28"/>
                <w:lang w:val="da-DK"/>
              </w:rPr>
              <w:tab/>
            </w:r>
          </w:p>
        </w:tc>
        <w:tc>
          <w:tcPr>
            <w:tcW w:w="4215" w:type="pct"/>
          </w:tcPr>
          <w:p w14:paraId="0AE2B7ED"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Tỷ lệ suy giảm hiệu suất năm j</w:t>
            </w:r>
            <w:r w:rsidRPr="008B473A">
              <w:rPr>
                <w:color w:val="000000" w:themeColor="text1"/>
                <w:sz w:val="28"/>
                <w:szCs w:val="28"/>
                <w:lang w:val="vi-VN"/>
              </w:rPr>
              <w:t xml:space="preserve"> (%);</w:t>
            </w:r>
          </w:p>
        </w:tc>
      </w:tr>
      <w:tr w:rsidR="008B473A" w:rsidRPr="008B473A" w14:paraId="29394FA9" w14:textId="77777777" w:rsidTr="00254B23">
        <w:tc>
          <w:tcPr>
            <w:tcW w:w="785" w:type="pct"/>
          </w:tcPr>
          <w:p w14:paraId="19E20398" w14:textId="77777777" w:rsidR="008B473A" w:rsidRPr="008B473A" w:rsidRDefault="008B473A" w:rsidP="00254B23">
            <w:pPr>
              <w:adjustRightInd w:val="0"/>
              <w:snapToGrid w:val="0"/>
              <w:rPr>
                <w:color w:val="000000" w:themeColor="text1"/>
                <w:sz w:val="28"/>
                <w:szCs w:val="28"/>
                <w:lang w:val="da-DK"/>
              </w:rPr>
            </w:pPr>
            <w:r w:rsidRPr="008B473A">
              <w:rPr>
                <w:i/>
                <w:color w:val="000000" w:themeColor="text1"/>
                <w:sz w:val="28"/>
                <w:szCs w:val="28"/>
                <w:lang w:val="da-DK"/>
              </w:rPr>
              <w:t>l</w:t>
            </w:r>
            <w:r w:rsidRPr="008B473A">
              <w:rPr>
                <w:color w:val="000000" w:themeColor="text1"/>
                <w:sz w:val="28"/>
                <w:szCs w:val="28"/>
                <w:lang w:val="da-DK"/>
              </w:rPr>
              <w:t xml:space="preserve">: </w:t>
            </w:r>
            <w:r w:rsidRPr="008B473A">
              <w:rPr>
                <w:color w:val="000000" w:themeColor="text1"/>
                <w:sz w:val="28"/>
                <w:szCs w:val="28"/>
                <w:lang w:val="da-DK"/>
              </w:rPr>
              <w:tab/>
            </w:r>
          </w:p>
        </w:tc>
        <w:tc>
          <w:tcPr>
            <w:tcW w:w="4215" w:type="pct"/>
          </w:tcPr>
          <w:p w14:paraId="0EB0A1BC"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Thứ tự năm vận hành thương mại, tính tròn năm kể từ thời điểm vận hành thương mại toàn nhà máy.</w:t>
            </w:r>
          </w:p>
        </w:tc>
      </w:tr>
    </w:tbl>
    <w:p w14:paraId="16B1E03D"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b) </w:t>
      </w:r>
      <w:r w:rsidRPr="008B473A">
        <w:rPr>
          <w:color w:val="000000" w:themeColor="text1"/>
          <w:sz w:val="28"/>
          <w:szCs w:val="28"/>
          <w:lang w:val="da-DK"/>
        </w:rPr>
        <w:t>T</w:t>
      </w:r>
      <w:r w:rsidRPr="008B473A">
        <w:rPr>
          <w:color w:val="000000" w:themeColor="text1"/>
          <w:sz w:val="28"/>
          <w:szCs w:val="28"/>
          <w:lang w:val="vi-VN"/>
        </w:rPr>
        <w:t>hành phần giá biến đổi điều chỉnh theo biến động của chi phí nhiên liệu phụ:</w:t>
      </w:r>
    </w:p>
    <w:p w14:paraId="40F42F78"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của chi phí nhiên liệu phụ của nhà máy điện tháng t, năm j </w:t>
      </w:r>
      <w:r w:rsidRPr="008B473A">
        <w:rPr>
          <w:noProof/>
          <w:color w:val="000000" w:themeColor="text1"/>
          <w:sz w:val="28"/>
          <w:szCs w:val="28"/>
        </w:rPr>
        <w:drawing>
          <wp:inline distT="0" distB="0" distL="0" distR="0" wp14:anchorId="5887713F" wp14:editId="5F105EB1">
            <wp:extent cx="296562" cy="203357"/>
            <wp:effectExtent l="0" t="0" r="8255" b="6350"/>
            <wp:docPr id="1409157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57655" name=""/>
                    <pic:cNvPicPr/>
                  </pic:nvPicPr>
                  <pic:blipFill>
                    <a:blip r:embed="rId39"/>
                    <a:stretch>
                      <a:fillRect/>
                    </a:stretch>
                  </pic:blipFill>
                  <pic:spPr>
                    <a:xfrm>
                      <a:off x="0" y="0"/>
                      <a:ext cx="301831" cy="206970"/>
                    </a:xfrm>
                    <a:prstGeom prst="rect">
                      <a:avLst/>
                    </a:prstGeom>
                  </pic:spPr>
                </pic:pic>
              </a:graphicData>
            </a:graphic>
          </wp:inline>
        </w:drawing>
      </w:r>
      <w:r w:rsidRPr="008B473A">
        <w:rPr>
          <w:color w:val="000000" w:themeColor="text1"/>
          <w:sz w:val="28"/>
          <w:szCs w:val="28"/>
          <w:lang w:val="vi-VN"/>
        </w:rPr>
        <w:t xml:space="preserve"> (đồng/kWh) được xác định theo công thức sau:</w:t>
      </w:r>
    </w:p>
    <w:p w14:paraId="72CDE7FB" w14:textId="77777777" w:rsidR="008B473A" w:rsidRPr="008B473A" w:rsidRDefault="008B473A" w:rsidP="008B473A">
      <w:pPr>
        <w:adjustRightInd w:val="0"/>
        <w:snapToGrid w:val="0"/>
        <w:jc w:val="center"/>
        <w:rPr>
          <w:color w:val="000000" w:themeColor="text1"/>
          <w:sz w:val="28"/>
          <w:szCs w:val="28"/>
          <w:lang w:val="vi-VN"/>
        </w:rPr>
      </w:pPr>
      <w:r w:rsidRPr="008B473A">
        <w:rPr>
          <w:noProof/>
          <w:color w:val="000000" w:themeColor="text1"/>
          <w:sz w:val="28"/>
          <w:szCs w:val="28"/>
        </w:rPr>
        <w:drawing>
          <wp:inline distT="0" distB="0" distL="0" distR="0" wp14:anchorId="120DA038" wp14:editId="2FC837BF">
            <wp:extent cx="3911796" cy="669516"/>
            <wp:effectExtent l="0" t="0" r="0" b="0"/>
            <wp:docPr id="731560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60655" name=""/>
                    <pic:cNvPicPr/>
                  </pic:nvPicPr>
                  <pic:blipFill>
                    <a:blip r:embed="rId40"/>
                    <a:stretch>
                      <a:fillRect/>
                    </a:stretch>
                  </pic:blipFill>
                  <pic:spPr>
                    <a:xfrm>
                      <a:off x="0" y="0"/>
                      <a:ext cx="3935321" cy="673542"/>
                    </a:xfrm>
                    <a:prstGeom prst="rect">
                      <a:avLst/>
                    </a:prstGeom>
                  </pic:spPr>
                </pic:pic>
              </a:graphicData>
            </a:graphic>
          </wp:inline>
        </w:drawing>
      </w:r>
    </w:p>
    <w:p w14:paraId="60497CC5" w14:textId="77777777" w:rsidR="008B473A" w:rsidRPr="008B473A" w:rsidRDefault="008B473A" w:rsidP="008B473A">
      <w:pPr>
        <w:adjustRightInd w:val="0"/>
        <w:snapToGrid w:val="0"/>
        <w:rPr>
          <w:color w:val="000000" w:themeColor="text1"/>
          <w:sz w:val="28"/>
          <w:szCs w:val="28"/>
        </w:rPr>
      </w:pPr>
    </w:p>
    <w:p w14:paraId="7E4483AE"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8177"/>
      </w:tblGrid>
      <w:tr w:rsidR="008B473A" w:rsidRPr="008B473A" w14:paraId="54BFD611" w14:textId="77777777" w:rsidTr="00254B23">
        <w:tc>
          <w:tcPr>
            <w:tcW w:w="627" w:type="pct"/>
          </w:tcPr>
          <w:p w14:paraId="257C9C8E"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2F0F6517" wp14:editId="7CA600DD">
                  <wp:extent cx="517017" cy="287731"/>
                  <wp:effectExtent l="0" t="0" r="0" b="0"/>
                  <wp:docPr id="2019496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496212" name=""/>
                          <pic:cNvPicPr/>
                        </pic:nvPicPr>
                        <pic:blipFill>
                          <a:blip r:embed="rId41"/>
                          <a:stretch>
                            <a:fillRect/>
                          </a:stretch>
                        </pic:blipFill>
                        <pic:spPr>
                          <a:xfrm>
                            <a:off x="0" y="0"/>
                            <a:ext cx="521951" cy="290477"/>
                          </a:xfrm>
                          <a:prstGeom prst="rect">
                            <a:avLst/>
                          </a:prstGeom>
                        </pic:spPr>
                      </pic:pic>
                    </a:graphicData>
                  </a:graphic>
                </wp:inline>
              </w:drawing>
            </w:r>
            <w:r w:rsidRPr="008B473A">
              <w:rPr>
                <w:color w:val="000000" w:themeColor="text1"/>
                <w:sz w:val="28"/>
                <w:szCs w:val="28"/>
                <w:lang w:val="da-DK"/>
              </w:rPr>
              <w:t xml:space="preserve">: </w:t>
            </w:r>
          </w:p>
        </w:tc>
        <w:tc>
          <w:tcPr>
            <w:tcW w:w="4373" w:type="pct"/>
          </w:tcPr>
          <w:p w14:paraId="388EAE41"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của chi phí nhiên liệu </w:t>
            </w:r>
            <w:r w:rsidRPr="008B473A">
              <w:rPr>
                <w:color w:val="000000" w:themeColor="text1"/>
                <w:sz w:val="28"/>
                <w:szCs w:val="28"/>
                <w:lang w:val="da-DK"/>
              </w:rPr>
              <w:t>phụ</w:t>
            </w:r>
            <w:r w:rsidRPr="008B473A">
              <w:rPr>
                <w:color w:val="000000" w:themeColor="text1"/>
                <w:sz w:val="28"/>
                <w:szCs w:val="28"/>
                <w:lang w:val="vi-VN"/>
              </w:rPr>
              <w:t xml:space="preserve">  của nhà máy điện Năm cơ sở </w:t>
            </w:r>
            <w:r w:rsidRPr="008B473A">
              <w:rPr>
                <w:color w:val="000000" w:themeColor="text1"/>
                <w:sz w:val="28"/>
                <w:szCs w:val="28"/>
                <w:lang w:val="da-DK"/>
              </w:rPr>
              <w:t>là … (đồng/kWh);</w:t>
            </w:r>
          </w:p>
        </w:tc>
      </w:tr>
      <w:tr w:rsidR="008B473A" w:rsidRPr="008B473A" w14:paraId="1852E630" w14:textId="77777777" w:rsidTr="00254B23">
        <w:tc>
          <w:tcPr>
            <w:tcW w:w="627" w:type="pct"/>
          </w:tcPr>
          <w:p w14:paraId="5E843DF0"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k</w:t>
            </w:r>
            <w:r w:rsidRPr="008B473A">
              <w:rPr>
                <w:color w:val="000000" w:themeColor="text1"/>
                <w:sz w:val="28"/>
                <w:szCs w:val="28"/>
                <w:vertAlign w:val="subscript"/>
                <w:lang w:val="da-DK"/>
              </w:rPr>
              <w:t xml:space="preserve">HS </w:t>
            </w:r>
            <w:r w:rsidRPr="008B473A">
              <w:rPr>
                <w:color w:val="000000" w:themeColor="text1"/>
                <w:sz w:val="28"/>
                <w:szCs w:val="28"/>
                <w:lang w:val="da-DK"/>
              </w:rPr>
              <w:t xml:space="preserve">: </w:t>
            </w:r>
            <w:r w:rsidRPr="008B473A">
              <w:rPr>
                <w:color w:val="000000" w:themeColor="text1"/>
                <w:sz w:val="28"/>
                <w:szCs w:val="28"/>
                <w:lang w:val="da-DK"/>
              </w:rPr>
              <w:tab/>
            </w:r>
          </w:p>
        </w:tc>
        <w:tc>
          <w:tcPr>
            <w:tcW w:w="4373" w:type="pct"/>
          </w:tcPr>
          <w:p w14:paraId="12491262"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Tỷ lệ suy giảm hiệu suất năm j (%)</w:t>
            </w:r>
            <w:r w:rsidRPr="008B473A">
              <w:rPr>
                <w:color w:val="000000" w:themeColor="text1"/>
                <w:sz w:val="28"/>
                <w:szCs w:val="28"/>
                <w:lang w:val="vi-VN"/>
              </w:rPr>
              <w:t>;</w:t>
            </w:r>
          </w:p>
        </w:tc>
      </w:tr>
      <w:tr w:rsidR="008B473A" w:rsidRPr="008B473A" w14:paraId="4112AA56" w14:textId="77777777" w:rsidTr="00254B23">
        <w:tc>
          <w:tcPr>
            <w:tcW w:w="627" w:type="pct"/>
          </w:tcPr>
          <w:p w14:paraId="3F5575D6" w14:textId="77777777" w:rsidR="008B473A" w:rsidRPr="008B473A" w:rsidRDefault="008B473A" w:rsidP="00254B23">
            <w:pPr>
              <w:adjustRightInd w:val="0"/>
              <w:snapToGrid w:val="0"/>
              <w:rPr>
                <w:color w:val="000000" w:themeColor="text1"/>
                <w:sz w:val="28"/>
                <w:szCs w:val="28"/>
                <w:lang w:val="da-DK"/>
              </w:rPr>
            </w:pPr>
            <w:r w:rsidRPr="008B473A">
              <w:rPr>
                <w:i/>
                <w:color w:val="000000" w:themeColor="text1"/>
                <w:sz w:val="28"/>
                <w:szCs w:val="28"/>
                <w:lang w:val="da-DK"/>
              </w:rPr>
              <w:t>l</w:t>
            </w:r>
            <w:r w:rsidRPr="008B473A">
              <w:rPr>
                <w:color w:val="000000" w:themeColor="text1"/>
                <w:sz w:val="28"/>
                <w:szCs w:val="28"/>
                <w:lang w:val="da-DK"/>
              </w:rPr>
              <w:t xml:space="preserve">: </w:t>
            </w:r>
          </w:p>
        </w:tc>
        <w:tc>
          <w:tcPr>
            <w:tcW w:w="4373" w:type="pct"/>
          </w:tcPr>
          <w:p w14:paraId="4C9667A3"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Thứ tự năm vận hành thương mại, tính tròn năm kể từ thời điểm vận hành thương mại toàn nhà máy;</w:t>
            </w:r>
          </w:p>
        </w:tc>
      </w:tr>
      <w:tr w:rsidR="008B473A" w:rsidRPr="008B473A" w14:paraId="4C7B60FD" w14:textId="77777777" w:rsidTr="00254B23">
        <w:tc>
          <w:tcPr>
            <w:tcW w:w="627" w:type="pct"/>
          </w:tcPr>
          <w:p w14:paraId="041D8215"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077C1281" wp14:editId="3DDE87D9">
                  <wp:extent cx="336121" cy="313410"/>
                  <wp:effectExtent l="0" t="0" r="6985" b="0"/>
                  <wp:docPr id="1050669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69303" name=""/>
                          <pic:cNvPicPr/>
                        </pic:nvPicPr>
                        <pic:blipFill>
                          <a:blip r:embed="rId42"/>
                          <a:stretch>
                            <a:fillRect/>
                          </a:stretch>
                        </pic:blipFill>
                        <pic:spPr>
                          <a:xfrm>
                            <a:off x="0" y="0"/>
                            <a:ext cx="338961" cy="316058"/>
                          </a:xfrm>
                          <a:prstGeom prst="rect">
                            <a:avLst/>
                          </a:prstGeom>
                        </pic:spPr>
                      </pic:pic>
                    </a:graphicData>
                  </a:graphic>
                </wp:inline>
              </w:drawing>
            </w:r>
            <w:r w:rsidRPr="008B473A">
              <w:rPr>
                <w:color w:val="000000" w:themeColor="text1"/>
                <w:sz w:val="28"/>
                <w:szCs w:val="28"/>
                <w:lang w:val="vi-VN"/>
              </w:rPr>
              <w:t xml:space="preserve">: </w:t>
            </w:r>
          </w:p>
        </w:tc>
        <w:tc>
          <w:tcPr>
            <w:tcW w:w="4373" w:type="pct"/>
          </w:tcPr>
          <w:p w14:paraId="7B141520"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vi-VN"/>
              </w:rPr>
              <w:t xml:space="preserve">Giá nhiên liệu </w:t>
            </w:r>
            <w:r w:rsidRPr="008B473A">
              <w:rPr>
                <w:color w:val="000000" w:themeColor="text1"/>
                <w:sz w:val="28"/>
                <w:szCs w:val="28"/>
                <w:lang w:val="da-DK"/>
              </w:rPr>
              <w:t>phụ</w:t>
            </w:r>
            <w:r w:rsidRPr="008B473A">
              <w:rPr>
                <w:color w:val="000000" w:themeColor="text1"/>
                <w:sz w:val="28"/>
                <w:szCs w:val="28"/>
                <w:lang w:val="vi-VN"/>
              </w:rPr>
              <w:t xml:space="preserve"> cho phát điện</w:t>
            </w:r>
            <w:r w:rsidRPr="008B473A">
              <w:rPr>
                <w:color w:val="000000" w:themeColor="text1"/>
                <w:sz w:val="28"/>
                <w:szCs w:val="28"/>
                <w:lang w:val="da-DK"/>
              </w:rPr>
              <w:t xml:space="preserve"> </w:t>
            </w:r>
            <w:r w:rsidRPr="008B473A">
              <w:rPr>
                <w:color w:val="000000" w:themeColor="text1"/>
                <w:sz w:val="28"/>
                <w:szCs w:val="28"/>
                <w:lang w:val="vi-VN"/>
              </w:rPr>
              <w:t>tính đến nhà máy tại thời điểm thanh toán</w:t>
            </w:r>
            <w:r w:rsidRPr="008B473A">
              <w:rPr>
                <w:color w:val="000000" w:themeColor="text1"/>
                <w:sz w:val="28"/>
                <w:szCs w:val="28"/>
                <w:lang w:val="da-DK"/>
              </w:rPr>
              <w:t xml:space="preserve"> tháng t, năm j được tính bằng bình quân gia quyền theo khối lượng của các hóa đơn theo các hợp đồng mua bán nhiên liệu trong khoảng thời gian do bên bán điện và bên mua điện thỏa thuận </w:t>
            </w:r>
            <w:r w:rsidRPr="008B473A">
              <w:rPr>
                <w:color w:val="000000" w:themeColor="text1"/>
                <w:sz w:val="28"/>
                <w:szCs w:val="28"/>
                <w:lang w:val="vi-VN"/>
              </w:rPr>
              <w:t xml:space="preserve">là … </w:t>
            </w:r>
            <w:r w:rsidRPr="008B473A">
              <w:rPr>
                <w:color w:val="000000" w:themeColor="text1"/>
                <w:sz w:val="28"/>
                <w:szCs w:val="28"/>
                <w:lang w:val="da-DK"/>
              </w:rPr>
              <w:t>(đồng/kg hoặc đồng/kcal hoặc đồng/kJ hoặc đồng/BTU)</w:t>
            </w:r>
            <w:r w:rsidRPr="008B473A">
              <w:rPr>
                <w:color w:val="000000" w:themeColor="text1"/>
                <w:sz w:val="28"/>
                <w:szCs w:val="28"/>
                <w:lang w:val="vi-VN"/>
              </w:rPr>
              <w:t>;</w:t>
            </w:r>
          </w:p>
        </w:tc>
      </w:tr>
      <w:tr w:rsidR="008B473A" w:rsidRPr="008B473A" w14:paraId="4984E598" w14:textId="77777777" w:rsidTr="00254B23">
        <w:tc>
          <w:tcPr>
            <w:tcW w:w="627" w:type="pct"/>
          </w:tcPr>
          <w:p w14:paraId="3444A732"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1D0E7763" wp14:editId="4F06C57D">
                  <wp:extent cx="171908" cy="147639"/>
                  <wp:effectExtent l="0" t="0" r="0" b="5080"/>
                  <wp:docPr id="810755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55968" name=""/>
                          <pic:cNvPicPr/>
                        </pic:nvPicPr>
                        <pic:blipFill>
                          <a:blip r:embed="rId43"/>
                          <a:stretch>
                            <a:fillRect/>
                          </a:stretch>
                        </pic:blipFill>
                        <pic:spPr>
                          <a:xfrm>
                            <a:off x="0" y="0"/>
                            <a:ext cx="178570" cy="153360"/>
                          </a:xfrm>
                          <a:prstGeom prst="rect">
                            <a:avLst/>
                          </a:prstGeom>
                        </pic:spPr>
                      </pic:pic>
                    </a:graphicData>
                  </a:graphic>
                </wp:inline>
              </w:drawing>
            </w:r>
            <w:r w:rsidRPr="008B473A">
              <w:rPr>
                <w:color w:val="000000" w:themeColor="text1"/>
                <w:sz w:val="28"/>
                <w:szCs w:val="28"/>
                <w:lang w:val="vi-VN"/>
              </w:rPr>
              <w:t xml:space="preserve">: </w:t>
            </w:r>
          </w:p>
        </w:tc>
        <w:tc>
          <w:tcPr>
            <w:tcW w:w="4373" w:type="pct"/>
          </w:tcPr>
          <w:p w14:paraId="48CF0879"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Giá nhiên liệu phụ cho phát điện tại Năm cơ sở là … (đồng/kg hoặc đồng/kcal hoặc đồng/kJ hoặc đồng/BTU).</w:t>
            </w:r>
          </w:p>
        </w:tc>
      </w:tr>
    </w:tbl>
    <w:p w14:paraId="0A68D7AE"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c) </w:t>
      </w:r>
      <w:r w:rsidRPr="008B473A">
        <w:rPr>
          <w:color w:val="000000" w:themeColor="text1"/>
          <w:sz w:val="28"/>
          <w:szCs w:val="28"/>
          <w:vertAlign w:val="superscript"/>
          <w:lang w:val="vi-VN"/>
        </w:rPr>
        <w:t xml:space="preserve"> </w:t>
      </w: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khác: </w:t>
      </w:r>
    </w:p>
    <w:p w14:paraId="7326F16B" w14:textId="77777777" w:rsidR="008B473A" w:rsidRPr="008B473A" w:rsidRDefault="008B473A" w:rsidP="008B473A">
      <w:pPr>
        <w:adjustRightInd w:val="0"/>
        <w:snapToGrid w:val="0"/>
        <w:spacing w:after="120"/>
        <w:ind w:firstLine="720"/>
        <w:jc w:val="both"/>
        <w:rPr>
          <w:color w:val="000000" w:themeColor="text1"/>
          <w:sz w:val="28"/>
          <w:szCs w:val="28"/>
          <w:lang w:val="en-GB"/>
        </w:rPr>
      </w:pPr>
      <w:r w:rsidRPr="008B473A">
        <w:rPr>
          <w:color w:val="000000" w:themeColor="text1"/>
          <w:sz w:val="28"/>
          <w:szCs w:val="28"/>
          <w:lang w:val="da-DK"/>
        </w:rPr>
        <w:t>T</w:t>
      </w:r>
      <w:r w:rsidRPr="008B473A">
        <w:rPr>
          <w:color w:val="000000" w:themeColor="text1"/>
          <w:sz w:val="28"/>
          <w:szCs w:val="28"/>
          <w:lang w:val="vi-VN"/>
        </w:rPr>
        <w:t xml:space="preserve">hành phần giá biến đổi điều chỉnh theo biến động khác của nhà máy điện năm j </w:t>
      </w:r>
      <w:r w:rsidRPr="008B473A">
        <w:rPr>
          <w:noProof/>
          <w:color w:val="000000" w:themeColor="text1"/>
          <w:sz w:val="28"/>
          <w:szCs w:val="28"/>
        </w:rPr>
        <w:drawing>
          <wp:inline distT="0" distB="0" distL="0" distR="0" wp14:anchorId="51D332E9" wp14:editId="2E550111">
            <wp:extent cx="284682" cy="218783"/>
            <wp:effectExtent l="0" t="0" r="1270" b="0"/>
            <wp:docPr id="1722907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907011" name=""/>
                    <pic:cNvPicPr/>
                  </pic:nvPicPr>
                  <pic:blipFill>
                    <a:blip r:embed="rId44"/>
                    <a:stretch>
                      <a:fillRect/>
                    </a:stretch>
                  </pic:blipFill>
                  <pic:spPr>
                    <a:xfrm>
                      <a:off x="0" y="0"/>
                      <a:ext cx="296443" cy="227821"/>
                    </a:xfrm>
                    <a:prstGeom prst="rect">
                      <a:avLst/>
                    </a:prstGeom>
                  </pic:spPr>
                </pic:pic>
              </a:graphicData>
            </a:graphic>
          </wp:inline>
        </w:drawing>
      </w:r>
      <w:r w:rsidRPr="008B473A">
        <w:rPr>
          <w:color w:val="000000" w:themeColor="text1"/>
          <w:sz w:val="28"/>
          <w:szCs w:val="28"/>
          <w:lang w:val="vi-VN"/>
        </w:rPr>
        <w:t xml:space="preserve"> (đồng/kWh) được xác định theo công thức sau:</w:t>
      </w:r>
    </w:p>
    <w:p w14:paraId="38089374" w14:textId="77777777" w:rsidR="008B473A" w:rsidRPr="008B473A" w:rsidRDefault="008B473A" w:rsidP="008B473A">
      <w:pPr>
        <w:adjustRightInd w:val="0"/>
        <w:snapToGrid w:val="0"/>
        <w:jc w:val="center"/>
        <w:rPr>
          <w:color w:val="000000" w:themeColor="text1"/>
          <w:sz w:val="28"/>
          <w:szCs w:val="28"/>
          <w:lang w:val="en-GB"/>
        </w:rPr>
      </w:pPr>
      <w:r w:rsidRPr="008B473A">
        <w:rPr>
          <w:noProof/>
          <w:color w:val="000000" w:themeColor="text1"/>
          <w:sz w:val="28"/>
          <w:szCs w:val="28"/>
        </w:rPr>
        <w:drawing>
          <wp:inline distT="0" distB="0" distL="0" distR="0" wp14:anchorId="0E16BCA6" wp14:editId="194FED1F">
            <wp:extent cx="3668820" cy="363346"/>
            <wp:effectExtent l="0" t="0" r="8255" b="0"/>
            <wp:docPr id="1133228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28946" name=""/>
                    <pic:cNvPicPr/>
                  </pic:nvPicPr>
                  <pic:blipFill>
                    <a:blip r:embed="rId45"/>
                    <a:stretch>
                      <a:fillRect/>
                    </a:stretch>
                  </pic:blipFill>
                  <pic:spPr>
                    <a:xfrm>
                      <a:off x="0" y="0"/>
                      <a:ext cx="3696246" cy="366062"/>
                    </a:xfrm>
                    <a:prstGeom prst="rect">
                      <a:avLst/>
                    </a:prstGeom>
                  </pic:spPr>
                </pic:pic>
              </a:graphicData>
            </a:graphic>
          </wp:inline>
        </w:drawing>
      </w:r>
    </w:p>
    <w:p w14:paraId="3C0D8D1A" w14:textId="77777777" w:rsidR="008B473A" w:rsidRPr="008B473A" w:rsidRDefault="008B473A" w:rsidP="008B473A">
      <w:pPr>
        <w:adjustRightInd w:val="0"/>
        <w:snapToGrid w:val="0"/>
        <w:rPr>
          <w:color w:val="000000" w:themeColor="text1"/>
          <w:sz w:val="28"/>
          <w:szCs w:val="28"/>
        </w:rPr>
      </w:pPr>
    </w:p>
    <w:p w14:paraId="6EEAEE9E"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Trong đó: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7892"/>
      </w:tblGrid>
      <w:tr w:rsidR="008B473A" w:rsidRPr="008B473A" w14:paraId="797692BD" w14:textId="77777777" w:rsidTr="00254B23">
        <w:tc>
          <w:tcPr>
            <w:tcW w:w="784" w:type="pct"/>
          </w:tcPr>
          <w:p w14:paraId="45D10AE0"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2A48764F" wp14:editId="38EF8972">
                  <wp:extent cx="266287" cy="236971"/>
                  <wp:effectExtent l="0" t="0" r="635" b="0"/>
                  <wp:docPr id="103820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03483" name=""/>
                          <pic:cNvPicPr/>
                        </pic:nvPicPr>
                        <pic:blipFill>
                          <a:blip r:embed="rId46"/>
                          <a:stretch>
                            <a:fillRect/>
                          </a:stretch>
                        </pic:blipFill>
                        <pic:spPr>
                          <a:xfrm>
                            <a:off x="0" y="0"/>
                            <a:ext cx="277734" cy="247157"/>
                          </a:xfrm>
                          <a:prstGeom prst="rect">
                            <a:avLst/>
                          </a:prstGeom>
                        </pic:spPr>
                      </pic:pic>
                    </a:graphicData>
                  </a:graphic>
                </wp:inline>
              </w:drawing>
            </w:r>
            <w:r w:rsidRPr="008B473A">
              <w:rPr>
                <w:color w:val="000000" w:themeColor="text1"/>
                <w:sz w:val="28"/>
                <w:szCs w:val="28"/>
                <w:lang w:val="da-DK"/>
              </w:rPr>
              <w:t xml:space="preserve">: </w:t>
            </w:r>
          </w:p>
        </w:tc>
        <w:tc>
          <w:tcPr>
            <w:tcW w:w="4216" w:type="pct"/>
          </w:tcPr>
          <w:p w14:paraId="7F9B075E"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Thành phần giá biến đổi điều chỉnh theo biến động khác của nhà máy điện Năm cơ sở là … (đồng/kWh);</w:t>
            </w:r>
          </w:p>
        </w:tc>
      </w:tr>
      <w:tr w:rsidR="008B473A" w:rsidRPr="008B473A" w14:paraId="159C7AB1" w14:textId="77777777" w:rsidTr="00254B23">
        <w:tc>
          <w:tcPr>
            <w:tcW w:w="784" w:type="pct"/>
          </w:tcPr>
          <w:p w14:paraId="54E84496"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k</w:t>
            </w:r>
            <w:r w:rsidRPr="008B473A">
              <w:rPr>
                <w:color w:val="000000" w:themeColor="text1"/>
                <w:sz w:val="28"/>
                <w:szCs w:val="28"/>
                <w:vertAlign w:val="subscript"/>
                <w:lang w:val="da-DK"/>
              </w:rPr>
              <w:t>HS</w:t>
            </w:r>
            <w:r w:rsidRPr="008B473A">
              <w:rPr>
                <w:color w:val="000000" w:themeColor="text1"/>
                <w:sz w:val="28"/>
                <w:szCs w:val="28"/>
                <w:lang w:val="da-DK"/>
              </w:rPr>
              <w:t xml:space="preserve"> : </w:t>
            </w:r>
            <w:r w:rsidRPr="008B473A">
              <w:rPr>
                <w:color w:val="000000" w:themeColor="text1"/>
                <w:sz w:val="28"/>
                <w:szCs w:val="28"/>
                <w:lang w:val="da-DK"/>
              </w:rPr>
              <w:tab/>
            </w:r>
          </w:p>
        </w:tc>
        <w:tc>
          <w:tcPr>
            <w:tcW w:w="4216" w:type="pct"/>
          </w:tcPr>
          <w:p w14:paraId="6D9C05EE"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Tỷ lệ suy giảm hiệu suất năm j (%);</w:t>
            </w:r>
          </w:p>
        </w:tc>
      </w:tr>
      <w:tr w:rsidR="008B473A" w:rsidRPr="008B473A" w14:paraId="19A33712" w14:textId="77777777" w:rsidTr="00254B23">
        <w:tc>
          <w:tcPr>
            <w:tcW w:w="784" w:type="pct"/>
          </w:tcPr>
          <w:p w14:paraId="2F1B9C43" w14:textId="77777777" w:rsidR="008B473A" w:rsidRPr="008B473A" w:rsidRDefault="008B473A" w:rsidP="00254B23">
            <w:pPr>
              <w:adjustRightInd w:val="0"/>
              <w:snapToGrid w:val="0"/>
              <w:rPr>
                <w:color w:val="000000" w:themeColor="text1"/>
                <w:sz w:val="28"/>
                <w:szCs w:val="28"/>
                <w:lang w:val="da-DK"/>
              </w:rPr>
            </w:pPr>
            <w:r w:rsidRPr="008B473A">
              <w:rPr>
                <w:i/>
                <w:color w:val="000000" w:themeColor="text1"/>
                <w:sz w:val="28"/>
                <w:szCs w:val="28"/>
                <w:lang w:val="da-DK"/>
              </w:rPr>
              <w:t>l</w:t>
            </w:r>
            <w:r w:rsidRPr="008B473A">
              <w:rPr>
                <w:color w:val="000000" w:themeColor="text1"/>
                <w:sz w:val="28"/>
                <w:szCs w:val="28"/>
                <w:lang w:val="da-DK"/>
              </w:rPr>
              <w:t xml:space="preserve">: </w:t>
            </w:r>
            <w:r w:rsidRPr="008B473A">
              <w:rPr>
                <w:color w:val="000000" w:themeColor="text1"/>
                <w:sz w:val="28"/>
                <w:szCs w:val="28"/>
                <w:lang w:val="da-DK"/>
              </w:rPr>
              <w:tab/>
            </w:r>
          </w:p>
        </w:tc>
        <w:tc>
          <w:tcPr>
            <w:tcW w:w="4216" w:type="pct"/>
          </w:tcPr>
          <w:p w14:paraId="51468683"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Thứ tự năm vận hành thương mại của nhà máy (tính từ ngày vận hành thương mại của Nhà máy điện, Năm vận hành thương mại đầu tiên của Nhà máy điện được tính từ Ngày vận hành thương mại của tổ máy đầu tiên đến hết Năm vận hành thương mại đầu tiên của nhà máy điện, </w:t>
            </w:r>
            <w:r w:rsidRPr="008B473A">
              <w:rPr>
                <w:i/>
                <w:color w:val="000000" w:themeColor="text1"/>
                <w:sz w:val="28"/>
                <w:szCs w:val="28"/>
                <w:lang w:val="da-DK"/>
              </w:rPr>
              <w:t>l</w:t>
            </w:r>
            <w:r w:rsidRPr="008B473A">
              <w:rPr>
                <w:color w:val="000000" w:themeColor="text1"/>
                <w:sz w:val="28"/>
                <w:szCs w:val="28"/>
                <w:lang w:val="da-DK"/>
              </w:rPr>
              <w:t>=1);</w:t>
            </w:r>
          </w:p>
        </w:tc>
      </w:tr>
      <w:tr w:rsidR="008B473A" w:rsidRPr="008B473A" w14:paraId="74A5FFA6" w14:textId="77777777" w:rsidTr="00254B23">
        <w:tc>
          <w:tcPr>
            <w:tcW w:w="784" w:type="pct"/>
          </w:tcPr>
          <w:p w14:paraId="25845B19" w14:textId="77777777" w:rsidR="008B473A" w:rsidRPr="008B473A" w:rsidRDefault="008B473A" w:rsidP="00254B23">
            <w:pPr>
              <w:adjustRightInd w:val="0"/>
              <w:snapToGrid w:val="0"/>
              <w:rPr>
                <w:color w:val="000000" w:themeColor="text1"/>
                <w:sz w:val="28"/>
                <w:szCs w:val="28"/>
                <w:lang w:val="da-DK"/>
              </w:rPr>
            </w:pPr>
            <w:r w:rsidRPr="008B473A">
              <w:rPr>
                <w:i/>
                <w:color w:val="000000" w:themeColor="text1"/>
                <w:sz w:val="28"/>
                <w:szCs w:val="28"/>
                <w:lang w:val="da-DK"/>
              </w:rPr>
              <w:t>m</w:t>
            </w:r>
            <w:r w:rsidRPr="008B473A">
              <w:rPr>
                <w:color w:val="000000" w:themeColor="text1"/>
                <w:sz w:val="28"/>
                <w:szCs w:val="28"/>
                <w:lang w:val="da-DK"/>
              </w:rPr>
              <w:t xml:space="preserve">:    </w:t>
            </w:r>
          </w:p>
        </w:tc>
        <w:tc>
          <w:tcPr>
            <w:tcW w:w="4216" w:type="pct"/>
          </w:tcPr>
          <w:p w14:paraId="61A79257"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Số thứ tự năm thanh toán tính từ Năm cơ sở (đối với Năm cơ sở </w:t>
            </w:r>
            <w:r w:rsidRPr="008B473A">
              <w:rPr>
                <w:i/>
                <w:color w:val="000000" w:themeColor="text1"/>
                <w:sz w:val="28"/>
                <w:szCs w:val="28"/>
                <w:lang w:val="da-DK"/>
              </w:rPr>
              <w:t>m</w:t>
            </w:r>
            <w:r w:rsidRPr="008B473A">
              <w:rPr>
                <w:color w:val="000000" w:themeColor="text1"/>
                <w:sz w:val="28"/>
                <w:szCs w:val="28"/>
                <w:lang w:val="da-DK"/>
              </w:rPr>
              <w:t>=1);</w:t>
            </w:r>
          </w:p>
        </w:tc>
      </w:tr>
      <w:tr w:rsidR="008B473A" w:rsidRPr="008B473A" w14:paraId="6D54EFF8" w14:textId="77777777" w:rsidTr="00254B23">
        <w:tc>
          <w:tcPr>
            <w:tcW w:w="784" w:type="pct"/>
          </w:tcPr>
          <w:p w14:paraId="1F4D80A9"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i: </w:t>
            </w:r>
            <w:r w:rsidRPr="008B473A">
              <w:rPr>
                <w:color w:val="000000" w:themeColor="text1"/>
                <w:sz w:val="28"/>
                <w:szCs w:val="28"/>
                <w:lang w:val="da-DK"/>
              </w:rPr>
              <w:tab/>
            </w:r>
          </w:p>
        </w:tc>
        <w:tc>
          <w:tcPr>
            <w:tcW w:w="4216" w:type="pct"/>
          </w:tcPr>
          <w:p w14:paraId="7B4DA8E2"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Tỷ lệ trượt thành phần giá biến đổi điều chỉnh theo biến động khác theo quy định tại Thông tư này.</w:t>
            </w:r>
          </w:p>
        </w:tc>
      </w:tr>
    </w:tbl>
    <w:p w14:paraId="6E86DF52"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 xml:space="preserve">d) Giá </w:t>
      </w:r>
      <w:r w:rsidRPr="008B473A">
        <w:rPr>
          <w:color w:val="000000" w:themeColor="text1"/>
          <w:sz w:val="28"/>
          <w:szCs w:val="28"/>
          <w:lang w:val="vi-VN"/>
        </w:rPr>
        <w:t>vận chuyển nhiên liệu chính</w:t>
      </w:r>
      <w:r w:rsidRPr="008B473A">
        <w:rPr>
          <w:color w:val="000000" w:themeColor="text1"/>
          <w:sz w:val="28"/>
          <w:szCs w:val="28"/>
          <w:lang w:val="da-DK"/>
        </w:rPr>
        <w:t>:</w:t>
      </w:r>
    </w:p>
    <w:p w14:paraId="47325216"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G</w:t>
      </w:r>
      <w:r w:rsidRPr="008B473A">
        <w:rPr>
          <w:color w:val="000000" w:themeColor="text1"/>
          <w:sz w:val="28"/>
          <w:szCs w:val="28"/>
          <w:lang w:val="vi-VN"/>
        </w:rPr>
        <w:t>iá vận chuyển nhiên liệu chính</w:t>
      </w:r>
      <w:r w:rsidRPr="008B473A">
        <w:rPr>
          <w:color w:val="000000" w:themeColor="text1"/>
          <w:sz w:val="28"/>
          <w:szCs w:val="28"/>
          <w:lang w:val="da-DK"/>
        </w:rPr>
        <w:t xml:space="preserve"> </w:t>
      </w:r>
      <w:r w:rsidRPr="008B473A">
        <w:rPr>
          <w:color w:val="000000" w:themeColor="text1"/>
          <w:sz w:val="28"/>
          <w:szCs w:val="28"/>
          <w:lang w:val="vi-VN"/>
        </w:rPr>
        <w:t xml:space="preserve">của nhà máy điện </w:t>
      </w:r>
      <w:r w:rsidRPr="008B473A">
        <w:rPr>
          <w:color w:val="000000" w:themeColor="text1"/>
          <w:sz w:val="28"/>
          <w:szCs w:val="28"/>
          <w:lang w:val="da-DK"/>
        </w:rPr>
        <w:t>tháng t, n</w:t>
      </w:r>
      <w:r w:rsidRPr="008B473A">
        <w:rPr>
          <w:color w:val="000000" w:themeColor="text1"/>
          <w:sz w:val="28"/>
          <w:szCs w:val="28"/>
          <w:lang w:val="vi-VN"/>
        </w:rPr>
        <w:t xml:space="preserve">ăm </w:t>
      </w:r>
      <w:r w:rsidRPr="008B473A">
        <w:rPr>
          <w:color w:val="000000" w:themeColor="text1"/>
          <w:sz w:val="28"/>
          <w:szCs w:val="28"/>
          <w:lang w:val="da-DK"/>
        </w:rPr>
        <w:t xml:space="preserve">j </w:t>
      </w:r>
      <m:oMath>
        <m:sSubSup>
          <m:sSubSupPr>
            <m:ctrlPr>
              <w:rPr>
                <w:rFonts w:ascii="Cambria Math" w:hAnsi="Cambria Math"/>
                <w:i/>
                <w:color w:val="000000" w:themeColor="text1"/>
                <w:sz w:val="28"/>
                <w:szCs w:val="28"/>
                <w:lang w:val="vi-VN"/>
              </w:rPr>
            </m:ctrlPr>
          </m:sSubSupPr>
          <m:e>
            <m:r>
              <w:rPr>
                <w:rFonts w:ascii="Cambria Math" w:hAnsi="Cambria Math"/>
                <w:color w:val="000000" w:themeColor="text1"/>
                <w:sz w:val="28"/>
                <w:szCs w:val="28"/>
                <w:lang w:val="vi-VN"/>
              </w:rPr>
              <m:t>P</m:t>
            </m:r>
          </m:e>
          <m:sub>
            <m:r>
              <m:rPr>
                <m:nor/>
              </m:rPr>
              <w:rPr>
                <w:color w:val="000000" w:themeColor="text1"/>
                <w:sz w:val="28"/>
                <w:szCs w:val="28"/>
                <w:lang w:val="vi-VN"/>
              </w:rPr>
              <m:t>j,t</m:t>
            </m:r>
            <m:ctrlPr>
              <w:rPr>
                <w:rFonts w:ascii="Cambria Math" w:hAnsi="Cambria Math"/>
                <w:color w:val="000000" w:themeColor="text1"/>
                <w:sz w:val="28"/>
                <w:szCs w:val="28"/>
                <w:lang w:val="vi-VN"/>
              </w:rPr>
            </m:ctrlPr>
          </m:sub>
          <m:sup>
            <m:r>
              <m:rPr>
                <m:nor/>
              </m:rPr>
              <w:rPr>
                <w:color w:val="000000" w:themeColor="text1"/>
                <w:sz w:val="28"/>
                <w:szCs w:val="28"/>
                <w:lang w:val="vi-VN"/>
              </w:rPr>
              <m:t>VC</m:t>
            </m:r>
            <m:ctrlPr>
              <w:rPr>
                <w:rFonts w:ascii="Cambria Math" w:hAnsi="Cambria Math"/>
                <w:color w:val="000000" w:themeColor="text1"/>
                <w:sz w:val="28"/>
                <w:szCs w:val="28"/>
                <w:lang w:val="vi-VN"/>
              </w:rPr>
            </m:ctrlPr>
          </m:sup>
        </m:sSubSup>
      </m:oMath>
      <w:r w:rsidRPr="008B473A">
        <w:rPr>
          <w:color w:val="000000" w:themeColor="text1"/>
          <w:sz w:val="28"/>
          <w:szCs w:val="28"/>
          <w:lang w:val="da-DK"/>
        </w:rPr>
        <w:t xml:space="preserve"> (đồng/kWh) được xác định theo công thức sau:</w:t>
      </w:r>
    </w:p>
    <w:p w14:paraId="7083F539" w14:textId="77777777" w:rsidR="008B473A" w:rsidRPr="008B473A" w:rsidRDefault="008B473A" w:rsidP="008B473A">
      <w:pPr>
        <w:adjustRightInd w:val="0"/>
        <w:snapToGrid w:val="0"/>
        <w:jc w:val="center"/>
        <w:rPr>
          <w:color w:val="000000" w:themeColor="text1"/>
          <w:sz w:val="28"/>
          <w:szCs w:val="28"/>
          <w:lang w:val="da-DK"/>
        </w:rPr>
      </w:pPr>
      <w:r w:rsidRPr="008B473A">
        <w:rPr>
          <w:noProof/>
          <w:color w:val="000000" w:themeColor="text1"/>
          <w:sz w:val="28"/>
          <w:szCs w:val="28"/>
        </w:rPr>
        <w:drawing>
          <wp:inline distT="0" distB="0" distL="0" distR="0" wp14:anchorId="58789E99" wp14:editId="266938AA">
            <wp:extent cx="3788654" cy="379411"/>
            <wp:effectExtent l="0" t="0" r="2540" b="1905"/>
            <wp:docPr id="1460736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36042" name=""/>
                    <pic:cNvPicPr/>
                  </pic:nvPicPr>
                  <pic:blipFill>
                    <a:blip r:embed="rId47"/>
                    <a:stretch>
                      <a:fillRect/>
                    </a:stretch>
                  </pic:blipFill>
                  <pic:spPr>
                    <a:xfrm>
                      <a:off x="0" y="0"/>
                      <a:ext cx="3813268" cy="381876"/>
                    </a:xfrm>
                    <a:prstGeom prst="rect">
                      <a:avLst/>
                    </a:prstGeom>
                  </pic:spPr>
                </pic:pic>
              </a:graphicData>
            </a:graphic>
          </wp:inline>
        </w:drawing>
      </w:r>
    </w:p>
    <w:p w14:paraId="116386BE" w14:textId="77777777" w:rsidR="008B473A" w:rsidRPr="008B473A" w:rsidRDefault="008B473A" w:rsidP="008B473A">
      <w:pPr>
        <w:adjustRightInd w:val="0"/>
        <w:snapToGrid w:val="0"/>
        <w:rPr>
          <w:color w:val="000000" w:themeColor="text1"/>
          <w:sz w:val="28"/>
          <w:szCs w:val="28"/>
        </w:rPr>
      </w:pPr>
    </w:p>
    <w:p w14:paraId="3234E464"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color w:val="000000" w:themeColor="text1"/>
          <w:sz w:val="28"/>
          <w:szCs w:val="28"/>
        </w:rPr>
        <w:t>Trong đó:</w:t>
      </w: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0"/>
        <w:gridCol w:w="8029"/>
      </w:tblGrid>
      <w:tr w:rsidR="008B473A" w:rsidRPr="008B473A" w14:paraId="66C2DADD" w14:textId="77777777" w:rsidTr="00254B23">
        <w:tc>
          <w:tcPr>
            <w:tcW w:w="706" w:type="pct"/>
          </w:tcPr>
          <w:p w14:paraId="322AA11A" w14:textId="77777777" w:rsidR="008B473A" w:rsidRPr="008B473A" w:rsidRDefault="008B473A" w:rsidP="00254B23">
            <w:pPr>
              <w:adjustRightInd w:val="0"/>
              <w:snapToGrid w:val="0"/>
              <w:rPr>
                <w:color w:val="000000" w:themeColor="text1"/>
                <w:sz w:val="28"/>
                <w:szCs w:val="28"/>
              </w:rPr>
            </w:pPr>
            <w:r w:rsidRPr="008B473A">
              <w:rPr>
                <w:noProof/>
                <w:color w:val="000000" w:themeColor="text1"/>
                <w:sz w:val="28"/>
                <w:szCs w:val="28"/>
              </w:rPr>
              <w:drawing>
                <wp:inline distT="0" distB="0" distL="0" distR="0" wp14:anchorId="2DAF8682" wp14:editId="41C7FE45">
                  <wp:extent cx="387779" cy="197352"/>
                  <wp:effectExtent l="0" t="0" r="0" b="0"/>
                  <wp:docPr id="1667559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59044" name=""/>
                          <pic:cNvPicPr/>
                        </pic:nvPicPr>
                        <pic:blipFill>
                          <a:blip r:embed="rId48"/>
                          <a:stretch>
                            <a:fillRect/>
                          </a:stretch>
                        </pic:blipFill>
                        <pic:spPr>
                          <a:xfrm>
                            <a:off x="0" y="0"/>
                            <a:ext cx="404460" cy="205842"/>
                          </a:xfrm>
                          <a:prstGeom prst="rect">
                            <a:avLst/>
                          </a:prstGeom>
                        </pic:spPr>
                      </pic:pic>
                    </a:graphicData>
                  </a:graphic>
                </wp:inline>
              </w:drawing>
            </w:r>
            <w:r w:rsidRPr="008B473A">
              <w:rPr>
                <w:color w:val="000000" w:themeColor="text1"/>
                <w:sz w:val="28"/>
                <w:szCs w:val="28"/>
              </w:rPr>
              <w:t xml:space="preserve">: </w:t>
            </w:r>
          </w:p>
        </w:tc>
        <w:tc>
          <w:tcPr>
            <w:tcW w:w="4294" w:type="pct"/>
          </w:tcPr>
          <w:p w14:paraId="287334F1"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 xml:space="preserve">Suất tiêu hao nhiệt tinh bình quân (HHV) là ............. kcal/kWh hoặc kJ/kWh hoặc BTU/kWh </w:t>
            </w:r>
            <w:r w:rsidRPr="008B473A">
              <w:rPr>
                <w:color w:val="000000" w:themeColor="text1"/>
                <w:sz w:val="28"/>
                <w:szCs w:val="28"/>
                <w:lang w:val="vi-VN"/>
              </w:rPr>
              <w:t>hoặc kg/kWh</w:t>
            </w:r>
            <w:r w:rsidRPr="008B473A">
              <w:rPr>
                <w:color w:val="000000" w:themeColor="text1"/>
                <w:sz w:val="28"/>
                <w:szCs w:val="28"/>
                <w:lang w:val="da-DK"/>
              </w:rPr>
              <w:t>.</w:t>
            </w:r>
          </w:p>
        </w:tc>
      </w:tr>
      <w:tr w:rsidR="008B473A" w:rsidRPr="008B473A" w14:paraId="7FB77321" w14:textId="77777777" w:rsidTr="00254B23">
        <w:tc>
          <w:tcPr>
            <w:tcW w:w="706" w:type="pct"/>
          </w:tcPr>
          <w:p w14:paraId="5C533DE7"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k</w:t>
            </w:r>
            <w:r w:rsidRPr="008B473A">
              <w:rPr>
                <w:color w:val="000000" w:themeColor="text1"/>
                <w:sz w:val="28"/>
                <w:szCs w:val="28"/>
                <w:vertAlign w:val="subscript"/>
                <w:lang w:val="da-DK"/>
              </w:rPr>
              <w:t>HR</w:t>
            </w:r>
            <w:r w:rsidRPr="008B473A">
              <w:rPr>
                <w:color w:val="000000" w:themeColor="text1"/>
                <w:sz w:val="28"/>
                <w:szCs w:val="28"/>
                <w:lang w:val="da-DK"/>
              </w:rPr>
              <w:t xml:space="preserve">: </w:t>
            </w:r>
            <w:r w:rsidRPr="008B473A">
              <w:rPr>
                <w:color w:val="000000" w:themeColor="text1"/>
                <w:sz w:val="28"/>
                <w:szCs w:val="28"/>
                <w:lang w:val="da-DK"/>
              </w:rPr>
              <w:tab/>
            </w:r>
          </w:p>
        </w:tc>
        <w:tc>
          <w:tcPr>
            <w:tcW w:w="4294" w:type="pct"/>
          </w:tcPr>
          <w:p w14:paraId="007ABD29"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Hệ số điều chỉnh suất tiêu hao nhiệt tinh bình quân về điều kiện thực tế vận hành theo nhiệt độ nước làm mát, nhiệt độ môi trường, độ ẩm, mức tải do Bên bán điện và Bên mua điện thỏa thuận hoặc theo thực tế đối với từng chu kỳ vận hành;</w:t>
            </w:r>
          </w:p>
        </w:tc>
      </w:tr>
      <w:tr w:rsidR="008B473A" w:rsidRPr="008B473A" w14:paraId="56392003" w14:textId="77777777" w:rsidTr="00254B23">
        <w:tc>
          <w:tcPr>
            <w:tcW w:w="706" w:type="pct"/>
          </w:tcPr>
          <w:p w14:paraId="3BC8C3C2"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k</w:t>
            </w:r>
            <w:r w:rsidRPr="008B473A">
              <w:rPr>
                <w:color w:val="000000" w:themeColor="text1"/>
                <w:sz w:val="28"/>
                <w:szCs w:val="28"/>
                <w:vertAlign w:val="subscript"/>
                <w:lang w:val="da-DK"/>
              </w:rPr>
              <w:t>HS</w:t>
            </w:r>
            <w:r w:rsidRPr="008B473A">
              <w:rPr>
                <w:color w:val="000000" w:themeColor="text1"/>
                <w:sz w:val="28"/>
                <w:szCs w:val="28"/>
                <w:lang w:val="da-DK"/>
              </w:rPr>
              <w:t xml:space="preserve">: </w:t>
            </w:r>
            <w:r w:rsidRPr="008B473A">
              <w:rPr>
                <w:color w:val="000000" w:themeColor="text1"/>
                <w:sz w:val="28"/>
                <w:szCs w:val="28"/>
                <w:lang w:val="da-DK"/>
              </w:rPr>
              <w:tab/>
            </w:r>
          </w:p>
        </w:tc>
        <w:tc>
          <w:tcPr>
            <w:tcW w:w="4294" w:type="pct"/>
          </w:tcPr>
          <w:p w14:paraId="200AB7C7"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Tỷ lệ suy giảm hiệu suất năm j (%);</w:t>
            </w:r>
          </w:p>
        </w:tc>
      </w:tr>
      <w:tr w:rsidR="008B473A" w:rsidRPr="008B473A" w14:paraId="4B91CC00" w14:textId="77777777" w:rsidTr="00254B23">
        <w:tc>
          <w:tcPr>
            <w:tcW w:w="706" w:type="pct"/>
          </w:tcPr>
          <w:p w14:paraId="688E014F" w14:textId="77777777" w:rsidR="008B473A" w:rsidRPr="008B473A" w:rsidRDefault="008B473A" w:rsidP="00254B23">
            <w:pPr>
              <w:adjustRightInd w:val="0"/>
              <w:snapToGrid w:val="0"/>
              <w:rPr>
                <w:color w:val="000000" w:themeColor="text1"/>
                <w:sz w:val="28"/>
                <w:szCs w:val="28"/>
                <w:lang w:val="da-DK"/>
              </w:rPr>
            </w:pPr>
            <w:r w:rsidRPr="008B473A">
              <w:rPr>
                <w:i/>
                <w:iCs/>
                <w:color w:val="000000" w:themeColor="text1"/>
                <w:sz w:val="28"/>
                <w:szCs w:val="28"/>
                <w:lang w:val="da-DK"/>
              </w:rPr>
              <w:t>l</w:t>
            </w:r>
            <w:r w:rsidRPr="008B473A">
              <w:rPr>
                <w:color w:val="000000" w:themeColor="text1"/>
                <w:sz w:val="28"/>
                <w:szCs w:val="28"/>
                <w:lang w:val="da-DK"/>
              </w:rPr>
              <w:t xml:space="preserve">: </w:t>
            </w:r>
            <w:r w:rsidRPr="008B473A">
              <w:rPr>
                <w:color w:val="000000" w:themeColor="text1"/>
                <w:sz w:val="28"/>
                <w:szCs w:val="28"/>
                <w:lang w:val="da-DK"/>
              </w:rPr>
              <w:tab/>
            </w:r>
          </w:p>
        </w:tc>
        <w:tc>
          <w:tcPr>
            <w:tcW w:w="4294" w:type="pct"/>
          </w:tcPr>
          <w:p w14:paraId="2AD514F5"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Thứ tự năm vận hành thương mại của nhà máy;</w:t>
            </w:r>
          </w:p>
        </w:tc>
      </w:tr>
      <w:tr w:rsidR="008B473A" w:rsidRPr="008B473A" w14:paraId="472A2BE4" w14:textId="77777777" w:rsidTr="00254B23">
        <w:tc>
          <w:tcPr>
            <w:tcW w:w="706" w:type="pct"/>
          </w:tcPr>
          <w:p w14:paraId="334C0367" w14:textId="77777777" w:rsidR="008B473A" w:rsidRPr="008B473A" w:rsidRDefault="008B473A" w:rsidP="00254B23">
            <w:pPr>
              <w:adjustRightInd w:val="0"/>
              <w:snapToGrid w:val="0"/>
              <w:rPr>
                <w:color w:val="000000" w:themeColor="text1"/>
                <w:sz w:val="28"/>
                <w:szCs w:val="28"/>
                <w:lang w:val="da-DK"/>
              </w:rPr>
            </w:pPr>
            <w:r w:rsidRPr="008B473A">
              <w:rPr>
                <w:noProof/>
                <w:color w:val="000000" w:themeColor="text1"/>
                <w:sz w:val="28"/>
                <w:szCs w:val="28"/>
              </w:rPr>
              <w:drawing>
                <wp:inline distT="0" distB="0" distL="0" distR="0" wp14:anchorId="30727D20" wp14:editId="33370938">
                  <wp:extent cx="207221" cy="177618"/>
                  <wp:effectExtent l="0" t="0" r="2540" b="0"/>
                  <wp:docPr id="65610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07539" name=""/>
                          <pic:cNvPicPr/>
                        </pic:nvPicPr>
                        <pic:blipFill>
                          <a:blip r:embed="rId49"/>
                          <a:stretch>
                            <a:fillRect/>
                          </a:stretch>
                        </pic:blipFill>
                        <pic:spPr>
                          <a:xfrm>
                            <a:off x="0" y="0"/>
                            <a:ext cx="212597" cy="182226"/>
                          </a:xfrm>
                          <a:prstGeom prst="rect">
                            <a:avLst/>
                          </a:prstGeom>
                        </pic:spPr>
                      </pic:pic>
                    </a:graphicData>
                  </a:graphic>
                </wp:inline>
              </w:drawing>
            </w:r>
            <w:r w:rsidRPr="008B473A">
              <w:rPr>
                <w:color w:val="000000" w:themeColor="text1"/>
                <w:sz w:val="28"/>
                <w:szCs w:val="28"/>
                <w:lang w:val="da-DK"/>
              </w:rPr>
              <w:t xml:space="preserve">: </w:t>
            </w:r>
          </w:p>
        </w:tc>
        <w:tc>
          <w:tcPr>
            <w:tcW w:w="4294" w:type="pct"/>
          </w:tcPr>
          <w:p w14:paraId="062B5360" w14:textId="77777777" w:rsidR="008B473A" w:rsidRPr="008B473A" w:rsidRDefault="008B473A" w:rsidP="00254B23">
            <w:pPr>
              <w:adjustRightInd w:val="0"/>
              <w:snapToGrid w:val="0"/>
              <w:rPr>
                <w:color w:val="000000" w:themeColor="text1"/>
                <w:sz w:val="28"/>
                <w:szCs w:val="28"/>
                <w:lang w:val="da-DK"/>
              </w:rPr>
            </w:pPr>
            <w:r w:rsidRPr="008B473A">
              <w:rPr>
                <w:color w:val="000000" w:themeColor="text1"/>
                <w:sz w:val="28"/>
                <w:szCs w:val="28"/>
                <w:lang w:val="da-DK"/>
              </w:rPr>
              <w:t>Giá vận chuyển nhiên liệu chính tại thời điểm thanh toán tháng t, năm j, được tính bằng bình quân gia quyền theo khối lượng của các hóa đơn theo các</w:t>
            </w:r>
            <w:r w:rsidRPr="008B473A" w:rsidDel="00113D4D">
              <w:rPr>
                <w:color w:val="000000" w:themeColor="text1"/>
                <w:sz w:val="28"/>
                <w:szCs w:val="28"/>
                <w:lang w:val="da-DK"/>
              </w:rPr>
              <w:t xml:space="preserve"> </w:t>
            </w:r>
            <w:r w:rsidRPr="008B473A">
              <w:rPr>
                <w:bCs/>
                <w:color w:val="000000" w:themeColor="text1"/>
                <w:kern w:val="32"/>
                <w:sz w:val="28"/>
                <w:szCs w:val="28"/>
                <w:lang w:val="da-DK"/>
              </w:rPr>
              <w:t xml:space="preserve">Hợp đồng vận chuyển nhiên liệu </w:t>
            </w:r>
            <w:r w:rsidRPr="008B473A">
              <w:rPr>
                <w:color w:val="000000" w:themeColor="text1"/>
                <w:sz w:val="28"/>
                <w:szCs w:val="28"/>
                <w:lang w:val="da-DK"/>
              </w:rPr>
              <w:t xml:space="preserve">và </w:t>
            </w:r>
            <w:r w:rsidRPr="008B473A">
              <w:rPr>
                <w:bCs/>
                <w:color w:val="000000" w:themeColor="text1"/>
                <w:sz w:val="28"/>
                <w:szCs w:val="28"/>
                <w:lang w:val="da-DK"/>
              </w:rPr>
              <w:t xml:space="preserve">Hợp đồng tồn trữ LNG, tái hóa khí và phân phối khí (nếu có) </w:t>
            </w:r>
            <w:r w:rsidRPr="008B473A">
              <w:rPr>
                <w:color w:val="000000" w:themeColor="text1"/>
                <w:sz w:val="28"/>
                <w:szCs w:val="28"/>
                <w:lang w:val="da-DK"/>
              </w:rPr>
              <w:t xml:space="preserve">(chưa bao gồm thuế giá trị gia tăng), giá vận chuyển nhiên liệu tính bằng đồng/kcal hoặc đồng/kJ hoặc đồng/BTU hoặc đồng/kg; </w:t>
            </w:r>
          </w:p>
        </w:tc>
      </w:tr>
    </w:tbl>
    <w:p w14:paraId="37E2B580"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Trường </w:t>
      </w:r>
      <w:r w:rsidRPr="008B473A">
        <w:rPr>
          <w:color w:val="000000" w:themeColor="text1"/>
          <w:sz w:val="28"/>
          <w:szCs w:val="28"/>
          <w:lang w:val="da-DK"/>
        </w:rPr>
        <w:t>hợp</w:t>
      </w:r>
      <w:r w:rsidRPr="008B473A">
        <w:rPr>
          <w:color w:val="000000" w:themeColor="text1"/>
          <w:sz w:val="28"/>
          <w:szCs w:val="28"/>
          <w:lang w:val="vi-VN"/>
        </w:rPr>
        <w:t xml:space="preserve"> Hợp đồng mua bán </w:t>
      </w:r>
      <w:r w:rsidRPr="008B473A">
        <w:rPr>
          <w:color w:val="000000" w:themeColor="text1"/>
          <w:sz w:val="28"/>
          <w:szCs w:val="28"/>
          <w:lang w:val="da-DK"/>
        </w:rPr>
        <w:t>nhiên liệu</w:t>
      </w:r>
      <w:r w:rsidRPr="008B473A">
        <w:rPr>
          <w:color w:val="000000" w:themeColor="text1"/>
          <w:sz w:val="28"/>
          <w:szCs w:val="28"/>
          <w:lang w:val="vi-VN"/>
        </w:rPr>
        <w:t xml:space="preserve"> không tách được thành phần giá vận chuyển, thành phần giá </w:t>
      </w:r>
      <w:r w:rsidRPr="008B473A">
        <w:rPr>
          <w:color w:val="000000" w:themeColor="text1"/>
          <w:sz w:val="28"/>
          <w:szCs w:val="28"/>
          <w:lang w:val="da-DK"/>
        </w:rPr>
        <w:t>tồn</w:t>
      </w:r>
      <w:r w:rsidRPr="008B473A">
        <w:rPr>
          <w:color w:val="000000" w:themeColor="text1"/>
          <w:sz w:val="28"/>
          <w:szCs w:val="28"/>
          <w:lang w:val="vi-VN"/>
        </w:rPr>
        <w:t xml:space="preserve"> trữ</w:t>
      </w:r>
      <w:r w:rsidRPr="008B473A">
        <w:rPr>
          <w:color w:val="000000" w:themeColor="text1"/>
          <w:sz w:val="28"/>
          <w:szCs w:val="28"/>
          <w:lang w:val="da-DK"/>
        </w:rPr>
        <w:t xml:space="preserve"> LNG</w:t>
      </w:r>
      <w:r w:rsidRPr="008B473A">
        <w:rPr>
          <w:color w:val="000000" w:themeColor="text1"/>
          <w:sz w:val="28"/>
          <w:szCs w:val="28"/>
          <w:lang w:val="vi-VN"/>
        </w:rPr>
        <w:t>, tái hóa</w:t>
      </w:r>
      <w:r w:rsidRPr="008B473A">
        <w:rPr>
          <w:color w:val="000000" w:themeColor="text1"/>
          <w:sz w:val="28"/>
          <w:szCs w:val="28"/>
          <w:lang w:val="da-DK"/>
        </w:rPr>
        <w:t xml:space="preserve"> khí</w:t>
      </w:r>
      <w:r w:rsidRPr="008B473A">
        <w:rPr>
          <w:color w:val="000000" w:themeColor="text1"/>
          <w:sz w:val="28"/>
          <w:szCs w:val="28"/>
          <w:lang w:val="vi-VN"/>
        </w:rPr>
        <w:t xml:space="preserve"> và </w:t>
      </w:r>
      <w:r w:rsidRPr="008B473A">
        <w:rPr>
          <w:color w:val="000000" w:themeColor="text1"/>
          <w:sz w:val="28"/>
          <w:szCs w:val="28"/>
          <w:lang w:val="da-DK"/>
        </w:rPr>
        <w:t>phân phối</w:t>
      </w:r>
      <w:r w:rsidRPr="008B473A">
        <w:rPr>
          <w:color w:val="000000" w:themeColor="text1"/>
          <w:sz w:val="28"/>
          <w:szCs w:val="28"/>
          <w:lang w:val="vi-VN"/>
        </w:rPr>
        <w:t xml:space="preserve"> </w:t>
      </w:r>
      <w:r w:rsidRPr="008B473A">
        <w:rPr>
          <w:color w:val="000000" w:themeColor="text1"/>
          <w:sz w:val="28"/>
          <w:szCs w:val="28"/>
          <w:lang w:val="da-DK"/>
        </w:rPr>
        <w:t>khí</w:t>
      </w:r>
      <w:r w:rsidRPr="008B473A" w:rsidDel="00E41C64">
        <w:rPr>
          <w:color w:val="000000" w:themeColor="text1"/>
          <w:sz w:val="28"/>
          <w:szCs w:val="28"/>
          <w:lang w:val="vi-VN"/>
        </w:rPr>
        <w:t xml:space="preserve"> </w:t>
      </w:r>
      <w:r w:rsidRPr="008B473A">
        <w:rPr>
          <w:color w:val="000000" w:themeColor="text1"/>
          <w:sz w:val="28"/>
          <w:szCs w:val="28"/>
          <w:lang w:val="vi-VN"/>
        </w:rPr>
        <w:t>thì giá nhiên liệu chính sẽ bao gồm giá vận chuyển nhiên liệu chính. Khi đó, giá vận chuyển nhiên liệu chính bằng (không).</w:t>
      </w:r>
    </w:p>
    <w:p w14:paraId="0F59CA04"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da-DK"/>
        </w:rPr>
        <w:t>Trường hợp trong tháng thanh toán, nhà máy không nhập nhiên liệu chính, giá vận chuyển nhiên liệu chính lấy bằng giá vận chuyển nhiên liệu chính của [....] tháng gần nhất có nhập nhiên liệu chính;</w:t>
      </w:r>
    </w:p>
    <w:p w14:paraId="02A7BF1E" w14:textId="77777777" w:rsidR="008B473A" w:rsidRPr="008B473A" w:rsidRDefault="008B473A" w:rsidP="008B473A">
      <w:pPr>
        <w:adjustRightInd w:val="0"/>
        <w:snapToGrid w:val="0"/>
        <w:spacing w:after="120"/>
        <w:ind w:firstLine="720"/>
        <w:jc w:val="both"/>
        <w:rPr>
          <w:iCs/>
          <w:color w:val="000000" w:themeColor="text1"/>
          <w:sz w:val="28"/>
          <w:szCs w:val="28"/>
          <w:lang w:val="vi-VN"/>
        </w:rPr>
      </w:pPr>
      <w:r w:rsidRPr="008B473A">
        <w:rPr>
          <w:color w:val="000000" w:themeColor="text1"/>
          <w:sz w:val="28"/>
          <w:szCs w:val="28"/>
          <w:lang w:val="vi-VN"/>
        </w:rPr>
        <w:t xml:space="preserve">Bên bán điện </w:t>
      </w:r>
      <w:r w:rsidRPr="008B473A">
        <w:rPr>
          <w:iCs/>
          <w:color w:val="000000" w:themeColor="text1"/>
          <w:sz w:val="28"/>
          <w:szCs w:val="28"/>
          <w:lang w:val="vi-VN"/>
        </w:rPr>
        <w:t>có trách nhiệm tổ chức lựa chọn đơn vị cung cấp nhiên liệu, đơn vị vận chuyển nhiên liệu và ký kết hợp đồng mua bán, vận chuyển nhiên liệu tuân thủ quy định của pháp luật Việt Nam, bảo đảm công bằng, cạnh tranh, minh bạch.</w:t>
      </w:r>
    </w:p>
    <w:p w14:paraId="785B9632" w14:textId="77777777" w:rsidR="008B473A" w:rsidRPr="008B473A" w:rsidRDefault="008B473A" w:rsidP="008B473A">
      <w:pPr>
        <w:adjustRightInd w:val="0"/>
        <w:snapToGrid w:val="0"/>
        <w:spacing w:after="120"/>
        <w:ind w:firstLine="720"/>
        <w:jc w:val="both"/>
        <w:rPr>
          <w:color w:val="000000" w:themeColor="text1"/>
          <w:sz w:val="28"/>
          <w:szCs w:val="28"/>
          <w:lang w:val="da-DK"/>
        </w:rPr>
      </w:pPr>
      <w:r w:rsidRPr="008B473A">
        <w:rPr>
          <w:color w:val="000000" w:themeColor="text1"/>
          <w:sz w:val="28"/>
          <w:szCs w:val="28"/>
          <w:lang w:val="da-DK"/>
        </w:rPr>
        <w:t>2. Giá đặc thù:</w:t>
      </w:r>
    </w:p>
    <w:p w14:paraId="6C9DF420"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Giá xử lý tro xỉ</w:t>
      </w:r>
      <w:r w:rsidRPr="008B473A">
        <w:rPr>
          <w:color w:val="000000" w:themeColor="text1"/>
          <w:sz w:val="28"/>
          <w:szCs w:val="28"/>
          <w:lang w:val="da-DK"/>
        </w:rPr>
        <w:t xml:space="preserve"> </w:t>
      </w:r>
      <w:r w:rsidRPr="008B473A">
        <w:rPr>
          <w:i/>
          <w:iCs/>
          <w:color w:val="000000" w:themeColor="text1"/>
          <w:sz w:val="28"/>
          <w:szCs w:val="28"/>
          <w:lang w:val="da-DK"/>
        </w:rPr>
        <w:t>P</w:t>
      </w:r>
      <w:r w:rsidRPr="008B473A">
        <w:rPr>
          <w:color w:val="000000" w:themeColor="text1"/>
          <w:sz w:val="28"/>
          <w:szCs w:val="28"/>
          <w:vertAlign w:val="superscript"/>
          <w:lang w:val="da-DK"/>
        </w:rPr>
        <w:t>TX</w:t>
      </w:r>
      <w:r w:rsidRPr="008B473A">
        <w:rPr>
          <w:color w:val="000000" w:themeColor="text1"/>
          <w:sz w:val="28"/>
          <w:szCs w:val="28"/>
          <w:lang w:val="vi-VN"/>
        </w:rPr>
        <w:t>(chưa bao gồm thuế giá trị gia tăng) là … đồng/kWh.</w:t>
      </w:r>
    </w:p>
    <w:p w14:paraId="02AB590E" w14:textId="77777777" w:rsidR="008B473A" w:rsidRPr="008B473A" w:rsidRDefault="008B473A" w:rsidP="008B473A">
      <w:pPr>
        <w:adjustRightInd w:val="0"/>
        <w:snapToGrid w:val="0"/>
        <w:spacing w:after="120"/>
        <w:ind w:firstLine="720"/>
        <w:jc w:val="both"/>
        <w:rPr>
          <w:b/>
          <w:color w:val="000000" w:themeColor="text1"/>
          <w:sz w:val="28"/>
          <w:szCs w:val="28"/>
          <w:lang w:val="vi-VN"/>
        </w:rPr>
      </w:pPr>
      <w:r w:rsidRPr="008B473A">
        <w:rPr>
          <w:b/>
          <w:color w:val="000000" w:themeColor="text1"/>
          <w:sz w:val="28"/>
          <w:szCs w:val="28"/>
          <w:lang w:val="vi-VN"/>
        </w:rPr>
        <w:t>II. S</w:t>
      </w:r>
      <w:r w:rsidRPr="008B473A">
        <w:rPr>
          <w:b/>
          <w:color w:val="000000" w:themeColor="text1"/>
          <w:sz w:val="28"/>
          <w:szCs w:val="28"/>
          <w:lang w:val="da-DK"/>
        </w:rPr>
        <w:t>ẢN LƯỢNG ĐIỆN NĂNG THEO HỢP ĐỒNG</w:t>
      </w:r>
      <w:r w:rsidRPr="008B473A">
        <w:rPr>
          <w:b/>
          <w:color w:val="000000" w:themeColor="text1"/>
          <w:sz w:val="28"/>
          <w:szCs w:val="28"/>
          <w:lang w:val="vi-VN"/>
        </w:rPr>
        <w:t xml:space="preserve"> </w:t>
      </w:r>
    </w:p>
    <w:p w14:paraId="02841115"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1. Sản lượng điện năng phát bình quân nhiều năm [tại điểm giao nhận điện của nhà máy] theo thời hạn Hợp đồng của Nhà máy điện là […] (tr.kWh).</w:t>
      </w:r>
    </w:p>
    <w:p w14:paraId="1F8FFF71"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 Sản lượng điện hợp đồng năm, tháng, chu kỳ giao dịch do Bên bán điện và Bên mua điện ký xác nhận theo Quy định thị trường điện cạnh tranh..</w:t>
      </w:r>
    </w:p>
    <w:p w14:paraId="72474DFC" w14:textId="77777777" w:rsidR="008B473A" w:rsidRPr="008B473A" w:rsidRDefault="008B473A" w:rsidP="008B473A">
      <w:pPr>
        <w:adjustRightInd w:val="0"/>
        <w:snapToGrid w:val="0"/>
        <w:spacing w:after="120"/>
        <w:ind w:firstLine="720"/>
        <w:jc w:val="both"/>
        <w:rPr>
          <w:b/>
          <w:color w:val="000000" w:themeColor="text1"/>
          <w:sz w:val="28"/>
          <w:szCs w:val="28"/>
          <w:lang w:val="vi-VN"/>
        </w:rPr>
      </w:pPr>
      <w:r w:rsidRPr="008B473A">
        <w:rPr>
          <w:b/>
          <w:color w:val="000000" w:themeColor="text1"/>
          <w:sz w:val="28"/>
          <w:szCs w:val="28"/>
          <w:lang w:val="vi-VN"/>
        </w:rPr>
        <w:t>III. THANH TOÁN TIỀN ĐIỆN THEO HỢP ĐỒNG</w:t>
      </w:r>
    </w:p>
    <w:p w14:paraId="3487C119" w14:textId="77777777" w:rsidR="008B473A" w:rsidRPr="008B473A" w:rsidRDefault="008B473A" w:rsidP="008B473A">
      <w:pPr>
        <w:adjustRightInd w:val="0"/>
        <w:snapToGrid w:val="0"/>
        <w:spacing w:after="120"/>
        <w:ind w:firstLine="720"/>
        <w:jc w:val="both"/>
        <w:rPr>
          <w:b/>
          <w:color w:val="000000" w:themeColor="text1"/>
          <w:sz w:val="28"/>
          <w:szCs w:val="28"/>
          <w:lang w:val="vi-VN"/>
        </w:rPr>
      </w:pPr>
      <w:r w:rsidRPr="008B473A">
        <w:rPr>
          <w:b/>
          <w:color w:val="000000" w:themeColor="text1"/>
          <w:sz w:val="28"/>
          <w:szCs w:val="28"/>
          <w:lang w:val="vi-VN"/>
        </w:rPr>
        <w:t>III.1. Giai đoạn trước ngày vận hành thương mại</w:t>
      </w:r>
    </w:p>
    <w:p w14:paraId="57079BFF" w14:textId="77777777" w:rsidR="008B473A" w:rsidRPr="008B473A" w:rsidRDefault="008B473A" w:rsidP="008B473A">
      <w:pPr>
        <w:adjustRightInd w:val="0"/>
        <w:snapToGrid w:val="0"/>
        <w:spacing w:after="120"/>
        <w:ind w:firstLine="720"/>
        <w:jc w:val="both"/>
        <w:rPr>
          <w:bCs/>
          <w:color w:val="000000" w:themeColor="text1"/>
          <w:kern w:val="32"/>
          <w:sz w:val="28"/>
          <w:szCs w:val="28"/>
          <w:lang w:val="vi-VN"/>
        </w:rPr>
      </w:pPr>
      <w:r w:rsidRPr="008B473A">
        <w:rPr>
          <w:bCs/>
          <w:color w:val="000000" w:themeColor="text1"/>
          <w:kern w:val="32"/>
          <w:sz w:val="28"/>
          <w:szCs w:val="28"/>
          <w:lang w:val="vi-VN"/>
        </w:rPr>
        <w:t>Đối với chi phí chạy thử, nghiệm thu trước giai đoạn nhà máy điện vận hành thương mại: Bên bán điện và Bên mua điện thỏa thuận theo hướng dẫn tại Điều 4 Thông tư này.</w:t>
      </w:r>
    </w:p>
    <w:p w14:paraId="59F85D27" w14:textId="77777777" w:rsidR="008B473A" w:rsidRPr="008B473A" w:rsidRDefault="008B473A" w:rsidP="008B473A">
      <w:pPr>
        <w:adjustRightInd w:val="0"/>
        <w:snapToGrid w:val="0"/>
        <w:spacing w:after="120"/>
        <w:ind w:firstLine="720"/>
        <w:jc w:val="both"/>
        <w:rPr>
          <w:b/>
          <w:color w:val="000000" w:themeColor="text1"/>
          <w:sz w:val="28"/>
          <w:szCs w:val="28"/>
          <w:lang w:val="vi-VN"/>
        </w:rPr>
      </w:pPr>
      <w:r w:rsidRPr="008B473A">
        <w:rPr>
          <w:b/>
          <w:color w:val="000000" w:themeColor="text1"/>
          <w:sz w:val="28"/>
          <w:szCs w:val="28"/>
          <w:lang w:val="vi-VN"/>
        </w:rPr>
        <w:t xml:space="preserve">III.2. Giai đoạn sau ngày vận hành thương mại </w:t>
      </w:r>
    </w:p>
    <w:p w14:paraId="281A8101"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1. Khi Nhà máy điện chưa tham gia thị trường điện cạnh tranh hoặc gián tiếp tham gia thị trường điện cạnh tranh hoặc đã tham gia thị trường điện cạnh tranh nhưng có giai đoạn dừng tham gia thị trường điện theo quyết định của cơ quan có thẩm quyền hoặc can thiệp thị trường:</w:t>
      </w:r>
    </w:p>
    <w:p w14:paraId="1BD3C30E"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Tiền điện thanh toán (R</w:t>
      </w:r>
      <w:r w:rsidRPr="008B473A">
        <w:rPr>
          <w:color w:val="000000" w:themeColor="text1"/>
          <w:sz w:val="28"/>
          <w:szCs w:val="28"/>
          <w:vertAlign w:val="subscript"/>
          <w:lang w:val="vi-VN"/>
        </w:rPr>
        <w:t>tt</w:t>
      </w:r>
      <w:r w:rsidRPr="008B473A">
        <w:rPr>
          <w:color w:val="000000" w:themeColor="text1"/>
          <w:sz w:val="28"/>
          <w:szCs w:val="28"/>
          <w:lang w:val="vi-VN"/>
        </w:rPr>
        <w:t>) của Nhà máy điện được tính toán cụ thể như sau:</w:t>
      </w:r>
    </w:p>
    <w:p w14:paraId="25EEB2B3" w14:textId="77777777" w:rsidR="008B473A" w:rsidRPr="008B473A" w:rsidRDefault="008B473A" w:rsidP="008B473A">
      <w:pPr>
        <w:adjustRightInd w:val="0"/>
        <w:snapToGrid w:val="0"/>
        <w:jc w:val="center"/>
        <w:rPr>
          <w:color w:val="000000" w:themeColor="text1"/>
          <w:sz w:val="28"/>
          <w:szCs w:val="28"/>
          <w:lang w:val="nl-NL"/>
        </w:rPr>
      </w:pPr>
      <w:r w:rsidRPr="008B473A">
        <w:rPr>
          <w:color w:val="000000" w:themeColor="text1"/>
          <w:sz w:val="28"/>
          <w:szCs w:val="28"/>
          <w:lang w:val="nl-NL"/>
        </w:rPr>
        <w:t>R</w:t>
      </w:r>
      <w:r w:rsidRPr="008B473A">
        <w:rPr>
          <w:color w:val="000000" w:themeColor="text1"/>
          <w:sz w:val="28"/>
          <w:szCs w:val="28"/>
          <w:vertAlign w:val="subscript"/>
          <w:lang w:val="nl-NL"/>
        </w:rPr>
        <w:t>tt</w:t>
      </w:r>
      <w:r w:rsidRPr="008B473A">
        <w:rPr>
          <w:color w:val="000000" w:themeColor="text1"/>
          <w:sz w:val="28"/>
          <w:szCs w:val="28"/>
          <w:lang w:val="nl-NL"/>
        </w:rPr>
        <w:t xml:space="preserve"> = R</w:t>
      </w:r>
      <w:r w:rsidRPr="008B473A">
        <w:rPr>
          <w:color w:val="000000" w:themeColor="text1"/>
          <w:sz w:val="28"/>
          <w:szCs w:val="28"/>
          <w:vertAlign w:val="subscript"/>
          <w:lang w:val="nl-NL"/>
        </w:rPr>
        <w:t>t</w:t>
      </w:r>
      <w:r w:rsidRPr="008B473A">
        <w:rPr>
          <w:color w:val="000000" w:themeColor="text1"/>
          <w:sz w:val="28"/>
          <w:szCs w:val="28"/>
          <w:lang w:val="nl-NL"/>
        </w:rPr>
        <w:t xml:space="preserve"> x (1 + VAT)</w:t>
      </w:r>
    </w:p>
    <w:p w14:paraId="514A42DC" w14:textId="77777777" w:rsidR="008B473A" w:rsidRPr="008B473A" w:rsidRDefault="008B473A" w:rsidP="008B473A">
      <w:pPr>
        <w:adjustRightInd w:val="0"/>
        <w:snapToGrid w:val="0"/>
        <w:spacing w:after="120"/>
        <w:ind w:firstLine="720"/>
        <w:jc w:val="both"/>
        <w:rPr>
          <w:color w:val="000000" w:themeColor="text1"/>
          <w:sz w:val="28"/>
          <w:szCs w:val="28"/>
          <w:lang w:val="nl-NL"/>
        </w:rPr>
      </w:pPr>
      <w:r w:rsidRPr="008B473A">
        <w:rPr>
          <w:color w:val="000000" w:themeColor="text1"/>
          <w:sz w:val="28"/>
          <w:szCs w:val="28"/>
          <w:lang w:val="nl-NL"/>
        </w:rPr>
        <w:t>Trong đó:</w:t>
      </w:r>
    </w:p>
    <w:p w14:paraId="28F3D6DA" w14:textId="77777777" w:rsidR="008B473A" w:rsidRPr="008B473A" w:rsidRDefault="008B473A" w:rsidP="008B473A">
      <w:pPr>
        <w:adjustRightInd w:val="0"/>
        <w:snapToGrid w:val="0"/>
        <w:spacing w:after="120"/>
        <w:ind w:firstLine="720"/>
        <w:jc w:val="both"/>
        <w:rPr>
          <w:color w:val="000000" w:themeColor="text1"/>
          <w:sz w:val="28"/>
          <w:szCs w:val="28"/>
          <w:lang w:val="nl-NL"/>
        </w:rPr>
      </w:pPr>
      <w:r w:rsidRPr="008B473A">
        <w:rPr>
          <w:color w:val="000000" w:themeColor="text1"/>
          <w:sz w:val="28"/>
          <w:szCs w:val="28"/>
          <w:lang w:val="nl-NL"/>
        </w:rPr>
        <w:t>R</w:t>
      </w:r>
      <w:r w:rsidRPr="008B473A">
        <w:rPr>
          <w:color w:val="000000" w:themeColor="text1"/>
          <w:sz w:val="28"/>
          <w:szCs w:val="28"/>
          <w:vertAlign w:val="subscript"/>
          <w:lang w:val="nl-NL"/>
        </w:rPr>
        <w:t>t</w:t>
      </w:r>
      <w:r w:rsidRPr="008B473A">
        <w:rPr>
          <w:color w:val="000000" w:themeColor="text1"/>
          <w:sz w:val="28"/>
          <w:szCs w:val="28"/>
          <w:lang w:val="nl-NL"/>
        </w:rPr>
        <w:t>: Tiền điện thanh toán cho tháng t năm j, chưa bao gồm thuế VAT (đồng);</w:t>
      </w:r>
    </w:p>
    <w:p w14:paraId="2D86365F" w14:textId="77777777" w:rsidR="008B473A" w:rsidRPr="008B473A" w:rsidRDefault="008B473A" w:rsidP="008B473A">
      <w:pPr>
        <w:adjustRightInd w:val="0"/>
        <w:snapToGrid w:val="0"/>
        <w:rPr>
          <w:color w:val="000000" w:themeColor="text1"/>
          <w:sz w:val="28"/>
          <w:szCs w:val="28"/>
          <w:lang w:val="nl-NL"/>
        </w:rPr>
      </w:pPr>
      <w:r w:rsidRPr="008B473A">
        <w:rPr>
          <w:color w:val="000000" w:themeColor="text1"/>
          <w:sz w:val="28"/>
          <w:szCs w:val="28"/>
          <w:lang w:val="nl-NL"/>
        </w:rPr>
        <w:tab/>
      </w:r>
      <w:r w:rsidRPr="008B473A">
        <w:rPr>
          <w:color w:val="000000" w:themeColor="text1"/>
          <w:sz w:val="28"/>
          <w:szCs w:val="28"/>
          <w:lang w:val="nl-NL"/>
        </w:rPr>
        <w:tab/>
      </w:r>
      <w:r w:rsidRPr="008B473A">
        <w:rPr>
          <w:color w:val="000000" w:themeColor="text1"/>
          <w:sz w:val="28"/>
          <w:szCs w:val="28"/>
          <w:lang w:val="nl-NL"/>
        </w:rPr>
        <w:tab/>
      </w:r>
      <w:r w:rsidRPr="008B473A">
        <w:rPr>
          <w:color w:val="000000" w:themeColor="text1"/>
          <w:sz w:val="28"/>
          <w:szCs w:val="28"/>
          <w:lang w:val="nl-NL"/>
        </w:rPr>
        <w:tab/>
        <w:t>R</w:t>
      </w:r>
      <w:r w:rsidRPr="008B473A">
        <w:rPr>
          <w:color w:val="000000" w:themeColor="text1"/>
          <w:sz w:val="28"/>
          <w:szCs w:val="28"/>
          <w:vertAlign w:val="subscript"/>
          <w:lang w:val="nl-NL"/>
        </w:rPr>
        <w:t>t</w:t>
      </w:r>
      <w:r w:rsidRPr="008B473A">
        <w:rPr>
          <w:color w:val="000000" w:themeColor="text1"/>
          <w:sz w:val="28"/>
          <w:szCs w:val="28"/>
          <w:lang w:val="nl-NL"/>
        </w:rPr>
        <w:t xml:space="preserve"> = (P</w:t>
      </w:r>
      <w:r w:rsidRPr="008B473A">
        <w:rPr>
          <w:color w:val="000000" w:themeColor="text1"/>
          <w:sz w:val="28"/>
          <w:szCs w:val="28"/>
          <w:vertAlign w:val="subscript"/>
          <w:lang w:val="nl-NL"/>
        </w:rPr>
        <w:t xml:space="preserve">C,j,t </w:t>
      </w:r>
      <w:r w:rsidRPr="008B473A">
        <w:rPr>
          <w:color w:val="000000" w:themeColor="text1"/>
          <w:sz w:val="28"/>
          <w:szCs w:val="28"/>
          <w:lang w:val="nl-NL"/>
        </w:rPr>
        <w:t>x</w:t>
      </w:r>
      <w:r w:rsidRPr="008B473A">
        <w:rPr>
          <w:color w:val="000000" w:themeColor="text1"/>
          <w:sz w:val="28"/>
          <w:szCs w:val="28"/>
          <w:vertAlign w:val="subscript"/>
          <w:lang w:val="nl-NL"/>
        </w:rPr>
        <w:t xml:space="preserve"> </w:t>
      </w:r>
      <w:r w:rsidRPr="008B473A">
        <w:rPr>
          <w:color w:val="000000" w:themeColor="text1"/>
          <w:sz w:val="28"/>
          <w:szCs w:val="28"/>
          <w:lang w:val="nl-NL"/>
        </w:rPr>
        <w:t>Q</w:t>
      </w:r>
      <w:r w:rsidRPr="008B473A">
        <w:rPr>
          <w:color w:val="000000" w:themeColor="text1"/>
          <w:sz w:val="28"/>
          <w:szCs w:val="28"/>
          <w:vertAlign w:val="subscript"/>
          <w:lang w:val="nl-NL"/>
        </w:rPr>
        <w:t xml:space="preserve">m,j,t </w:t>
      </w:r>
      <w:r w:rsidRPr="008B473A">
        <w:rPr>
          <w:color w:val="000000" w:themeColor="text1"/>
          <w:sz w:val="28"/>
          <w:szCs w:val="28"/>
          <w:lang w:val="nl-NL"/>
        </w:rPr>
        <w:t>+ R</w:t>
      </w:r>
      <w:r w:rsidRPr="008B473A">
        <w:rPr>
          <w:color w:val="000000" w:themeColor="text1"/>
          <w:sz w:val="28"/>
          <w:szCs w:val="28"/>
          <w:vertAlign w:val="subscript"/>
          <w:lang w:val="nl-NL"/>
        </w:rPr>
        <w:t>k</w:t>
      </w:r>
      <w:r w:rsidRPr="008B473A">
        <w:rPr>
          <w:color w:val="000000" w:themeColor="text1"/>
          <w:sz w:val="28"/>
          <w:szCs w:val="28"/>
          <w:lang w:val="nl-NL"/>
        </w:rPr>
        <w:t xml:space="preserve"> +</w:t>
      </w:r>
      <w:r w:rsidRPr="008B473A">
        <w:rPr>
          <w:color w:val="000000" w:themeColor="text1"/>
          <w:sz w:val="28"/>
          <w:szCs w:val="28"/>
          <w:lang w:val="vi-VN"/>
        </w:rPr>
        <w:t xml:space="preserve"> R</w:t>
      </w:r>
      <w:r w:rsidRPr="008B473A">
        <w:rPr>
          <w:color w:val="000000" w:themeColor="text1"/>
          <w:sz w:val="28"/>
          <w:szCs w:val="28"/>
          <w:vertAlign w:val="subscript"/>
          <w:lang w:val="nl-NL"/>
        </w:rPr>
        <w:t>đt</w:t>
      </w:r>
      <w:r w:rsidRPr="008B473A">
        <w:rPr>
          <w:color w:val="000000" w:themeColor="text1"/>
          <w:sz w:val="28"/>
          <w:szCs w:val="28"/>
          <w:vertAlign w:val="subscript"/>
          <w:lang w:val="vi-VN"/>
        </w:rPr>
        <w:t xml:space="preserve"> </w:t>
      </w:r>
      <w:r w:rsidRPr="008B473A">
        <w:rPr>
          <w:color w:val="000000" w:themeColor="text1"/>
          <w:sz w:val="28"/>
          <w:szCs w:val="28"/>
          <w:lang w:val="vi-VN"/>
        </w:rPr>
        <w:t xml:space="preserve">+ </w:t>
      </w:r>
      <w:r w:rsidRPr="008B473A">
        <w:rPr>
          <w:color w:val="000000" w:themeColor="text1"/>
          <w:sz w:val="28"/>
          <w:szCs w:val="28"/>
          <w:lang w:val="nl-NL"/>
        </w:rPr>
        <w:t>R</w:t>
      </w:r>
      <w:r w:rsidRPr="008B473A">
        <w:rPr>
          <w:color w:val="000000" w:themeColor="text1"/>
          <w:sz w:val="28"/>
          <w:szCs w:val="28"/>
          <w:vertAlign w:val="subscript"/>
          <w:lang w:val="nl-NL"/>
        </w:rPr>
        <w:t>Th</w:t>
      </w:r>
      <w:r w:rsidRPr="008B473A">
        <w:rPr>
          <w:color w:val="000000" w:themeColor="text1"/>
          <w:sz w:val="28"/>
          <w:szCs w:val="28"/>
          <w:lang w:val="nl-NL"/>
        </w:rPr>
        <w:t>)</w:t>
      </w: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
        <w:gridCol w:w="8322"/>
      </w:tblGrid>
      <w:tr w:rsidR="008B473A" w:rsidRPr="008B473A" w14:paraId="1D35A083" w14:textId="77777777" w:rsidTr="00254B23">
        <w:tc>
          <w:tcPr>
            <w:tcW w:w="549" w:type="pct"/>
          </w:tcPr>
          <w:p w14:paraId="10E0B7CD" w14:textId="77777777" w:rsidR="008B473A" w:rsidRPr="008B473A" w:rsidRDefault="008B473A" w:rsidP="00254B23">
            <w:pPr>
              <w:adjustRightInd w:val="0"/>
              <w:snapToGrid w:val="0"/>
              <w:rPr>
                <w:color w:val="000000" w:themeColor="text1"/>
                <w:sz w:val="28"/>
                <w:szCs w:val="28"/>
                <w:lang w:val="nl-NL"/>
              </w:rPr>
            </w:pPr>
            <w:r w:rsidRPr="008B473A">
              <w:rPr>
                <w:color w:val="000000" w:themeColor="text1"/>
                <w:sz w:val="28"/>
                <w:szCs w:val="28"/>
                <w:lang w:val="nl-NL"/>
              </w:rPr>
              <w:t>P</w:t>
            </w:r>
            <w:r w:rsidRPr="008B473A">
              <w:rPr>
                <w:color w:val="000000" w:themeColor="text1"/>
                <w:sz w:val="28"/>
                <w:szCs w:val="28"/>
                <w:vertAlign w:val="subscript"/>
                <w:lang w:val="nl-NL"/>
              </w:rPr>
              <w:t>C,j,t </w:t>
            </w:r>
            <w:r w:rsidRPr="008B473A">
              <w:rPr>
                <w:color w:val="000000" w:themeColor="text1"/>
                <w:sz w:val="28"/>
                <w:szCs w:val="28"/>
                <w:lang w:val="nl-NL"/>
              </w:rPr>
              <w:t>:</w:t>
            </w:r>
          </w:p>
        </w:tc>
        <w:tc>
          <w:tcPr>
            <w:tcW w:w="4451" w:type="pct"/>
          </w:tcPr>
          <w:p w14:paraId="17F7EC6C" w14:textId="77777777" w:rsidR="008B473A" w:rsidRPr="008B473A" w:rsidRDefault="008B473A" w:rsidP="00254B23">
            <w:pPr>
              <w:adjustRightInd w:val="0"/>
              <w:snapToGrid w:val="0"/>
              <w:rPr>
                <w:color w:val="000000" w:themeColor="text1"/>
                <w:sz w:val="28"/>
                <w:szCs w:val="28"/>
                <w:lang w:val="nl-NL"/>
              </w:rPr>
            </w:pPr>
            <w:r w:rsidRPr="008B473A">
              <w:rPr>
                <w:color w:val="000000" w:themeColor="text1"/>
                <w:sz w:val="28"/>
                <w:szCs w:val="28"/>
                <w:lang w:val="nl-NL"/>
              </w:rPr>
              <w:t>G</w:t>
            </w:r>
            <w:r w:rsidRPr="008B473A">
              <w:rPr>
                <w:color w:val="000000" w:themeColor="text1"/>
                <w:sz w:val="28"/>
                <w:szCs w:val="28"/>
                <w:lang w:val="vi-VN"/>
              </w:rPr>
              <w:t xml:space="preserve">iá Hợp đồng </w:t>
            </w:r>
            <w:r w:rsidRPr="008B473A">
              <w:rPr>
                <w:color w:val="000000" w:themeColor="text1"/>
                <w:sz w:val="28"/>
                <w:szCs w:val="28"/>
                <w:lang w:val="nl-NL"/>
              </w:rPr>
              <w:t xml:space="preserve">mua bán điện </w:t>
            </w:r>
            <w:r w:rsidRPr="008B473A">
              <w:rPr>
                <w:color w:val="000000" w:themeColor="text1"/>
                <w:sz w:val="28"/>
                <w:szCs w:val="28"/>
                <w:lang w:val="vi-VN"/>
              </w:rPr>
              <w:t xml:space="preserve">quy định tại </w:t>
            </w:r>
            <w:r w:rsidRPr="008B473A">
              <w:rPr>
                <w:color w:val="000000" w:themeColor="text1"/>
                <w:sz w:val="28"/>
                <w:szCs w:val="28"/>
                <w:lang w:val="nl-NL"/>
              </w:rPr>
              <w:t xml:space="preserve">Mục </w:t>
            </w:r>
            <w:r w:rsidRPr="008B473A">
              <w:rPr>
                <w:color w:val="000000" w:themeColor="text1"/>
                <w:sz w:val="28"/>
                <w:szCs w:val="28"/>
                <w:lang w:val="vi-VN"/>
              </w:rPr>
              <w:t>I Phụ lục này</w:t>
            </w:r>
            <w:r w:rsidRPr="008B473A">
              <w:rPr>
                <w:color w:val="000000" w:themeColor="text1"/>
                <w:sz w:val="28"/>
                <w:szCs w:val="28"/>
                <w:lang w:val="nl-NL"/>
              </w:rPr>
              <w:t xml:space="preserve"> (đồng/kWh);</w:t>
            </w:r>
          </w:p>
        </w:tc>
      </w:tr>
      <w:tr w:rsidR="008B473A" w:rsidRPr="008B473A" w14:paraId="73610A05" w14:textId="77777777" w:rsidTr="00254B23">
        <w:tc>
          <w:tcPr>
            <w:tcW w:w="549" w:type="pct"/>
          </w:tcPr>
          <w:p w14:paraId="2D5B7AB0" w14:textId="77777777" w:rsidR="008B473A" w:rsidRPr="008B473A" w:rsidRDefault="008B473A" w:rsidP="00254B23">
            <w:pPr>
              <w:adjustRightInd w:val="0"/>
              <w:snapToGrid w:val="0"/>
              <w:rPr>
                <w:color w:val="000000" w:themeColor="text1"/>
                <w:sz w:val="28"/>
                <w:szCs w:val="28"/>
                <w:lang w:val="nl-NL"/>
              </w:rPr>
            </w:pPr>
            <w:r w:rsidRPr="008B473A">
              <w:rPr>
                <w:color w:val="000000" w:themeColor="text1"/>
                <w:sz w:val="28"/>
                <w:szCs w:val="28"/>
                <w:lang w:val="nl-NL"/>
              </w:rPr>
              <w:t>Q</w:t>
            </w:r>
            <w:r w:rsidRPr="008B473A">
              <w:rPr>
                <w:color w:val="000000" w:themeColor="text1"/>
                <w:sz w:val="28"/>
                <w:szCs w:val="28"/>
                <w:vertAlign w:val="subscript"/>
                <w:lang w:val="nl-NL"/>
              </w:rPr>
              <w:t>m,j,t </w:t>
            </w:r>
            <w:r w:rsidRPr="008B473A">
              <w:rPr>
                <w:color w:val="000000" w:themeColor="text1"/>
                <w:sz w:val="28"/>
                <w:szCs w:val="28"/>
                <w:lang w:val="nl-NL"/>
              </w:rPr>
              <w:t>:</w:t>
            </w:r>
            <w:r w:rsidRPr="008B473A">
              <w:rPr>
                <w:color w:val="000000" w:themeColor="text1"/>
                <w:sz w:val="28"/>
                <w:szCs w:val="28"/>
                <w:lang w:val="nl-NL"/>
              </w:rPr>
              <w:tab/>
            </w:r>
          </w:p>
        </w:tc>
        <w:tc>
          <w:tcPr>
            <w:tcW w:w="4451" w:type="pct"/>
          </w:tcPr>
          <w:p w14:paraId="297E7526" w14:textId="77777777" w:rsidR="008B473A" w:rsidRPr="008B473A" w:rsidRDefault="008B473A" w:rsidP="00254B23">
            <w:pPr>
              <w:adjustRightInd w:val="0"/>
              <w:snapToGrid w:val="0"/>
              <w:rPr>
                <w:color w:val="000000" w:themeColor="text1"/>
                <w:sz w:val="28"/>
                <w:szCs w:val="28"/>
                <w:lang w:val="nl-NL"/>
              </w:rPr>
            </w:pPr>
            <w:r w:rsidRPr="008B473A">
              <w:rPr>
                <w:color w:val="000000" w:themeColor="text1"/>
                <w:sz w:val="28"/>
                <w:szCs w:val="28"/>
                <w:lang w:val="nl-NL"/>
              </w:rPr>
              <w:t>Sản lượng điện tại điểm giao nhận điện của Nhà máy điện (kWh);</w:t>
            </w:r>
          </w:p>
        </w:tc>
      </w:tr>
      <w:tr w:rsidR="008B473A" w:rsidRPr="008B473A" w14:paraId="1D864BAD" w14:textId="77777777" w:rsidTr="00254B23">
        <w:tc>
          <w:tcPr>
            <w:tcW w:w="549" w:type="pct"/>
          </w:tcPr>
          <w:p w14:paraId="6CCA4C23" w14:textId="77777777" w:rsidR="008B473A" w:rsidRPr="008B473A" w:rsidRDefault="008B473A" w:rsidP="00254B23">
            <w:pPr>
              <w:adjustRightInd w:val="0"/>
              <w:snapToGrid w:val="0"/>
              <w:rPr>
                <w:color w:val="000000" w:themeColor="text1"/>
                <w:sz w:val="28"/>
                <w:szCs w:val="28"/>
                <w:lang w:val="nl-NL"/>
              </w:rPr>
            </w:pPr>
            <w:r w:rsidRPr="008B473A">
              <w:rPr>
                <w:color w:val="000000" w:themeColor="text1"/>
                <w:sz w:val="28"/>
                <w:szCs w:val="28"/>
                <w:lang w:val="vi-VN"/>
              </w:rPr>
              <w:t>R</w:t>
            </w:r>
            <w:r w:rsidRPr="008B473A">
              <w:rPr>
                <w:color w:val="000000" w:themeColor="text1"/>
                <w:sz w:val="28"/>
                <w:szCs w:val="28"/>
                <w:vertAlign w:val="subscript"/>
                <w:lang w:val="nl-NL"/>
              </w:rPr>
              <w:t>k </w:t>
            </w:r>
            <w:r w:rsidRPr="008B473A">
              <w:rPr>
                <w:color w:val="000000" w:themeColor="text1"/>
                <w:sz w:val="28"/>
                <w:szCs w:val="28"/>
                <w:lang w:val="nl-NL"/>
              </w:rPr>
              <w:t>:</w:t>
            </w:r>
          </w:p>
        </w:tc>
        <w:tc>
          <w:tcPr>
            <w:tcW w:w="4451" w:type="pct"/>
          </w:tcPr>
          <w:p w14:paraId="27D7D154"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nl-NL"/>
              </w:rPr>
              <w:t>C</w:t>
            </w:r>
            <w:r w:rsidRPr="008B473A">
              <w:rPr>
                <w:color w:val="000000" w:themeColor="text1"/>
                <w:sz w:val="28"/>
                <w:szCs w:val="28"/>
                <w:lang w:val="vi-VN"/>
              </w:rPr>
              <w:t>ác chi phí khác (đồng), gồm có:</w:t>
            </w:r>
          </w:p>
        </w:tc>
      </w:tr>
    </w:tbl>
    <w:p w14:paraId="4411DC40"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Chi phí thanh toán cho tổ máy thí nghiệm phù hợp với lịch thử nghiệm đã được Đơn vị vận hành hệ thống điện và thị trường điện phê duyệt, được xác định bằng: (i) Phần sản lượng điện đo đếm của tổ máy thí nghiệm trong thời gian thí nghiệm và (ii) Giá biến đổi được quy định tại Mục I Phụ lục này;</w:t>
      </w:r>
    </w:p>
    <w:p w14:paraId="7C3B6A20"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Các khoản thanh toán hiệu chỉnh (nếu có) (đồng);</w:t>
      </w:r>
    </w:p>
    <w:p w14:paraId="0E633687"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Các chi phí khác do Bên bán điện và Bên mua điện thỏa thuận.</w:t>
      </w:r>
    </w:p>
    <w:p w14:paraId="0F2F97E9"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đt</w:t>
      </w:r>
      <w:r w:rsidRPr="008B473A">
        <w:rPr>
          <w:color w:val="000000" w:themeColor="text1"/>
          <w:sz w:val="28"/>
          <w:szCs w:val="28"/>
          <w:lang w:val="vi-VN"/>
        </w:rPr>
        <w:t>:</w:t>
      </w:r>
      <w:r w:rsidRPr="008B473A" w:rsidDel="008E3711">
        <w:rPr>
          <w:color w:val="000000" w:themeColor="text1"/>
          <w:sz w:val="28"/>
          <w:szCs w:val="28"/>
          <w:lang w:val="vi-VN"/>
        </w:rPr>
        <w:t xml:space="preserve"> </w:t>
      </w:r>
      <w:r w:rsidRPr="008B473A">
        <w:rPr>
          <w:color w:val="000000" w:themeColor="text1"/>
          <w:sz w:val="28"/>
          <w:szCs w:val="28"/>
          <w:lang w:val="vi-VN"/>
        </w:rPr>
        <w:t>Tổng số tiền thanh toán chi phí đặc thù theo quy định Hợp đồng được tính toán trên cơ sở giá xử lý tro xỉ (P</w:t>
      </w:r>
      <w:r w:rsidRPr="008B473A">
        <w:rPr>
          <w:color w:val="000000" w:themeColor="text1"/>
          <w:sz w:val="28"/>
          <w:szCs w:val="28"/>
          <w:vertAlign w:val="superscript"/>
          <w:lang w:val="vi-VN"/>
        </w:rPr>
        <w:t>TX</w:t>
      </w:r>
      <w:r w:rsidRPr="008B473A">
        <w:rPr>
          <w:color w:val="000000" w:themeColor="text1"/>
          <w:sz w:val="28"/>
          <w:szCs w:val="28"/>
          <w:lang w:val="vi-VN"/>
        </w:rPr>
        <w:t>)   theo quy định tại Mục I Phụ lục này (đồng).</w:t>
      </w:r>
    </w:p>
    <w:p w14:paraId="2FE38855" w14:textId="77777777" w:rsidR="008B473A" w:rsidRPr="008B473A" w:rsidRDefault="008B473A" w:rsidP="008B473A">
      <w:pPr>
        <w:adjustRightInd w:val="0"/>
        <w:snapToGrid w:val="0"/>
        <w:spacing w:after="120"/>
        <w:ind w:firstLine="720"/>
        <w:jc w:val="both"/>
        <w:rPr>
          <w:color w:val="000000" w:themeColor="text1"/>
          <w:sz w:val="28"/>
          <w:szCs w:val="28"/>
          <w:vertAlign w:val="subscript"/>
          <w:lang w:val="vi-VN"/>
        </w:rPr>
      </w:pPr>
      <w:r w:rsidRPr="008B473A">
        <w:rPr>
          <w:color w:val="000000" w:themeColor="text1"/>
          <w:sz w:val="28"/>
          <w:szCs w:val="28"/>
          <w:lang w:val="vi-VN"/>
        </w:rPr>
        <w:t>R</w:t>
      </w:r>
      <w:r w:rsidRPr="008B473A">
        <w:rPr>
          <w:color w:val="000000" w:themeColor="text1"/>
          <w:sz w:val="28"/>
          <w:szCs w:val="28"/>
          <w:vertAlign w:val="subscript"/>
          <w:lang w:val="vi-VN"/>
        </w:rPr>
        <w:t>Th</w:t>
      </w:r>
      <w:r w:rsidRPr="008B473A">
        <w:rPr>
          <w:color w:val="000000" w:themeColor="text1"/>
          <w:sz w:val="28"/>
          <w:szCs w:val="28"/>
          <w:lang w:val="vi-VN"/>
        </w:rPr>
        <w:t>:</w:t>
      </w:r>
      <w:r w:rsidRPr="008B473A" w:rsidDel="008E3711">
        <w:rPr>
          <w:color w:val="000000" w:themeColor="text1"/>
          <w:sz w:val="28"/>
          <w:szCs w:val="28"/>
          <w:vertAlign w:val="subscript"/>
          <w:lang w:val="vi-VN"/>
        </w:rPr>
        <w:t xml:space="preserve"> </w:t>
      </w:r>
      <w:r w:rsidRPr="008B473A">
        <w:rPr>
          <w:color w:val="000000" w:themeColor="text1"/>
          <w:sz w:val="28"/>
          <w:szCs w:val="28"/>
          <w:lang w:val="vi-VN"/>
        </w:rPr>
        <w:t>Tổng các khoản thuế, phí, các khoản tiền phải nộp trong tháng  theo quy định pháp luật có liên quan được Bên bán điện và Bên mua điện thống nhất (kèm theo các chứng từ hợp lệ) (đồng);</w:t>
      </w:r>
    </w:p>
    <w:p w14:paraId="46F1F1AE"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VAT: Thuế suất giá trị gia tăng theo quy định của Nhà nước (%).</w:t>
      </w:r>
    </w:p>
    <w:p w14:paraId="4AD18105"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Trường hợp Nhà máy điện được Bên bán điện ký nhiều Hợp đồng với các Bên mua điện, khoản tiền điện thanh toán R</w:t>
      </w:r>
      <w:r w:rsidRPr="008B473A">
        <w:rPr>
          <w:color w:val="000000" w:themeColor="text1"/>
          <w:sz w:val="28"/>
          <w:szCs w:val="28"/>
          <w:vertAlign w:val="subscript"/>
          <w:lang w:val="vi-VN"/>
        </w:rPr>
        <w:t>t</w:t>
      </w:r>
      <w:r w:rsidRPr="008B473A">
        <w:rPr>
          <w:color w:val="000000" w:themeColor="text1"/>
          <w:sz w:val="28"/>
          <w:szCs w:val="28"/>
          <w:lang w:val="vi-VN"/>
        </w:rPr>
        <w:t xml:space="preserve"> (chưa bao gồm thuế VAT) được Bên bán điện thỏa thuận, phân bổ cho các Bên mua điện theo tỷ trọng sản lượng điện năng giao nhận trong tháng (chu kỳ thanh toán) do Đơn vị vận hành hệ thống điện và thị trường điện công bố.</w:t>
      </w:r>
    </w:p>
    <w:p w14:paraId="624F6A5E"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Hàng năm, Bên bán điện và Bên mua điện thực hiện thanh quyết toán chi phí xử lý tro xỉ theo tình hình thực tế của năm trước liền kề.</w:t>
      </w:r>
    </w:p>
    <w:p w14:paraId="1BB071EA"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 Khi Nhà máy điện chính thức tham gia Thị trường điện cạnh tranh</w:t>
      </w:r>
    </w:p>
    <w:p w14:paraId="5B0EE8B6"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2.1. Tổng số tiền thanh toán sai khác theo Hợp đồng trong tháng t được xác định theo công thức sau:</w:t>
      </w:r>
    </w:p>
    <w:p w14:paraId="66026BA0" w14:textId="77777777" w:rsidR="008B473A" w:rsidRPr="008B473A" w:rsidRDefault="008B473A" w:rsidP="008B473A">
      <w:pPr>
        <w:adjustRightInd w:val="0"/>
        <w:snapToGrid w:val="0"/>
        <w:rPr>
          <w:noProof/>
          <w:color w:val="000000" w:themeColor="text1"/>
          <w:sz w:val="28"/>
          <w:szCs w:val="28"/>
          <w:lang w:val="en-GB"/>
        </w:rPr>
      </w:pPr>
    </w:p>
    <w:p w14:paraId="05E7CD58" w14:textId="77777777" w:rsidR="008B473A" w:rsidRPr="008B473A" w:rsidRDefault="008B473A" w:rsidP="008B473A">
      <w:pPr>
        <w:adjustRightInd w:val="0"/>
        <w:snapToGrid w:val="0"/>
        <w:jc w:val="center"/>
        <w:rPr>
          <w:noProof/>
          <w:color w:val="000000" w:themeColor="text1"/>
          <w:sz w:val="28"/>
          <w:szCs w:val="28"/>
          <w:lang w:val="en-GB"/>
        </w:rPr>
      </w:pPr>
      <w:r w:rsidRPr="008B473A">
        <w:rPr>
          <w:noProof/>
          <w:color w:val="000000" w:themeColor="text1"/>
          <w:sz w:val="28"/>
          <w:szCs w:val="28"/>
        </w:rPr>
        <w:drawing>
          <wp:inline distT="0" distB="0" distL="0" distR="0" wp14:anchorId="616985F4" wp14:editId="2844CEF6">
            <wp:extent cx="2563770" cy="516048"/>
            <wp:effectExtent l="0" t="0" r="0" b="0"/>
            <wp:docPr id="412305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05139" name=""/>
                    <pic:cNvPicPr/>
                  </pic:nvPicPr>
                  <pic:blipFill>
                    <a:blip r:embed="rId50"/>
                    <a:stretch>
                      <a:fillRect/>
                    </a:stretch>
                  </pic:blipFill>
                  <pic:spPr>
                    <a:xfrm>
                      <a:off x="0" y="0"/>
                      <a:ext cx="2594026" cy="522138"/>
                    </a:xfrm>
                    <a:prstGeom prst="rect">
                      <a:avLst/>
                    </a:prstGeom>
                  </pic:spPr>
                </pic:pic>
              </a:graphicData>
            </a:graphic>
          </wp:inline>
        </w:drawing>
      </w:r>
    </w:p>
    <w:p w14:paraId="28BD51E2"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Trong đó:</w:t>
      </w: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8177"/>
      </w:tblGrid>
      <w:tr w:rsidR="008B473A" w:rsidRPr="008B473A" w14:paraId="4B06ED3D" w14:textId="77777777" w:rsidTr="00254B23">
        <w:tc>
          <w:tcPr>
            <w:tcW w:w="627" w:type="pct"/>
          </w:tcPr>
          <w:p w14:paraId="01FB0553" w14:textId="77777777" w:rsidR="008B473A" w:rsidRPr="008B473A" w:rsidRDefault="008B473A" w:rsidP="00254B23">
            <w:pPr>
              <w:adjustRightInd w:val="0"/>
              <w:snapToGrid w:val="0"/>
              <w:rPr>
                <w:color w:val="000000" w:themeColor="text1"/>
                <w:sz w:val="28"/>
                <w:szCs w:val="28"/>
                <w:lang w:val="vi-VN"/>
              </w:rPr>
            </w:pPr>
            <w:r w:rsidRPr="008B473A">
              <w:rPr>
                <w:noProof/>
                <w:color w:val="000000" w:themeColor="text1"/>
                <w:sz w:val="28"/>
                <w:szCs w:val="28"/>
              </w:rPr>
              <w:drawing>
                <wp:inline distT="0" distB="0" distL="0" distR="0" wp14:anchorId="72C48DBA" wp14:editId="797E1B04">
                  <wp:extent cx="313532" cy="294238"/>
                  <wp:effectExtent l="0" t="0" r="0" b="0"/>
                  <wp:docPr id="1684368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68153" name=""/>
                          <pic:cNvPicPr/>
                        </pic:nvPicPr>
                        <pic:blipFill>
                          <a:blip r:embed="rId51"/>
                          <a:stretch>
                            <a:fillRect/>
                          </a:stretch>
                        </pic:blipFill>
                        <pic:spPr>
                          <a:xfrm>
                            <a:off x="0" y="0"/>
                            <a:ext cx="319847" cy="300164"/>
                          </a:xfrm>
                          <a:prstGeom prst="rect">
                            <a:avLst/>
                          </a:prstGeom>
                        </pic:spPr>
                      </pic:pic>
                    </a:graphicData>
                  </a:graphic>
                </wp:inline>
              </w:drawing>
            </w:r>
            <w:r w:rsidRPr="008B473A">
              <w:rPr>
                <w:color w:val="000000" w:themeColor="text1"/>
                <w:sz w:val="28"/>
                <w:szCs w:val="28"/>
                <w:lang w:val="vi-VN"/>
              </w:rPr>
              <w:t xml:space="preserve">: </w:t>
            </w:r>
            <w:r w:rsidRPr="008B473A">
              <w:rPr>
                <w:color w:val="000000" w:themeColor="text1"/>
                <w:sz w:val="28"/>
                <w:szCs w:val="28"/>
                <w:lang w:val="vi-VN"/>
              </w:rPr>
              <w:tab/>
            </w:r>
          </w:p>
        </w:tc>
        <w:tc>
          <w:tcPr>
            <w:tcW w:w="4373" w:type="pct"/>
          </w:tcPr>
          <w:p w14:paraId="1607F9CD"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Tổng số tiền điện thanh toán sai khác theo Hợp đồng trong tháng t (đồng) chưa bao gồm thuế giá trị gia tăng;</w:t>
            </w:r>
          </w:p>
        </w:tc>
      </w:tr>
      <w:tr w:rsidR="008B473A" w:rsidRPr="008B473A" w14:paraId="54AAD608" w14:textId="77777777" w:rsidTr="00254B23">
        <w:tc>
          <w:tcPr>
            <w:tcW w:w="627" w:type="pct"/>
          </w:tcPr>
          <w:p w14:paraId="63C81DBE"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lang w:val="vi-VN"/>
              </w:rPr>
              <w:t>D</w:t>
            </w:r>
            <w:r w:rsidRPr="008B473A">
              <w:rPr>
                <w:color w:val="000000" w:themeColor="text1"/>
                <w:sz w:val="28"/>
                <w:szCs w:val="28"/>
              </w:rPr>
              <w:t>:</w:t>
            </w:r>
            <w:r w:rsidRPr="008B473A">
              <w:rPr>
                <w:color w:val="000000" w:themeColor="text1"/>
                <w:sz w:val="28"/>
                <w:szCs w:val="28"/>
                <w:lang w:val="vi-VN"/>
              </w:rPr>
              <w:tab/>
            </w:r>
          </w:p>
        </w:tc>
        <w:tc>
          <w:tcPr>
            <w:tcW w:w="4373" w:type="pct"/>
          </w:tcPr>
          <w:p w14:paraId="0F29E109"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w:t>
            </w:r>
            <w:r w:rsidRPr="008B473A">
              <w:rPr>
                <w:color w:val="000000" w:themeColor="text1"/>
                <w:sz w:val="28"/>
                <w:szCs w:val="28"/>
                <w:lang w:val="vi-VN"/>
              </w:rPr>
              <w:t>ổng số ngày trong tháng t</w:t>
            </w:r>
            <w:r w:rsidRPr="008B473A">
              <w:rPr>
                <w:color w:val="000000" w:themeColor="text1"/>
                <w:sz w:val="28"/>
                <w:szCs w:val="28"/>
              </w:rPr>
              <w:t>;</w:t>
            </w:r>
          </w:p>
        </w:tc>
      </w:tr>
      <w:tr w:rsidR="008B473A" w:rsidRPr="008B473A" w14:paraId="4470C596" w14:textId="77777777" w:rsidTr="00254B23">
        <w:tc>
          <w:tcPr>
            <w:tcW w:w="627" w:type="pct"/>
          </w:tcPr>
          <w:p w14:paraId="38E1E0DA"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rPr>
              <w:t>d:</w:t>
            </w:r>
            <w:r w:rsidRPr="008B473A">
              <w:rPr>
                <w:color w:val="000000" w:themeColor="text1"/>
                <w:sz w:val="28"/>
                <w:szCs w:val="28"/>
                <w:lang w:val="vi-VN"/>
              </w:rPr>
              <w:tab/>
            </w:r>
          </w:p>
        </w:tc>
        <w:tc>
          <w:tcPr>
            <w:tcW w:w="4373" w:type="pct"/>
          </w:tcPr>
          <w:p w14:paraId="4C7BCCE8"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N</w:t>
            </w:r>
            <w:r w:rsidRPr="008B473A">
              <w:rPr>
                <w:color w:val="000000" w:themeColor="text1"/>
                <w:sz w:val="28"/>
                <w:szCs w:val="28"/>
                <w:lang w:val="vi-VN"/>
              </w:rPr>
              <w:t>gày giao dịch trong tháng t</w:t>
            </w:r>
            <w:r w:rsidRPr="008B473A">
              <w:rPr>
                <w:color w:val="000000" w:themeColor="text1"/>
                <w:sz w:val="28"/>
                <w:szCs w:val="28"/>
              </w:rPr>
              <w:t>;</w:t>
            </w:r>
          </w:p>
        </w:tc>
      </w:tr>
      <w:tr w:rsidR="008B473A" w:rsidRPr="008B473A" w14:paraId="11F2053B" w14:textId="77777777" w:rsidTr="00254B23">
        <w:tc>
          <w:tcPr>
            <w:tcW w:w="627" w:type="pct"/>
          </w:tcPr>
          <w:p w14:paraId="3558D526"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I:</w:t>
            </w:r>
            <w:r w:rsidRPr="008B473A">
              <w:rPr>
                <w:color w:val="000000" w:themeColor="text1"/>
                <w:sz w:val="28"/>
                <w:szCs w:val="28"/>
              </w:rPr>
              <w:tab/>
            </w:r>
          </w:p>
        </w:tc>
        <w:tc>
          <w:tcPr>
            <w:tcW w:w="4373" w:type="pct"/>
          </w:tcPr>
          <w:p w14:paraId="2BF5DB7D"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Tổng số chu kỳ giao dịch của ngày giao dịch d;</w:t>
            </w:r>
          </w:p>
        </w:tc>
      </w:tr>
      <w:tr w:rsidR="008B473A" w:rsidRPr="008B473A" w14:paraId="67903CE7" w14:textId="77777777" w:rsidTr="00254B23">
        <w:tc>
          <w:tcPr>
            <w:tcW w:w="627" w:type="pct"/>
          </w:tcPr>
          <w:p w14:paraId="0CBF7277"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lang w:val="vi-VN"/>
              </w:rPr>
              <w:t xml:space="preserve">i: </w:t>
            </w:r>
            <w:r w:rsidRPr="008B473A">
              <w:rPr>
                <w:color w:val="000000" w:themeColor="text1"/>
                <w:sz w:val="28"/>
                <w:szCs w:val="28"/>
                <w:lang w:val="vi-VN"/>
              </w:rPr>
              <w:tab/>
            </w:r>
          </w:p>
        </w:tc>
        <w:tc>
          <w:tcPr>
            <w:tcW w:w="4373" w:type="pct"/>
          </w:tcPr>
          <w:p w14:paraId="27970464"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lang w:val="vi-VN"/>
              </w:rPr>
              <w:t>Chu kỳ giao dịch i của ngày giao dịch d</w:t>
            </w:r>
            <w:r w:rsidRPr="008B473A">
              <w:rPr>
                <w:color w:val="000000" w:themeColor="text1"/>
                <w:sz w:val="28"/>
                <w:szCs w:val="28"/>
              </w:rPr>
              <w:t>;</w:t>
            </w:r>
          </w:p>
        </w:tc>
      </w:tr>
      <w:tr w:rsidR="008B473A" w:rsidRPr="008B473A" w14:paraId="739DD28C" w14:textId="77777777" w:rsidTr="00254B23">
        <w:tc>
          <w:tcPr>
            <w:tcW w:w="627" w:type="pct"/>
          </w:tcPr>
          <w:p w14:paraId="237D5C30"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lang w:val="en-GB"/>
              </w:rPr>
              <w:t>P</w:t>
            </w:r>
            <w:r w:rsidRPr="008B473A">
              <w:rPr>
                <w:color w:val="000000" w:themeColor="text1"/>
                <w:sz w:val="28"/>
                <w:szCs w:val="28"/>
                <w:vertAlign w:val="subscript"/>
                <w:lang w:val="en-GB"/>
              </w:rPr>
              <w:t xml:space="preserve">C,j,t </w:t>
            </w:r>
            <w:r w:rsidRPr="008B473A">
              <w:rPr>
                <w:color w:val="000000" w:themeColor="text1"/>
                <w:sz w:val="28"/>
                <w:szCs w:val="28"/>
                <w:lang w:val="en-GB"/>
              </w:rPr>
              <w:t>:</w:t>
            </w:r>
          </w:p>
        </w:tc>
        <w:tc>
          <w:tcPr>
            <w:tcW w:w="4373" w:type="pct"/>
          </w:tcPr>
          <w:p w14:paraId="1B4650FE"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G</w:t>
            </w:r>
            <w:r w:rsidRPr="008B473A">
              <w:rPr>
                <w:color w:val="000000" w:themeColor="text1"/>
                <w:sz w:val="28"/>
                <w:szCs w:val="28"/>
                <w:lang w:val="vi-VN"/>
              </w:rPr>
              <w:t xml:space="preserve">iá Hợp đồng </w:t>
            </w:r>
            <w:r w:rsidRPr="008B473A">
              <w:rPr>
                <w:color w:val="000000" w:themeColor="text1"/>
                <w:sz w:val="28"/>
                <w:szCs w:val="28"/>
              </w:rPr>
              <w:t xml:space="preserve">mua bán điện </w:t>
            </w:r>
            <w:r w:rsidRPr="008B473A">
              <w:rPr>
                <w:color w:val="000000" w:themeColor="text1"/>
                <w:sz w:val="28"/>
                <w:szCs w:val="28"/>
                <w:lang w:val="vi-VN"/>
              </w:rPr>
              <w:t xml:space="preserve">quy định tại </w:t>
            </w:r>
            <w:r w:rsidRPr="008B473A">
              <w:rPr>
                <w:color w:val="000000" w:themeColor="text1"/>
                <w:sz w:val="28"/>
                <w:szCs w:val="28"/>
              </w:rPr>
              <w:t xml:space="preserve">mục </w:t>
            </w:r>
            <w:r w:rsidRPr="008B473A">
              <w:rPr>
                <w:color w:val="000000" w:themeColor="text1"/>
                <w:sz w:val="28"/>
                <w:szCs w:val="28"/>
                <w:lang w:val="vi-VN"/>
              </w:rPr>
              <w:t>I Phụ lục này</w:t>
            </w:r>
            <w:r w:rsidRPr="008B473A">
              <w:rPr>
                <w:color w:val="000000" w:themeColor="text1"/>
                <w:sz w:val="28"/>
                <w:szCs w:val="28"/>
              </w:rPr>
              <w:t xml:space="preserve"> (đồng/kWh);</w:t>
            </w:r>
          </w:p>
        </w:tc>
      </w:tr>
      <w:tr w:rsidR="008B473A" w:rsidRPr="008B473A" w14:paraId="38311AD9" w14:textId="77777777" w:rsidTr="00254B23">
        <w:tc>
          <w:tcPr>
            <w:tcW w:w="627" w:type="pct"/>
          </w:tcPr>
          <w:p w14:paraId="08A3407F"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rPr>
              <w:t>F</w:t>
            </w:r>
            <w:r w:rsidRPr="008B473A">
              <w:rPr>
                <w:color w:val="000000" w:themeColor="text1"/>
                <w:sz w:val="28"/>
                <w:szCs w:val="28"/>
                <w:lang w:val="vi-VN"/>
              </w:rPr>
              <w:t>MP</w:t>
            </w:r>
            <w:r w:rsidRPr="008B473A">
              <w:rPr>
                <w:color w:val="000000" w:themeColor="text1"/>
                <w:sz w:val="28"/>
                <w:szCs w:val="28"/>
                <w:vertAlign w:val="subscript"/>
              </w:rPr>
              <w:t>d,</w:t>
            </w:r>
            <w:r w:rsidRPr="008B473A">
              <w:rPr>
                <w:color w:val="000000" w:themeColor="text1"/>
                <w:sz w:val="28"/>
                <w:szCs w:val="28"/>
                <w:vertAlign w:val="subscript"/>
                <w:lang w:val="vi-VN"/>
              </w:rPr>
              <w:t>i</w:t>
            </w:r>
            <w:r w:rsidRPr="008B473A">
              <w:rPr>
                <w:color w:val="000000" w:themeColor="text1"/>
                <w:sz w:val="28"/>
                <w:szCs w:val="28"/>
                <w:lang w:val="vi-VN"/>
              </w:rPr>
              <w:t xml:space="preserve">: </w:t>
            </w:r>
          </w:p>
        </w:tc>
        <w:tc>
          <w:tcPr>
            <w:tcW w:w="4373" w:type="pct"/>
          </w:tcPr>
          <w:p w14:paraId="79EDF085"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lang w:val="vi-VN"/>
              </w:rPr>
              <w:t xml:space="preserve">Giá thị trường toàn phần </w:t>
            </w:r>
            <w:r w:rsidRPr="008B473A">
              <w:rPr>
                <w:color w:val="000000" w:themeColor="text1"/>
                <w:sz w:val="28"/>
                <w:szCs w:val="28"/>
              </w:rPr>
              <w:t>áp dụng cho Đơn vị phát điện của c</w:t>
            </w:r>
            <w:r w:rsidRPr="008B473A">
              <w:rPr>
                <w:color w:val="000000" w:themeColor="text1"/>
                <w:sz w:val="28"/>
                <w:szCs w:val="28"/>
                <w:lang w:val="vi-VN"/>
              </w:rPr>
              <w:t xml:space="preserve">hu kỳ giao dịch </w:t>
            </w:r>
            <w:r w:rsidRPr="008B473A">
              <w:rPr>
                <w:color w:val="000000" w:themeColor="text1"/>
                <w:sz w:val="28"/>
                <w:szCs w:val="28"/>
              </w:rPr>
              <w:t>i, ngày d trong tháng t</w:t>
            </w:r>
            <w:r w:rsidRPr="008B473A">
              <w:rPr>
                <w:color w:val="000000" w:themeColor="text1"/>
                <w:sz w:val="28"/>
                <w:szCs w:val="28"/>
                <w:lang w:val="vi-VN"/>
              </w:rPr>
              <w:t xml:space="preserve"> (đồng/kWh)</w:t>
            </w:r>
            <w:r w:rsidRPr="008B473A">
              <w:rPr>
                <w:color w:val="000000" w:themeColor="text1"/>
                <w:sz w:val="28"/>
                <w:szCs w:val="28"/>
              </w:rPr>
              <w:t>;</w:t>
            </w:r>
          </w:p>
        </w:tc>
      </w:tr>
      <w:tr w:rsidR="008B473A" w:rsidRPr="008B473A" w14:paraId="6D8B360B" w14:textId="77777777" w:rsidTr="00254B23">
        <w:tc>
          <w:tcPr>
            <w:tcW w:w="627" w:type="pct"/>
          </w:tcPr>
          <w:p w14:paraId="4EDFCC79" w14:textId="77777777" w:rsidR="008B473A" w:rsidRPr="008B473A" w:rsidRDefault="008B473A" w:rsidP="00254B23">
            <w:pPr>
              <w:adjustRightInd w:val="0"/>
              <w:snapToGrid w:val="0"/>
              <w:rPr>
                <w:color w:val="000000" w:themeColor="text1"/>
                <w:sz w:val="28"/>
                <w:szCs w:val="28"/>
                <w:lang w:val="en-GB"/>
              </w:rPr>
            </w:pPr>
            <w:r w:rsidRPr="008B473A">
              <w:rPr>
                <w:noProof/>
                <w:color w:val="000000" w:themeColor="text1"/>
                <w:sz w:val="28"/>
                <w:szCs w:val="28"/>
              </w:rPr>
              <w:drawing>
                <wp:inline distT="0" distB="0" distL="0" distR="0" wp14:anchorId="75DF71CB" wp14:editId="181D7701">
                  <wp:extent cx="359450" cy="298764"/>
                  <wp:effectExtent l="0" t="0" r="2540" b="6350"/>
                  <wp:docPr id="600087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87774" name=""/>
                          <pic:cNvPicPr/>
                        </pic:nvPicPr>
                        <pic:blipFill>
                          <a:blip r:embed="rId52"/>
                          <a:stretch>
                            <a:fillRect/>
                          </a:stretch>
                        </pic:blipFill>
                        <pic:spPr>
                          <a:xfrm>
                            <a:off x="0" y="0"/>
                            <a:ext cx="368087" cy="305943"/>
                          </a:xfrm>
                          <a:prstGeom prst="rect">
                            <a:avLst/>
                          </a:prstGeom>
                        </pic:spPr>
                      </pic:pic>
                    </a:graphicData>
                  </a:graphic>
                </wp:inline>
              </w:drawing>
            </w:r>
            <w:r w:rsidRPr="008B473A">
              <w:rPr>
                <w:color w:val="000000" w:themeColor="text1"/>
                <w:sz w:val="28"/>
                <w:szCs w:val="28"/>
              </w:rPr>
              <w:t>:</w:t>
            </w:r>
            <w:r w:rsidRPr="008B473A">
              <w:rPr>
                <w:color w:val="000000" w:themeColor="text1"/>
                <w:sz w:val="28"/>
                <w:szCs w:val="28"/>
                <w:lang w:val="vi-VN"/>
              </w:rPr>
              <w:tab/>
            </w:r>
          </w:p>
        </w:tc>
        <w:tc>
          <w:tcPr>
            <w:tcW w:w="4373" w:type="pct"/>
          </w:tcPr>
          <w:p w14:paraId="7AB42F65" w14:textId="77777777" w:rsidR="008B473A" w:rsidRPr="008B473A" w:rsidRDefault="008B473A" w:rsidP="00254B23">
            <w:pPr>
              <w:adjustRightInd w:val="0"/>
              <w:snapToGrid w:val="0"/>
              <w:rPr>
                <w:color w:val="000000" w:themeColor="text1"/>
                <w:sz w:val="28"/>
                <w:szCs w:val="28"/>
              </w:rPr>
            </w:pPr>
            <w:r w:rsidRPr="008B473A">
              <w:rPr>
                <w:color w:val="000000" w:themeColor="text1"/>
                <w:sz w:val="28"/>
                <w:szCs w:val="28"/>
              </w:rPr>
              <w:t>S</w:t>
            </w:r>
            <w:r w:rsidRPr="008B473A">
              <w:rPr>
                <w:color w:val="000000" w:themeColor="text1"/>
                <w:sz w:val="28"/>
                <w:szCs w:val="28"/>
                <w:lang w:val="vi-VN"/>
              </w:rPr>
              <w:t xml:space="preserve">ản lượng Hợp đồng trong </w:t>
            </w:r>
            <w:r w:rsidRPr="008B473A">
              <w:rPr>
                <w:color w:val="000000" w:themeColor="text1"/>
                <w:sz w:val="28"/>
                <w:szCs w:val="28"/>
              </w:rPr>
              <w:t>c</w:t>
            </w:r>
            <w:r w:rsidRPr="008B473A">
              <w:rPr>
                <w:color w:val="000000" w:themeColor="text1"/>
                <w:sz w:val="28"/>
                <w:szCs w:val="28"/>
                <w:lang w:val="vi-VN"/>
              </w:rPr>
              <w:t>hu kỳ giao dịch i, ngày d trong tháng t (kWh).</w:t>
            </w:r>
          </w:p>
        </w:tc>
      </w:tr>
    </w:tbl>
    <w:p w14:paraId="10A523AF"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2.2.</w:t>
      </w:r>
      <w:r w:rsidRPr="008B473A">
        <w:rPr>
          <w:color w:val="000000" w:themeColor="text1"/>
          <w:sz w:val="28"/>
          <w:szCs w:val="28"/>
          <w:lang w:val="en-GB"/>
        </w:rPr>
        <w:t xml:space="preserve"> </w:t>
      </w:r>
      <w:r w:rsidRPr="008B473A">
        <w:rPr>
          <w:color w:val="000000" w:themeColor="text1"/>
          <w:sz w:val="28"/>
          <w:szCs w:val="28"/>
          <w:lang w:val="vi-VN"/>
        </w:rPr>
        <w:t>Tổng các khoản thanh toán khác theo quy định của Hợp đồng gồm có:</w:t>
      </w:r>
    </w:p>
    <w:p w14:paraId="2A56A267"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a) Chi phí thanh toán lãi suất phạt trả chậm theo quy định tại Điều 8 của Hợp đồng;</w:t>
      </w:r>
    </w:p>
    <w:p w14:paraId="58A11B3D"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b) Các khoản thanh toán hiệu chỉnh (nếu có);</w:t>
      </w:r>
    </w:p>
    <w:p w14:paraId="379EDA7D"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 Các chi phí khác do Bên bán điện và Bên mua điện thỏa thuận.</w:t>
      </w:r>
    </w:p>
    <w:p w14:paraId="6430B364"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2.3.  Các khoản thanh toán khác của Nhà máy điện [ký hợp đồng mua bán điện với Bên mua điện điện] được xác định như sau:</w:t>
      </w:r>
    </w:p>
    <w:p w14:paraId="3B5EF632"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a) Phần sản lượng điện năng do chênh lệch giữa sản lượng đo đếm điện năng tháng với tổng sản lượng điện năng đo đếm các chu kỳ giao dịch trong tháng theo Quy định thị trường điện cạnh tranh được thanh toán theo giá Hợp đồng mua bán điện </w:t>
      </w:r>
      <w:r w:rsidRPr="008B473A">
        <w:rPr>
          <w:i/>
          <w:iCs/>
          <w:color w:val="000000" w:themeColor="text1"/>
          <w:sz w:val="28"/>
          <w:szCs w:val="28"/>
          <w:lang w:val="vi-VN"/>
        </w:rPr>
        <w:t>P</w:t>
      </w:r>
      <w:r w:rsidRPr="008B473A">
        <w:rPr>
          <w:color w:val="000000" w:themeColor="text1"/>
          <w:sz w:val="28"/>
          <w:szCs w:val="28"/>
          <w:vertAlign w:val="subscript"/>
          <w:lang w:val="vi-VN"/>
        </w:rPr>
        <w:t xml:space="preserve">C,j,t </w:t>
      </w:r>
      <w:r w:rsidRPr="008B473A">
        <w:rPr>
          <w:color w:val="000000" w:themeColor="text1"/>
          <w:sz w:val="28"/>
          <w:szCs w:val="28"/>
          <w:lang w:val="vi-VN"/>
        </w:rPr>
        <w:t>được quy định tại Mục I Phụ lục này;</w:t>
      </w:r>
    </w:p>
    <w:p w14:paraId="4517A119"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b) Trong trường hợp tổ máy nhiệt điện bị buộc phải ngừng hoặc phải ngừng 01 lò hơi để giảm công suất theo Quy định thị trường điện cạnh tranh:</w:t>
      </w:r>
    </w:p>
    <w:p w14:paraId="368C1A1E"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Khoản thanh toán trong trường hợp này được xác định bằng tổng chi phí khởi động ứng với các trạng thái khởi động. </w:t>
      </w:r>
    </w:p>
    <w:p w14:paraId="37D2C92A"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Chi phí khởi động ứng với các trạng thái khởi động được Bên bán điện và Bên mua điện thỏa thuận từ định mức nhiên liệu, vật liệu phụ,.. như sau […].</w:t>
      </w:r>
    </w:p>
    <w:p w14:paraId="2C7C290D"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 Trường hợp Nhà máy điện có tổ máy thí nghiệm phù hợp với lịch thử nghiệm đã được Đơn vị vận hành hệ thống điện và thị trường điện phê duyệt, khoản thanh toán đối với sản lượng điện phát ra của Nhà máy điện theo Quy định thị trường điện cạnh tranh được xác định như sau:</w:t>
      </w:r>
    </w:p>
    <w:p w14:paraId="323F9491"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Tổ máy thí nghiệm: Được tính bằng giá biến đổi được quy định tại Mục I Phụ lục V của Hợp đồng;</w:t>
      </w:r>
    </w:p>
    <w:p w14:paraId="4C334508"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 Tổ máy không thí nghiệm: Được tính bằng giá Hợp đồng mua bán điện được quy định tại Mục I Phụ lục V của Hợp đồng. </w:t>
      </w:r>
    </w:p>
    <w:p w14:paraId="65EC333F"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d) Trường hợp nhà máy điện có tổ máy tham gia thử nghiệm AGC hoặc các thí nghiệm khác theo yêu cầu của Đơn vị vận hành hệ thống điện và thị trường điện đã được phê duyệt: Khoản thanh toán đối với sản lượng điện của nhà máy điện theo Quy định thị trường điện cạnh tranh được xác định theo giá Hợp đồng mua bán điện được quy định tại Mục I Phụ lục V của Hợp đồng;</w:t>
      </w:r>
    </w:p>
    <w:p w14:paraId="3176F4F1"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đ) Các khoản thanh toán khác theo Quy định thị trường điện cạnh tranh.</w:t>
      </w:r>
    </w:p>
    <w:p w14:paraId="3B9FA176"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Các khoản thanh khác theo Quy định thị trường điện cạnh tranh tại mục 2.3 này được Bên bán điện tính toán, phân bổ cho các Bên mua điện theo tỷ trọng sản lượng điện năng giao nhận trong tháng (chu kỳ thanh toán) do Đơn vị vận hành hệ thống điện và thị trường điện công bố.</w:t>
      </w:r>
    </w:p>
    <w:p w14:paraId="7601F286"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2.4. Tổng số tiền thanh toán chi phí đặc thù theo quy định Hợp đồng được tính toán trên cơ sở giá xử lý tro xỉ (P</w:t>
      </w:r>
      <w:r w:rsidRPr="008B473A">
        <w:rPr>
          <w:color w:val="000000" w:themeColor="text1"/>
          <w:sz w:val="28"/>
          <w:szCs w:val="28"/>
          <w:vertAlign w:val="superscript"/>
          <w:lang w:val="vi-VN"/>
        </w:rPr>
        <w:t>TX</w:t>
      </w:r>
      <w:r w:rsidRPr="008B473A">
        <w:rPr>
          <w:color w:val="000000" w:themeColor="text1"/>
          <w:sz w:val="28"/>
          <w:szCs w:val="28"/>
          <w:lang w:val="vi-VN"/>
        </w:rPr>
        <w:t>)   theo quy định tại Mục I Phụ lục này (đồng) (đồng).</w:t>
      </w:r>
    </w:p>
    <w:p w14:paraId="43C1E389"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Tổng số tiền thanh toán chi phí đặc thù tại mục 2.4 này được Bên bán điện tính toán, phân bổ cho các Bên mua điện theo tỷ trọng sản lượng điện năng giao nhận trong tháng (chu kỳ thanh toán) do Đơn vị vận hành hệ thống điện và thị trường điện công bố.</w:t>
      </w:r>
    </w:p>
    <w:p w14:paraId="0042C522"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2.5. Tổng số tiền điện thanh toán hàng tháng được xác định như sau: </w:t>
      </w:r>
    </w:p>
    <w:p w14:paraId="1C914BF9" w14:textId="77777777" w:rsidR="008B473A" w:rsidRPr="008B473A" w:rsidRDefault="008B473A" w:rsidP="008B473A">
      <w:pPr>
        <w:adjustRightInd w:val="0"/>
        <w:snapToGrid w:val="0"/>
        <w:jc w:val="center"/>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tt</w:t>
      </w:r>
      <w:r w:rsidRPr="008B473A">
        <w:rPr>
          <w:color w:val="000000" w:themeColor="text1"/>
          <w:sz w:val="28"/>
          <w:szCs w:val="28"/>
          <w:lang w:val="vi-VN"/>
        </w:rPr>
        <w:t xml:space="preserve"> = (R</w:t>
      </w:r>
      <w:r w:rsidRPr="008B473A">
        <w:rPr>
          <w:color w:val="000000" w:themeColor="text1"/>
          <w:sz w:val="28"/>
          <w:szCs w:val="28"/>
          <w:vertAlign w:val="subscript"/>
          <w:lang w:val="vi-VN"/>
        </w:rPr>
        <w:t>TT,t</w:t>
      </w:r>
      <w:r w:rsidRPr="008B473A">
        <w:rPr>
          <w:color w:val="000000" w:themeColor="text1"/>
          <w:sz w:val="28"/>
          <w:szCs w:val="28"/>
          <w:lang w:val="vi-VN"/>
        </w:rPr>
        <w:t xml:space="preserve"> + R</w:t>
      </w:r>
      <w:r w:rsidRPr="008B473A">
        <w:rPr>
          <w:color w:val="000000" w:themeColor="text1"/>
          <w:sz w:val="28"/>
          <w:szCs w:val="28"/>
          <w:vertAlign w:val="subscript"/>
          <w:lang w:val="vi-VN"/>
        </w:rPr>
        <w:t>C,t</w:t>
      </w:r>
      <w:r w:rsidRPr="008B473A">
        <w:rPr>
          <w:color w:val="000000" w:themeColor="text1"/>
          <w:sz w:val="28"/>
          <w:szCs w:val="28"/>
          <w:lang w:val="vi-VN"/>
        </w:rPr>
        <w:t xml:space="preserve"> + R</w:t>
      </w:r>
      <w:r w:rsidRPr="008B473A">
        <w:rPr>
          <w:color w:val="000000" w:themeColor="text1"/>
          <w:sz w:val="28"/>
          <w:szCs w:val="28"/>
          <w:vertAlign w:val="subscript"/>
          <w:lang w:val="vi-VN"/>
        </w:rPr>
        <w:t>C,k,HĐ</w:t>
      </w:r>
      <w:r w:rsidRPr="008B473A">
        <w:rPr>
          <w:color w:val="000000" w:themeColor="text1"/>
          <w:sz w:val="28"/>
          <w:szCs w:val="28"/>
          <w:lang w:val="vi-VN"/>
        </w:rPr>
        <w:t>+ R</w:t>
      </w:r>
      <w:r w:rsidRPr="008B473A">
        <w:rPr>
          <w:color w:val="000000" w:themeColor="text1"/>
          <w:sz w:val="28"/>
          <w:szCs w:val="28"/>
          <w:vertAlign w:val="subscript"/>
          <w:lang w:val="vi-VN"/>
        </w:rPr>
        <w:t>C,k,TT</w:t>
      </w:r>
      <w:r w:rsidRPr="008B473A">
        <w:rPr>
          <w:color w:val="000000" w:themeColor="text1"/>
          <w:sz w:val="28"/>
          <w:szCs w:val="28"/>
          <w:lang w:val="vi-VN"/>
        </w:rPr>
        <w:t xml:space="preserve"> + R</w:t>
      </w:r>
      <w:r w:rsidRPr="008B473A">
        <w:rPr>
          <w:color w:val="000000" w:themeColor="text1"/>
          <w:sz w:val="28"/>
          <w:szCs w:val="28"/>
          <w:vertAlign w:val="subscript"/>
          <w:lang w:val="vi-VN"/>
        </w:rPr>
        <w:t xml:space="preserve">đt </w:t>
      </w:r>
      <w:r w:rsidRPr="008B473A">
        <w:rPr>
          <w:color w:val="000000" w:themeColor="text1"/>
          <w:sz w:val="28"/>
          <w:szCs w:val="28"/>
          <w:lang w:val="vi-VN"/>
        </w:rPr>
        <w:t>+ R</w:t>
      </w:r>
      <w:r w:rsidRPr="008B473A">
        <w:rPr>
          <w:color w:val="000000" w:themeColor="text1"/>
          <w:sz w:val="28"/>
          <w:szCs w:val="28"/>
          <w:vertAlign w:val="subscript"/>
          <w:lang w:val="vi-VN"/>
        </w:rPr>
        <w:t>Th</w:t>
      </w:r>
      <w:r w:rsidRPr="008B473A">
        <w:rPr>
          <w:color w:val="000000" w:themeColor="text1"/>
          <w:sz w:val="28"/>
          <w:szCs w:val="28"/>
          <w:lang w:val="vi-VN"/>
        </w:rPr>
        <w:t xml:space="preserve">) </w:t>
      </w:r>
      <w:r w:rsidRPr="008B473A">
        <w:rPr>
          <w:noProof/>
          <w:color w:val="000000" w:themeColor="text1"/>
          <w:sz w:val="28"/>
          <w:szCs w:val="28"/>
          <w:lang w:val="vi-VN"/>
        </w:rPr>
        <w:t xml:space="preserve">x </w:t>
      </w:r>
      <w:r w:rsidRPr="008B473A">
        <w:rPr>
          <w:color w:val="000000" w:themeColor="text1"/>
          <w:sz w:val="28"/>
          <w:szCs w:val="28"/>
          <w:lang w:val="vi-VN"/>
        </w:rPr>
        <w:t>(1+VAT)</w:t>
      </w:r>
    </w:p>
    <w:p w14:paraId="0D1C3FCA"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Trong đó:</w:t>
      </w: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8308"/>
      </w:tblGrid>
      <w:tr w:rsidR="008B473A" w:rsidRPr="008B473A" w14:paraId="354C84C3" w14:textId="77777777" w:rsidTr="00254B23">
        <w:tc>
          <w:tcPr>
            <w:tcW w:w="551" w:type="pct"/>
          </w:tcPr>
          <w:p w14:paraId="0FC7F051"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TT,t</w:t>
            </w:r>
            <w:r w:rsidRPr="008B473A">
              <w:rPr>
                <w:color w:val="000000" w:themeColor="text1"/>
                <w:sz w:val="28"/>
                <w:szCs w:val="28"/>
                <w:lang w:val="vi-VN"/>
              </w:rPr>
              <w:t>:</w:t>
            </w:r>
          </w:p>
        </w:tc>
        <w:tc>
          <w:tcPr>
            <w:tcW w:w="4449" w:type="pct"/>
          </w:tcPr>
          <w:p w14:paraId="045B154B" w14:textId="77777777" w:rsidR="008B473A" w:rsidRPr="008B473A" w:rsidRDefault="008B473A" w:rsidP="00254B23">
            <w:pPr>
              <w:adjustRightInd w:val="0"/>
              <w:snapToGrid w:val="0"/>
              <w:rPr>
                <w:color w:val="000000" w:themeColor="text1"/>
                <w:sz w:val="28"/>
                <w:szCs w:val="28"/>
                <w:vertAlign w:val="subscript"/>
                <w:lang w:val="vi-VN"/>
              </w:rPr>
            </w:pPr>
            <w:r w:rsidRPr="008B473A">
              <w:rPr>
                <w:color w:val="000000" w:themeColor="text1"/>
                <w:sz w:val="28"/>
                <w:szCs w:val="28"/>
                <w:lang w:val="vi-VN"/>
              </w:rPr>
              <w:t>Tổng các khoản thanh toán thị trường theo bảng kê thanh toán tháng do Đơn vị vận hành hệ thống điện và thị trường điện quốc gia cung cấp (đồng);</w:t>
            </w:r>
          </w:p>
        </w:tc>
      </w:tr>
      <w:tr w:rsidR="008B473A" w:rsidRPr="008B473A" w14:paraId="3F6D6923" w14:textId="77777777" w:rsidTr="00254B23">
        <w:tc>
          <w:tcPr>
            <w:tcW w:w="551" w:type="pct"/>
          </w:tcPr>
          <w:p w14:paraId="538DEE40"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C,t</w:t>
            </w:r>
            <w:r w:rsidRPr="008B473A">
              <w:rPr>
                <w:color w:val="000000" w:themeColor="text1"/>
                <w:sz w:val="28"/>
                <w:szCs w:val="28"/>
                <w:lang w:val="vi-VN"/>
              </w:rPr>
              <w:t>:</w:t>
            </w:r>
          </w:p>
        </w:tc>
        <w:tc>
          <w:tcPr>
            <w:tcW w:w="4449" w:type="pct"/>
          </w:tcPr>
          <w:p w14:paraId="06F9FD0C"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Tổng số tiền điện thanh toán sai khác theo Hợp đồng trong tháng t (đồng) được xác định tại khoản 2.1 mục này (đồng);</w:t>
            </w:r>
          </w:p>
        </w:tc>
      </w:tr>
      <w:tr w:rsidR="008B473A" w:rsidRPr="008B473A" w14:paraId="0ACAB898" w14:textId="77777777" w:rsidTr="00254B23">
        <w:tc>
          <w:tcPr>
            <w:tcW w:w="551" w:type="pct"/>
          </w:tcPr>
          <w:p w14:paraId="63672AE5"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C,k,HĐ</w:t>
            </w:r>
            <w:r w:rsidRPr="008B473A">
              <w:rPr>
                <w:color w:val="000000" w:themeColor="text1"/>
                <w:sz w:val="28"/>
                <w:szCs w:val="28"/>
                <w:lang w:val="vi-VN"/>
              </w:rPr>
              <w:t>:</w:t>
            </w:r>
            <w:r w:rsidRPr="008B473A">
              <w:rPr>
                <w:color w:val="000000" w:themeColor="text1"/>
                <w:sz w:val="28"/>
                <w:szCs w:val="28"/>
                <w:vertAlign w:val="subscript"/>
                <w:lang w:val="vi-VN"/>
              </w:rPr>
              <w:tab/>
            </w:r>
          </w:p>
        </w:tc>
        <w:tc>
          <w:tcPr>
            <w:tcW w:w="4449" w:type="pct"/>
          </w:tcPr>
          <w:p w14:paraId="07E58277"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Tổng các khoản thanh toán khác theo quy định của Hợp đồng (đồng) được xác định tại khoản 2.2 mục này;</w:t>
            </w:r>
          </w:p>
        </w:tc>
      </w:tr>
      <w:tr w:rsidR="008B473A" w:rsidRPr="008B473A" w14:paraId="2E3125C3" w14:textId="77777777" w:rsidTr="00254B23">
        <w:tc>
          <w:tcPr>
            <w:tcW w:w="551" w:type="pct"/>
          </w:tcPr>
          <w:p w14:paraId="1E185CE3"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C,k,TT</w:t>
            </w:r>
            <w:r w:rsidRPr="008B473A">
              <w:rPr>
                <w:color w:val="000000" w:themeColor="text1"/>
                <w:sz w:val="28"/>
                <w:szCs w:val="28"/>
                <w:lang w:val="vi-VN"/>
              </w:rPr>
              <w:t>:</w:t>
            </w:r>
            <w:r w:rsidRPr="008B473A">
              <w:rPr>
                <w:color w:val="000000" w:themeColor="text1"/>
                <w:sz w:val="28"/>
                <w:szCs w:val="28"/>
                <w:lang w:val="vi-VN"/>
              </w:rPr>
              <w:tab/>
            </w:r>
          </w:p>
        </w:tc>
        <w:tc>
          <w:tcPr>
            <w:tcW w:w="4449" w:type="pct"/>
          </w:tcPr>
          <w:p w14:paraId="27B036C0"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Tổng số tiền điện thanh toán khác theo quy định thị trường điện cạnh tranh (đồng) được xác định tại khoản 2.3 mục này;</w:t>
            </w:r>
          </w:p>
        </w:tc>
      </w:tr>
      <w:tr w:rsidR="008B473A" w:rsidRPr="008B473A" w14:paraId="73EAC711" w14:textId="77777777" w:rsidTr="00254B23">
        <w:tc>
          <w:tcPr>
            <w:tcW w:w="551" w:type="pct"/>
          </w:tcPr>
          <w:p w14:paraId="2E8284A8"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đt</w:t>
            </w:r>
            <w:r w:rsidRPr="008B473A">
              <w:rPr>
                <w:color w:val="000000" w:themeColor="text1"/>
                <w:sz w:val="28"/>
                <w:szCs w:val="28"/>
                <w:lang w:val="vi-VN"/>
              </w:rPr>
              <w:t>:</w:t>
            </w:r>
            <w:r w:rsidRPr="008B473A">
              <w:rPr>
                <w:color w:val="000000" w:themeColor="text1"/>
                <w:sz w:val="28"/>
                <w:szCs w:val="28"/>
                <w:lang w:val="vi-VN"/>
              </w:rPr>
              <w:tab/>
            </w:r>
          </w:p>
        </w:tc>
        <w:tc>
          <w:tcPr>
            <w:tcW w:w="4449" w:type="pct"/>
          </w:tcPr>
          <w:p w14:paraId="6027DA33"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Tổng số tiền thanh toán chi phí đặc thù trong tháng theo quy định của Hợp đồng được xác định tại khoản 2.4 mục này (đồng);</w:t>
            </w:r>
          </w:p>
        </w:tc>
      </w:tr>
      <w:tr w:rsidR="008B473A" w:rsidRPr="008B473A" w14:paraId="205BEABF" w14:textId="77777777" w:rsidTr="00254B23">
        <w:tc>
          <w:tcPr>
            <w:tcW w:w="551" w:type="pct"/>
          </w:tcPr>
          <w:p w14:paraId="10E3D0A3"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R</w:t>
            </w:r>
            <w:r w:rsidRPr="008B473A">
              <w:rPr>
                <w:color w:val="000000" w:themeColor="text1"/>
                <w:sz w:val="28"/>
                <w:szCs w:val="28"/>
                <w:vertAlign w:val="subscript"/>
                <w:lang w:val="vi-VN"/>
              </w:rPr>
              <w:t>Th</w:t>
            </w:r>
            <w:r w:rsidRPr="008B473A">
              <w:rPr>
                <w:color w:val="000000" w:themeColor="text1"/>
                <w:sz w:val="28"/>
                <w:szCs w:val="28"/>
                <w:lang w:val="vi-VN"/>
              </w:rPr>
              <w:t>:</w:t>
            </w:r>
            <w:r w:rsidRPr="008B473A">
              <w:rPr>
                <w:color w:val="000000" w:themeColor="text1"/>
                <w:sz w:val="28"/>
                <w:szCs w:val="28"/>
                <w:lang w:val="vi-VN"/>
              </w:rPr>
              <w:tab/>
            </w:r>
          </w:p>
        </w:tc>
        <w:tc>
          <w:tcPr>
            <w:tcW w:w="4449" w:type="pct"/>
          </w:tcPr>
          <w:p w14:paraId="0EC7C1A1"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Tổng các khoản thuế, phí, các khoản tiền phải nộp trong tháng theo quy định pháp luật có liên quan được Bên bán điện tính toán, phân bổ cho các Bên mua điện theo tỷ trọng sản lượng điện năng giao nhận trong tháng (kèm theo các chứng từ hợp lệ) (đồng);</w:t>
            </w:r>
          </w:p>
        </w:tc>
      </w:tr>
      <w:tr w:rsidR="008B473A" w:rsidRPr="008B473A" w14:paraId="6A10E798" w14:textId="77777777" w:rsidTr="00254B23">
        <w:tc>
          <w:tcPr>
            <w:tcW w:w="551" w:type="pct"/>
          </w:tcPr>
          <w:p w14:paraId="01497024"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VAT:</w:t>
            </w:r>
            <w:r w:rsidRPr="008B473A">
              <w:rPr>
                <w:color w:val="000000" w:themeColor="text1"/>
                <w:sz w:val="28"/>
                <w:szCs w:val="28"/>
                <w:lang w:val="vi-VN"/>
              </w:rPr>
              <w:tab/>
            </w:r>
          </w:p>
        </w:tc>
        <w:tc>
          <w:tcPr>
            <w:tcW w:w="4449" w:type="pct"/>
          </w:tcPr>
          <w:p w14:paraId="795FC4E1"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Thuế suất thuế giá trị gia tăng được xác định theo quy định của Nhà nước (%).</w:t>
            </w:r>
          </w:p>
        </w:tc>
      </w:tr>
    </w:tbl>
    <w:p w14:paraId="2591A157"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Hàng năm, Bên bán điện và Bên mua điện thực hiện thanh quyết toán chi phí xử lý tro xỉ theo tình hình thực tế của năm trước liền kề.</w:t>
      </w:r>
    </w:p>
    <w:p w14:paraId="5EE74864"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2.6. Chênh lệch tỷ giá (FED): Hàng năm, căn cứ tổng vốn vay ngoại tệ, kế hoạch trả nợ vốn vay ngoại tệ, số liệu trả nợ gốc vay thực tế, tỷ giá quy đổi đã được Bên bán điện và Bên mua điện thỏa thuận trong phương án giá dịch vụ phát điện, tỷ giá quy đổi thực hiện năm liền kề trước, Bên bán điện và Bên mua điện thực hiện tính toán chênh lệch tỷ giá. </w:t>
      </w:r>
    </w:p>
    <w:p w14:paraId="69D11099" w14:textId="77777777" w:rsidR="008B473A" w:rsidRPr="008B473A" w:rsidRDefault="008B473A" w:rsidP="008B473A">
      <w:pPr>
        <w:adjustRightInd w:val="0"/>
        <w:snapToGrid w:val="0"/>
        <w:spacing w:after="120"/>
        <w:ind w:firstLine="720"/>
        <w:jc w:val="both"/>
        <w:rPr>
          <w:color w:val="000000" w:themeColor="text1"/>
          <w:sz w:val="28"/>
          <w:szCs w:val="28"/>
          <w:lang w:val="en-GB"/>
        </w:rPr>
      </w:pPr>
      <w:r w:rsidRPr="008B473A">
        <w:rPr>
          <w:color w:val="000000" w:themeColor="text1"/>
          <w:sz w:val="28"/>
          <w:szCs w:val="28"/>
          <w:lang w:val="vi-VN"/>
        </w:rPr>
        <w:t>Chênh lệch tỷ giá FED (đồng) được tính toán theo công thức sau:</w:t>
      </w:r>
    </w:p>
    <w:p w14:paraId="1476A97B" w14:textId="77777777" w:rsidR="008B473A" w:rsidRPr="008B473A" w:rsidRDefault="008B473A" w:rsidP="008B473A">
      <w:pPr>
        <w:adjustRightInd w:val="0"/>
        <w:snapToGrid w:val="0"/>
        <w:jc w:val="center"/>
        <w:rPr>
          <w:color w:val="000000" w:themeColor="text1"/>
          <w:sz w:val="28"/>
          <w:szCs w:val="28"/>
          <w:lang w:val="en-GB"/>
        </w:rPr>
      </w:pPr>
      <w:r w:rsidRPr="008B473A">
        <w:rPr>
          <w:noProof/>
          <w:color w:val="000000" w:themeColor="text1"/>
          <w:sz w:val="28"/>
          <w:szCs w:val="28"/>
        </w:rPr>
        <w:drawing>
          <wp:inline distT="0" distB="0" distL="0" distR="0" wp14:anchorId="3D6B1763" wp14:editId="506D0961">
            <wp:extent cx="2557604" cy="409930"/>
            <wp:effectExtent l="0" t="0" r="0" b="9525"/>
            <wp:docPr id="1063845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45513" name=""/>
                    <pic:cNvPicPr/>
                  </pic:nvPicPr>
                  <pic:blipFill>
                    <a:blip r:embed="rId53"/>
                    <a:stretch>
                      <a:fillRect/>
                    </a:stretch>
                  </pic:blipFill>
                  <pic:spPr>
                    <a:xfrm>
                      <a:off x="0" y="0"/>
                      <a:ext cx="2569887" cy="411899"/>
                    </a:xfrm>
                    <a:prstGeom prst="rect">
                      <a:avLst/>
                    </a:prstGeom>
                  </pic:spPr>
                </pic:pic>
              </a:graphicData>
            </a:graphic>
          </wp:inline>
        </w:drawing>
      </w:r>
    </w:p>
    <w:p w14:paraId="27509CBE" w14:textId="77777777" w:rsidR="008B473A" w:rsidRPr="008B473A" w:rsidRDefault="008B473A" w:rsidP="008B473A">
      <w:pPr>
        <w:adjustRightInd w:val="0"/>
        <w:snapToGrid w:val="0"/>
        <w:spacing w:after="120"/>
        <w:ind w:firstLine="720"/>
        <w:jc w:val="both"/>
        <w:rPr>
          <w:color w:val="000000" w:themeColor="text1"/>
          <w:sz w:val="28"/>
          <w:szCs w:val="28"/>
        </w:rPr>
      </w:pPr>
      <w:r w:rsidRPr="008B473A">
        <w:rPr>
          <w:color w:val="000000" w:themeColor="text1"/>
          <w:sz w:val="28"/>
          <w:szCs w:val="28"/>
          <w:lang w:val="vi-VN"/>
        </w:rPr>
        <w:t>Trong đó:</w:t>
      </w: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
        <w:gridCol w:w="8322"/>
      </w:tblGrid>
      <w:tr w:rsidR="008B473A" w:rsidRPr="008B473A" w14:paraId="0CFD21CD" w14:textId="77777777" w:rsidTr="00254B23">
        <w:tc>
          <w:tcPr>
            <w:tcW w:w="549" w:type="pct"/>
          </w:tcPr>
          <w:p w14:paraId="5A99DC52" w14:textId="77777777" w:rsidR="008B473A" w:rsidRPr="008B473A" w:rsidRDefault="008B473A" w:rsidP="00254B23">
            <w:pPr>
              <w:adjustRightInd w:val="0"/>
              <w:snapToGrid w:val="0"/>
              <w:rPr>
                <w:color w:val="000000" w:themeColor="text1"/>
                <w:sz w:val="28"/>
                <w:szCs w:val="28"/>
                <w:lang w:val="en-GB"/>
              </w:rPr>
            </w:pPr>
            <w:r w:rsidRPr="008B473A">
              <w:rPr>
                <w:color w:val="000000" w:themeColor="text1"/>
                <w:sz w:val="28"/>
                <w:szCs w:val="28"/>
                <w:lang w:val="vi-VN"/>
              </w:rPr>
              <w:t xml:space="preserve">m: </w:t>
            </w:r>
            <w:r w:rsidRPr="008B473A">
              <w:rPr>
                <w:color w:val="000000" w:themeColor="text1"/>
                <w:sz w:val="28"/>
                <w:szCs w:val="28"/>
                <w:lang w:val="vi-VN"/>
              </w:rPr>
              <w:tab/>
            </w:r>
          </w:p>
        </w:tc>
        <w:tc>
          <w:tcPr>
            <w:tcW w:w="4451" w:type="pct"/>
          </w:tcPr>
          <w:p w14:paraId="5BA61193"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Số loại ngoại tệ trong phương án giá dịch vụ phát điện Bên bán điện và Bên mua điện thống nhất (loại);</w:t>
            </w:r>
          </w:p>
        </w:tc>
      </w:tr>
      <w:tr w:rsidR="008B473A" w:rsidRPr="008B473A" w14:paraId="4C26B7BC" w14:textId="77777777" w:rsidTr="00254B23">
        <w:tc>
          <w:tcPr>
            <w:tcW w:w="549" w:type="pct"/>
          </w:tcPr>
          <w:p w14:paraId="66067070"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n:</w:t>
            </w:r>
            <w:r w:rsidRPr="008B473A">
              <w:rPr>
                <w:color w:val="000000" w:themeColor="text1"/>
                <w:sz w:val="28"/>
                <w:szCs w:val="28"/>
                <w:lang w:val="vi-VN"/>
              </w:rPr>
              <w:tab/>
            </w:r>
          </w:p>
        </w:tc>
        <w:tc>
          <w:tcPr>
            <w:tcW w:w="4451" w:type="pct"/>
          </w:tcPr>
          <w:p w14:paraId="20147705"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Số lần trả gốc ngoại tệ i trong năm tính toán (lần);</w:t>
            </w:r>
          </w:p>
        </w:tc>
      </w:tr>
      <w:tr w:rsidR="008B473A" w:rsidRPr="008B473A" w14:paraId="5679B49D" w14:textId="77777777" w:rsidTr="00254B23">
        <w:tc>
          <w:tcPr>
            <w:tcW w:w="549" w:type="pct"/>
          </w:tcPr>
          <w:p w14:paraId="046374A0"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D</w:t>
            </w:r>
            <w:r w:rsidRPr="008B473A">
              <w:rPr>
                <w:color w:val="000000" w:themeColor="text1"/>
                <w:sz w:val="28"/>
                <w:szCs w:val="28"/>
                <w:vertAlign w:val="subscript"/>
                <w:lang w:val="vi-VN"/>
              </w:rPr>
              <w:t>i,j</w:t>
            </w:r>
            <w:r w:rsidRPr="008B473A">
              <w:rPr>
                <w:color w:val="000000" w:themeColor="text1"/>
                <w:sz w:val="28"/>
                <w:szCs w:val="28"/>
                <w:lang w:val="vi-VN"/>
              </w:rPr>
              <w:t xml:space="preserve">: </w:t>
            </w:r>
            <w:r w:rsidRPr="008B473A">
              <w:rPr>
                <w:color w:val="000000" w:themeColor="text1"/>
                <w:sz w:val="28"/>
                <w:szCs w:val="28"/>
                <w:lang w:val="vi-VN"/>
              </w:rPr>
              <w:tab/>
            </w:r>
          </w:p>
        </w:tc>
        <w:tc>
          <w:tcPr>
            <w:tcW w:w="4451" w:type="pct"/>
          </w:tcPr>
          <w:p w14:paraId="767DE2FB"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Số nợ gốc ngoại tệ trả thực tế lần j của loại ngoại tệ i trong năm tính toán;</w:t>
            </w:r>
          </w:p>
        </w:tc>
      </w:tr>
      <w:tr w:rsidR="008B473A" w:rsidRPr="008B473A" w14:paraId="4AF164D0" w14:textId="77777777" w:rsidTr="00254B23">
        <w:tc>
          <w:tcPr>
            <w:tcW w:w="549" w:type="pct"/>
          </w:tcPr>
          <w:p w14:paraId="1612C793" w14:textId="77777777" w:rsidR="008B473A" w:rsidRPr="008B473A" w:rsidRDefault="008B473A" w:rsidP="00254B23">
            <w:pPr>
              <w:adjustRightInd w:val="0"/>
              <w:snapToGrid w:val="0"/>
              <w:rPr>
                <w:color w:val="000000" w:themeColor="text1"/>
                <w:sz w:val="28"/>
                <w:szCs w:val="28"/>
                <w:vertAlign w:val="subscript"/>
                <w:lang w:val="en-GB"/>
              </w:rPr>
            </w:pPr>
            <w:r w:rsidRPr="008B473A">
              <w:rPr>
                <w:noProof/>
                <w:color w:val="000000" w:themeColor="text1"/>
                <w:sz w:val="28"/>
                <w:szCs w:val="28"/>
              </w:rPr>
              <w:drawing>
                <wp:inline distT="0" distB="0" distL="0" distR="0" wp14:anchorId="020DB4F8" wp14:editId="62E442B1">
                  <wp:extent cx="187065" cy="144196"/>
                  <wp:effectExtent l="0" t="0" r="3810" b="8255"/>
                  <wp:docPr id="629033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33203" name=""/>
                          <pic:cNvPicPr/>
                        </pic:nvPicPr>
                        <pic:blipFill>
                          <a:blip r:embed="rId54"/>
                          <a:stretch>
                            <a:fillRect/>
                          </a:stretch>
                        </pic:blipFill>
                        <pic:spPr>
                          <a:xfrm>
                            <a:off x="0" y="0"/>
                            <a:ext cx="195924" cy="151025"/>
                          </a:xfrm>
                          <a:prstGeom prst="rect">
                            <a:avLst/>
                          </a:prstGeom>
                        </pic:spPr>
                      </pic:pic>
                    </a:graphicData>
                  </a:graphic>
                </wp:inline>
              </w:drawing>
            </w:r>
            <w:r w:rsidRPr="008B473A">
              <w:rPr>
                <w:color w:val="000000" w:themeColor="text1"/>
                <w:sz w:val="28"/>
                <w:szCs w:val="28"/>
                <w:vertAlign w:val="subscript"/>
                <w:lang w:val="vi-VN"/>
              </w:rPr>
              <w:t xml:space="preserve">: </w:t>
            </w:r>
            <w:r w:rsidRPr="008B473A">
              <w:rPr>
                <w:color w:val="000000" w:themeColor="text1"/>
                <w:sz w:val="28"/>
                <w:szCs w:val="28"/>
                <w:vertAlign w:val="subscript"/>
                <w:lang w:val="en-GB"/>
              </w:rPr>
              <w:t xml:space="preserve"> </w:t>
            </w:r>
          </w:p>
        </w:tc>
        <w:tc>
          <w:tcPr>
            <w:tcW w:w="4451" w:type="pct"/>
          </w:tcPr>
          <w:p w14:paraId="697F1264"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Tỷ giá quy đổi lần thanh toán j của loại ngoại tệ i trong năm (.../đồng);</w:t>
            </w:r>
          </w:p>
        </w:tc>
      </w:tr>
      <w:tr w:rsidR="008B473A" w:rsidRPr="008B473A" w14:paraId="73F22102" w14:textId="77777777" w:rsidTr="00254B23">
        <w:tc>
          <w:tcPr>
            <w:tcW w:w="549" w:type="pct"/>
          </w:tcPr>
          <w:p w14:paraId="29B55B47" w14:textId="77777777" w:rsidR="008B473A" w:rsidRPr="008B473A" w:rsidRDefault="008B473A" w:rsidP="00254B23">
            <w:pPr>
              <w:adjustRightInd w:val="0"/>
              <w:snapToGrid w:val="0"/>
              <w:rPr>
                <w:color w:val="000000" w:themeColor="text1"/>
                <w:sz w:val="28"/>
                <w:szCs w:val="28"/>
                <w:vertAlign w:val="subscript"/>
                <w:lang w:val="vi-VN"/>
              </w:rPr>
            </w:pPr>
            <w:r w:rsidRPr="008B473A">
              <w:rPr>
                <w:noProof/>
                <w:color w:val="000000" w:themeColor="text1"/>
                <w:sz w:val="28"/>
                <w:szCs w:val="28"/>
              </w:rPr>
              <w:drawing>
                <wp:inline distT="0" distB="0" distL="0" distR="0" wp14:anchorId="69DF6DC5" wp14:editId="3B831DDF">
                  <wp:extent cx="170400" cy="140329"/>
                  <wp:effectExtent l="0" t="0" r="1270" b="0"/>
                  <wp:docPr id="1203940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40917" name=""/>
                          <pic:cNvPicPr/>
                        </pic:nvPicPr>
                        <pic:blipFill>
                          <a:blip r:embed="rId55"/>
                          <a:stretch>
                            <a:fillRect/>
                          </a:stretch>
                        </pic:blipFill>
                        <pic:spPr>
                          <a:xfrm>
                            <a:off x="0" y="0"/>
                            <a:ext cx="173974" cy="143272"/>
                          </a:xfrm>
                          <a:prstGeom prst="rect">
                            <a:avLst/>
                          </a:prstGeom>
                        </pic:spPr>
                      </pic:pic>
                    </a:graphicData>
                  </a:graphic>
                </wp:inline>
              </w:drawing>
            </w:r>
            <w:r w:rsidRPr="008B473A">
              <w:rPr>
                <w:color w:val="000000" w:themeColor="text1"/>
                <w:sz w:val="28"/>
                <w:szCs w:val="28"/>
                <w:vertAlign w:val="subscript"/>
                <w:lang w:val="vi-VN"/>
              </w:rPr>
              <w:t xml:space="preserve">: </w:t>
            </w:r>
          </w:p>
        </w:tc>
        <w:tc>
          <w:tcPr>
            <w:tcW w:w="4451" w:type="pct"/>
          </w:tcPr>
          <w:p w14:paraId="2D7B72DC"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Tỷ giá quy đổi cơ sở loại ngoại tệ i Bên bán điện và Bên mua điện thống nhất trong phương án giá dịch vụ phát điện (.../đồng);</w:t>
            </w:r>
          </w:p>
        </w:tc>
      </w:tr>
      <w:tr w:rsidR="008B473A" w:rsidRPr="008B473A" w14:paraId="24E8C5E5" w14:textId="77777777" w:rsidTr="00254B23">
        <w:tc>
          <w:tcPr>
            <w:tcW w:w="549" w:type="pct"/>
          </w:tcPr>
          <w:p w14:paraId="2AE947AF"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VAT:</w:t>
            </w:r>
            <w:r w:rsidRPr="008B473A">
              <w:rPr>
                <w:color w:val="000000" w:themeColor="text1"/>
                <w:sz w:val="28"/>
                <w:szCs w:val="28"/>
                <w:lang w:val="vi-VN"/>
              </w:rPr>
              <w:tab/>
            </w:r>
          </w:p>
        </w:tc>
        <w:tc>
          <w:tcPr>
            <w:tcW w:w="4451" w:type="pct"/>
          </w:tcPr>
          <w:p w14:paraId="526FC516" w14:textId="77777777" w:rsidR="008B473A" w:rsidRPr="008B473A" w:rsidRDefault="008B473A" w:rsidP="00254B23">
            <w:pPr>
              <w:adjustRightInd w:val="0"/>
              <w:snapToGrid w:val="0"/>
              <w:rPr>
                <w:color w:val="000000" w:themeColor="text1"/>
                <w:sz w:val="28"/>
                <w:szCs w:val="28"/>
                <w:lang w:val="vi-VN"/>
              </w:rPr>
            </w:pPr>
            <w:r w:rsidRPr="008B473A">
              <w:rPr>
                <w:color w:val="000000" w:themeColor="text1"/>
                <w:sz w:val="28"/>
                <w:szCs w:val="28"/>
                <w:lang w:val="vi-VN"/>
              </w:rPr>
              <w:t>Thuế suất thuế giá trị gia tăng được xác định theo quy định của Nhà nước (%).</w:t>
            </w:r>
          </w:p>
        </w:tc>
      </w:tr>
    </w:tbl>
    <w:p w14:paraId="10FCA10F"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 xml:space="preserve">Các bên đàm phán thống nhất sửa đổi, bổ sung các </w:t>
      </w:r>
      <w:r w:rsidRPr="008B473A">
        <w:rPr>
          <w:bCs/>
          <w:i/>
          <w:iCs/>
          <w:color w:val="000000" w:themeColor="text1"/>
          <w:sz w:val="28"/>
          <w:szCs w:val="28"/>
          <w:lang w:val="pl-PL"/>
        </w:rPr>
        <w:t>nội dung</w:t>
      </w:r>
      <w:r w:rsidRPr="008B473A">
        <w:rPr>
          <w:bCs/>
          <w:i/>
          <w:iCs/>
          <w:color w:val="000000" w:themeColor="text1"/>
          <w:sz w:val="28"/>
          <w:szCs w:val="28"/>
          <w:lang w:val="vi-VN"/>
        </w:rPr>
        <w:t xml:space="preserve"> phù hợp với Pháp luật Việt Nam</w:t>
      </w:r>
      <w:r w:rsidRPr="008B473A">
        <w:rPr>
          <w:bCs/>
          <w:color w:val="000000" w:themeColor="text1"/>
          <w:sz w:val="28"/>
          <w:szCs w:val="28"/>
          <w:lang w:val="vi-VN"/>
        </w:rPr>
        <w:t>]</w:t>
      </w:r>
    </w:p>
    <w:p w14:paraId="46BB7F23" w14:textId="77777777" w:rsidR="008B473A" w:rsidRPr="008B473A" w:rsidRDefault="008B473A" w:rsidP="008B473A">
      <w:pPr>
        <w:adjustRightInd w:val="0"/>
        <w:snapToGrid w:val="0"/>
        <w:rPr>
          <w:color w:val="000000" w:themeColor="text1"/>
          <w:sz w:val="28"/>
          <w:szCs w:val="28"/>
          <w:vertAlign w:val="subscript"/>
          <w:lang w:val="vi-VN"/>
        </w:rPr>
      </w:pPr>
    </w:p>
    <w:p w14:paraId="22092E85" w14:textId="77777777" w:rsidR="008B473A" w:rsidRPr="008B473A" w:rsidRDefault="008B473A" w:rsidP="008B473A">
      <w:pPr>
        <w:adjustRightInd w:val="0"/>
        <w:snapToGrid w:val="0"/>
        <w:jc w:val="center"/>
        <w:rPr>
          <w:b/>
          <w:bCs/>
          <w:color w:val="000000" w:themeColor="text1"/>
          <w:sz w:val="28"/>
          <w:szCs w:val="28"/>
          <w:lang w:val="vi-VN"/>
        </w:rPr>
      </w:pPr>
      <w:r w:rsidRPr="008B473A">
        <w:rPr>
          <w:color w:val="000000" w:themeColor="text1"/>
          <w:sz w:val="28"/>
          <w:szCs w:val="28"/>
          <w:lang w:val="vi-VN"/>
        </w:rPr>
        <w:br w:type="page"/>
      </w:r>
      <w:r w:rsidRPr="008B473A">
        <w:rPr>
          <w:b/>
          <w:bCs/>
          <w:color w:val="000000" w:themeColor="text1"/>
          <w:sz w:val="28"/>
          <w:szCs w:val="28"/>
          <w:lang w:val="vi-VN"/>
        </w:rPr>
        <w:t>Phụ lục VI</w:t>
      </w:r>
    </w:p>
    <w:p w14:paraId="554A5EC2" w14:textId="77777777" w:rsidR="008B473A" w:rsidRPr="008B473A" w:rsidRDefault="008B473A" w:rsidP="008B473A">
      <w:pPr>
        <w:adjustRightInd w:val="0"/>
        <w:snapToGrid w:val="0"/>
        <w:jc w:val="center"/>
        <w:rPr>
          <w:b/>
          <w:bCs/>
          <w:color w:val="000000" w:themeColor="text1"/>
          <w:sz w:val="28"/>
          <w:szCs w:val="28"/>
          <w:lang w:val="vi-VN"/>
        </w:rPr>
      </w:pPr>
      <w:r w:rsidRPr="008B473A">
        <w:rPr>
          <w:b/>
          <w:bCs/>
          <w:color w:val="000000" w:themeColor="text1"/>
          <w:sz w:val="28"/>
          <w:szCs w:val="28"/>
          <w:lang w:val="vi-VN"/>
        </w:rPr>
        <w:t>CÁC THÔNG SỐ CHÍNH TRONG TÍNH TOÁN GIÁ DỊCH VỤ PHÁT ĐIỆN</w:t>
      </w:r>
    </w:p>
    <w:p w14:paraId="21222C65" w14:textId="77777777" w:rsidR="008B473A" w:rsidRPr="008B473A" w:rsidRDefault="008B473A" w:rsidP="008B473A">
      <w:pPr>
        <w:adjustRightInd w:val="0"/>
        <w:snapToGrid w:val="0"/>
        <w:jc w:val="center"/>
        <w:rPr>
          <w:i/>
          <w:color w:val="000000" w:themeColor="text1"/>
          <w:sz w:val="28"/>
          <w:szCs w:val="28"/>
          <w:lang w:val="vi-VN"/>
        </w:rPr>
      </w:pPr>
      <w:r w:rsidRPr="008B473A">
        <w:rPr>
          <w:i/>
          <w:color w:val="000000" w:themeColor="text1"/>
          <w:sz w:val="28"/>
          <w:szCs w:val="28"/>
          <w:lang w:val="vi-VN"/>
        </w:rPr>
        <w:t>(Kèm theo Hợp đồng số …ngày … tháng … năm…)</w:t>
      </w:r>
    </w:p>
    <w:p w14:paraId="370DD218" w14:textId="77777777" w:rsidR="008B473A" w:rsidRPr="008B473A" w:rsidRDefault="008B473A" w:rsidP="008B473A">
      <w:pPr>
        <w:adjustRightInd w:val="0"/>
        <w:snapToGrid w:val="0"/>
        <w:jc w:val="center"/>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 xml:space="preserve">Các bên đàm phán thống nhất sửa đổi, bổ sung các </w:t>
      </w:r>
      <w:r w:rsidRPr="008B473A">
        <w:rPr>
          <w:bCs/>
          <w:i/>
          <w:iCs/>
          <w:color w:val="000000" w:themeColor="text1"/>
          <w:sz w:val="28"/>
          <w:szCs w:val="28"/>
          <w:lang w:val="pl-PL"/>
        </w:rPr>
        <w:t>nội dung</w:t>
      </w:r>
      <w:r w:rsidRPr="008B473A">
        <w:rPr>
          <w:bCs/>
          <w:i/>
          <w:iCs/>
          <w:color w:val="000000" w:themeColor="text1"/>
          <w:sz w:val="28"/>
          <w:szCs w:val="28"/>
          <w:lang w:val="vi-VN"/>
        </w:rPr>
        <w:t xml:space="preserve"> phù hợp với Pháp luật Việt Nam</w:t>
      </w:r>
      <w:r w:rsidRPr="008B473A">
        <w:rPr>
          <w:bCs/>
          <w:color w:val="000000" w:themeColor="text1"/>
          <w:sz w:val="28"/>
          <w:szCs w:val="28"/>
          <w:lang w:val="vi-VN"/>
        </w:rPr>
        <w:t>]</w:t>
      </w:r>
    </w:p>
    <w:p w14:paraId="2841AD6D" w14:textId="77777777" w:rsidR="008B473A" w:rsidRPr="008B473A" w:rsidRDefault="008B473A" w:rsidP="008B473A">
      <w:pPr>
        <w:adjustRightInd w:val="0"/>
        <w:snapToGrid w:val="0"/>
        <w:jc w:val="center"/>
        <w:rPr>
          <w:b/>
          <w:bCs/>
          <w:color w:val="000000" w:themeColor="text1"/>
          <w:sz w:val="28"/>
          <w:szCs w:val="28"/>
          <w:lang w:val="en-GB"/>
        </w:rPr>
      </w:pPr>
    </w:p>
    <w:p w14:paraId="7AA6E5BE" w14:textId="77777777" w:rsidR="008B473A" w:rsidRPr="008B473A" w:rsidRDefault="008B473A" w:rsidP="008B473A">
      <w:pPr>
        <w:adjustRightInd w:val="0"/>
        <w:snapToGrid w:val="0"/>
        <w:jc w:val="center"/>
        <w:rPr>
          <w:b/>
          <w:bCs/>
          <w:color w:val="000000" w:themeColor="text1"/>
          <w:sz w:val="28"/>
          <w:szCs w:val="28"/>
          <w:lang w:val="vi-VN"/>
        </w:rPr>
      </w:pPr>
      <w:r w:rsidRPr="008B473A">
        <w:rPr>
          <w:b/>
          <w:bCs/>
          <w:color w:val="000000" w:themeColor="text1"/>
          <w:sz w:val="28"/>
          <w:szCs w:val="28"/>
          <w:lang w:val="vi-VN"/>
        </w:rPr>
        <w:t>Phụ lục VII</w:t>
      </w:r>
    </w:p>
    <w:p w14:paraId="6FC89E3C" w14:textId="77777777" w:rsidR="008B473A" w:rsidRPr="008B473A" w:rsidRDefault="008B473A" w:rsidP="008B473A">
      <w:pPr>
        <w:adjustRightInd w:val="0"/>
        <w:snapToGrid w:val="0"/>
        <w:jc w:val="center"/>
        <w:rPr>
          <w:b/>
          <w:bCs/>
          <w:color w:val="000000" w:themeColor="text1"/>
          <w:sz w:val="28"/>
          <w:szCs w:val="28"/>
          <w:lang w:val="vi-VN"/>
        </w:rPr>
      </w:pPr>
      <w:r w:rsidRPr="008B473A">
        <w:rPr>
          <w:b/>
          <w:bCs/>
          <w:color w:val="000000" w:themeColor="text1"/>
          <w:sz w:val="28"/>
          <w:szCs w:val="28"/>
          <w:lang w:val="vi-VN"/>
        </w:rPr>
        <w:t>CÁC MỐC TIẾN ĐỘ DỰ ÁN</w:t>
      </w:r>
    </w:p>
    <w:p w14:paraId="7E6B5981" w14:textId="77777777" w:rsidR="008B473A" w:rsidRPr="008B473A" w:rsidRDefault="008B473A" w:rsidP="008B473A">
      <w:pPr>
        <w:adjustRightInd w:val="0"/>
        <w:snapToGrid w:val="0"/>
        <w:jc w:val="center"/>
        <w:rPr>
          <w:i/>
          <w:color w:val="000000" w:themeColor="text1"/>
          <w:sz w:val="28"/>
          <w:szCs w:val="28"/>
          <w:lang w:val="vi-VN"/>
        </w:rPr>
      </w:pPr>
      <w:r w:rsidRPr="008B473A">
        <w:rPr>
          <w:i/>
          <w:color w:val="000000" w:themeColor="text1"/>
          <w:sz w:val="28"/>
          <w:szCs w:val="28"/>
          <w:lang w:val="vi-VN"/>
        </w:rPr>
        <w:t>(Kèm theo Hợp đồng số …ngày … tháng … năm…)</w:t>
      </w:r>
    </w:p>
    <w:p w14:paraId="7755B7D9" w14:textId="77777777" w:rsidR="008B473A" w:rsidRPr="008B473A" w:rsidRDefault="008B473A" w:rsidP="008B473A">
      <w:pPr>
        <w:adjustRightInd w:val="0"/>
        <w:snapToGrid w:val="0"/>
        <w:spacing w:after="120"/>
        <w:ind w:firstLine="720"/>
        <w:jc w:val="both"/>
        <w:rPr>
          <w:b/>
          <w:color w:val="000000" w:themeColor="text1"/>
          <w:sz w:val="28"/>
          <w:szCs w:val="28"/>
          <w:lang w:val="vi-VN"/>
        </w:rPr>
      </w:pPr>
      <w:r w:rsidRPr="008B473A">
        <w:rPr>
          <w:b/>
          <w:color w:val="000000" w:themeColor="text1"/>
          <w:sz w:val="28"/>
          <w:szCs w:val="28"/>
          <w:lang w:val="vi-VN"/>
        </w:rPr>
        <w:t>I. CÁC MỐC TIẾN ĐỘ DỰ ÁN</w:t>
      </w:r>
    </w:p>
    <w:p w14:paraId="2E7B0821"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1. Ngày khởi công chính thức xây dựng Nhà máy điện:</w:t>
      </w:r>
      <w:r w:rsidRPr="008B473A">
        <w:rPr>
          <w:color w:val="000000" w:themeColor="text1"/>
          <w:sz w:val="28"/>
          <w:szCs w:val="28"/>
          <w:lang w:val="vi-VN"/>
        </w:rPr>
        <w:tab/>
        <w:t>[…]</w:t>
      </w:r>
    </w:p>
    <w:p w14:paraId="40F39D0D"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2. Ngày bắt đầu tiến hành thí nghiệm liên động:</w:t>
      </w:r>
      <w:r w:rsidRPr="008B473A">
        <w:rPr>
          <w:color w:val="000000" w:themeColor="text1"/>
          <w:sz w:val="28"/>
          <w:szCs w:val="28"/>
          <w:lang w:val="vi-VN"/>
        </w:rPr>
        <w:tab/>
      </w:r>
      <w:r w:rsidRPr="008B473A">
        <w:rPr>
          <w:color w:val="000000" w:themeColor="text1"/>
          <w:sz w:val="28"/>
          <w:szCs w:val="28"/>
          <w:lang w:val="vi-VN"/>
        </w:rPr>
        <w:tab/>
        <w:t>[…]</w:t>
      </w:r>
      <w:r w:rsidRPr="008B473A">
        <w:rPr>
          <w:color w:val="000000" w:themeColor="text1"/>
          <w:sz w:val="28"/>
          <w:szCs w:val="28"/>
          <w:lang w:val="vi-VN"/>
        </w:rPr>
        <w:tab/>
      </w:r>
    </w:p>
    <w:p w14:paraId="5CDCC500"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3. Ngày đóng điện lần đầu:</w:t>
      </w:r>
      <w:r w:rsidRPr="008B473A">
        <w:rPr>
          <w:color w:val="000000" w:themeColor="text1"/>
          <w:sz w:val="28"/>
          <w:szCs w:val="28"/>
          <w:lang w:val="vi-VN"/>
        </w:rPr>
        <w:tab/>
      </w:r>
      <w:r w:rsidRPr="008B473A">
        <w:rPr>
          <w:color w:val="000000" w:themeColor="text1"/>
          <w:sz w:val="28"/>
          <w:szCs w:val="28"/>
          <w:lang w:val="vi-VN"/>
        </w:rPr>
        <w:tab/>
      </w:r>
      <w:r w:rsidRPr="008B473A">
        <w:rPr>
          <w:color w:val="000000" w:themeColor="text1"/>
          <w:sz w:val="28"/>
          <w:szCs w:val="28"/>
          <w:lang w:val="vi-VN"/>
        </w:rPr>
        <w:tab/>
      </w:r>
      <w:r w:rsidRPr="008B473A">
        <w:rPr>
          <w:color w:val="000000" w:themeColor="text1"/>
          <w:sz w:val="28"/>
          <w:szCs w:val="28"/>
          <w:lang w:val="vi-VN"/>
        </w:rPr>
        <w:tab/>
        <w:t>[…]</w:t>
      </w:r>
      <w:r w:rsidRPr="008B473A">
        <w:rPr>
          <w:color w:val="000000" w:themeColor="text1"/>
          <w:sz w:val="28"/>
          <w:szCs w:val="28"/>
          <w:lang w:val="vi-VN"/>
        </w:rPr>
        <w:tab/>
      </w:r>
    </w:p>
    <w:p w14:paraId="1C7E8391"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4. Ngày thử nghiệm:</w:t>
      </w:r>
      <w:r w:rsidRPr="008B473A">
        <w:rPr>
          <w:color w:val="000000" w:themeColor="text1"/>
          <w:sz w:val="28"/>
          <w:szCs w:val="28"/>
          <w:lang w:val="vi-VN"/>
        </w:rPr>
        <w:tab/>
      </w:r>
      <w:r w:rsidRPr="008B473A">
        <w:rPr>
          <w:color w:val="000000" w:themeColor="text1"/>
          <w:sz w:val="28"/>
          <w:szCs w:val="28"/>
          <w:lang w:val="vi-VN"/>
        </w:rPr>
        <w:tab/>
      </w:r>
      <w:r w:rsidRPr="008B473A">
        <w:rPr>
          <w:color w:val="000000" w:themeColor="text1"/>
          <w:sz w:val="28"/>
          <w:szCs w:val="28"/>
          <w:lang w:val="vi-VN"/>
        </w:rPr>
        <w:tab/>
      </w:r>
      <w:r w:rsidRPr="008B473A">
        <w:rPr>
          <w:color w:val="000000" w:themeColor="text1"/>
          <w:sz w:val="28"/>
          <w:szCs w:val="28"/>
          <w:lang w:val="vi-VN"/>
        </w:rPr>
        <w:tab/>
      </w:r>
      <w:r w:rsidRPr="008B473A">
        <w:rPr>
          <w:color w:val="000000" w:themeColor="text1"/>
          <w:sz w:val="28"/>
          <w:szCs w:val="28"/>
          <w:lang w:val="vi-VN"/>
        </w:rPr>
        <w:tab/>
        <w:t>[…]</w:t>
      </w:r>
    </w:p>
    <w:p w14:paraId="3C8A211A"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5. Ngày vận hành thương mại của tổ máy i:</w:t>
      </w:r>
      <w:r w:rsidRPr="008B473A">
        <w:rPr>
          <w:color w:val="000000" w:themeColor="text1"/>
          <w:sz w:val="28"/>
          <w:szCs w:val="28"/>
          <w:lang w:val="vi-VN"/>
        </w:rPr>
        <w:tab/>
      </w:r>
      <w:r w:rsidRPr="008B473A">
        <w:rPr>
          <w:color w:val="000000" w:themeColor="text1"/>
          <w:sz w:val="28"/>
          <w:szCs w:val="28"/>
          <w:lang w:val="vi-VN"/>
        </w:rPr>
        <w:tab/>
        <w:t>[…]</w:t>
      </w:r>
    </w:p>
    <w:p w14:paraId="1A24AA9B"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 xml:space="preserve">6. Ngày vận hành thương mại Nhà máy điện: </w:t>
      </w:r>
      <w:r w:rsidRPr="008B473A">
        <w:rPr>
          <w:color w:val="000000" w:themeColor="text1"/>
          <w:sz w:val="28"/>
          <w:szCs w:val="28"/>
          <w:lang w:val="vi-VN"/>
        </w:rPr>
        <w:tab/>
      </w:r>
      <w:r w:rsidRPr="008B473A">
        <w:rPr>
          <w:color w:val="000000" w:themeColor="text1"/>
          <w:sz w:val="28"/>
          <w:szCs w:val="28"/>
          <w:lang w:val="vi-VN"/>
        </w:rPr>
        <w:tab/>
        <w:t>[…]</w:t>
      </w:r>
    </w:p>
    <w:p w14:paraId="0BB1ACB7" w14:textId="77777777" w:rsidR="008B473A" w:rsidRPr="008B473A" w:rsidRDefault="008B473A" w:rsidP="008B473A">
      <w:pPr>
        <w:adjustRightInd w:val="0"/>
        <w:snapToGrid w:val="0"/>
        <w:spacing w:after="120"/>
        <w:ind w:firstLine="720"/>
        <w:jc w:val="both"/>
        <w:rPr>
          <w:b/>
          <w:color w:val="000000" w:themeColor="text1"/>
          <w:sz w:val="28"/>
          <w:szCs w:val="28"/>
          <w:lang w:val="vi-VN"/>
        </w:rPr>
      </w:pPr>
      <w:r w:rsidRPr="008B473A">
        <w:rPr>
          <w:b/>
          <w:color w:val="000000" w:themeColor="text1"/>
          <w:sz w:val="28"/>
          <w:szCs w:val="28"/>
          <w:lang w:val="vi-VN"/>
        </w:rPr>
        <w:t>II. CÁC TÀI LIỆU BÊN BÁN ĐIỆN PHẢI CUNG CẤP CHO BÊN MUA ĐIỆN</w:t>
      </w:r>
    </w:p>
    <w:p w14:paraId="3A3BA8FF" w14:textId="77777777" w:rsidR="008B473A" w:rsidRPr="008B473A" w:rsidRDefault="008B473A" w:rsidP="008B473A">
      <w:pPr>
        <w:adjustRightInd w:val="0"/>
        <w:snapToGrid w:val="0"/>
        <w:spacing w:after="120"/>
        <w:ind w:firstLine="720"/>
        <w:jc w:val="both"/>
        <w:rPr>
          <w:color w:val="000000" w:themeColor="text1"/>
          <w:sz w:val="28"/>
          <w:szCs w:val="28"/>
          <w:lang w:val="vi-VN"/>
        </w:rPr>
      </w:pPr>
      <w:r w:rsidRPr="008B473A">
        <w:rPr>
          <w:color w:val="000000" w:themeColor="text1"/>
          <w:sz w:val="28"/>
          <w:szCs w:val="28"/>
          <w:lang w:val="vi-VN"/>
        </w:rPr>
        <w:t>Bên bán điện có nghĩa vụ cung cấp cho Bên mua điện bản sao hợp lệ các tài liệu để công nhận Ngày vận hành thương mại như sau: […].</w:t>
      </w:r>
    </w:p>
    <w:p w14:paraId="1DCF012D" w14:textId="77777777" w:rsidR="008B473A" w:rsidRPr="008B473A" w:rsidRDefault="008B473A" w:rsidP="008B473A">
      <w:pPr>
        <w:adjustRightInd w:val="0"/>
        <w:snapToGrid w:val="0"/>
        <w:ind w:firstLine="720"/>
        <w:jc w:val="both"/>
        <w:rPr>
          <w:color w:val="000000" w:themeColor="text1"/>
          <w:sz w:val="28"/>
          <w:szCs w:val="28"/>
          <w:lang w:val="vi-VN"/>
        </w:rPr>
      </w:pPr>
      <w:r w:rsidRPr="008B473A">
        <w:rPr>
          <w:bCs/>
          <w:color w:val="000000" w:themeColor="text1"/>
          <w:sz w:val="28"/>
          <w:szCs w:val="28"/>
          <w:lang w:val="vi-VN"/>
        </w:rPr>
        <w:t>[</w:t>
      </w:r>
      <w:r w:rsidRPr="008B473A">
        <w:rPr>
          <w:bCs/>
          <w:i/>
          <w:iCs/>
          <w:color w:val="000000" w:themeColor="text1"/>
          <w:sz w:val="28"/>
          <w:szCs w:val="28"/>
          <w:lang w:val="vi-VN"/>
        </w:rPr>
        <w:t xml:space="preserve">Các bên đàm phán thống nhất sửa đổi, bổ sung các </w:t>
      </w:r>
      <w:r w:rsidRPr="008B473A">
        <w:rPr>
          <w:bCs/>
          <w:i/>
          <w:iCs/>
          <w:color w:val="000000" w:themeColor="text1"/>
          <w:sz w:val="28"/>
          <w:szCs w:val="28"/>
          <w:lang w:val="pl-PL"/>
        </w:rPr>
        <w:t>nội dung</w:t>
      </w:r>
      <w:r w:rsidRPr="008B473A">
        <w:rPr>
          <w:bCs/>
          <w:i/>
          <w:iCs/>
          <w:color w:val="000000" w:themeColor="text1"/>
          <w:sz w:val="28"/>
          <w:szCs w:val="28"/>
          <w:lang w:val="vi-VN"/>
        </w:rPr>
        <w:t xml:space="preserve"> phù hợp với Pháp luật Việt Nam</w:t>
      </w:r>
      <w:r w:rsidRPr="008B473A">
        <w:rPr>
          <w:bCs/>
          <w:color w:val="000000" w:themeColor="text1"/>
          <w:sz w:val="28"/>
          <w:szCs w:val="28"/>
          <w:lang w:val="vi-VN"/>
        </w:rPr>
        <w:t>]</w:t>
      </w:r>
    </w:p>
    <w:p w14:paraId="33E11A5F" w14:textId="77777777" w:rsidR="00855C66" w:rsidRPr="008B473A" w:rsidRDefault="00855C66">
      <w:pPr>
        <w:rPr>
          <w:sz w:val="28"/>
          <w:szCs w:val="28"/>
        </w:rPr>
      </w:pPr>
    </w:p>
    <w:sectPr w:rsidR="00855C66" w:rsidRPr="008B47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3A"/>
    <w:rsid w:val="00855C66"/>
    <w:rsid w:val="008B4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4B65E"/>
  <w15:chartTrackingRefBased/>
  <w15:docId w15:val="{72467FAF-6072-4229-A7A9-1ECA11D9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3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473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8B473A"/>
    <w:rPr>
      <w:sz w:val="20"/>
      <w:szCs w:val="20"/>
      <w:lang w:val="x-none" w:eastAsia="x-none"/>
    </w:rPr>
  </w:style>
  <w:style w:type="character" w:customStyle="1" w:styleId="FootnoteTextChar">
    <w:name w:val="Footnote Text Char"/>
    <w:basedOn w:val="DefaultParagraphFont"/>
    <w:link w:val="FootnoteText"/>
    <w:semiHidden/>
    <w:rsid w:val="008B473A"/>
    <w:rPr>
      <w:rFonts w:ascii="Times New Roman" w:eastAsia="Times New Roman" w:hAnsi="Times New Roman" w:cs="Times New Roman"/>
      <w:sz w:val="20"/>
      <w:szCs w:val="20"/>
      <w:lang w:val="x-none" w:eastAsia="x-none"/>
    </w:rPr>
  </w:style>
  <w:style w:type="character" w:styleId="FootnoteReference">
    <w:name w:val="footnote reference"/>
    <w:aliases w:val="SUPERS"/>
    <w:rsid w:val="008B473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5.wdp"/><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3.png"/><Relationship Id="rId21" Type="http://schemas.microsoft.com/office/2007/relationships/hdphoto" Target="media/hdphoto9.wdp"/><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microsoft.com/office/2007/relationships/hdphoto" Target="media/hdphoto2.wdp"/><Relationship Id="rId12" Type="http://schemas.openxmlformats.org/officeDocument/2006/relationships/image" Target="media/image5.png"/><Relationship Id="rId17" Type="http://schemas.microsoft.com/office/2007/relationships/hdphoto" Target="media/hdphoto7.wdp"/><Relationship Id="rId25" Type="http://schemas.microsoft.com/office/2007/relationships/hdphoto" Target="media/hdphoto11.wdp"/><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9.png"/><Relationship Id="rId29" Type="http://schemas.microsoft.com/office/2007/relationships/hdphoto" Target="media/hdphoto13.wdp"/><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2.png"/><Relationship Id="rId11" Type="http://schemas.microsoft.com/office/2007/relationships/hdphoto" Target="media/hdphoto4.wdp"/><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 Type="http://schemas.microsoft.com/office/2007/relationships/hdphoto" Target="media/hdphoto1.wdp"/><Relationship Id="rId15" Type="http://schemas.microsoft.com/office/2007/relationships/hdphoto" Target="media/hdphoto6.wdp"/><Relationship Id="rId23" Type="http://schemas.microsoft.com/office/2007/relationships/hdphoto" Target="media/hdphoto10.wdp"/><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theme" Target="theme/theme1.xml"/><Relationship Id="rId10" Type="http://schemas.openxmlformats.org/officeDocument/2006/relationships/image" Target="media/image4.png"/><Relationship Id="rId19" Type="http://schemas.microsoft.com/office/2007/relationships/hdphoto" Target="media/hdphoto8.wdp"/><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4" Type="http://schemas.openxmlformats.org/officeDocument/2006/relationships/image" Target="media/image1.png"/><Relationship Id="rId9" Type="http://schemas.microsoft.com/office/2007/relationships/hdphoto" Target="media/hdphoto3.wdp"/><Relationship Id="rId14" Type="http://schemas.openxmlformats.org/officeDocument/2006/relationships/image" Target="media/image6.png"/><Relationship Id="rId22" Type="http://schemas.openxmlformats.org/officeDocument/2006/relationships/image" Target="media/image10.png"/><Relationship Id="rId27" Type="http://schemas.microsoft.com/office/2007/relationships/hdphoto" Target="media/hdphoto12.wdp"/><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35.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4351</Words>
  <Characters>24801</Characters>
  <Application>Microsoft Office Word</Application>
  <DocSecurity>0</DocSecurity>
  <Lines>206</Lines>
  <Paragraphs>58</Paragraphs>
  <ScaleCrop>false</ScaleCrop>
  <Company/>
  <LinksUpToDate>false</LinksUpToDate>
  <CharactersWithSpaces>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2025-06-06T06:57:00Z</dcterms:created>
  <dcterms:modified xsi:type="dcterms:W3CDTF">2025-06-06T06:57:00Z</dcterms:modified>
</cp:coreProperties>
</file>