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6415D" w14:textId="77777777" w:rsidR="005B22A6" w:rsidRPr="00B258A6" w:rsidRDefault="005B22A6"/>
    <w:tbl>
      <w:tblPr>
        <w:tblW w:w="9576" w:type="dxa"/>
        <w:jc w:val="center"/>
        <w:tblLayout w:type="fixed"/>
        <w:tblLook w:val="04A0" w:firstRow="1" w:lastRow="0" w:firstColumn="1" w:lastColumn="0" w:noHBand="0" w:noVBand="1"/>
      </w:tblPr>
      <w:tblGrid>
        <w:gridCol w:w="3327"/>
        <w:gridCol w:w="6249"/>
      </w:tblGrid>
      <w:tr w:rsidR="00B258A6" w:rsidRPr="00B258A6" w14:paraId="78825689" w14:textId="77777777">
        <w:trPr>
          <w:trHeight w:val="749"/>
          <w:jc w:val="center"/>
        </w:trPr>
        <w:tc>
          <w:tcPr>
            <w:tcW w:w="3327" w:type="dxa"/>
          </w:tcPr>
          <w:p w14:paraId="0FE655C5" w14:textId="77777777" w:rsidR="005B22A6" w:rsidRPr="00B258A6" w:rsidRDefault="007D2198">
            <w:pPr>
              <w:pStyle w:val="Heading5"/>
              <w:keepNext w:val="0"/>
              <w:widowControl w:val="0"/>
              <w:tabs>
                <w:tab w:val="left" w:pos="405"/>
                <w:tab w:val="center" w:pos="1656"/>
              </w:tabs>
              <w:ind w:right="1"/>
              <w:jc w:val="left"/>
              <w:rPr>
                <w:rFonts w:ascii="Times New Roman" w:hAnsi="Times New Roman"/>
                <w:sz w:val="26"/>
              </w:rPr>
            </w:pPr>
            <w:r w:rsidRPr="00B258A6">
              <w:rPr>
                <w:rFonts w:ascii="Times New Roman" w:hAnsi="Times New Roman"/>
                <w:sz w:val="26"/>
              </w:rPr>
              <w:t xml:space="preserve">   ỦY BAN NHÂN DÂN</w:t>
            </w:r>
          </w:p>
          <w:p w14:paraId="127516E6" w14:textId="32940848" w:rsidR="005B22A6" w:rsidRPr="00B258A6" w:rsidRDefault="007D2198">
            <w:pPr>
              <w:widowControl w:val="0"/>
              <w:ind w:right="1"/>
              <w:jc w:val="center"/>
              <w:rPr>
                <w:b/>
                <w:sz w:val="26"/>
                <w:szCs w:val="24"/>
              </w:rPr>
            </w:pPr>
            <w:r w:rsidRPr="00B258A6">
              <w:rPr>
                <w:b/>
                <w:sz w:val="26"/>
                <w:szCs w:val="24"/>
              </w:rPr>
              <w:t xml:space="preserve">TỈNH </w:t>
            </w:r>
            <w:r w:rsidR="00B93EB3">
              <w:rPr>
                <w:b/>
                <w:sz w:val="26"/>
                <w:szCs w:val="24"/>
              </w:rPr>
              <w:t>TÂY NINH</w:t>
            </w:r>
          </w:p>
          <w:p w14:paraId="30FC2F1A" w14:textId="77777777" w:rsidR="005B22A6" w:rsidRPr="00B258A6" w:rsidRDefault="007D2198">
            <w:pPr>
              <w:widowControl w:val="0"/>
              <w:ind w:right="1"/>
            </w:pPr>
            <w:r w:rsidRPr="00B258A6">
              <w:rPr>
                <w:noProof/>
              </w:rPr>
              <mc:AlternateContent>
                <mc:Choice Requires="wps">
                  <w:drawing>
                    <wp:anchor distT="0" distB="0" distL="114300" distR="114300" simplePos="0" relativeHeight="251661312" behindDoc="0" locked="0" layoutInCell="1" allowOverlap="1" wp14:anchorId="79195F27" wp14:editId="5D6441D1">
                      <wp:simplePos x="0" y="0"/>
                      <wp:positionH relativeFrom="column">
                        <wp:posOffset>614045</wp:posOffset>
                      </wp:positionH>
                      <wp:positionV relativeFrom="paragraph">
                        <wp:posOffset>21590</wp:posOffset>
                      </wp:positionV>
                      <wp:extent cx="664210" cy="0"/>
                      <wp:effectExtent l="0" t="0" r="21590" b="19050"/>
                      <wp:wrapNone/>
                      <wp:docPr id="136774676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210" cy="0"/>
                              </a:xfrm>
                              <a:prstGeom prst="line">
                                <a:avLst/>
                              </a:prstGeom>
                              <a:noFill/>
                              <a:ln w="9525">
                                <a:solidFill>
                                  <a:srgbClr val="000000"/>
                                </a:solidFill>
                                <a:round/>
                              </a:ln>
                            </wps:spPr>
                            <wps:bodyPr/>
                          </wps:wsp>
                        </a:graphicData>
                      </a:graphic>
                    </wp:anchor>
                  </w:drawing>
                </mc:Choice>
                <mc:Fallback>
                  <w:pict>
                    <v:line w14:anchorId="04BEAFD0" id="Line 1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8.35pt,1.7pt" to="100.6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"/>
                  </w:pict>
                </mc:Fallback>
              </mc:AlternateContent>
            </w:r>
          </w:p>
          <w:p w14:paraId="55A7BF1A" w14:textId="77777777" w:rsidR="005B22A6" w:rsidRPr="00B258A6" w:rsidRDefault="007D2198">
            <w:pPr>
              <w:widowControl w:val="0"/>
              <w:ind w:right="1"/>
              <w:jc w:val="center"/>
              <w:rPr>
                <w:sz w:val="28"/>
                <w:szCs w:val="28"/>
              </w:rPr>
            </w:pPr>
            <w:r w:rsidRPr="00B258A6">
              <w:rPr>
                <w:sz w:val="28"/>
                <w:szCs w:val="28"/>
              </w:rPr>
              <w:t>Số:       /2026/QĐ-UBND</w:t>
            </w:r>
          </w:p>
        </w:tc>
        <w:tc>
          <w:tcPr>
            <w:tcW w:w="6249" w:type="dxa"/>
          </w:tcPr>
          <w:p w14:paraId="1F5B2D4D" w14:textId="77777777" w:rsidR="005B22A6" w:rsidRPr="00B258A6" w:rsidRDefault="007D2198">
            <w:pPr>
              <w:widowControl w:val="0"/>
              <w:ind w:right="-28"/>
              <w:jc w:val="center"/>
              <w:rPr>
                <w:b/>
                <w:sz w:val="26"/>
                <w:lang w:val="vi-VN"/>
              </w:rPr>
            </w:pPr>
            <w:r w:rsidRPr="00B258A6">
              <w:rPr>
                <w:b/>
                <w:sz w:val="26"/>
                <w:lang w:val="vi-VN"/>
              </w:rPr>
              <w:t>CỘNG HÒA XÃ HỘI CHỦ NGHĨA VIỆT NAM</w:t>
            </w:r>
          </w:p>
          <w:p w14:paraId="07E5A92F" w14:textId="77777777" w:rsidR="005B22A6" w:rsidRPr="00B258A6" w:rsidRDefault="007D2198">
            <w:pPr>
              <w:pStyle w:val="Heading5"/>
              <w:keepNext w:val="0"/>
              <w:widowControl w:val="0"/>
              <w:ind w:right="-28"/>
              <w:rPr>
                <w:rFonts w:ascii="Times New Roman" w:hAnsi="Times New Roman"/>
                <w:szCs w:val="28"/>
                <w:lang w:val="vi-VN"/>
              </w:rPr>
            </w:pPr>
            <w:r w:rsidRPr="00B258A6">
              <w:rPr>
                <w:rFonts w:ascii="Times New Roman" w:hAnsi="Times New Roman"/>
                <w:szCs w:val="28"/>
                <w:lang w:val="vi-VN"/>
              </w:rPr>
              <w:t>Độc lập - Tự do - Hạnh phúc</w:t>
            </w:r>
          </w:p>
          <w:p w14:paraId="10982B1F" w14:textId="77777777" w:rsidR="005B22A6" w:rsidRPr="00B258A6" w:rsidRDefault="007D2198">
            <w:pPr>
              <w:widowControl w:val="0"/>
              <w:ind w:right="-28"/>
              <w:jc w:val="center"/>
              <w:rPr>
                <w:lang w:val="vi-VN"/>
              </w:rPr>
            </w:pPr>
            <w:r w:rsidRPr="00B258A6">
              <w:rPr>
                <w:noProof/>
                <w:sz w:val="26"/>
              </w:rPr>
              <mc:AlternateContent>
                <mc:Choice Requires="wps">
                  <w:drawing>
                    <wp:anchor distT="0" distB="0" distL="114300" distR="114300" simplePos="0" relativeHeight="251660288" behindDoc="0" locked="0" layoutInCell="1" allowOverlap="1" wp14:anchorId="6A3DE96E" wp14:editId="6431207D">
                      <wp:simplePos x="0" y="0"/>
                      <wp:positionH relativeFrom="column">
                        <wp:posOffset>844550</wp:posOffset>
                      </wp:positionH>
                      <wp:positionV relativeFrom="paragraph">
                        <wp:posOffset>24130</wp:posOffset>
                      </wp:positionV>
                      <wp:extent cx="2157730" cy="0"/>
                      <wp:effectExtent l="0" t="0" r="13970" b="19050"/>
                      <wp:wrapNone/>
                      <wp:docPr id="140093020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730" cy="0"/>
                              </a:xfrm>
                              <a:prstGeom prst="line">
                                <a:avLst/>
                              </a:prstGeom>
                              <a:noFill/>
                              <a:ln w="9525">
                                <a:solidFill>
                                  <a:srgbClr val="000000"/>
                                </a:solidFill>
                                <a:round/>
                              </a:ln>
                            </wps:spPr>
                            <wps:bodyPr/>
                          </wps:wsp>
                        </a:graphicData>
                      </a:graphic>
                    </wp:anchor>
                  </w:drawing>
                </mc:Choice>
                <mc:Fallback>
                  <w:pict>
                    <v:line w14:anchorId="11D80C87" id="Line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6.5pt,1.9pt" to="236.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"/>
                  </w:pict>
                </mc:Fallback>
              </mc:AlternateContent>
            </w:r>
          </w:p>
          <w:p w14:paraId="38BAFCD5" w14:textId="690176A4" w:rsidR="005B22A6" w:rsidRPr="00B258A6" w:rsidRDefault="007D2198" w:rsidP="004A0775">
            <w:pPr>
              <w:widowControl w:val="0"/>
              <w:spacing w:after="80"/>
              <w:ind w:right="-28"/>
              <w:jc w:val="center"/>
              <w:rPr>
                <w:i/>
                <w:iCs/>
                <w:sz w:val="28"/>
                <w:szCs w:val="28"/>
                <w:lang w:val="en-GB"/>
              </w:rPr>
            </w:pPr>
            <w:r w:rsidRPr="00B258A6">
              <w:rPr>
                <w:i/>
                <w:iCs/>
                <w:sz w:val="28"/>
                <w:szCs w:val="28"/>
                <w:lang w:val="en-GB"/>
              </w:rPr>
              <w:t xml:space="preserve">       </w:t>
            </w:r>
            <w:r w:rsidR="00B93EB3">
              <w:rPr>
                <w:i/>
                <w:iCs/>
                <w:sz w:val="28"/>
                <w:szCs w:val="28"/>
                <w:lang w:val="en-GB"/>
              </w:rPr>
              <w:t>Tây Ninh</w:t>
            </w:r>
            <w:r w:rsidRPr="00B258A6">
              <w:rPr>
                <w:i/>
                <w:iCs/>
                <w:sz w:val="28"/>
                <w:szCs w:val="28"/>
                <w:lang w:val="vi-VN"/>
              </w:rPr>
              <w:t xml:space="preserve">, ngày </w:t>
            </w:r>
            <w:r w:rsidRPr="00B258A6">
              <w:rPr>
                <w:i/>
                <w:iCs/>
                <w:sz w:val="28"/>
                <w:szCs w:val="28"/>
                <w:lang w:val="en-GB"/>
              </w:rPr>
              <w:t xml:space="preserve"> </w:t>
            </w:r>
            <w:r w:rsidRPr="00B258A6">
              <w:rPr>
                <w:i/>
                <w:iCs/>
                <w:sz w:val="28"/>
                <w:szCs w:val="28"/>
                <w:lang w:val="vi-VN"/>
              </w:rPr>
              <w:t xml:space="preserve">   tháng </w:t>
            </w:r>
            <w:r w:rsidRPr="00B258A6">
              <w:rPr>
                <w:i/>
                <w:iCs/>
                <w:sz w:val="28"/>
                <w:szCs w:val="28"/>
                <w:lang w:val="en-GB"/>
              </w:rPr>
              <w:t xml:space="preserve">    </w:t>
            </w:r>
            <w:r w:rsidRPr="00B258A6">
              <w:rPr>
                <w:i/>
                <w:iCs/>
                <w:sz w:val="28"/>
                <w:szCs w:val="28"/>
                <w:lang w:val="vi-VN"/>
              </w:rPr>
              <w:t>năm 202</w:t>
            </w:r>
            <w:r w:rsidRPr="00B258A6">
              <w:rPr>
                <w:i/>
                <w:iCs/>
                <w:sz w:val="28"/>
                <w:szCs w:val="28"/>
                <w:lang w:val="en-GB"/>
              </w:rPr>
              <w:t>6</w:t>
            </w:r>
          </w:p>
        </w:tc>
      </w:tr>
    </w:tbl>
    <w:p w14:paraId="3B3EB9D6" w14:textId="77777777" w:rsidR="005B22A6" w:rsidRPr="00B258A6" w:rsidRDefault="007D2198">
      <w:pPr>
        <w:widowControl w:val="0"/>
        <w:spacing w:before="600" w:after="60"/>
        <w:jc w:val="center"/>
        <w:rPr>
          <w:b/>
          <w:sz w:val="28"/>
          <w:szCs w:val="26"/>
          <w:lang w:val="vi-VN"/>
        </w:rPr>
      </w:pPr>
      <w:r w:rsidRPr="00B258A6">
        <w:rPr>
          <w:noProof/>
        </w:rPr>
        <mc:AlternateContent>
          <mc:Choice Requires="wps">
            <w:drawing>
              <wp:anchor distT="0" distB="0" distL="114300" distR="114300" simplePos="0" relativeHeight="251659264" behindDoc="0" locked="0" layoutInCell="1" allowOverlap="1" wp14:anchorId="4BB83B18" wp14:editId="35C2D02C">
                <wp:simplePos x="0" y="0"/>
                <wp:positionH relativeFrom="column">
                  <wp:posOffset>382905</wp:posOffset>
                </wp:positionH>
                <wp:positionV relativeFrom="paragraph">
                  <wp:posOffset>68580</wp:posOffset>
                </wp:positionV>
                <wp:extent cx="1112520" cy="278130"/>
                <wp:effectExtent l="0" t="0" r="11430" b="26670"/>
                <wp:wrapNone/>
                <wp:docPr id="1379972751"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520" cy="278130"/>
                        </a:xfrm>
                        <a:prstGeom prst="rect">
                          <a:avLst/>
                        </a:prstGeom>
                        <a:solidFill>
                          <a:srgbClr val="FFFFFF"/>
                        </a:solidFill>
                        <a:ln w="9525">
                          <a:solidFill>
                            <a:srgbClr val="000000"/>
                          </a:solidFill>
                          <a:miter lim="800000"/>
                        </a:ln>
                      </wps:spPr>
                      <wps:txbx>
                        <w:txbxContent>
                          <w:p w14:paraId="4E698173" w14:textId="77777777" w:rsidR="005B22A6" w:rsidRDefault="007D2198">
                            <w:pPr>
                              <w:jc w:val="center"/>
                              <w:rPr>
                                <w:b/>
                                <w:sz w:val="24"/>
                                <w:szCs w:val="24"/>
                              </w:rPr>
                            </w:pPr>
                            <w:r>
                              <w:rPr>
                                <w:b/>
                                <w:sz w:val="24"/>
                                <w:szCs w:val="24"/>
                              </w:rPr>
                              <w:t xml:space="preserve">DỰ THẢO </w:t>
                            </w:r>
                          </w:p>
                          <w:p w14:paraId="4097FE75" w14:textId="77777777" w:rsidR="005B22A6" w:rsidRDefault="005B22A6">
                            <w:pPr>
                              <w:jc w:val="center"/>
                              <w:rPr>
                                <w:b/>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BB83B18" id="Rectangle 135" o:spid="_x0000_s1026" style="position:absolute;left:0;text-align:left;margin-left:30.15pt;margin-top:5.4pt;width:87.6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">
                <v:textbox>
                  <w:txbxContent>
                    <w:p w14:paraId="4E698173" w14:textId="77777777" w:rsidR="005B22A6" w:rsidRDefault="007D2198">
                      <w:pPr>
                        <w:jc w:val="center"/>
                        <w:rPr>
                          <w:b/>
                          <w:sz w:val="24"/>
                          <w:szCs w:val="24"/>
                        </w:rPr>
                      </w:pPr>
                      <w:r>
                        <w:rPr>
                          <w:b/>
                          <w:sz w:val="24"/>
                          <w:szCs w:val="24"/>
                        </w:rPr>
                        <w:t xml:space="preserve">DỰ THẢO </w:t>
                      </w:r>
                    </w:p>
                    <w:p w14:paraId="4097FE75" w14:textId="77777777" w:rsidR="005B22A6" w:rsidRDefault="005B22A6">
                      <w:pPr>
                        <w:jc w:val="center"/>
                        <w:rPr>
                          <w:b/>
                          <w:sz w:val="24"/>
                          <w:szCs w:val="24"/>
                        </w:rPr>
                      </w:pPr>
                    </w:p>
                  </w:txbxContent>
                </v:textbox>
              </v:rect>
            </w:pict>
          </mc:Fallback>
        </mc:AlternateContent>
      </w:r>
      <w:r w:rsidRPr="00B258A6">
        <w:rPr>
          <w:b/>
          <w:sz w:val="28"/>
          <w:szCs w:val="26"/>
          <w:lang w:val="vi-VN"/>
        </w:rPr>
        <w:t>QUYẾT ĐỊNH</w:t>
      </w:r>
    </w:p>
    <w:p w14:paraId="7B81AFF5" w14:textId="03A13DB5" w:rsidR="005B22A6" w:rsidRPr="00B258A6" w:rsidRDefault="007D2198">
      <w:pPr>
        <w:ind w:left="567" w:right="284"/>
        <w:jc w:val="center"/>
        <w:rPr>
          <w:b/>
          <w:sz w:val="28"/>
          <w:szCs w:val="28"/>
        </w:rPr>
      </w:pPr>
      <w:bookmarkStart w:id="0" w:name="_Hlk171951996"/>
      <w:bookmarkStart w:id="1" w:name="_Hlk171951328"/>
      <w:r w:rsidRPr="00B258A6">
        <w:rPr>
          <w:b/>
          <w:sz w:val="28"/>
          <w:szCs w:val="26"/>
          <w:lang w:val="en-GB"/>
        </w:rPr>
        <w:t xml:space="preserve">Ban hành </w:t>
      </w:r>
      <w:bookmarkEnd w:id="0"/>
      <w:bookmarkEnd w:id="1"/>
      <w:r w:rsidRPr="00B258A6">
        <w:rPr>
          <w:b/>
          <w:sz w:val="28"/>
          <w:szCs w:val="26"/>
          <w:lang w:val="en-GB"/>
        </w:rPr>
        <w:t xml:space="preserve">hệ số điều chỉnh giá đất </w:t>
      </w:r>
      <w:r w:rsidRPr="00B258A6">
        <w:rPr>
          <w:b/>
          <w:sz w:val="28"/>
          <w:szCs w:val="28"/>
        </w:rPr>
        <w:t xml:space="preserve">trên địa bàn tỉnh </w:t>
      </w:r>
      <w:r w:rsidR="00B93EB3">
        <w:rPr>
          <w:b/>
          <w:sz w:val="28"/>
          <w:szCs w:val="28"/>
        </w:rPr>
        <w:t>Tây Ninh</w:t>
      </w:r>
      <w:r w:rsidRPr="00B258A6">
        <w:rPr>
          <w:b/>
          <w:sz w:val="28"/>
          <w:szCs w:val="28"/>
        </w:rPr>
        <w:t xml:space="preserve">  </w:t>
      </w:r>
    </w:p>
    <w:p w14:paraId="39484A82" w14:textId="77777777" w:rsidR="005B22A6" w:rsidRPr="00B258A6" w:rsidRDefault="005B22A6">
      <w:pPr>
        <w:widowControl w:val="0"/>
        <w:spacing w:before="120" w:after="120"/>
        <w:ind w:firstLine="720"/>
        <w:jc w:val="both"/>
        <w:rPr>
          <w:i/>
          <w:sz w:val="28"/>
          <w:szCs w:val="28"/>
          <w:lang w:val="en-GB"/>
        </w:rPr>
      </w:pPr>
    </w:p>
    <w:p w14:paraId="255F247C" w14:textId="77777777" w:rsidR="005B22A6" w:rsidRPr="00B258A6" w:rsidRDefault="007D2198" w:rsidP="00C76A4D">
      <w:pPr>
        <w:spacing w:before="120" w:after="120" w:line="276" w:lineRule="auto"/>
        <w:ind w:firstLine="720"/>
        <w:jc w:val="both"/>
        <w:rPr>
          <w:i/>
          <w:sz w:val="28"/>
          <w:szCs w:val="28"/>
        </w:rPr>
      </w:pPr>
      <w:r w:rsidRPr="00B258A6">
        <w:rPr>
          <w:i/>
          <w:sz w:val="28"/>
          <w:szCs w:val="28"/>
        </w:rPr>
        <w:t>Căn cứ Luật Tổ chức chính quyền địa phương số 72/2025/QH15;</w:t>
      </w:r>
    </w:p>
    <w:p w14:paraId="4E0778EB" w14:textId="77777777" w:rsidR="005B22A6" w:rsidRPr="00B258A6" w:rsidRDefault="007D2198" w:rsidP="00C76A4D">
      <w:pPr>
        <w:spacing w:before="120" w:after="120" w:line="276" w:lineRule="auto"/>
        <w:ind w:firstLine="720"/>
        <w:jc w:val="both"/>
        <w:rPr>
          <w:i/>
          <w:sz w:val="28"/>
          <w:szCs w:val="28"/>
        </w:rPr>
      </w:pPr>
      <w:r w:rsidRPr="00B258A6">
        <w:rPr>
          <w:i/>
          <w:sz w:val="28"/>
          <w:szCs w:val="28"/>
        </w:rPr>
        <w:t>Căn cứ Luật Đất đai số 31/2024/QH15 được sửa đổi, bổ sung một số điều bởi Luật số 43/2024/QH15, Luật số 47/2024/QH15, Luật số 58/2024/QH15; Luật số 71/2025/QH15, Luật số 84/2025/QH15, Luật số 58/2025/QH15, Luật số 93/2025/QH15, Luật số 95/2025/QH15, Luật số 146/2025/QH15 và Luật số 147/2025/QH15;</w:t>
      </w:r>
    </w:p>
    <w:p w14:paraId="0FB6C157" w14:textId="77777777" w:rsidR="005B22A6" w:rsidRPr="00B258A6" w:rsidRDefault="007D2198" w:rsidP="00C76A4D">
      <w:pPr>
        <w:spacing w:before="120" w:after="120" w:line="276" w:lineRule="auto"/>
        <w:ind w:firstLine="720"/>
        <w:jc w:val="both"/>
        <w:rPr>
          <w:i/>
          <w:sz w:val="28"/>
          <w:szCs w:val="28"/>
        </w:rPr>
      </w:pPr>
      <w:r w:rsidRPr="00B258A6">
        <w:rPr>
          <w:i/>
          <w:sz w:val="28"/>
          <w:szCs w:val="28"/>
        </w:rPr>
        <w:t>Căn cứ Nghị quyết số 254/2025/QH15 ngày 11 tháng 12 năm 2025 của Quốc hội quy định một số cơ chế, chính sách tháo gỡ khó khăn, vướng mắc trong tổ chức thi hành Luật Đất đai;</w:t>
      </w:r>
    </w:p>
    <w:p w14:paraId="7123E4A5" w14:textId="77777777" w:rsidR="005B22A6" w:rsidRPr="00B258A6" w:rsidRDefault="007D2198" w:rsidP="00C76A4D">
      <w:pPr>
        <w:spacing w:before="120" w:after="120" w:line="276" w:lineRule="auto"/>
        <w:ind w:firstLine="720"/>
        <w:jc w:val="both"/>
        <w:rPr>
          <w:i/>
          <w:sz w:val="28"/>
          <w:szCs w:val="28"/>
        </w:rPr>
      </w:pPr>
      <w:r w:rsidRPr="00B258A6">
        <w:rPr>
          <w:i/>
          <w:sz w:val="28"/>
          <w:szCs w:val="28"/>
        </w:rPr>
        <w:t>Căn cứ Nghị định số 71/2024/NĐ-CP ngày 27 tháng 6 năm 2024 của Chính phủ quy định về giá đất;</w:t>
      </w:r>
    </w:p>
    <w:p w14:paraId="09077712" w14:textId="77777777" w:rsidR="005B22A6" w:rsidRPr="00B258A6" w:rsidRDefault="007D2198" w:rsidP="00C76A4D">
      <w:pPr>
        <w:spacing w:before="120" w:after="120" w:line="276" w:lineRule="auto"/>
        <w:ind w:firstLine="720"/>
        <w:jc w:val="both"/>
        <w:rPr>
          <w:i/>
          <w:sz w:val="28"/>
          <w:szCs w:val="28"/>
        </w:rPr>
      </w:pPr>
      <w:r w:rsidRPr="00B258A6">
        <w:rPr>
          <w:i/>
          <w:sz w:val="28"/>
          <w:szCs w:val="28"/>
        </w:rPr>
        <w:t>Căn cứ Nghị định số 151/2025/NĐ-CP ngày 12 tháng 6 năm 2025 của Chính phủ quy định về phân định thẩm quyền của chính quyền địa phương 02 cấp, phân quyền, phân cấp trong lĩnh vực đất đai;</w:t>
      </w:r>
    </w:p>
    <w:p w14:paraId="7E6F9B04" w14:textId="77777777" w:rsidR="005B22A6" w:rsidRPr="00B258A6" w:rsidRDefault="007D2198" w:rsidP="00C76A4D">
      <w:pPr>
        <w:spacing w:before="120" w:after="120" w:line="276" w:lineRule="auto"/>
        <w:ind w:firstLine="720"/>
        <w:jc w:val="both"/>
        <w:rPr>
          <w:i/>
          <w:sz w:val="28"/>
          <w:szCs w:val="28"/>
        </w:rPr>
      </w:pPr>
      <w:r w:rsidRPr="00B258A6">
        <w:rPr>
          <w:i/>
          <w:sz w:val="28"/>
          <w:szCs w:val="28"/>
        </w:rPr>
        <w:t xml:space="preserve">Căn cứ Nghị định số 226/2025/NĐ-CP ngày 15 tháng 8 năm 2025 của Chính phủ </w:t>
      </w:r>
      <w:bookmarkStart w:id="2" w:name="loai_1_name"/>
      <w:r w:rsidRPr="00B258A6">
        <w:rPr>
          <w:i/>
          <w:sz w:val="28"/>
          <w:szCs w:val="28"/>
        </w:rPr>
        <w:t>sửa đổi, bổ sung một số điều của các nghị định quy định chi tiết thi hành Luật Đất đai</w:t>
      </w:r>
      <w:bookmarkEnd w:id="2"/>
      <w:r w:rsidRPr="00B258A6">
        <w:rPr>
          <w:i/>
          <w:sz w:val="28"/>
          <w:szCs w:val="28"/>
        </w:rPr>
        <w:t>;</w:t>
      </w:r>
    </w:p>
    <w:p w14:paraId="1A9AF279" w14:textId="77777777" w:rsidR="005B22A6" w:rsidRPr="00B258A6" w:rsidRDefault="007D2198" w:rsidP="00C76A4D">
      <w:pPr>
        <w:spacing w:before="120" w:after="120" w:line="276" w:lineRule="auto"/>
        <w:ind w:firstLine="720"/>
        <w:jc w:val="both"/>
        <w:rPr>
          <w:i/>
          <w:sz w:val="28"/>
          <w:szCs w:val="28"/>
        </w:rPr>
      </w:pPr>
      <w:r w:rsidRPr="00B258A6">
        <w:rPr>
          <w:i/>
          <w:sz w:val="28"/>
          <w:szCs w:val="28"/>
        </w:rPr>
        <w:t>Căn cứ Nghị định số 49/2026/NĐ-CP ngày 31 tháng 01 năm 2026 của Chính phủ hướng dẫn Nghị quyết 254/2025/QH15 quy định một số cơ chế, chính sách tháo gỡ khó khăn, vướng mắc trong tổ chức thi hành Luật Đất đai;</w:t>
      </w:r>
    </w:p>
    <w:p w14:paraId="4554D5E9" w14:textId="104ADA2E" w:rsidR="005B22A6" w:rsidRPr="00F60CD4" w:rsidRDefault="007D2198" w:rsidP="00C76A4D">
      <w:pPr>
        <w:spacing w:before="120" w:after="120" w:line="276" w:lineRule="auto"/>
        <w:ind w:firstLine="720"/>
        <w:jc w:val="both"/>
        <w:rPr>
          <w:i/>
          <w:spacing w:val="4"/>
          <w:sz w:val="28"/>
          <w:szCs w:val="28"/>
        </w:rPr>
      </w:pPr>
      <w:r w:rsidRPr="00F60CD4">
        <w:rPr>
          <w:i/>
          <w:spacing w:val="4"/>
          <w:sz w:val="28"/>
          <w:szCs w:val="28"/>
        </w:rPr>
        <w:t xml:space="preserve">Căn cứ Nghị quyết số </w:t>
      </w:r>
      <w:r w:rsidR="00B93EB3" w:rsidRPr="00F60CD4">
        <w:rPr>
          <w:i/>
          <w:spacing w:val="4"/>
          <w:sz w:val="28"/>
          <w:szCs w:val="28"/>
        </w:rPr>
        <w:t>49</w:t>
      </w:r>
      <w:r w:rsidRPr="00F60CD4">
        <w:rPr>
          <w:i/>
          <w:spacing w:val="4"/>
          <w:sz w:val="28"/>
          <w:szCs w:val="28"/>
        </w:rPr>
        <w:t xml:space="preserve">/2025/NQ-HĐND ngày </w:t>
      </w:r>
      <w:r w:rsidR="00B93EB3" w:rsidRPr="00F60CD4">
        <w:rPr>
          <w:i/>
          <w:spacing w:val="4"/>
          <w:sz w:val="28"/>
          <w:szCs w:val="28"/>
        </w:rPr>
        <w:t>29</w:t>
      </w:r>
      <w:r w:rsidRPr="00F60CD4">
        <w:rPr>
          <w:i/>
          <w:spacing w:val="4"/>
          <w:sz w:val="28"/>
          <w:szCs w:val="28"/>
        </w:rPr>
        <w:t xml:space="preserve"> tháng 12 năm 2025 của Hội đồng nhân dân tỉnh </w:t>
      </w:r>
      <w:r w:rsidR="00B93EB3" w:rsidRPr="00F60CD4">
        <w:rPr>
          <w:i/>
          <w:spacing w:val="4"/>
          <w:sz w:val="28"/>
          <w:szCs w:val="28"/>
        </w:rPr>
        <w:t>Tây Ninh</w:t>
      </w:r>
      <w:r w:rsidRPr="00F60CD4">
        <w:rPr>
          <w:i/>
          <w:spacing w:val="4"/>
          <w:sz w:val="28"/>
          <w:szCs w:val="28"/>
        </w:rPr>
        <w:t xml:space="preserve"> ban hành Bảng giá đất trên địa bàn tỉnh </w:t>
      </w:r>
      <w:r w:rsidR="00B93EB3" w:rsidRPr="00F60CD4">
        <w:rPr>
          <w:i/>
          <w:spacing w:val="4"/>
          <w:sz w:val="28"/>
          <w:szCs w:val="28"/>
        </w:rPr>
        <w:t>Tây Ninh</w:t>
      </w:r>
      <w:r w:rsidRPr="00F60CD4">
        <w:rPr>
          <w:i/>
          <w:spacing w:val="4"/>
          <w:sz w:val="28"/>
          <w:szCs w:val="28"/>
        </w:rPr>
        <w:t>;</w:t>
      </w:r>
    </w:p>
    <w:p w14:paraId="1008E53A" w14:textId="77777777" w:rsidR="005B22A6" w:rsidRPr="00B258A6" w:rsidRDefault="007D2198" w:rsidP="00C76A4D">
      <w:pPr>
        <w:widowControl w:val="0"/>
        <w:spacing w:before="120" w:after="120" w:line="276" w:lineRule="auto"/>
        <w:ind w:firstLine="720"/>
        <w:jc w:val="both"/>
        <w:rPr>
          <w:i/>
          <w:sz w:val="28"/>
          <w:szCs w:val="28"/>
          <w:lang w:val="en-GB"/>
        </w:rPr>
      </w:pPr>
      <w:r w:rsidRPr="00B258A6">
        <w:rPr>
          <w:i/>
          <w:sz w:val="28"/>
          <w:szCs w:val="28"/>
          <w:lang w:val="vi-VN"/>
        </w:rPr>
        <w:t xml:space="preserve">Theo đề nghị của Giám đốc Sở </w:t>
      </w:r>
      <w:r w:rsidRPr="00B258A6">
        <w:rPr>
          <w:i/>
          <w:sz w:val="28"/>
          <w:szCs w:val="28"/>
          <w:lang w:val="en-GB"/>
        </w:rPr>
        <w:t>Nông</w:t>
      </w:r>
      <w:r w:rsidRPr="00B258A6">
        <w:rPr>
          <w:i/>
          <w:sz w:val="28"/>
          <w:szCs w:val="28"/>
          <w:lang w:val="vi-VN"/>
        </w:rPr>
        <w:t xml:space="preserve"> </w:t>
      </w:r>
      <w:r w:rsidRPr="00B258A6">
        <w:rPr>
          <w:i/>
          <w:sz w:val="28"/>
          <w:szCs w:val="28"/>
          <w:lang w:val="en-GB"/>
        </w:rPr>
        <w:t>nghiệp</w:t>
      </w:r>
      <w:r w:rsidRPr="00B258A6">
        <w:rPr>
          <w:i/>
          <w:sz w:val="28"/>
          <w:szCs w:val="28"/>
          <w:lang w:val="vi-VN"/>
        </w:rPr>
        <w:t xml:space="preserve"> và Môi trường tại Tờ trình số</w:t>
      </w:r>
      <w:r w:rsidRPr="00B258A6">
        <w:rPr>
          <w:i/>
          <w:sz w:val="28"/>
          <w:szCs w:val="28"/>
        </w:rPr>
        <w:t xml:space="preserve"> …..</w:t>
      </w:r>
      <w:r w:rsidRPr="00B258A6">
        <w:rPr>
          <w:i/>
          <w:sz w:val="28"/>
          <w:szCs w:val="28"/>
          <w:lang w:val="vi-VN"/>
        </w:rPr>
        <w:t>/TTr-S</w:t>
      </w:r>
      <w:r w:rsidRPr="00B258A6">
        <w:rPr>
          <w:i/>
          <w:sz w:val="28"/>
          <w:szCs w:val="28"/>
          <w:lang w:val="en-GB"/>
        </w:rPr>
        <w:t>N</w:t>
      </w:r>
      <w:r w:rsidRPr="00B258A6">
        <w:rPr>
          <w:i/>
          <w:sz w:val="28"/>
          <w:szCs w:val="28"/>
          <w:lang w:val="vi-VN"/>
        </w:rPr>
        <w:t>NMT ngày</w:t>
      </w:r>
      <w:r w:rsidRPr="00B258A6">
        <w:rPr>
          <w:i/>
          <w:sz w:val="28"/>
          <w:szCs w:val="28"/>
        </w:rPr>
        <w:t xml:space="preserve"> </w:t>
      </w:r>
      <w:r w:rsidRPr="00B258A6">
        <w:rPr>
          <w:i/>
          <w:sz w:val="28"/>
          <w:szCs w:val="28"/>
          <w:lang w:val="en-GB"/>
        </w:rPr>
        <w:t xml:space="preserve">… </w:t>
      </w:r>
      <w:r w:rsidRPr="00B258A6">
        <w:rPr>
          <w:i/>
          <w:sz w:val="28"/>
          <w:szCs w:val="28"/>
          <w:lang w:val="vi-VN"/>
        </w:rPr>
        <w:t>tháng</w:t>
      </w:r>
      <w:r w:rsidRPr="00B258A6">
        <w:rPr>
          <w:i/>
          <w:sz w:val="28"/>
          <w:szCs w:val="28"/>
        </w:rPr>
        <w:t xml:space="preserve"> </w:t>
      </w:r>
      <w:r w:rsidRPr="00B258A6">
        <w:rPr>
          <w:i/>
          <w:sz w:val="28"/>
          <w:szCs w:val="28"/>
          <w:lang w:val="en-GB"/>
        </w:rPr>
        <w:t xml:space="preserve">6 </w:t>
      </w:r>
      <w:r w:rsidRPr="00B258A6">
        <w:rPr>
          <w:i/>
          <w:sz w:val="28"/>
          <w:szCs w:val="28"/>
          <w:lang w:val="vi-VN"/>
        </w:rPr>
        <w:t xml:space="preserve">năm </w:t>
      </w:r>
      <w:r w:rsidRPr="00B258A6">
        <w:rPr>
          <w:i/>
          <w:sz w:val="28"/>
          <w:szCs w:val="28"/>
          <w:lang w:val="en-GB"/>
        </w:rPr>
        <w:t>2026;</w:t>
      </w:r>
    </w:p>
    <w:p w14:paraId="404EAD99" w14:textId="530E91DF" w:rsidR="005B22A6" w:rsidRDefault="007D2198" w:rsidP="00C76A4D">
      <w:pPr>
        <w:spacing w:before="120" w:after="120" w:line="276" w:lineRule="auto"/>
        <w:ind w:firstLine="720"/>
        <w:jc w:val="both"/>
        <w:rPr>
          <w:i/>
          <w:sz w:val="28"/>
          <w:szCs w:val="28"/>
          <w:lang w:val="en-GB"/>
        </w:rPr>
      </w:pPr>
      <w:r w:rsidRPr="00B258A6">
        <w:rPr>
          <w:i/>
          <w:sz w:val="28"/>
          <w:szCs w:val="28"/>
        </w:rPr>
        <w:t xml:space="preserve">Ủy ban nhân dân ban hành Quyết định </w:t>
      </w:r>
      <w:r w:rsidRPr="00B258A6">
        <w:rPr>
          <w:i/>
          <w:sz w:val="28"/>
          <w:szCs w:val="28"/>
          <w:lang w:val="en-GB"/>
        </w:rPr>
        <w:t xml:space="preserve">về hệ số điều chỉnh giá đất trên địa bàn tỉnh </w:t>
      </w:r>
      <w:r w:rsidR="00B93EB3">
        <w:rPr>
          <w:i/>
          <w:sz w:val="28"/>
          <w:szCs w:val="28"/>
          <w:lang w:val="en-GB"/>
        </w:rPr>
        <w:t>Tây Ninh</w:t>
      </w:r>
      <w:r w:rsidRPr="00B258A6">
        <w:rPr>
          <w:i/>
          <w:sz w:val="28"/>
          <w:szCs w:val="28"/>
          <w:lang w:val="en-GB"/>
        </w:rPr>
        <w:t>.</w:t>
      </w:r>
    </w:p>
    <w:p w14:paraId="2566A405" w14:textId="77777777" w:rsidR="005B22A6" w:rsidRPr="00B258A6" w:rsidRDefault="007D2198" w:rsidP="00C76A4D">
      <w:pPr>
        <w:widowControl w:val="0"/>
        <w:spacing w:before="120" w:after="120" w:line="276" w:lineRule="auto"/>
        <w:ind w:firstLine="720"/>
        <w:jc w:val="both"/>
        <w:outlineLvl w:val="0"/>
        <w:rPr>
          <w:b/>
          <w:sz w:val="28"/>
          <w:szCs w:val="28"/>
          <w:lang w:val="vi-VN"/>
        </w:rPr>
      </w:pPr>
      <w:r w:rsidRPr="00B258A6">
        <w:rPr>
          <w:rFonts w:eastAsiaTheme="minorHAnsi"/>
          <w:b/>
          <w:sz w:val="28"/>
          <w:szCs w:val="28"/>
          <w:lang w:val="vi-VN"/>
        </w:rPr>
        <w:lastRenderedPageBreak/>
        <w:t>Điều</w:t>
      </w:r>
      <w:r w:rsidRPr="00B258A6">
        <w:rPr>
          <w:b/>
          <w:sz w:val="28"/>
          <w:szCs w:val="28"/>
          <w:lang w:val="vi-VN"/>
        </w:rPr>
        <w:t xml:space="preserve"> 1. Phạm vi điều chỉnh</w:t>
      </w:r>
    </w:p>
    <w:p w14:paraId="6DAF1AB2" w14:textId="62DBC9C9" w:rsidR="005B22A6" w:rsidRPr="00B258A6" w:rsidRDefault="007D2198" w:rsidP="00C76A4D">
      <w:pPr>
        <w:spacing w:before="120" w:after="120" w:line="276" w:lineRule="auto"/>
        <w:ind w:firstLine="720"/>
        <w:jc w:val="both"/>
      </w:pPr>
      <w:bookmarkStart w:id="3" w:name="_Hlk231310996"/>
      <w:r w:rsidRPr="00B258A6">
        <w:rPr>
          <w:rFonts w:ascii="TimesNewRomanPSMT" w:hAnsi="TimesNewRomanPSMT"/>
          <w:sz w:val="28"/>
          <w:szCs w:val="28"/>
        </w:rPr>
        <w:t xml:space="preserve">Quyết định này quy định hệ số điều chỉnh giá đất trên địa bàn tỉnh </w:t>
      </w:r>
      <w:r w:rsidR="00B93EB3">
        <w:rPr>
          <w:rFonts w:ascii="TimesNewRomanPSMT" w:hAnsi="TimesNewRomanPSMT"/>
          <w:sz w:val="28"/>
          <w:szCs w:val="28"/>
        </w:rPr>
        <w:t>Tây Ninh</w:t>
      </w:r>
      <w:r w:rsidRPr="00B258A6">
        <w:rPr>
          <w:rFonts w:ascii="TimesNewRomanPSMT" w:hAnsi="TimesNewRomanPSMT"/>
          <w:sz w:val="28"/>
          <w:szCs w:val="28"/>
        </w:rPr>
        <w:t xml:space="preserve"> theo quy định tại Điều 8 Nghị quyết số 254/2025/QH15</w:t>
      </w:r>
      <w:r w:rsidR="00507838">
        <w:rPr>
          <w:rFonts w:ascii="TimesNewRomanPSMT" w:hAnsi="TimesNewRomanPSMT"/>
          <w:sz w:val="28"/>
          <w:szCs w:val="28"/>
        </w:rPr>
        <w:t xml:space="preserve"> ngày 11 tháng 12 năm 2025</w:t>
      </w:r>
      <w:r w:rsidRPr="00B258A6">
        <w:rPr>
          <w:rFonts w:ascii="TimesNewRomanPSMT" w:hAnsi="TimesNewRomanPSMT"/>
          <w:sz w:val="28"/>
          <w:szCs w:val="28"/>
        </w:rPr>
        <w:t xml:space="preserve"> của Quốc hội quy định một số cơ chế, chính sách tháo gỡ khó khăn, vướng mắc trong tổ chức thi hành Luật Đất đai.</w:t>
      </w:r>
      <w:r w:rsidRPr="00B258A6">
        <w:t xml:space="preserve"> </w:t>
      </w:r>
    </w:p>
    <w:bookmarkEnd w:id="3"/>
    <w:p w14:paraId="71A0186B" w14:textId="77777777" w:rsidR="005B22A6" w:rsidRPr="00B258A6" w:rsidRDefault="007D2198" w:rsidP="00C76A4D">
      <w:pPr>
        <w:spacing w:before="120" w:after="120" w:line="276" w:lineRule="auto"/>
        <w:ind w:firstLine="720"/>
        <w:jc w:val="both"/>
        <w:rPr>
          <w:b/>
          <w:sz w:val="28"/>
          <w:szCs w:val="28"/>
          <w:lang w:val="vi-VN"/>
        </w:rPr>
      </w:pPr>
      <w:r w:rsidRPr="00B258A6">
        <w:rPr>
          <w:rFonts w:eastAsiaTheme="minorHAnsi"/>
          <w:b/>
          <w:sz w:val="28"/>
          <w:szCs w:val="28"/>
          <w:lang w:val="vi-VN"/>
        </w:rPr>
        <w:t>Điều</w:t>
      </w:r>
      <w:r w:rsidRPr="00B258A6">
        <w:rPr>
          <w:b/>
          <w:sz w:val="28"/>
          <w:szCs w:val="28"/>
          <w:lang w:val="vi-VN"/>
        </w:rPr>
        <w:t xml:space="preserve"> 2. Đối tượng áp dụng</w:t>
      </w:r>
    </w:p>
    <w:p w14:paraId="072CC8EE" w14:textId="59D0FA30" w:rsidR="008F387A" w:rsidRPr="00E16050" w:rsidRDefault="00E16050" w:rsidP="00C76A4D">
      <w:pPr>
        <w:widowControl w:val="0"/>
        <w:spacing w:before="120" w:after="120" w:line="276" w:lineRule="auto"/>
        <w:ind w:firstLine="720"/>
        <w:jc w:val="both"/>
        <w:outlineLvl w:val="0"/>
        <w:rPr>
          <w:rFonts w:ascii="TimesNewRomanPSMT" w:hAnsi="TimesNewRomanPSMT"/>
          <w:sz w:val="28"/>
          <w:szCs w:val="28"/>
        </w:rPr>
      </w:pPr>
      <w:r w:rsidRPr="00E16050">
        <w:rPr>
          <w:rFonts w:ascii="TimesNewRomanPSMT" w:hAnsi="TimesNewRomanPSMT"/>
          <w:bCs/>
          <w:sz w:val="28"/>
          <w:szCs w:val="28"/>
          <w:lang w:val="nb-NO"/>
        </w:rPr>
        <w:t xml:space="preserve">Các </w:t>
      </w:r>
      <w:r w:rsidR="00C76A4D">
        <w:rPr>
          <w:rFonts w:ascii="TimesNewRomanPSMT" w:hAnsi="TimesNewRomanPSMT"/>
          <w:bCs/>
          <w:sz w:val="28"/>
          <w:szCs w:val="28"/>
          <w:lang w:val="nb-NO"/>
        </w:rPr>
        <w:t>s</w:t>
      </w:r>
      <w:r w:rsidRPr="00E16050">
        <w:rPr>
          <w:rFonts w:ascii="TimesNewRomanPSMT" w:hAnsi="TimesNewRomanPSMT"/>
          <w:bCs/>
          <w:sz w:val="28"/>
          <w:szCs w:val="28"/>
          <w:lang w:val="nb-NO"/>
        </w:rPr>
        <w:t>ở, ban, ngành; cơ quan có chức năng quản lý đất đai; cơ quan tài chính; cơ quan thuế; cơ quan quản lý dự án; tổ chức dịch vụ công về đất đai; U</w:t>
      </w:r>
      <w:r w:rsidR="00507838">
        <w:rPr>
          <w:rFonts w:ascii="TimesNewRomanPSMT" w:hAnsi="TimesNewRomanPSMT"/>
          <w:bCs/>
          <w:sz w:val="28"/>
          <w:szCs w:val="28"/>
          <w:lang w:val="nb-NO"/>
        </w:rPr>
        <w:t>ỷ ban nhân dân</w:t>
      </w:r>
      <w:r w:rsidRPr="00E16050">
        <w:rPr>
          <w:rFonts w:ascii="TimesNewRomanPSMT" w:hAnsi="TimesNewRomanPSMT"/>
          <w:bCs/>
          <w:sz w:val="28"/>
          <w:szCs w:val="28"/>
          <w:lang w:val="nb-NO"/>
        </w:rPr>
        <w:t xml:space="preserve"> các xã, phường và các tổ chức, cá nhân khác có liên quan.</w:t>
      </w:r>
    </w:p>
    <w:p w14:paraId="1553FC88" w14:textId="14A7BAA5" w:rsidR="005B22A6" w:rsidRPr="006165C4" w:rsidRDefault="007D2198" w:rsidP="00C76A4D">
      <w:pPr>
        <w:spacing w:before="120" w:after="120" w:line="276" w:lineRule="auto"/>
        <w:ind w:firstLine="720"/>
        <w:jc w:val="both"/>
        <w:rPr>
          <w:rFonts w:ascii="TimesNewRomanPS-BoldMT" w:hAnsi="TimesNewRomanPS-BoldMT"/>
          <w:b/>
          <w:bCs/>
          <w:sz w:val="28"/>
          <w:szCs w:val="28"/>
          <w:lang w:val="vi-VN"/>
        </w:rPr>
      </w:pPr>
      <w:r w:rsidRPr="006165C4">
        <w:rPr>
          <w:rFonts w:ascii="TimesNewRomanPS-BoldMT" w:hAnsi="TimesNewRomanPS-BoldMT"/>
          <w:b/>
          <w:bCs/>
          <w:sz w:val="28"/>
          <w:szCs w:val="28"/>
          <w:lang w:val="vi-VN"/>
        </w:rPr>
        <w:t xml:space="preserve">Điều 3. Hệ số điều chỉnh giá đất </w:t>
      </w:r>
      <w:r w:rsidRPr="006165C4">
        <w:rPr>
          <w:b/>
          <w:sz w:val="28"/>
          <w:szCs w:val="28"/>
          <w:lang w:val="vi-VN"/>
        </w:rPr>
        <w:t xml:space="preserve"> </w:t>
      </w:r>
    </w:p>
    <w:p w14:paraId="58C6B374" w14:textId="1E31A0F4" w:rsidR="006165C4" w:rsidRPr="006165C4" w:rsidRDefault="007D2198" w:rsidP="00C76A4D">
      <w:pPr>
        <w:numPr>
          <w:ilvl w:val="0"/>
          <w:numId w:val="1"/>
        </w:numPr>
        <w:spacing w:before="120" w:after="120" w:line="276" w:lineRule="auto"/>
        <w:ind w:firstLine="720"/>
        <w:jc w:val="both"/>
        <w:rPr>
          <w:bCs/>
          <w:sz w:val="28"/>
          <w:szCs w:val="28"/>
          <w:lang w:val="vi-VN"/>
        </w:rPr>
      </w:pPr>
      <w:r w:rsidRPr="006165C4">
        <w:rPr>
          <w:rFonts w:ascii="TimesNewRomanPSMT" w:hAnsi="TimesNewRomanPSMT"/>
          <w:sz w:val="28"/>
          <w:szCs w:val="28"/>
          <w:lang w:val="vi-VN"/>
        </w:rPr>
        <w:t xml:space="preserve">Hệ số điều chỉnh giá đất </w:t>
      </w:r>
      <w:r w:rsidR="006165C4" w:rsidRPr="006165C4">
        <w:rPr>
          <w:rFonts w:ascii="TimesNewRomanPSMT" w:hAnsi="TimesNewRomanPSMT"/>
          <w:sz w:val="28"/>
          <w:szCs w:val="28"/>
          <w:lang w:val="vi-VN"/>
        </w:rPr>
        <w:t>quy định tại Quyết định này áp dụng cho các trường hợp quy định tại kh</w:t>
      </w:r>
      <w:r w:rsidR="007A696A">
        <w:rPr>
          <w:rFonts w:ascii="TimesNewRomanPSMT" w:hAnsi="TimesNewRomanPSMT"/>
          <w:sz w:val="28"/>
          <w:szCs w:val="28"/>
        </w:rPr>
        <w:t>oản</w:t>
      </w:r>
      <w:r w:rsidR="006165C4" w:rsidRPr="006165C4">
        <w:rPr>
          <w:rFonts w:ascii="TimesNewRomanPSMT" w:hAnsi="TimesNewRomanPSMT"/>
          <w:sz w:val="28"/>
          <w:szCs w:val="28"/>
          <w:lang w:val="vi-VN"/>
        </w:rPr>
        <w:t xml:space="preserve"> 1 Điều 7 Nghị định </w:t>
      </w:r>
      <w:r w:rsidR="00507838">
        <w:rPr>
          <w:rFonts w:ascii="TimesNewRomanPSMT" w:hAnsi="TimesNewRomanPSMT"/>
          <w:sz w:val="28"/>
          <w:szCs w:val="28"/>
        </w:rPr>
        <w:t xml:space="preserve">số </w:t>
      </w:r>
      <w:r w:rsidR="006165C4" w:rsidRPr="006165C4">
        <w:rPr>
          <w:rFonts w:ascii="TimesNewRomanPSMT" w:hAnsi="TimesNewRomanPSMT"/>
          <w:sz w:val="28"/>
          <w:szCs w:val="28"/>
          <w:lang w:val="vi-VN"/>
        </w:rPr>
        <w:t>254/2025/QH15</w:t>
      </w:r>
      <w:r w:rsidR="00507838">
        <w:rPr>
          <w:rFonts w:ascii="TimesNewRomanPSMT" w:hAnsi="TimesNewRomanPSMT"/>
          <w:sz w:val="28"/>
          <w:szCs w:val="28"/>
        </w:rPr>
        <w:t xml:space="preserve"> ngày 11 tháng 12 năm 2025 của Quốc hội</w:t>
      </w:r>
      <w:r w:rsidR="006165C4" w:rsidRPr="006165C4">
        <w:rPr>
          <w:rFonts w:ascii="TimesNewRomanPSMT" w:hAnsi="TimesNewRomanPSMT"/>
          <w:sz w:val="28"/>
          <w:szCs w:val="28"/>
          <w:lang w:val="vi-VN"/>
        </w:rPr>
        <w:t>.</w:t>
      </w:r>
    </w:p>
    <w:p w14:paraId="2A1B7D3C" w14:textId="0DC92A1F" w:rsidR="006165C4" w:rsidRPr="006165C4" w:rsidRDefault="006165C4" w:rsidP="00C76A4D">
      <w:pPr>
        <w:numPr>
          <w:ilvl w:val="0"/>
          <w:numId w:val="1"/>
        </w:numPr>
        <w:spacing w:before="120" w:after="120" w:line="276" w:lineRule="auto"/>
        <w:ind w:firstLine="720"/>
        <w:jc w:val="both"/>
        <w:rPr>
          <w:bCs/>
          <w:sz w:val="28"/>
          <w:szCs w:val="28"/>
          <w:lang w:val="vi-VN"/>
        </w:rPr>
      </w:pPr>
      <w:r w:rsidRPr="006165C4">
        <w:rPr>
          <w:rFonts w:ascii="TimesNewRomanPSMT" w:hAnsi="TimesNewRomanPSMT"/>
          <w:sz w:val="28"/>
          <w:szCs w:val="28"/>
          <w:lang w:val="vi-VN"/>
        </w:rPr>
        <w:t>Cách xác định giá đất: Giá đất theo bảng giá đất nhân (x) lần lượt các hệ số theo quy định tại khoản 3 Điều này.</w:t>
      </w:r>
    </w:p>
    <w:p w14:paraId="7961987D" w14:textId="44171A28" w:rsidR="006165C4" w:rsidRPr="00D72F3B" w:rsidRDefault="006165C4" w:rsidP="00C76A4D">
      <w:pPr>
        <w:spacing w:before="120" w:after="120" w:line="276" w:lineRule="auto"/>
        <w:ind w:firstLine="709"/>
        <w:jc w:val="both"/>
        <w:rPr>
          <w:bCs/>
          <w:spacing w:val="4"/>
          <w:sz w:val="28"/>
          <w:szCs w:val="28"/>
          <w:lang w:val="vi-VN"/>
        </w:rPr>
      </w:pPr>
      <w:r w:rsidRPr="00D72F3B">
        <w:rPr>
          <w:rFonts w:ascii="TimesNewRomanPSMT" w:hAnsi="TimesNewRomanPSMT"/>
          <w:spacing w:val="4"/>
          <w:sz w:val="28"/>
          <w:szCs w:val="28"/>
          <w:lang w:val="vi-VN"/>
        </w:rPr>
        <w:t>Tuỳ theo từng loại đất, đối tượng, hình thức sử dụng đất, khu vực, vị trí đất, hệ số sử dụng đất, cơ cấu sử dụng để áp dụng hệ số điều chỉnh giá đất cho phù hợp.</w:t>
      </w:r>
    </w:p>
    <w:p w14:paraId="7FCD6A7F" w14:textId="5E7514A8" w:rsidR="006165C4" w:rsidRPr="00507838" w:rsidRDefault="006165C4" w:rsidP="00C76A4D">
      <w:pPr>
        <w:numPr>
          <w:ilvl w:val="0"/>
          <w:numId w:val="1"/>
        </w:numPr>
        <w:spacing w:before="120" w:after="120" w:line="276" w:lineRule="auto"/>
        <w:ind w:firstLine="720"/>
        <w:jc w:val="both"/>
        <w:rPr>
          <w:bCs/>
          <w:spacing w:val="4"/>
          <w:sz w:val="28"/>
          <w:szCs w:val="28"/>
          <w:lang w:val="vi-VN"/>
        </w:rPr>
      </w:pPr>
      <w:r w:rsidRPr="00507838">
        <w:rPr>
          <w:bCs/>
          <w:spacing w:val="4"/>
          <w:sz w:val="28"/>
          <w:szCs w:val="28"/>
          <w:lang w:val="vi-VN"/>
        </w:rPr>
        <w:t>Hệ số điều chỉnh giá đất</w:t>
      </w:r>
      <w:r w:rsidR="00B53674" w:rsidRPr="00507838">
        <w:rPr>
          <w:bCs/>
          <w:spacing w:val="4"/>
          <w:sz w:val="28"/>
          <w:szCs w:val="28"/>
        </w:rPr>
        <w:t xml:space="preserve"> năm 2026</w:t>
      </w:r>
      <w:r w:rsidRPr="00507838">
        <w:rPr>
          <w:bCs/>
          <w:spacing w:val="4"/>
          <w:sz w:val="28"/>
          <w:szCs w:val="28"/>
          <w:lang w:val="vi-VN"/>
        </w:rPr>
        <w:t xml:space="preserve"> đối với các loại đất ban hành kèm theo Nghị quyết số </w:t>
      </w:r>
      <w:r w:rsidR="00976593" w:rsidRPr="00507838">
        <w:rPr>
          <w:bCs/>
          <w:spacing w:val="4"/>
          <w:sz w:val="28"/>
          <w:szCs w:val="28"/>
          <w:lang w:val="vi-VN"/>
        </w:rPr>
        <w:t>49</w:t>
      </w:r>
      <w:r w:rsidRPr="00507838">
        <w:rPr>
          <w:bCs/>
          <w:spacing w:val="4"/>
          <w:sz w:val="28"/>
          <w:szCs w:val="28"/>
          <w:lang w:val="vi-VN"/>
        </w:rPr>
        <w:t xml:space="preserve">/2025/NQ-HĐND </w:t>
      </w:r>
      <w:r w:rsidR="00507838" w:rsidRPr="00507838">
        <w:rPr>
          <w:bCs/>
          <w:spacing w:val="4"/>
          <w:sz w:val="28"/>
          <w:szCs w:val="28"/>
        </w:rPr>
        <w:t xml:space="preserve">ngày 29 tháng 12 năm 2025 của Hội đồng nhân dân tỉnh </w:t>
      </w:r>
      <w:r w:rsidRPr="00507838">
        <w:rPr>
          <w:bCs/>
          <w:spacing w:val="4"/>
          <w:sz w:val="28"/>
          <w:szCs w:val="28"/>
          <w:lang w:val="vi-VN"/>
        </w:rPr>
        <w:t>quy định bảng giá đất trên địa bàn tỉnh Tây Ninh được xác định như sau:</w:t>
      </w:r>
    </w:p>
    <w:p w14:paraId="166216E9" w14:textId="16860FDB" w:rsidR="006165C4" w:rsidRPr="002B35FA" w:rsidRDefault="006165C4" w:rsidP="00C76A4D">
      <w:pPr>
        <w:spacing w:before="120" w:after="120" w:line="276" w:lineRule="auto"/>
        <w:ind w:firstLine="709"/>
        <w:jc w:val="both"/>
        <w:rPr>
          <w:bCs/>
          <w:sz w:val="28"/>
          <w:szCs w:val="28"/>
          <w:lang w:val="vi-VN"/>
        </w:rPr>
      </w:pPr>
      <w:r w:rsidRPr="006165C4">
        <w:rPr>
          <w:bCs/>
          <w:sz w:val="28"/>
          <w:szCs w:val="28"/>
          <w:lang w:val="vi-VN"/>
        </w:rPr>
        <w:t xml:space="preserve">a) Hệ số điều chỉnh mức biến động thị trường </w:t>
      </w:r>
      <w:r w:rsidR="002B35FA" w:rsidRPr="002B35FA">
        <w:rPr>
          <w:bCs/>
          <w:sz w:val="28"/>
          <w:szCs w:val="28"/>
          <w:lang w:val="vi-VN"/>
        </w:rPr>
        <w:t>(K</w:t>
      </w:r>
      <w:r w:rsidR="002B35FA" w:rsidRPr="002B35FA">
        <w:rPr>
          <w:bCs/>
          <w:sz w:val="28"/>
          <w:szCs w:val="28"/>
          <w:vertAlign w:val="subscript"/>
          <w:lang w:val="vi-VN"/>
        </w:rPr>
        <w:t>tt</w:t>
      </w:r>
      <w:r w:rsidR="002B35FA" w:rsidRPr="002B35FA">
        <w:rPr>
          <w:bCs/>
          <w:sz w:val="28"/>
          <w:szCs w:val="28"/>
          <w:lang w:val="vi-VN"/>
        </w:rPr>
        <w:t>) đối với các loại đất ban hành kèm theo Nghị quyết số 49/2025/NQ-HĐND ngày 29 tháng 12 năm 2025 của Hội đồng nhân dân tỉnh Tây Ninh quy định tại Phụ lục I</w:t>
      </w:r>
      <w:r w:rsidR="007A7807">
        <w:rPr>
          <w:bCs/>
          <w:sz w:val="28"/>
          <w:szCs w:val="28"/>
        </w:rPr>
        <w:t>, Phụ lục II, Phụ lục III</w:t>
      </w:r>
      <w:r w:rsidR="00653AEB">
        <w:rPr>
          <w:bCs/>
          <w:sz w:val="28"/>
          <w:szCs w:val="28"/>
        </w:rPr>
        <w:t>, Phụ lục IV</w:t>
      </w:r>
      <w:r w:rsidR="002B35FA" w:rsidRPr="002B35FA">
        <w:rPr>
          <w:bCs/>
          <w:sz w:val="28"/>
          <w:szCs w:val="28"/>
          <w:lang w:val="vi-VN"/>
        </w:rPr>
        <w:t xml:space="preserve"> kèm theo Quyết định này;</w:t>
      </w:r>
    </w:p>
    <w:p w14:paraId="12006F92" w14:textId="3DA1A9D7" w:rsidR="002B35FA" w:rsidRDefault="002B35FA" w:rsidP="00C76A4D">
      <w:pPr>
        <w:spacing w:before="120" w:after="120" w:line="276" w:lineRule="auto"/>
        <w:ind w:firstLine="709"/>
        <w:jc w:val="both"/>
        <w:rPr>
          <w:bCs/>
          <w:sz w:val="28"/>
          <w:szCs w:val="28"/>
          <w:lang w:val="vi-VN"/>
        </w:rPr>
      </w:pPr>
      <w:r w:rsidRPr="002B35FA">
        <w:rPr>
          <w:bCs/>
          <w:sz w:val="28"/>
          <w:szCs w:val="28"/>
          <w:lang w:val="vi-VN"/>
        </w:rPr>
        <w:t>b) Hệ số điều chỉnh quy hoạch (K</w:t>
      </w:r>
      <w:r w:rsidRPr="002B35FA">
        <w:rPr>
          <w:bCs/>
          <w:sz w:val="28"/>
          <w:szCs w:val="28"/>
          <w:vertAlign w:val="subscript"/>
          <w:lang w:val="vi-VN"/>
        </w:rPr>
        <w:t>qh</w:t>
      </w:r>
      <w:r w:rsidRPr="002B35FA">
        <w:rPr>
          <w:bCs/>
          <w:sz w:val="28"/>
          <w:szCs w:val="28"/>
          <w:lang w:val="vi-VN"/>
        </w:rPr>
        <w:t xml:space="preserve">) đối với các loại đất ban hành kèm theo Nghị quyết số 49/2025/NQ-HĐND ngày 29 tháng 12 năm 2025 của Hội đồng nhân dân tỉnh Tây Ninh quy định tại Phụ lục </w:t>
      </w:r>
      <w:r w:rsidR="007A7807">
        <w:rPr>
          <w:bCs/>
          <w:sz w:val="28"/>
          <w:szCs w:val="28"/>
        </w:rPr>
        <w:t>V</w:t>
      </w:r>
      <w:r w:rsidRPr="002B35FA">
        <w:rPr>
          <w:bCs/>
          <w:sz w:val="28"/>
          <w:szCs w:val="28"/>
          <w:lang w:val="vi-VN"/>
        </w:rPr>
        <w:t xml:space="preserve"> kèm theo Quyết định này;</w:t>
      </w:r>
    </w:p>
    <w:p w14:paraId="32F1CF9F" w14:textId="7DC3FBB3" w:rsidR="006C15ED" w:rsidRDefault="002B35FA" w:rsidP="00C76A4D">
      <w:pPr>
        <w:spacing w:before="120" w:after="120" w:line="276" w:lineRule="auto"/>
        <w:ind w:firstLine="709"/>
        <w:jc w:val="both"/>
        <w:rPr>
          <w:bCs/>
          <w:sz w:val="28"/>
          <w:szCs w:val="28"/>
          <w:lang w:val="vi-VN"/>
        </w:rPr>
      </w:pPr>
      <w:r w:rsidRPr="002B35FA">
        <w:rPr>
          <w:bCs/>
          <w:sz w:val="28"/>
          <w:szCs w:val="28"/>
          <w:lang w:val="vi-VN"/>
        </w:rPr>
        <w:t xml:space="preserve">c) Hệ số điều chỉnh các yếu tố ảnh hướng </w:t>
      </w:r>
      <w:r w:rsidR="006C15ED" w:rsidRPr="006C15ED">
        <w:rPr>
          <w:bCs/>
          <w:sz w:val="28"/>
          <w:szCs w:val="28"/>
          <w:lang w:val="vi-VN"/>
        </w:rPr>
        <w:t>(K</w:t>
      </w:r>
      <w:r w:rsidR="006C15ED" w:rsidRPr="006C15ED">
        <w:rPr>
          <w:bCs/>
          <w:sz w:val="28"/>
          <w:szCs w:val="28"/>
          <w:vertAlign w:val="subscript"/>
          <w:lang w:val="vi-VN"/>
        </w:rPr>
        <w:t>ah</w:t>
      </w:r>
      <w:r w:rsidR="006C15ED" w:rsidRPr="006C15ED">
        <w:rPr>
          <w:bCs/>
          <w:sz w:val="28"/>
          <w:szCs w:val="28"/>
          <w:lang w:val="vi-VN"/>
        </w:rPr>
        <w:t>)</w:t>
      </w:r>
      <w:r w:rsidR="00253911">
        <w:rPr>
          <w:bCs/>
          <w:sz w:val="28"/>
          <w:szCs w:val="28"/>
        </w:rPr>
        <w:t xml:space="preserve"> bằng 1,0</w:t>
      </w:r>
      <w:r w:rsidR="006C15ED" w:rsidRPr="006C15ED">
        <w:rPr>
          <w:bCs/>
          <w:sz w:val="28"/>
          <w:szCs w:val="28"/>
          <w:lang w:val="vi-VN"/>
        </w:rPr>
        <w:t xml:space="preserve"> </w:t>
      </w:r>
      <w:r w:rsidR="006C15ED" w:rsidRPr="002B35FA">
        <w:rPr>
          <w:bCs/>
          <w:sz w:val="28"/>
          <w:szCs w:val="28"/>
          <w:lang w:val="vi-VN"/>
        </w:rPr>
        <w:t>đối với các loại đất ban hành kèm theo Nghị quyết số 49/2025/NQ-HĐND ngày 29 tháng 12 năm 2025 của Hội đồng nhân dân tỉnh Tây Ninh</w:t>
      </w:r>
      <w:r w:rsidR="006C15ED" w:rsidRPr="006C15ED">
        <w:rPr>
          <w:bCs/>
          <w:sz w:val="28"/>
          <w:szCs w:val="28"/>
          <w:lang w:val="vi-VN"/>
        </w:rPr>
        <w:t>.</w:t>
      </w:r>
      <w:r w:rsidR="006C15ED" w:rsidRPr="006165C4">
        <w:rPr>
          <w:bCs/>
          <w:sz w:val="28"/>
          <w:szCs w:val="28"/>
          <w:lang w:val="vi-VN"/>
        </w:rPr>
        <w:t xml:space="preserve"> </w:t>
      </w:r>
    </w:p>
    <w:p w14:paraId="3A1A5ECC" w14:textId="328400E9" w:rsidR="00AA3F0A" w:rsidRDefault="00AA3F0A" w:rsidP="00C76A4D">
      <w:pPr>
        <w:spacing w:before="120" w:after="120" w:line="276" w:lineRule="auto"/>
        <w:ind w:firstLine="709"/>
        <w:jc w:val="both"/>
        <w:rPr>
          <w:b/>
          <w:sz w:val="28"/>
          <w:szCs w:val="28"/>
        </w:rPr>
      </w:pPr>
      <w:r>
        <w:rPr>
          <w:b/>
          <w:sz w:val="28"/>
          <w:szCs w:val="28"/>
        </w:rPr>
        <w:t>Điều 4. Hiệu lực thi hành</w:t>
      </w:r>
    </w:p>
    <w:p w14:paraId="7FDB0001" w14:textId="2FB26B1E" w:rsidR="00AA3F0A" w:rsidRPr="00976593" w:rsidRDefault="00AA3F0A" w:rsidP="00C76A4D">
      <w:pPr>
        <w:pStyle w:val="NormalWeb"/>
        <w:shd w:val="clear" w:color="auto" w:fill="FFFFFF"/>
        <w:spacing w:before="120" w:beforeAutospacing="0" w:after="120" w:afterAutospacing="0" w:line="276" w:lineRule="auto"/>
        <w:ind w:firstLine="720"/>
        <w:jc w:val="both"/>
        <w:rPr>
          <w:sz w:val="28"/>
          <w:szCs w:val="28"/>
          <w:lang w:val="vi-VN"/>
        </w:rPr>
      </w:pPr>
      <w:r w:rsidRPr="00976593">
        <w:rPr>
          <w:sz w:val="28"/>
          <w:szCs w:val="28"/>
          <w:lang w:val="vi-VN"/>
        </w:rPr>
        <w:t xml:space="preserve">Quyết định này có hiệu lực </w:t>
      </w:r>
      <w:r w:rsidR="00E32CD0">
        <w:rPr>
          <w:sz w:val="28"/>
          <w:szCs w:val="28"/>
        </w:rPr>
        <w:t xml:space="preserve">thi hành </w:t>
      </w:r>
      <w:r w:rsidRPr="00976593">
        <w:rPr>
          <w:sz w:val="28"/>
          <w:szCs w:val="28"/>
          <w:lang w:val="vi-VN"/>
        </w:rPr>
        <w:t>từ ngày     tháng     năm 2026.</w:t>
      </w:r>
    </w:p>
    <w:p w14:paraId="1FE5A43B" w14:textId="5103AB50" w:rsidR="006C15ED" w:rsidRPr="00976593" w:rsidRDefault="006C15ED" w:rsidP="00C76A4D">
      <w:pPr>
        <w:spacing w:before="120" w:after="120" w:line="276" w:lineRule="auto"/>
        <w:ind w:firstLine="709"/>
        <w:jc w:val="both"/>
        <w:rPr>
          <w:b/>
          <w:sz w:val="28"/>
          <w:szCs w:val="28"/>
          <w:lang w:val="vi-VN"/>
        </w:rPr>
      </w:pPr>
      <w:r w:rsidRPr="00976593">
        <w:rPr>
          <w:b/>
          <w:sz w:val="28"/>
          <w:szCs w:val="28"/>
          <w:lang w:val="vi-VN"/>
        </w:rPr>
        <w:lastRenderedPageBreak/>
        <w:t xml:space="preserve">Điều </w:t>
      </w:r>
      <w:r w:rsidR="00AA3F0A">
        <w:rPr>
          <w:b/>
          <w:sz w:val="28"/>
          <w:szCs w:val="28"/>
        </w:rPr>
        <w:t>5</w:t>
      </w:r>
      <w:r w:rsidRPr="00976593">
        <w:rPr>
          <w:b/>
          <w:sz w:val="28"/>
          <w:szCs w:val="28"/>
          <w:lang w:val="vi-VN"/>
        </w:rPr>
        <w:t>. Quy định chuyển tiếp</w:t>
      </w:r>
    </w:p>
    <w:p w14:paraId="4537CC4B" w14:textId="2F988A4C" w:rsidR="006C15ED" w:rsidRPr="00FA5244" w:rsidRDefault="006C15ED" w:rsidP="00C76A4D">
      <w:pPr>
        <w:spacing w:before="120" w:after="120" w:line="276" w:lineRule="auto"/>
        <w:ind w:firstLine="709"/>
        <w:jc w:val="both"/>
        <w:rPr>
          <w:bCs/>
          <w:sz w:val="28"/>
          <w:szCs w:val="28"/>
        </w:rPr>
      </w:pPr>
      <w:r w:rsidRPr="00976593">
        <w:rPr>
          <w:bCs/>
          <w:sz w:val="28"/>
          <w:szCs w:val="28"/>
          <w:lang w:val="vi-VN"/>
        </w:rPr>
        <w:t>1. Đối với các hồ sơ xác định nghĩa vụ tài chính về đất đai được cơ quan có thẩm quyền phê duyệt hoặc đã ban hành thông báo thực hiện nghĩa vụ tài chính trước ngày Quyết định này có hiệu lực thì tiếp tục thực hiện theo quyết định, thông báo đã ban hành</w:t>
      </w:r>
      <w:r w:rsidR="00FA5244">
        <w:rPr>
          <w:bCs/>
          <w:sz w:val="28"/>
          <w:szCs w:val="28"/>
        </w:rPr>
        <w:t>.</w:t>
      </w:r>
    </w:p>
    <w:p w14:paraId="3D838F42" w14:textId="320224E5" w:rsidR="006C15ED" w:rsidRPr="00976593" w:rsidRDefault="006C15ED" w:rsidP="00C76A4D">
      <w:pPr>
        <w:spacing w:before="120" w:after="120" w:line="276" w:lineRule="auto"/>
        <w:ind w:firstLine="709"/>
        <w:jc w:val="both"/>
        <w:rPr>
          <w:bCs/>
          <w:sz w:val="28"/>
          <w:szCs w:val="28"/>
          <w:lang w:val="vi-VN"/>
        </w:rPr>
      </w:pPr>
      <w:r w:rsidRPr="00976593">
        <w:rPr>
          <w:bCs/>
          <w:sz w:val="28"/>
          <w:szCs w:val="28"/>
          <w:lang w:val="vi-VN"/>
        </w:rPr>
        <w:t>2. Đối với giá đất cụ thể là cơ sở tính tiền sử dụng đất, tiền thuê đất, xác định giá khởi điểm để đấu giá quyền sử dụng đất thì thực hiện như sau:</w:t>
      </w:r>
    </w:p>
    <w:p w14:paraId="377D0291" w14:textId="2410EE0B" w:rsidR="006C15ED" w:rsidRPr="00976593" w:rsidRDefault="006C15ED" w:rsidP="00C76A4D">
      <w:pPr>
        <w:spacing w:before="120" w:after="120" w:line="276" w:lineRule="auto"/>
        <w:ind w:firstLine="709"/>
        <w:jc w:val="both"/>
        <w:rPr>
          <w:bCs/>
          <w:sz w:val="28"/>
          <w:szCs w:val="28"/>
          <w:lang w:val="vi-VN"/>
        </w:rPr>
      </w:pPr>
      <w:r w:rsidRPr="00976593">
        <w:rPr>
          <w:bCs/>
          <w:sz w:val="28"/>
          <w:szCs w:val="28"/>
          <w:lang w:val="vi-VN"/>
        </w:rPr>
        <w:t xml:space="preserve">a) Trường hợp đã có văn bản thẩm định của Hội đồng thẩm định giá đất cụ thể </w:t>
      </w:r>
      <w:r w:rsidR="00893C18" w:rsidRPr="00976593">
        <w:rPr>
          <w:bCs/>
          <w:sz w:val="28"/>
          <w:szCs w:val="28"/>
          <w:lang w:val="vi-VN"/>
        </w:rPr>
        <w:t>thì tiếp tục thủ tục trình phê duyệt giá đất cụ thể mà không phải thực hiện theo Quyết định này;</w:t>
      </w:r>
    </w:p>
    <w:p w14:paraId="3888DC5C" w14:textId="7F4CC9AA" w:rsidR="00893C18" w:rsidRPr="00976593" w:rsidRDefault="00893C18" w:rsidP="00C76A4D">
      <w:pPr>
        <w:spacing w:before="120" w:after="120" w:line="276" w:lineRule="auto"/>
        <w:ind w:firstLine="709"/>
        <w:jc w:val="both"/>
        <w:rPr>
          <w:bCs/>
          <w:sz w:val="28"/>
          <w:szCs w:val="28"/>
          <w:lang w:val="vi-VN"/>
        </w:rPr>
      </w:pPr>
      <w:r w:rsidRPr="00976593">
        <w:rPr>
          <w:bCs/>
          <w:sz w:val="28"/>
          <w:szCs w:val="28"/>
          <w:lang w:val="vi-VN"/>
        </w:rPr>
        <w:t>b) Trường hợp chưa có văn bản thẩm định của Hội đồng thẩm định giá đất cụ thể thì thực hiện theo quy định tại Quyết định này.</w:t>
      </w:r>
    </w:p>
    <w:p w14:paraId="3FE17B84" w14:textId="174E3D76" w:rsidR="00893C18" w:rsidRPr="00976593" w:rsidRDefault="00893C18" w:rsidP="00C76A4D">
      <w:pPr>
        <w:spacing w:before="120" w:after="120" w:line="276" w:lineRule="auto"/>
        <w:ind w:firstLine="709"/>
        <w:jc w:val="both"/>
        <w:rPr>
          <w:bCs/>
          <w:sz w:val="28"/>
          <w:szCs w:val="28"/>
          <w:lang w:val="vi-VN"/>
        </w:rPr>
      </w:pPr>
      <w:r w:rsidRPr="00976593">
        <w:rPr>
          <w:bCs/>
          <w:sz w:val="28"/>
          <w:szCs w:val="28"/>
          <w:lang w:val="vi-VN"/>
        </w:rPr>
        <w:t>3. Đối với trường hợp dự án đang thực hiện công tác bồi thường giải phóng mặt bằng mà chưa phê duyệt phương án bồi thường, hỗ trợ, tái định cư:</w:t>
      </w:r>
    </w:p>
    <w:p w14:paraId="69CCEE88" w14:textId="767C13A5" w:rsidR="00893C18" w:rsidRPr="00976593" w:rsidRDefault="00893C18" w:rsidP="00C76A4D">
      <w:pPr>
        <w:spacing w:before="120" w:after="120" w:line="276" w:lineRule="auto"/>
        <w:ind w:firstLine="709"/>
        <w:jc w:val="both"/>
        <w:rPr>
          <w:bCs/>
          <w:sz w:val="28"/>
          <w:szCs w:val="28"/>
          <w:lang w:val="vi-VN"/>
        </w:rPr>
      </w:pPr>
      <w:r w:rsidRPr="00976593">
        <w:rPr>
          <w:bCs/>
          <w:sz w:val="28"/>
          <w:szCs w:val="28"/>
          <w:lang w:val="vi-VN"/>
        </w:rPr>
        <w:t>a) Trường hợp dự án đã có quyết định phê duyệt giá đất cụ thể làm cơ sở bồi thường cho toàn bộ dự án hoặc Văn bản thẩm định của Hội đồng thẩm định giá đất cụ thể</w:t>
      </w:r>
      <w:r w:rsidR="008E02F5" w:rsidRPr="00976593">
        <w:rPr>
          <w:bCs/>
          <w:sz w:val="28"/>
          <w:szCs w:val="28"/>
          <w:lang w:val="vi-VN"/>
        </w:rPr>
        <w:t>, thì thực hiện như sau:</w:t>
      </w:r>
    </w:p>
    <w:p w14:paraId="5062B9BB" w14:textId="5104C65A" w:rsidR="008E02F5" w:rsidRPr="00976593" w:rsidRDefault="008E02F5" w:rsidP="00C76A4D">
      <w:pPr>
        <w:spacing w:before="120" w:after="120" w:line="276" w:lineRule="auto"/>
        <w:ind w:firstLine="709"/>
        <w:jc w:val="both"/>
        <w:rPr>
          <w:bCs/>
          <w:sz w:val="28"/>
          <w:szCs w:val="28"/>
          <w:lang w:val="vi-VN"/>
        </w:rPr>
      </w:pPr>
      <w:r w:rsidRPr="00976593">
        <w:rPr>
          <w:bCs/>
          <w:sz w:val="28"/>
          <w:szCs w:val="28"/>
          <w:lang w:val="vi-VN"/>
        </w:rPr>
        <w:t xml:space="preserve">- Trường hợp giá đất cụ thể đã được phê duyệt hoặc đã có văn bản thẩm định của Hội đồng thẩm định giá đất cụ thể thấp hơn giá đất tại Bảng giá đất nhân (x) hệ số điều chỉnh giá đất thì thực hiện theo </w:t>
      </w:r>
      <w:r w:rsidR="000B38CF" w:rsidRPr="00976593">
        <w:rPr>
          <w:bCs/>
          <w:sz w:val="28"/>
          <w:szCs w:val="28"/>
          <w:lang w:val="vi-VN"/>
        </w:rPr>
        <w:t>Quyết định này;</w:t>
      </w:r>
    </w:p>
    <w:p w14:paraId="20FFFCC6" w14:textId="77777777" w:rsidR="000B38CF" w:rsidRPr="00976593" w:rsidRDefault="000B38CF" w:rsidP="00C76A4D">
      <w:pPr>
        <w:spacing w:before="120" w:after="120" w:line="276" w:lineRule="auto"/>
        <w:ind w:firstLine="709"/>
        <w:jc w:val="both"/>
        <w:rPr>
          <w:bCs/>
          <w:sz w:val="28"/>
          <w:szCs w:val="28"/>
          <w:lang w:val="vi-VN"/>
        </w:rPr>
      </w:pPr>
      <w:r w:rsidRPr="00976593">
        <w:rPr>
          <w:bCs/>
          <w:sz w:val="28"/>
          <w:szCs w:val="28"/>
          <w:lang w:val="vi-VN"/>
        </w:rPr>
        <w:t>- Trường hợp giá đất cụ thể đã được phê duyệt hoặc đã có văn bản thẩm định của Hội đồng thẩm định giá đất cụ thể bằng, cao hơn giá đất tại Bảng giá đất nhân (x) hệ số điều chỉnh giá đất thì tiếp tục áp dụng theo giá đất cụ thể đã được phê duyệt hoặc giá đất cụ thể đã được thẩm định.</w:t>
      </w:r>
    </w:p>
    <w:p w14:paraId="18A648F5" w14:textId="09FE4274" w:rsidR="005B22A6" w:rsidRPr="00976593" w:rsidRDefault="000B38CF" w:rsidP="00C76A4D">
      <w:pPr>
        <w:spacing w:before="120" w:after="120" w:line="276" w:lineRule="auto"/>
        <w:ind w:firstLine="709"/>
        <w:jc w:val="both"/>
        <w:rPr>
          <w:bCs/>
          <w:sz w:val="28"/>
          <w:szCs w:val="28"/>
          <w:lang w:val="vi-VN"/>
        </w:rPr>
      </w:pPr>
      <w:r w:rsidRPr="00976593">
        <w:rPr>
          <w:bCs/>
          <w:sz w:val="28"/>
          <w:szCs w:val="28"/>
          <w:lang w:val="vi-VN"/>
        </w:rPr>
        <w:t>b) Trường hợp chưa thực hiện xác định giá đất cụ thể hoặc chưa có văn bản thẩm định của Hội đồng thẩm định giá đất cụ thể thì thực hiện theo quy định tại Quyết định này</w:t>
      </w:r>
      <w:r w:rsidR="00FA5244">
        <w:rPr>
          <w:bCs/>
          <w:sz w:val="28"/>
          <w:szCs w:val="28"/>
        </w:rPr>
        <w:t>.</w:t>
      </w:r>
      <w:r w:rsidRPr="00976593">
        <w:rPr>
          <w:bCs/>
          <w:sz w:val="28"/>
          <w:szCs w:val="28"/>
          <w:lang w:val="vi-VN"/>
        </w:rPr>
        <w:t xml:space="preserve">  </w:t>
      </w:r>
    </w:p>
    <w:p w14:paraId="1D98BEFA" w14:textId="3F71C2CA" w:rsidR="005B22A6" w:rsidRPr="00AA3F0A" w:rsidRDefault="007D2198" w:rsidP="00C76A4D">
      <w:pPr>
        <w:widowControl w:val="0"/>
        <w:shd w:val="clear" w:color="auto" w:fill="FFFFFF"/>
        <w:spacing w:before="120" w:after="120" w:line="276" w:lineRule="auto"/>
        <w:ind w:firstLine="709"/>
        <w:jc w:val="both"/>
        <w:rPr>
          <w:b/>
          <w:sz w:val="28"/>
          <w:szCs w:val="28"/>
        </w:rPr>
      </w:pPr>
      <w:r w:rsidRPr="00B258A6">
        <w:rPr>
          <w:b/>
          <w:bCs/>
          <w:sz w:val="28"/>
          <w:szCs w:val="28"/>
          <w:lang w:val="vi-VN"/>
        </w:rPr>
        <w:t xml:space="preserve">Điều </w:t>
      </w:r>
      <w:r w:rsidR="00C72BF6">
        <w:rPr>
          <w:b/>
          <w:bCs/>
          <w:sz w:val="28"/>
          <w:szCs w:val="28"/>
        </w:rPr>
        <w:t>6</w:t>
      </w:r>
      <w:r w:rsidRPr="00B258A6">
        <w:rPr>
          <w:b/>
          <w:bCs/>
          <w:sz w:val="28"/>
          <w:szCs w:val="28"/>
          <w:lang w:val="vi-VN"/>
        </w:rPr>
        <w:t xml:space="preserve">. </w:t>
      </w:r>
      <w:r w:rsidR="00AA3F0A">
        <w:rPr>
          <w:b/>
          <w:sz w:val="28"/>
          <w:szCs w:val="28"/>
        </w:rPr>
        <w:t>Trách nhiệm thi hành</w:t>
      </w:r>
    </w:p>
    <w:p w14:paraId="51C63EB5" w14:textId="4CC72584" w:rsidR="00C76A4D" w:rsidRDefault="00C76A4D" w:rsidP="00C76A4D">
      <w:pPr>
        <w:widowControl w:val="0"/>
        <w:spacing w:before="120" w:after="120" w:line="276" w:lineRule="auto"/>
        <w:ind w:firstLine="709"/>
        <w:jc w:val="both"/>
        <w:rPr>
          <w:bCs/>
          <w:spacing w:val="-3"/>
          <w:sz w:val="28"/>
          <w:szCs w:val="28"/>
        </w:rPr>
      </w:pPr>
      <w:r>
        <w:rPr>
          <w:bCs/>
          <w:spacing w:val="-3"/>
          <w:sz w:val="28"/>
          <w:szCs w:val="28"/>
        </w:rPr>
        <w:t>1. Chánh Văn phòng Ủy ban nhân dân tỉnh; Giám đốc Sở Nông nghiệp và Môi trường; Thủ trưởng các sở, ban, ngành tỉnh; Chủ tịch Ủy ban nhân dân các xã, phường chịu trách nhiệm thi hành Quyết định này.</w:t>
      </w:r>
    </w:p>
    <w:p w14:paraId="24398F4F" w14:textId="44BDA00C" w:rsidR="00A51480" w:rsidRDefault="00A51480" w:rsidP="00C76A4D">
      <w:pPr>
        <w:widowControl w:val="0"/>
        <w:spacing w:before="120" w:after="120" w:line="276" w:lineRule="auto"/>
        <w:ind w:firstLine="709"/>
        <w:jc w:val="both"/>
        <w:rPr>
          <w:bCs/>
          <w:spacing w:val="-3"/>
          <w:sz w:val="28"/>
          <w:szCs w:val="28"/>
        </w:rPr>
      </w:pPr>
      <w:r w:rsidRPr="00976593">
        <w:rPr>
          <w:bCs/>
          <w:spacing w:val="-3"/>
          <w:sz w:val="28"/>
          <w:szCs w:val="28"/>
          <w:lang w:val="vi-VN"/>
        </w:rPr>
        <w:t xml:space="preserve">2. Các </w:t>
      </w:r>
      <w:r w:rsidR="00C76A4D">
        <w:rPr>
          <w:bCs/>
          <w:spacing w:val="-3"/>
          <w:sz w:val="28"/>
          <w:szCs w:val="28"/>
        </w:rPr>
        <w:t>s</w:t>
      </w:r>
      <w:r w:rsidRPr="00976593">
        <w:rPr>
          <w:bCs/>
          <w:spacing w:val="-3"/>
          <w:sz w:val="28"/>
          <w:szCs w:val="28"/>
          <w:lang w:val="vi-VN"/>
        </w:rPr>
        <w:t>ở, ban, ngành, Uỷ ban nhân dân các xã, phường và tổ chức, đơn vị có liên quan theo chức năng, nhiệm vụ có trách nhiệm tổ chức thực hiện việc tính tiền sử dụng đất, tiền thuê đất, tiền bồi thường khi Nhà nước thu hồi đất theo quy định tại Quyết định này.</w:t>
      </w:r>
    </w:p>
    <w:p w14:paraId="713624EA" w14:textId="54186B10" w:rsidR="00C76A4D" w:rsidRPr="00C76A4D" w:rsidRDefault="00C76A4D">
      <w:pPr>
        <w:widowControl w:val="0"/>
        <w:spacing w:before="120" w:after="80" w:line="276" w:lineRule="auto"/>
        <w:ind w:firstLine="709"/>
        <w:jc w:val="both"/>
        <w:rPr>
          <w:bCs/>
          <w:spacing w:val="-3"/>
          <w:sz w:val="28"/>
          <w:szCs w:val="28"/>
        </w:rPr>
      </w:pPr>
      <w:r>
        <w:rPr>
          <w:bCs/>
          <w:spacing w:val="-3"/>
          <w:sz w:val="28"/>
          <w:szCs w:val="28"/>
        </w:rPr>
        <w:lastRenderedPageBreak/>
        <w:t>3. Trong quá trình tổ chức thực hiện, nếu có khó khăn, vướng mắc, đề nghị các cơ quan, đơn vị, cá nhân phản ánh kịp thời về Sở Nông nghiệp và Môi trường để tổng hợp, báo cáo Ủy ban nhân dân tỉnh xem xét, quyết định./.</w:t>
      </w:r>
    </w:p>
    <w:p w14:paraId="507CD6A9" w14:textId="77777777" w:rsidR="004A0775" w:rsidRPr="00976593" w:rsidRDefault="004A0775" w:rsidP="000B38CF">
      <w:pPr>
        <w:pStyle w:val="NormalWeb"/>
        <w:shd w:val="clear" w:color="auto" w:fill="FFFFFF"/>
        <w:spacing w:before="120" w:beforeAutospacing="0" w:after="80" w:afterAutospacing="0" w:line="276" w:lineRule="auto"/>
        <w:ind w:firstLine="720"/>
        <w:jc w:val="both"/>
        <w:rPr>
          <w:sz w:val="28"/>
          <w:szCs w:val="28"/>
          <w:lang w:val="vi-VN"/>
        </w:rPr>
      </w:pPr>
    </w:p>
    <w:tbl>
      <w:tblPr>
        <w:tblW w:w="9181" w:type="dxa"/>
        <w:tblLayout w:type="fixed"/>
        <w:tblLook w:val="04A0" w:firstRow="1" w:lastRow="0" w:firstColumn="1" w:lastColumn="0" w:noHBand="0" w:noVBand="1"/>
      </w:tblPr>
      <w:tblGrid>
        <w:gridCol w:w="4678"/>
        <w:gridCol w:w="4503"/>
      </w:tblGrid>
      <w:tr w:rsidR="005B22A6" w:rsidRPr="00B258A6" w14:paraId="385CFC20" w14:textId="77777777">
        <w:trPr>
          <w:trHeight w:val="1985"/>
        </w:trPr>
        <w:tc>
          <w:tcPr>
            <w:tcW w:w="4678" w:type="dxa"/>
          </w:tcPr>
          <w:p w14:paraId="6BF18994" w14:textId="4DB41719" w:rsidR="005B22A6" w:rsidRPr="00C72BF6" w:rsidRDefault="007D2198">
            <w:pPr>
              <w:widowControl w:val="0"/>
              <w:jc w:val="both"/>
              <w:rPr>
                <w:b/>
                <w:i/>
                <w:sz w:val="24"/>
                <w:szCs w:val="24"/>
              </w:rPr>
            </w:pPr>
            <w:r w:rsidRPr="00B258A6">
              <w:rPr>
                <w:b/>
                <w:i/>
                <w:sz w:val="24"/>
                <w:szCs w:val="24"/>
                <w:lang w:val="vi-VN"/>
              </w:rPr>
              <w:t>Nơi nhận:</w:t>
            </w:r>
          </w:p>
          <w:p w14:paraId="2C37D2AD" w14:textId="10E6E71D" w:rsidR="005B22A6" w:rsidRPr="00976593" w:rsidRDefault="007D2198">
            <w:pPr>
              <w:widowControl w:val="0"/>
              <w:jc w:val="both"/>
              <w:rPr>
                <w:sz w:val="22"/>
                <w:szCs w:val="22"/>
                <w:lang w:val="vi-VN"/>
              </w:rPr>
            </w:pPr>
            <w:r w:rsidRPr="00976593">
              <w:rPr>
                <w:sz w:val="22"/>
                <w:szCs w:val="22"/>
                <w:lang w:val="vi-VN"/>
              </w:rPr>
              <w:t>- Chính phủ;</w:t>
            </w:r>
          </w:p>
          <w:p w14:paraId="529F22B7" w14:textId="7866657C" w:rsidR="005B22A6" w:rsidRPr="00C72BF6" w:rsidRDefault="007D2198">
            <w:pPr>
              <w:pStyle w:val="BodyText"/>
              <w:jc w:val="left"/>
              <w:rPr>
                <w:rFonts w:ascii="Times New Roman" w:hAnsi="Times New Roman"/>
                <w:sz w:val="22"/>
              </w:rPr>
            </w:pPr>
            <w:r w:rsidRPr="00976593">
              <w:rPr>
                <w:rFonts w:ascii="Times New Roman" w:hAnsi="Times New Roman"/>
                <w:sz w:val="22"/>
                <w:lang w:val="vi-VN"/>
              </w:rPr>
              <w:t>- Bộ Nông nghiệp và Môi trường;</w:t>
            </w:r>
          </w:p>
          <w:p w14:paraId="3E03B334" w14:textId="77777777" w:rsidR="005B22A6" w:rsidRDefault="007D2198">
            <w:pPr>
              <w:pStyle w:val="BodyText"/>
              <w:jc w:val="left"/>
              <w:rPr>
                <w:rFonts w:ascii="Times New Roman" w:hAnsi="Times New Roman"/>
                <w:sz w:val="22"/>
              </w:rPr>
            </w:pPr>
            <w:r w:rsidRPr="00976593">
              <w:rPr>
                <w:rFonts w:ascii="Times New Roman" w:hAnsi="Times New Roman"/>
                <w:sz w:val="22"/>
                <w:lang w:val="vi-VN"/>
              </w:rPr>
              <w:t>- Vụ Pháp chế - Bộ Nông nghiệp và Môi trường;</w:t>
            </w:r>
          </w:p>
          <w:p w14:paraId="226D0DF2" w14:textId="610B3E1C" w:rsidR="00C72BF6" w:rsidRDefault="00C72BF6">
            <w:pPr>
              <w:pStyle w:val="BodyText"/>
              <w:jc w:val="left"/>
              <w:rPr>
                <w:rFonts w:ascii="Times New Roman" w:hAnsi="Times New Roman"/>
                <w:sz w:val="22"/>
              </w:rPr>
            </w:pPr>
            <w:r>
              <w:rPr>
                <w:rFonts w:ascii="Times New Roman" w:hAnsi="Times New Roman"/>
                <w:sz w:val="22"/>
              </w:rPr>
              <w:t xml:space="preserve">- </w:t>
            </w:r>
            <w:r w:rsidRPr="00976593">
              <w:rPr>
                <w:rFonts w:ascii="Times New Roman" w:hAnsi="Times New Roman"/>
                <w:sz w:val="22"/>
                <w:lang w:val="vi-VN"/>
              </w:rPr>
              <w:t>Cục KTVB</w:t>
            </w:r>
            <w:r>
              <w:rPr>
                <w:rFonts w:ascii="Times New Roman" w:hAnsi="Times New Roman"/>
                <w:sz w:val="22"/>
              </w:rPr>
              <w:t xml:space="preserve"> và </w:t>
            </w:r>
            <w:r w:rsidRPr="00976593">
              <w:rPr>
                <w:rFonts w:ascii="Times New Roman" w:hAnsi="Times New Roman"/>
                <w:sz w:val="22"/>
                <w:lang w:val="vi-VN"/>
              </w:rPr>
              <w:t>TCTHPL</w:t>
            </w:r>
            <w:r>
              <w:rPr>
                <w:rFonts w:ascii="Times New Roman" w:hAnsi="Times New Roman"/>
                <w:sz w:val="22"/>
              </w:rPr>
              <w:t xml:space="preserve"> -</w:t>
            </w:r>
            <w:r w:rsidRPr="00976593">
              <w:rPr>
                <w:rFonts w:ascii="Times New Roman" w:hAnsi="Times New Roman"/>
                <w:sz w:val="22"/>
                <w:lang w:val="vi-VN"/>
              </w:rPr>
              <w:t xml:space="preserve"> Bộ Tư pháp;</w:t>
            </w:r>
          </w:p>
          <w:p w14:paraId="391EC912" w14:textId="1283448F" w:rsidR="00C72BF6" w:rsidRPr="00C72BF6" w:rsidRDefault="00C72BF6">
            <w:pPr>
              <w:pStyle w:val="BodyText"/>
              <w:jc w:val="left"/>
              <w:rPr>
                <w:rFonts w:ascii="Times New Roman" w:hAnsi="Times New Roman"/>
                <w:sz w:val="22"/>
              </w:rPr>
            </w:pPr>
            <w:r>
              <w:rPr>
                <w:rFonts w:ascii="Times New Roman" w:hAnsi="Times New Roman"/>
                <w:sz w:val="22"/>
              </w:rPr>
              <w:t>- Đoàn Đại biểu Quốc hội tỉnh;</w:t>
            </w:r>
          </w:p>
          <w:p w14:paraId="2EFE9ADF" w14:textId="49ADC7BA" w:rsidR="005B22A6" w:rsidRPr="00976593" w:rsidRDefault="007D2198">
            <w:pPr>
              <w:pStyle w:val="BodyText"/>
              <w:jc w:val="left"/>
              <w:rPr>
                <w:rFonts w:ascii="Times New Roman" w:hAnsi="Times New Roman"/>
                <w:sz w:val="22"/>
                <w:lang w:val="vi-VN"/>
              </w:rPr>
            </w:pPr>
            <w:r w:rsidRPr="00976593">
              <w:rPr>
                <w:rFonts w:ascii="Times New Roman" w:hAnsi="Times New Roman"/>
                <w:sz w:val="22"/>
                <w:lang w:val="vi-VN"/>
              </w:rPr>
              <w:t>- TT</w:t>
            </w:r>
            <w:r w:rsidR="00C72BF6">
              <w:rPr>
                <w:rFonts w:ascii="Times New Roman" w:hAnsi="Times New Roman"/>
                <w:sz w:val="22"/>
              </w:rPr>
              <w:t>. TU</w:t>
            </w:r>
            <w:r w:rsidRPr="00976593">
              <w:rPr>
                <w:rFonts w:ascii="Times New Roman" w:hAnsi="Times New Roman"/>
                <w:sz w:val="22"/>
                <w:lang w:val="vi-VN"/>
              </w:rPr>
              <w:t>,</w:t>
            </w:r>
            <w:r w:rsidR="00C72BF6">
              <w:rPr>
                <w:rFonts w:ascii="Times New Roman" w:hAnsi="Times New Roman"/>
                <w:sz w:val="22"/>
              </w:rPr>
              <w:t xml:space="preserve"> TT. </w:t>
            </w:r>
            <w:r w:rsidRPr="00976593">
              <w:rPr>
                <w:rFonts w:ascii="Times New Roman" w:hAnsi="Times New Roman"/>
                <w:sz w:val="22"/>
                <w:lang w:val="vi-VN"/>
              </w:rPr>
              <w:t xml:space="preserve">HĐND;                                                                          </w:t>
            </w:r>
          </w:p>
          <w:p w14:paraId="788833B3" w14:textId="1EEC89F9" w:rsidR="005B22A6" w:rsidRPr="00B258A6" w:rsidRDefault="007D2198">
            <w:pPr>
              <w:pStyle w:val="BodyText"/>
              <w:jc w:val="left"/>
              <w:rPr>
                <w:rFonts w:ascii="Times New Roman" w:hAnsi="Times New Roman"/>
                <w:sz w:val="22"/>
              </w:rPr>
            </w:pPr>
            <w:r w:rsidRPr="00B258A6">
              <w:rPr>
                <w:rFonts w:ascii="Times New Roman" w:hAnsi="Times New Roman"/>
                <w:sz w:val="22"/>
              </w:rPr>
              <w:t xml:space="preserve">- </w:t>
            </w:r>
            <w:r w:rsidR="00C72BF6">
              <w:rPr>
                <w:rFonts w:ascii="Times New Roman" w:hAnsi="Times New Roman"/>
                <w:sz w:val="22"/>
              </w:rPr>
              <w:t xml:space="preserve">UBMTTQVN </w:t>
            </w:r>
            <w:r w:rsidRPr="00B258A6">
              <w:rPr>
                <w:rFonts w:ascii="Times New Roman" w:hAnsi="Times New Roman"/>
                <w:sz w:val="22"/>
              </w:rPr>
              <w:t xml:space="preserve">tỉnh; </w:t>
            </w:r>
            <w:r w:rsidRPr="00B258A6">
              <w:rPr>
                <w:rFonts w:ascii="Times New Roman" w:hAnsi="Times New Roman"/>
                <w:sz w:val="22"/>
              </w:rPr>
              <w:tab/>
              <w:t xml:space="preserve">                                                              </w:t>
            </w:r>
          </w:p>
          <w:p w14:paraId="1C34604D" w14:textId="52C5F525" w:rsidR="005B22A6" w:rsidRPr="00B258A6" w:rsidRDefault="007D2198">
            <w:pPr>
              <w:pStyle w:val="Heading1"/>
              <w:tabs>
                <w:tab w:val="left" w:pos="900"/>
              </w:tabs>
              <w:ind w:right="-568"/>
              <w:rPr>
                <w:rFonts w:ascii="Times New Roman" w:hAnsi="Times New Roman"/>
                <w:b w:val="0"/>
                <w:sz w:val="22"/>
              </w:rPr>
            </w:pPr>
            <w:r w:rsidRPr="00B258A6">
              <w:rPr>
                <w:rFonts w:ascii="Times New Roman" w:hAnsi="Times New Roman"/>
                <w:b w:val="0"/>
                <w:sz w:val="22"/>
              </w:rPr>
              <w:t xml:space="preserve">- </w:t>
            </w:r>
            <w:r w:rsidR="00C72BF6">
              <w:rPr>
                <w:rFonts w:ascii="Times New Roman" w:hAnsi="Times New Roman"/>
                <w:b w:val="0"/>
                <w:sz w:val="22"/>
              </w:rPr>
              <w:t>CT, PCT.UBND tỉnh;</w:t>
            </w:r>
          </w:p>
          <w:p w14:paraId="205F30A2" w14:textId="044874F3" w:rsidR="005B22A6" w:rsidRPr="00B258A6" w:rsidRDefault="007D2198">
            <w:pPr>
              <w:pStyle w:val="Heading1"/>
              <w:tabs>
                <w:tab w:val="left" w:pos="900"/>
              </w:tabs>
              <w:ind w:right="-568"/>
              <w:rPr>
                <w:rFonts w:ascii="Times New Roman" w:hAnsi="Times New Roman"/>
                <w:b w:val="0"/>
                <w:sz w:val="22"/>
              </w:rPr>
            </w:pPr>
            <w:r w:rsidRPr="00B258A6">
              <w:rPr>
                <w:rFonts w:ascii="Times New Roman" w:hAnsi="Times New Roman"/>
                <w:b w:val="0"/>
                <w:sz w:val="22"/>
              </w:rPr>
              <w:t xml:space="preserve">- </w:t>
            </w:r>
            <w:r w:rsidR="00C72BF6">
              <w:rPr>
                <w:rFonts w:ascii="Times New Roman" w:hAnsi="Times New Roman"/>
                <w:b w:val="0"/>
                <w:sz w:val="22"/>
              </w:rPr>
              <w:t>Sở Nông nghiệp và Môi trường;</w:t>
            </w:r>
          </w:p>
          <w:p w14:paraId="7ED97557" w14:textId="3A7E38A7" w:rsidR="005B22A6" w:rsidRPr="00B258A6" w:rsidRDefault="007D2198">
            <w:pPr>
              <w:pStyle w:val="Heading1"/>
              <w:tabs>
                <w:tab w:val="left" w:pos="900"/>
                <w:tab w:val="left" w:pos="6013"/>
              </w:tabs>
              <w:ind w:right="-568"/>
              <w:rPr>
                <w:rFonts w:ascii="Times New Roman" w:hAnsi="Times New Roman"/>
                <w:b w:val="0"/>
                <w:sz w:val="22"/>
              </w:rPr>
            </w:pPr>
            <w:r w:rsidRPr="00B258A6">
              <w:rPr>
                <w:rFonts w:ascii="Times New Roman" w:hAnsi="Times New Roman"/>
                <w:b w:val="0"/>
                <w:sz w:val="22"/>
              </w:rPr>
              <w:t xml:space="preserve">- </w:t>
            </w:r>
            <w:r w:rsidR="00C72BF6">
              <w:rPr>
                <w:rFonts w:ascii="Times New Roman" w:hAnsi="Times New Roman"/>
                <w:b w:val="0"/>
                <w:sz w:val="22"/>
              </w:rPr>
              <w:t>Sở Tư pháp;</w:t>
            </w:r>
            <w:r w:rsidRPr="00B258A6">
              <w:rPr>
                <w:rFonts w:ascii="Times New Roman" w:hAnsi="Times New Roman"/>
                <w:b w:val="0"/>
                <w:sz w:val="22"/>
              </w:rPr>
              <w:tab/>
            </w:r>
          </w:p>
          <w:p w14:paraId="7777772C" w14:textId="43CF9558" w:rsidR="005B22A6" w:rsidRPr="00B258A6" w:rsidRDefault="007D2198">
            <w:pPr>
              <w:pStyle w:val="Heading1"/>
              <w:tabs>
                <w:tab w:val="left" w:pos="900"/>
              </w:tabs>
              <w:ind w:right="-568"/>
              <w:rPr>
                <w:rFonts w:ascii="Times New Roman" w:hAnsi="Times New Roman"/>
                <w:b w:val="0"/>
                <w:sz w:val="22"/>
              </w:rPr>
            </w:pPr>
            <w:r w:rsidRPr="00B258A6">
              <w:rPr>
                <w:rFonts w:ascii="Times New Roman" w:hAnsi="Times New Roman"/>
                <w:b w:val="0"/>
                <w:sz w:val="22"/>
              </w:rPr>
              <w:t xml:space="preserve">- </w:t>
            </w:r>
            <w:r w:rsidR="00C72BF6">
              <w:rPr>
                <w:rFonts w:ascii="Times New Roman" w:hAnsi="Times New Roman"/>
                <w:b w:val="0"/>
                <w:sz w:val="22"/>
              </w:rPr>
              <w:t>CVP, PCVP.UBND tỉnh;</w:t>
            </w:r>
          </w:p>
          <w:p w14:paraId="3D23DAD4" w14:textId="72B6A9F1" w:rsidR="005B22A6" w:rsidRPr="00B258A6" w:rsidRDefault="007D2198">
            <w:pPr>
              <w:pStyle w:val="BodyText"/>
              <w:jc w:val="left"/>
              <w:rPr>
                <w:rFonts w:ascii="Times New Roman" w:hAnsi="Times New Roman"/>
                <w:sz w:val="22"/>
              </w:rPr>
            </w:pPr>
            <w:r w:rsidRPr="00B258A6">
              <w:rPr>
                <w:rFonts w:ascii="Times New Roman" w:hAnsi="Times New Roman"/>
                <w:sz w:val="22"/>
              </w:rPr>
              <w:t xml:space="preserve">- </w:t>
            </w:r>
            <w:r w:rsidR="00C72BF6">
              <w:rPr>
                <w:rFonts w:ascii="Times New Roman" w:hAnsi="Times New Roman"/>
                <w:sz w:val="22"/>
              </w:rPr>
              <w:t>Như Điều 6;</w:t>
            </w:r>
          </w:p>
          <w:p w14:paraId="238EDCFF" w14:textId="3243A10D" w:rsidR="005B22A6" w:rsidRPr="00B258A6" w:rsidRDefault="007D2198">
            <w:pPr>
              <w:pStyle w:val="BodyText"/>
              <w:jc w:val="left"/>
              <w:rPr>
                <w:rFonts w:ascii="Times New Roman" w:hAnsi="Times New Roman"/>
                <w:sz w:val="22"/>
              </w:rPr>
            </w:pPr>
            <w:r w:rsidRPr="00B258A6">
              <w:rPr>
                <w:rFonts w:ascii="Times New Roman" w:hAnsi="Times New Roman"/>
                <w:sz w:val="22"/>
              </w:rPr>
              <w:t>-</w:t>
            </w:r>
            <w:r w:rsidR="00C72BF6">
              <w:rPr>
                <w:rFonts w:ascii="Times New Roman" w:hAnsi="Times New Roman"/>
                <w:sz w:val="22"/>
              </w:rPr>
              <w:t xml:space="preserve"> Trung tâm Công báo - Tin học tỉnh;</w:t>
            </w:r>
          </w:p>
          <w:p w14:paraId="141C3A1D" w14:textId="0051F388" w:rsidR="005B22A6" w:rsidRPr="00B258A6" w:rsidRDefault="007D2198">
            <w:pPr>
              <w:pStyle w:val="BodyText"/>
              <w:jc w:val="left"/>
              <w:rPr>
                <w:rFonts w:ascii="Times New Roman" w:hAnsi="Times New Roman"/>
                <w:sz w:val="22"/>
              </w:rPr>
            </w:pPr>
            <w:r w:rsidRPr="00B258A6">
              <w:rPr>
                <w:rFonts w:ascii="Times New Roman" w:hAnsi="Times New Roman"/>
                <w:sz w:val="22"/>
              </w:rPr>
              <w:t>- Lưu: VT</w:t>
            </w:r>
            <w:r w:rsidR="00C72BF6">
              <w:rPr>
                <w:rFonts w:ascii="Times New Roman" w:hAnsi="Times New Roman"/>
                <w:sz w:val="22"/>
              </w:rPr>
              <w:t>, SNNMT.</w:t>
            </w:r>
          </w:p>
        </w:tc>
        <w:tc>
          <w:tcPr>
            <w:tcW w:w="4503" w:type="dxa"/>
          </w:tcPr>
          <w:p w14:paraId="19EE28BA" w14:textId="77777777" w:rsidR="005B22A6" w:rsidRPr="00B258A6" w:rsidRDefault="007D2198">
            <w:pPr>
              <w:widowControl w:val="0"/>
              <w:jc w:val="center"/>
              <w:rPr>
                <w:b/>
                <w:sz w:val="28"/>
                <w:szCs w:val="26"/>
                <w:lang w:val="pt-BR"/>
              </w:rPr>
            </w:pPr>
            <w:r w:rsidRPr="00B258A6">
              <w:rPr>
                <w:b/>
                <w:sz w:val="28"/>
                <w:szCs w:val="26"/>
                <w:lang w:val="pt-BR"/>
              </w:rPr>
              <w:t>TM. ỦY BAN NHÂN DÂN</w:t>
            </w:r>
          </w:p>
          <w:p w14:paraId="609D3844" w14:textId="77777777" w:rsidR="005B22A6" w:rsidRPr="00B258A6" w:rsidRDefault="007D2198">
            <w:pPr>
              <w:widowControl w:val="0"/>
              <w:jc w:val="center"/>
              <w:rPr>
                <w:b/>
                <w:sz w:val="28"/>
                <w:szCs w:val="26"/>
                <w:lang w:val="pt-BR"/>
              </w:rPr>
            </w:pPr>
            <w:r w:rsidRPr="00B258A6">
              <w:rPr>
                <w:b/>
                <w:sz w:val="28"/>
                <w:szCs w:val="26"/>
                <w:lang w:val="pt-BR"/>
              </w:rPr>
              <w:t>KT. CHỦ TỊCH</w:t>
            </w:r>
          </w:p>
          <w:p w14:paraId="0A847A99" w14:textId="77777777" w:rsidR="005B22A6" w:rsidRPr="00B258A6" w:rsidRDefault="005B22A6">
            <w:pPr>
              <w:widowControl w:val="0"/>
              <w:jc w:val="center"/>
              <w:rPr>
                <w:b/>
                <w:sz w:val="28"/>
                <w:szCs w:val="26"/>
                <w:lang w:val="pt-BR"/>
              </w:rPr>
            </w:pPr>
          </w:p>
          <w:p w14:paraId="175FF6A8" w14:textId="77777777" w:rsidR="005B22A6" w:rsidRPr="00B258A6" w:rsidRDefault="005B22A6">
            <w:pPr>
              <w:widowControl w:val="0"/>
              <w:jc w:val="center"/>
              <w:rPr>
                <w:b/>
                <w:sz w:val="28"/>
                <w:szCs w:val="26"/>
                <w:lang w:val="pt-BR"/>
              </w:rPr>
            </w:pPr>
          </w:p>
          <w:p w14:paraId="578651EA" w14:textId="77777777" w:rsidR="005B22A6" w:rsidRPr="00B258A6" w:rsidRDefault="005B22A6">
            <w:pPr>
              <w:widowControl w:val="0"/>
              <w:jc w:val="center"/>
              <w:rPr>
                <w:b/>
                <w:sz w:val="28"/>
                <w:szCs w:val="26"/>
                <w:lang w:val="pt-BR"/>
              </w:rPr>
            </w:pPr>
          </w:p>
          <w:p w14:paraId="57015167" w14:textId="77777777" w:rsidR="005B22A6" w:rsidRPr="00B258A6" w:rsidRDefault="005B22A6">
            <w:pPr>
              <w:widowControl w:val="0"/>
              <w:jc w:val="center"/>
              <w:rPr>
                <w:b/>
                <w:sz w:val="28"/>
                <w:szCs w:val="26"/>
                <w:lang w:val="pt-BR"/>
              </w:rPr>
            </w:pPr>
          </w:p>
          <w:p w14:paraId="689CBCA0" w14:textId="77777777" w:rsidR="005B22A6" w:rsidRPr="00B258A6" w:rsidRDefault="005B22A6">
            <w:pPr>
              <w:widowControl w:val="0"/>
              <w:rPr>
                <w:b/>
                <w:sz w:val="28"/>
                <w:szCs w:val="26"/>
                <w:lang w:val="pt-BR"/>
              </w:rPr>
            </w:pPr>
          </w:p>
          <w:p w14:paraId="5FFD28A7" w14:textId="77777777" w:rsidR="005B22A6" w:rsidRPr="00B258A6" w:rsidRDefault="005B22A6">
            <w:pPr>
              <w:widowControl w:val="0"/>
              <w:jc w:val="center"/>
              <w:rPr>
                <w:b/>
                <w:sz w:val="28"/>
                <w:szCs w:val="26"/>
                <w:lang w:val="pt-BR"/>
              </w:rPr>
            </w:pPr>
          </w:p>
          <w:p w14:paraId="0E0D8967" w14:textId="77777777" w:rsidR="005B22A6" w:rsidRPr="00B258A6" w:rsidRDefault="005B22A6">
            <w:pPr>
              <w:widowControl w:val="0"/>
              <w:jc w:val="center"/>
              <w:rPr>
                <w:b/>
                <w:sz w:val="28"/>
                <w:szCs w:val="26"/>
                <w:lang w:val="pt-BR"/>
              </w:rPr>
            </w:pPr>
          </w:p>
        </w:tc>
      </w:tr>
    </w:tbl>
    <w:p w14:paraId="62412AF2" w14:textId="77777777" w:rsidR="005B22A6" w:rsidRPr="00B258A6" w:rsidRDefault="005B22A6">
      <w:pPr>
        <w:widowControl w:val="0"/>
        <w:jc w:val="both"/>
        <w:rPr>
          <w:sz w:val="28"/>
          <w:szCs w:val="28"/>
          <w:lang w:val="pt-BR"/>
        </w:rPr>
      </w:pPr>
    </w:p>
    <w:sectPr w:rsidR="005B22A6" w:rsidRPr="00B258A6" w:rsidSect="00C76A4D">
      <w:headerReference w:type="default" r:id="rId9"/>
      <w:footerReference w:type="default" r:id="rId10"/>
      <w:pgSz w:w="11907" w:h="16840"/>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FCCF6" w14:textId="77777777" w:rsidR="005E5942" w:rsidRDefault="005E5942">
      <w:r>
        <w:separator/>
      </w:r>
    </w:p>
  </w:endnote>
  <w:endnote w:type="continuationSeparator" w:id="0">
    <w:p w14:paraId="1521CF9A" w14:textId="77777777" w:rsidR="005E5942" w:rsidRDefault="005E5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A3"/>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A3"/>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A3"/>
    <w:family w:val="swiss"/>
    <w:pitch w:val="variable"/>
    <w:sig w:usb0="E5002EFF" w:usb1="C000605B" w:usb2="00000029" w:usb3="00000000" w:csb0="000101FF" w:csb1="00000000"/>
  </w:font>
  <w:font w:name="CordiaUPC">
    <w:charset w:val="DE"/>
    <w:family w:val="swiss"/>
    <w:pitch w:val="variable"/>
    <w:sig w:usb0="81000003" w:usb1="00000000" w:usb2="00000000" w:usb3="00000000" w:csb0="00010001" w:csb1="00000000"/>
  </w:font>
  <w:font w:name="Consolas">
    <w:panose1 w:val="020B0609020204030204"/>
    <w:charset w:val="A3"/>
    <w:family w:val="modern"/>
    <w:pitch w:val="fixed"/>
    <w:sig w:usb0="E00006FF" w:usb1="0000FCFF" w:usb2="00000001"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BoldMT">
    <w:altName w:val="Times New Roman"/>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B2FA4" w14:textId="77777777" w:rsidR="005B22A6" w:rsidRDefault="005B22A6">
    <w:pPr>
      <w:pStyle w:val="Footer"/>
      <w:framePr w:wrap="around" w:vAnchor="text" w:hAnchor="margin" w:xAlign="center" w:y="1"/>
      <w:rPr>
        <w:rStyle w:val="PageNumber"/>
      </w:rPr>
    </w:pPr>
  </w:p>
  <w:p w14:paraId="59AF84C3" w14:textId="77777777" w:rsidR="005B22A6" w:rsidRDefault="005B2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78BBE" w14:textId="77777777" w:rsidR="005E5942" w:rsidRDefault="005E5942">
      <w:r>
        <w:separator/>
      </w:r>
    </w:p>
  </w:footnote>
  <w:footnote w:type="continuationSeparator" w:id="0">
    <w:p w14:paraId="19BA704A" w14:textId="77777777" w:rsidR="005E5942" w:rsidRDefault="005E5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266932"/>
    </w:sdtPr>
    <w:sdtEndPr>
      <w:rPr>
        <w:sz w:val="26"/>
        <w:szCs w:val="26"/>
      </w:rPr>
    </w:sdtEndPr>
    <w:sdtContent>
      <w:p w14:paraId="6071AD90" w14:textId="77777777" w:rsidR="005B22A6" w:rsidRDefault="007D2198">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B258A6">
          <w:rPr>
            <w:noProof/>
            <w:sz w:val="26"/>
            <w:szCs w:val="26"/>
          </w:rPr>
          <w:t>4</w:t>
        </w:r>
        <w:r>
          <w:rPr>
            <w:sz w:val="26"/>
            <w:szCs w:val="26"/>
          </w:rPr>
          <w:fldChar w:fldCharType="end"/>
        </w:r>
      </w:p>
    </w:sdtContent>
  </w:sdt>
  <w:p w14:paraId="041C5205" w14:textId="77777777" w:rsidR="005B22A6" w:rsidRDefault="005B2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F8C71F"/>
    <w:multiLevelType w:val="singleLevel"/>
    <w:tmpl w:val="B7F8C71F"/>
    <w:lvl w:ilvl="0">
      <w:start w:val="1"/>
      <w:numFmt w:val="decimal"/>
      <w:suff w:val="space"/>
      <w:lvlText w:val="%1."/>
      <w:lvlJc w:val="left"/>
      <w:rPr>
        <w:rFonts w:hint="default"/>
        <w:color w:val="auto"/>
      </w:rPr>
    </w:lvl>
  </w:abstractNum>
  <w:num w:numId="1" w16cid:durableId="1031688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106"/>
    <w:rsid w:val="000003D5"/>
    <w:rsid w:val="0000154F"/>
    <w:rsid w:val="00001DBC"/>
    <w:rsid w:val="00001FB8"/>
    <w:rsid w:val="00002281"/>
    <w:rsid w:val="00002682"/>
    <w:rsid w:val="00002EB5"/>
    <w:rsid w:val="00003427"/>
    <w:rsid w:val="00003C52"/>
    <w:rsid w:val="00004204"/>
    <w:rsid w:val="00004984"/>
    <w:rsid w:val="0000509A"/>
    <w:rsid w:val="000056A6"/>
    <w:rsid w:val="00005A32"/>
    <w:rsid w:val="00006039"/>
    <w:rsid w:val="00006DEB"/>
    <w:rsid w:val="0000731C"/>
    <w:rsid w:val="00007D63"/>
    <w:rsid w:val="00007E31"/>
    <w:rsid w:val="000105C3"/>
    <w:rsid w:val="00010A72"/>
    <w:rsid w:val="00010C3C"/>
    <w:rsid w:val="00011C5E"/>
    <w:rsid w:val="0001228C"/>
    <w:rsid w:val="00013E55"/>
    <w:rsid w:val="0001616C"/>
    <w:rsid w:val="000217F3"/>
    <w:rsid w:val="00022FF9"/>
    <w:rsid w:val="000236CA"/>
    <w:rsid w:val="00024FFE"/>
    <w:rsid w:val="0002510E"/>
    <w:rsid w:val="00025150"/>
    <w:rsid w:val="00025D22"/>
    <w:rsid w:val="00025EF0"/>
    <w:rsid w:val="00026AC1"/>
    <w:rsid w:val="0003047D"/>
    <w:rsid w:val="00030532"/>
    <w:rsid w:val="00031428"/>
    <w:rsid w:val="00033309"/>
    <w:rsid w:val="000333A1"/>
    <w:rsid w:val="00033587"/>
    <w:rsid w:val="000335E9"/>
    <w:rsid w:val="000337FB"/>
    <w:rsid w:val="00033F07"/>
    <w:rsid w:val="00035D26"/>
    <w:rsid w:val="000367CA"/>
    <w:rsid w:val="00040667"/>
    <w:rsid w:val="000406EB"/>
    <w:rsid w:val="000409A5"/>
    <w:rsid w:val="00041B44"/>
    <w:rsid w:val="00044768"/>
    <w:rsid w:val="0004491E"/>
    <w:rsid w:val="00045A91"/>
    <w:rsid w:val="0004628A"/>
    <w:rsid w:val="000467CF"/>
    <w:rsid w:val="00047084"/>
    <w:rsid w:val="000472BF"/>
    <w:rsid w:val="00047990"/>
    <w:rsid w:val="00047998"/>
    <w:rsid w:val="00047B39"/>
    <w:rsid w:val="0005018C"/>
    <w:rsid w:val="00050CBA"/>
    <w:rsid w:val="00052134"/>
    <w:rsid w:val="00052746"/>
    <w:rsid w:val="00054835"/>
    <w:rsid w:val="00054B10"/>
    <w:rsid w:val="00055473"/>
    <w:rsid w:val="00055A49"/>
    <w:rsid w:val="00055E7C"/>
    <w:rsid w:val="000560CA"/>
    <w:rsid w:val="000578BF"/>
    <w:rsid w:val="00060B9D"/>
    <w:rsid w:val="0006139D"/>
    <w:rsid w:val="000617EE"/>
    <w:rsid w:val="00061C25"/>
    <w:rsid w:val="00062401"/>
    <w:rsid w:val="00065F6F"/>
    <w:rsid w:val="00067C90"/>
    <w:rsid w:val="00070118"/>
    <w:rsid w:val="00070649"/>
    <w:rsid w:val="00070B72"/>
    <w:rsid w:val="00070E09"/>
    <w:rsid w:val="00072E6F"/>
    <w:rsid w:val="00073116"/>
    <w:rsid w:val="00075ACA"/>
    <w:rsid w:val="00075E41"/>
    <w:rsid w:val="000763CB"/>
    <w:rsid w:val="00077ACC"/>
    <w:rsid w:val="00080B6A"/>
    <w:rsid w:val="00081B14"/>
    <w:rsid w:val="00081CCA"/>
    <w:rsid w:val="00085E12"/>
    <w:rsid w:val="000862ED"/>
    <w:rsid w:val="00090D4D"/>
    <w:rsid w:val="000917EF"/>
    <w:rsid w:val="000951C1"/>
    <w:rsid w:val="00095A93"/>
    <w:rsid w:val="00096AB3"/>
    <w:rsid w:val="00097F10"/>
    <w:rsid w:val="000A060A"/>
    <w:rsid w:val="000A1F17"/>
    <w:rsid w:val="000A264A"/>
    <w:rsid w:val="000A2CFC"/>
    <w:rsid w:val="000A4066"/>
    <w:rsid w:val="000A497A"/>
    <w:rsid w:val="000A4C99"/>
    <w:rsid w:val="000A530A"/>
    <w:rsid w:val="000A6671"/>
    <w:rsid w:val="000A67D1"/>
    <w:rsid w:val="000A7F53"/>
    <w:rsid w:val="000B02B4"/>
    <w:rsid w:val="000B173E"/>
    <w:rsid w:val="000B2804"/>
    <w:rsid w:val="000B29F7"/>
    <w:rsid w:val="000B38CF"/>
    <w:rsid w:val="000B4541"/>
    <w:rsid w:val="000B48A2"/>
    <w:rsid w:val="000B4963"/>
    <w:rsid w:val="000B61A5"/>
    <w:rsid w:val="000B6767"/>
    <w:rsid w:val="000B745C"/>
    <w:rsid w:val="000B747A"/>
    <w:rsid w:val="000C10F5"/>
    <w:rsid w:val="000C13AC"/>
    <w:rsid w:val="000C3023"/>
    <w:rsid w:val="000C3665"/>
    <w:rsid w:val="000C3D2F"/>
    <w:rsid w:val="000C4E6E"/>
    <w:rsid w:val="000C5B50"/>
    <w:rsid w:val="000C684F"/>
    <w:rsid w:val="000C7FB4"/>
    <w:rsid w:val="000D0282"/>
    <w:rsid w:val="000D2D3E"/>
    <w:rsid w:val="000D595D"/>
    <w:rsid w:val="000D6445"/>
    <w:rsid w:val="000D6766"/>
    <w:rsid w:val="000D6841"/>
    <w:rsid w:val="000D6877"/>
    <w:rsid w:val="000D7497"/>
    <w:rsid w:val="000D7CE6"/>
    <w:rsid w:val="000E012A"/>
    <w:rsid w:val="000E0E03"/>
    <w:rsid w:val="000E1B7B"/>
    <w:rsid w:val="000E277E"/>
    <w:rsid w:val="000E3700"/>
    <w:rsid w:val="000E3AD0"/>
    <w:rsid w:val="000E3F58"/>
    <w:rsid w:val="000E4613"/>
    <w:rsid w:val="000E475F"/>
    <w:rsid w:val="000E639B"/>
    <w:rsid w:val="000E64E5"/>
    <w:rsid w:val="000E69AA"/>
    <w:rsid w:val="000F2A72"/>
    <w:rsid w:val="000F2C17"/>
    <w:rsid w:val="000F3A07"/>
    <w:rsid w:val="000F64C0"/>
    <w:rsid w:val="000F6577"/>
    <w:rsid w:val="000F69FD"/>
    <w:rsid w:val="000F6CD4"/>
    <w:rsid w:val="000F7546"/>
    <w:rsid w:val="0010032A"/>
    <w:rsid w:val="00101268"/>
    <w:rsid w:val="001022A7"/>
    <w:rsid w:val="00102DC2"/>
    <w:rsid w:val="00104FB1"/>
    <w:rsid w:val="00107122"/>
    <w:rsid w:val="00107286"/>
    <w:rsid w:val="00107601"/>
    <w:rsid w:val="00110AEC"/>
    <w:rsid w:val="00110CEC"/>
    <w:rsid w:val="00111B74"/>
    <w:rsid w:val="00112396"/>
    <w:rsid w:val="001128B5"/>
    <w:rsid w:val="00112AFA"/>
    <w:rsid w:val="00113E78"/>
    <w:rsid w:val="001144D7"/>
    <w:rsid w:val="001155ED"/>
    <w:rsid w:val="001157AF"/>
    <w:rsid w:val="00116106"/>
    <w:rsid w:val="00116E6F"/>
    <w:rsid w:val="00120137"/>
    <w:rsid w:val="0012099E"/>
    <w:rsid w:val="00120FFA"/>
    <w:rsid w:val="0012120D"/>
    <w:rsid w:val="001219A7"/>
    <w:rsid w:val="00121E91"/>
    <w:rsid w:val="00122849"/>
    <w:rsid w:val="00123AB9"/>
    <w:rsid w:val="00124A4C"/>
    <w:rsid w:val="00124FB5"/>
    <w:rsid w:val="0012566A"/>
    <w:rsid w:val="0012665F"/>
    <w:rsid w:val="00126AC5"/>
    <w:rsid w:val="001275D9"/>
    <w:rsid w:val="00127A6B"/>
    <w:rsid w:val="0013073F"/>
    <w:rsid w:val="00130EC5"/>
    <w:rsid w:val="001314DF"/>
    <w:rsid w:val="00131519"/>
    <w:rsid w:val="00132600"/>
    <w:rsid w:val="0013312C"/>
    <w:rsid w:val="00133754"/>
    <w:rsid w:val="00135669"/>
    <w:rsid w:val="00136238"/>
    <w:rsid w:val="00136347"/>
    <w:rsid w:val="00136668"/>
    <w:rsid w:val="0013777E"/>
    <w:rsid w:val="00137FF8"/>
    <w:rsid w:val="00140B7B"/>
    <w:rsid w:val="0014187C"/>
    <w:rsid w:val="00141D56"/>
    <w:rsid w:val="00141F47"/>
    <w:rsid w:val="00142CAB"/>
    <w:rsid w:val="001433CF"/>
    <w:rsid w:val="0014368B"/>
    <w:rsid w:val="00144280"/>
    <w:rsid w:val="001449A0"/>
    <w:rsid w:val="001461D8"/>
    <w:rsid w:val="00146238"/>
    <w:rsid w:val="001476FE"/>
    <w:rsid w:val="001501EC"/>
    <w:rsid w:val="00150291"/>
    <w:rsid w:val="001504AF"/>
    <w:rsid w:val="00150BF7"/>
    <w:rsid w:val="00150F1A"/>
    <w:rsid w:val="001517C8"/>
    <w:rsid w:val="00151EF8"/>
    <w:rsid w:val="001540BC"/>
    <w:rsid w:val="00154B2B"/>
    <w:rsid w:val="00154CA8"/>
    <w:rsid w:val="0015628C"/>
    <w:rsid w:val="001566F7"/>
    <w:rsid w:val="00156D36"/>
    <w:rsid w:val="00157C37"/>
    <w:rsid w:val="001603C9"/>
    <w:rsid w:val="00161259"/>
    <w:rsid w:val="001643F4"/>
    <w:rsid w:val="0016449A"/>
    <w:rsid w:val="001656E6"/>
    <w:rsid w:val="00166421"/>
    <w:rsid w:val="00166933"/>
    <w:rsid w:val="001671A0"/>
    <w:rsid w:val="001676FB"/>
    <w:rsid w:val="00170DCB"/>
    <w:rsid w:val="0017105E"/>
    <w:rsid w:val="00171723"/>
    <w:rsid w:val="00171A93"/>
    <w:rsid w:val="00171CA0"/>
    <w:rsid w:val="00173716"/>
    <w:rsid w:val="00174462"/>
    <w:rsid w:val="00175049"/>
    <w:rsid w:val="00176647"/>
    <w:rsid w:val="00177389"/>
    <w:rsid w:val="001774E7"/>
    <w:rsid w:val="00177EE8"/>
    <w:rsid w:val="001802D4"/>
    <w:rsid w:val="00180E00"/>
    <w:rsid w:val="00181223"/>
    <w:rsid w:val="00181E92"/>
    <w:rsid w:val="001823ED"/>
    <w:rsid w:val="001838BD"/>
    <w:rsid w:val="0018429B"/>
    <w:rsid w:val="00184ACD"/>
    <w:rsid w:val="00185B25"/>
    <w:rsid w:val="00185F05"/>
    <w:rsid w:val="00186104"/>
    <w:rsid w:val="00186DEB"/>
    <w:rsid w:val="00187F26"/>
    <w:rsid w:val="001911F2"/>
    <w:rsid w:val="00191FC8"/>
    <w:rsid w:val="001924D4"/>
    <w:rsid w:val="0019338D"/>
    <w:rsid w:val="0019395C"/>
    <w:rsid w:val="00193CF1"/>
    <w:rsid w:val="00193D5E"/>
    <w:rsid w:val="001953F0"/>
    <w:rsid w:val="00195C87"/>
    <w:rsid w:val="00195F60"/>
    <w:rsid w:val="0019606A"/>
    <w:rsid w:val="00196603"/>
    <w:rsid w:val="00197D81"/>
    <w:rsid w:val="001A160D"/>
    <w:rsid w:val="001A2006"/>
    <w:rsid w:val="001A2AF3"/>
    <w:rsid w:val="001A5CCC"/>
    <w:rsid w:val="001A5E31"/>
    <w:rsid w:val="001A7B5C"/>
    <w:rsid w:val="001B070E"/>
    <w:rsid w:val="001B09C5"/>
    <w:rsid w:val="001B0BD4"/>
    <w:rsid w:val="001B15C0"/>
    <w:rsid w:val="001B1F16"/>
    <w:rsid w:val="001B29ED"/>
    <w:rsid w:val="001B2A03"/>
    <w:rsid w:val="001B59BB"/>
    <w:rsid w:val="001B5BD8"/>
    <w:rsid w:val="001B660E"/>
    <w:rsid w:val="001B6F22"/>
    <w:rsid w:val="001B7AD1"/>
    <w:rsid w:val="001B7E98"/>
    <w:rsid w:val="001C042C"/>
    <w:rsid w:val="001C1632"/>
    <w:rsid w:val="001C1BBC"/>
    <w:rsid w:val="001C21AB"/>
    <w:rsid w:val="001C2D06"/>
    <w:rsid w:val="001C36D1"/>
    <w:rsid w:val="001C42C3"/>
    <w:rsid w:val="001C4CE5"/>
    <w:rsid w:val="001C6795"/>
    <w:rsid w:val="001C67C6"/>
    <w:rsid w:val="001C694C"/>
    <w:rsid w:val="001C7CB6"/>
    <w:rsid w:val="001D09F7"/>
    <w:rsid w:val="001D0FFB"/>
    <w:rsid w:val="001D12E0"/>
    <w:rsid w:val="001D1BAD"/>
    <w:rsid w:val="001D257F"/>
    <w:rsid w:val="001D3B0E"/>
    <w:rsid w:val="001D69AC"/>
    <w:rsid w:val="001D708F"/>
    <w:rsid w:val="001D72C8"/>
    <w:rsid w:val="001E0169"/>
    <w:rsid w:val="001E0291"/>
    <w:rsid w:val="001E12FF"/>
    <w:rsid w:val="001E3CC4"/>
    <w:rsid w:val="001E3EF4"/>
    <w:rsid w:val="001E469A"/>
    <w:rsid w:val="001E4ABB"/>
    <w:rsid w:val="001E5779"/>
    <w:rsid w:val="001F0CB4"/>
    <w:rsid w:val="001F25E9"/>
    <w:rsid w:val="001F3926"/>
    <w:rsid w:val="001F4262"/>
    <w:rsid w:val="001F4637"/>
    <w:rsid w:val="001F479F"/>
    <w:rsid w:val="001F591D"/>
    <w:rsid w:val="001F5955"/>
    <w:rsid w:val="001F6774"/>
    <w:rsid w:val="001F7B68"/>
    <w:rsid w:val="0020085B"/>
    <w:rsid w:val="00200BF1"/>
    <w:rsid w:val="00200FB0"/>
    <w:rsid w:val="00201481"/>
    <w:rsid w:val="002034A6"/>
    <w:rsid w:val="002037E4"/>
    <w:rsid w:val="00205063"/>
    <w:rsid w:val="00211B1E"/>
    <w:rsid w:val="00211DE6"/>
    <w:rsid w:val="002128DC"/>
    <w:rsid w:val="00212BB7"/>
    <w:rsid w:val="00213215"/>
    <w:rsid w:val="002132DD"/>
    <w:rsid w:val="002137A5"/>
    <w:rsid w:val="00214789"/>
    <w:rsid w:val="00214ADA"/>
    <w:rsid w:val="002161C1"/>
    <w:rsid w:val="002202CB"/>
    <w:rsid w:val="00220B27"/>
    <w:rsid w:val="002219FA"/>
    <w:rsid w:val="002231F9"/>
    <w:rsid w:val="00223C49"/>
    <w:rsid w:val="002245BA"/>
    <w:rsid w:val="00225FB4"/>
    <w:rsid w:val="0022609C"/>
    <w:rsid w:val="00226245"/>
    <w:rsid w:val="00226FD9"/>
    <w:rsid w:val="00226FFC"/>
    <w:rsid w:val="0022729A"/>
    <w:rsid w:val="0022744C"/>
    <w:rsid w:val="00227C6A"/>
    <w:rsid w:val="00227F02"/>
    <w:rsid w:val="00232074"/>
    <w:rsid w:val="00232B34"/>
    <w:rsid w:val="0023306D"/>
    <w:rsid w:val="00233875"/>
    <w:rsid w:val="00233EC4"/>
    <w:rsid w:val="002349CA"/>
    <w:rsid w:val="00235229"/>
    <w:rsid w:val="00236F26"/>
    <w:rsid w:val="00236F78"/>
    <w:rsid w:val="00237E04"/>
    <w:rsid w:val="00241D0B"/>
    <w:rsid w:val="00242AC7"/>
    <w:rsid w:val="00243CDF"/>
    <w:rsid w:val="00243F5E"/>
    <w:rsid w:val="00244034"/>
    <w:rsid w:val="0024443A"/>
    <w:rsid w:val="00244934"/>
    <w:rsid w:val="00245517"/>
    <w:rsid w:val="0024652C"/>
    <w:rsid w:val="002466BF"/>
    <w:rsid w:val="00246B82"/>
    <w:rsid w:val="00247247"/>
    <w:rsid w:val="00251DBE"/>
    <w:rsid w:val="002520D6"/>
    <w:rsid w:val="00252A05"/>
    <w:rsid w:val="00252C78"/>
    <w:rsid w:val="00253911"/>
    <w:rsid w:val="00253FA2"/>
    <w:rsid w:val="0025531B"/>
    <w:rsid w:val="002575C0"/>
    <w:rsid w:val="002605D2"/>
    <w:rsid w:val="002619A4"/>
    <w:rsid w:val="00261D59"/>
    <w:rsid w:val="002621D8"/>
    <w:rsid w:val="00262AC3"/>
    <w:rsid w:val="0026495D"/>
    <w:rsid w:val="002651AE"/>
    <w:rsid w:val="00265AE6"/>
    <w:rsid w:val="00265C31"/>
    <w:rsid w:val="00265EFD"/>
    <w:rsid w:val="002678FD"/>
    <w:rsid w:val="002679BA"/>
    <w:rsid w:val="00267C66"/>
    <w:rsid w:val="00270A8D"/>
    <w:rsid w:val="002713A7"/>
    <w:rsid w:val="00271F4F"/>
    <w:rsid w:val="00272018"/>
    <w:rsid w:val="0027231C"/>
    <w:rsid w:val="00274A5B"/>
    <w:rsid w:val="00274B41"/>
    <w:rsid w:val="00275801"/>
    <w:rsid w:val="00275858"/>
    <w:rsid w:val="00275CD1"/>
    <w:rsid w:val="00276824"/>
    <w:rsid w:val="002770E5"/>
    <w:rsid w:val="002777CA"/>
    <w:rsid w:val="002779B8"/>
    <w:rsid w:val="00280D54"/>
    <w:rsid w:val="002818F6"/>
    <w:rsid w:val="00281EEB"/>
    <w:rsid w:val="00282D72"/>
    <w:rsid w:val="0028527A"/>
    <w:rsid w:val="002859E0"/>
    <w:rsid w:val="00285C2C"/>
    <w:rsid w:val="00285F4E"/>
    <w:rsid w:val="002860FB"/>
    <w:rsid w:val="00287094"/>
    <w:rsid w:val="00287170"/>
    <w:rsid w:val="002900AA"/>
    <w:rsid w:val="002901A1"/>
    <w:rsid w:val="002938F7"/>
    <w:rsid w:val="00295168"/>
    <w:rsid w:val="002966B7"/>
    <w:rsid w:val="00296F7B"/>
    <w:rsid w:val="00296F8A"/>
    <w:rsid w:val="00297084"/>
    <w:rsid w:val="00297216"/>
    <w:rsid w:val="00297A70"/>
    <w:rsid w:val="002A31CF"/>
    <w:rsid w:val="002A5132"/>
    <w:rsid w:val="002A59CC"/>
    <w:rsid w:val="002A60CC"/>
    <w:rsid w:val="002A6F6D"/>
    <w:rsid w:val="002B102F"/>
    <w:rsid w:val="002B1B01"/>
    <w:rsid w:val="002B1E95"/>
    <w:rsid w:val="002B1F4E"/>
    <w:rsid w:val="002B25B7"/>
    <w:rsid w:val="002B2754"/>
    <w:rsid w:val="002B35FA"/>
    <w:rsid w:val="002B42E0"/>
    <w:rsid w:val="002B4429"/>
    <w:rsid w:val="002B495A"/>
    <w:rsid w:val="002B4F27"/>
    <w:rsid w:val="002B5A1E"/>
    <w:rsid w:val="002B65D2"/>
    <w:rsid w:val="002B6781"/>
    <w:rsid w:val="002B70D8"/>
    <w:rsid w:val="002B71FB"/>
    <w:rsid w:val="002B759B"/>
    <w:rsid w:val="002C0F35"/>
    <w:rsid w:val="002C237E"/>
    <w:rsid w:val="002C2E2F"/>
    <w:rsid w:val="002C3E57"/>
    <w:rsid w:val="002C50D5"/>
    <w:rsid w:val="002C5480"/>
    <w:rsid w:val="002C76AD"/>
    <w:rsid w:val="002C7B3A"/>
    <w:rsid w:val="002D1A69"/>
    <w:rsid w:val="002D3397"/>
    <w:rsid w:val="002D3BB8"/>
    <w:rsid w:val="002D408D"/>
    <w:rsid w:val="002D460A"/>
    <w:rsid w:val="002D5228"/>
    <w:rsid w:val="002D57F7"/>
    <w:rsid w:val="002D5865"/>
    <w:rsid w:val="002D654E"/>
    <w:rsid w:val="002D75BD"/>
    <w:rsid w:val="002D7663"/>
    <w:rsid w:val="002D7B98"/>
    <w:rsid w:val="002E07F8"/>
    <w:rsid w:val="002E1D3C"/>
    <w:rsid w:val="002E1EB5"/>
    <w:rsid w:val="002E2CFF"/>
    <w:rsid w:val="002E370B"/>
    <w:rsid w:val="002E3D44"/>
    <w:rsid w:val="002E3FA6"/>
    <w:rsid w:val="002E4266"/>
    <w:rsid w:val="002E68D0"/>
    <w:rsid w:val="002E784B"/>
    <w:rsid w:val="002F0315"/>
    <w:rsid w:val="002F05D4"/>
    <w:rsid w:val="002F1707"/>
    <w:rsid w:val="002F1B70"/>
    <w:rsid w:val="002F1DC1"/>
    <w:rsid w:val="002F1DC4"/>
    <w:rsid w:val="002F1F6D"/>
    <w:rsid w:val="002F2B51"/>
    <w:rsid w:val="002F412C"/>
    <w:rsid w:val="002F479E"/>
    <w:rsid w:val="002F5B5A"/>
    <w:rsid w:val="002F6DDB"/>
    <w:rsid w:val="002F7C23"/>
    <w:rsid w:val="00301151"/>
    <w:rsid w:val="00302643"/>
    <w:rsid w:val="00302AE7"/>
    <w:rsid w:val="00302E2D"/>
    <w:rsid w:val="00303DB7"/>
    <w:rsid w:val="00303F17"/>
    <w:rsid w:val="00304647"/>
    <w:rsid w:val="00304D74"/>
    <w:rsid w:val="0030761A"/>
    <w:rsid w:val="003101B9"/>
    <w:rsid w:val="003102A0"/>
    <w:rsid w:val="003125B4"/>
    <w:rsid w:val="003134F3"/>
    <w:rsid w:val="003136CF"/>
    <w:rsid w:val="00314427"/>
    <w:rsid w:val="00314A5D"/>
    <w:rsid w:val="00316050"/>
    <w:rsid w:val="0031614D"/>
    <w:rsid w:val="00320942"/>
    <w:rsid w:val="00320ED2"/>
    <w:rsid w:val="00320F14"/>
    <w:rsid w:val="00321088"/>
    <w:rsid w:val="00321192"/>
    <w:rsid w:val="0032189E"/>
    <w:rsid w:val="003223DA"/>
    <w:rsid w:val="00323E7C"/>
    <w:rsid w:val="00323F74"/>
    <w:rsid w:val="0032513E"/>
    <w:rsid w:val="003251EF"/>
    <w:rsid w:val="003255C9"/>
    <w:rsid w:val="00326F6C"/>
    <w:rsid w:val="0032750A"/>
    <w:rsid w:val="00327B8B"/>
    <w:rsid w:val="003300B3"/>
    <w:rsid w:val="0033073A"/>
    <w:rsid w:val="00331A5A"/>
    <w:rsid w:val="00332784"/>
    <w:rsid w:val="00336DB9"/>
    <w:rsid w:val="00337B52"/>
    <w:rsid w:val="003418AC"/>
    <w:rsid w:val="00342EAA"/>
    <w:rsid w:val="00343DEC"/>
    <w:rsid w:val="00347A17"/>
    <w:rsid w:val="00351315"/>
    <w:rsid w:val="003514D2"/>
    <w:rsid w:val="00352A52"/>
    <w:rsid w:val="003541C3"/>
    <w:rsid w:val="00354DB2"/>
    <w:rsid w:val="00355263"/>
    <w:rsid w:val="00355ADB"/>
    <w:rsid w:val="00356C23"/>
    <w:rsid w:val="00356C55"/>
    <w:rsid w:val="0035774C"/>
    <w:rsid w:val="003604B3"/>
    <w:rsid w:val="00361E86"/>
    <w:rsid w:val="0036200B"/>
    <w:rsid w:val="00362F49"/>
    <w:rsid w:val="00363565"/>
    <w:rsid w:val="00364281"/>
    <w:rsid w:val="0036554C"/>
    <w:rsid w:val="003675A8"/>
    <w:rsid w:val="00370309"/>
    <w:rsid w:val="00370DE0"/>
    <w:rsid w:val="00371526"/>
    <w:rsid w:val="0037222B"/>
    <w:rsid w:val="0037269D"/>
    <w:rsid w:val="00372B72"/>
    <w:rsid w:val="00373045"/>
    <w:rsid w:val="003731AC"/>
    <w:rsid w:val="003736B1"/>
    <w:rsid w:val="003738AA"/>
    <w:rsid w:val="00373F1E"/>
    <w:rsid w:val="003740A5"/>
    <w:rsid w:val="00374136"/>
    <w:rsid w:val="00376424"/>
    <w:rsid w:val="00376C18"/>
    <w:rsid w:val="003779CA"/>
    <w:rsid w:val="00377D64"/>
    <w:rsid w:val="00382E47"/>
    <w:rsid w:val="00384151"/>
    <w:rsid w:val="00384866"/>
    <w:rsid w:val="00384D62"/>
    <w:rsid w:val="00390C0B"/>
    <w:rsid w:val="00392949"/>
    <w:rsid w:val="00393435"/>
    <w:rsid w:val="00395D77"/>
    <w:rsid w:val="00397BA7"/>
    <w:rsid w:val="003A158A"/>
    <w:rsid w:val="003A1D48"/>
    <w:rsid w:val="003A238B"/>
    <w:rsid w:val="003A3CA3"/>
    <w:rsid w:val="003A4298"/>
    <w:rsid w:val="003A5750"/>
    <w:rsid w:val="003A58A2"/>
    <w:rsid w:val="003A67AF"/>
    <w:rsid w:val="003A6F57"/>
    <w:rsid w:val="003A741E"/>
    <w:rsid w:val="003A7941"/>
    <w:rsid w:val="003A7BF6"/>
    <w:rsid w:val="003B0494"/>
    <w:rsid w:val="003B24D6"/>
    <w:rsid w:val="003B4513"/>
    <w:rsid w:val="003B63B8"/>
    <w:rsid w:val="003B65F0"/>
    <w:rsid w:val="003B68F6"/>
    <w:rsid w:val="003B7CC0"/>
    <w:rsid w:val="003C08A2"/>
    <w:rsid w:val="003C11D1"/>
    <w:rsid w:val="003C1203"/>
    <w:rsid w:val="003C38C6"/>
    <w:rsid w:val="003C3950"/>
    <w:rsid w:val="003C3F26"/>
    <w:rsid w:val="003C4CA3"/>
    <w:rsid w:val="003C64AD"/>
    <w:rsid w:val="003D112F"/>
    <w:rsid w:val="003D20E5"/>
    <w:rsid w:val="003D2867"/>
    <w:rsid w:val="003D289D"/>
    <w:rsid w:val="003D28FB"/>
    <w:rsid w:val="003D3DE3"/>
    <w:rsid w:val="003D45DA"/>
    <w:rsid w:val="003D4B71"/>
    <w:rsid w:val="003D54EF"/>
    <w:rsid w:val="003D57FA"/>
    <w:rsid w:val="003D60F8"/>
    <w:rsid w:val="003D6157"/>
    <w:rsid w:val="003D6E18"/>
    <w:rsid w:val="003D73D9"/>
    <w:rsid w:val="003D7E39"/>
    <w:rsid w:val="003E4177"/>
    <w:rsid w:val="003E691F"/>
    <w:rsid w:val="003E6B5C"/>
    <w:rsid w:val="003E7683"/>
    <w:rsid w:val="003F0138"/>
    <w:rsid w:val="003F1DC3"/>
    <w:rsid w:val="003F3219"/>
    <w:rsid w:val="003F37F4"/>
    <w:rsid w:val="003F5E44"/>
    <w:rsid w:val="003F72EA"/>
    <w:rsid w:val="00400949"/>
    <w:rsid w:val="00400B0D"/>
    <w:rsid w:val="00402AEC"/>
    <w:rsid w:val="00402CF9"/>
    <w:rsid w:val="00402D42"/>
    <w:rsid w:val="004049FF"/>
    <w:rsid w:val="00405039"/>
    <w:rsid w:val="004057F8"/>
    <w:rsid w:val="004074A7"/>
    <w:rsid w:val="004102B7"/>
    <w:rsid w:val="00410745"/>
    <w:rsid w:val="00410CA0"/>
    <w:rsid w:val="00411B25"/>
    <w:rsid w:val="00412121"/>
    <w:rsid w:val="004142D8"/>
    <w:rsid w:val="00414B35"/>
    <w:rsid w:val="0042231A"/>
    <w:rsid w:val="004235F4"/>
    <w:rsid w:val="00423C2E"/>
    <w:rsid w:val="00423D00"/>
    <w:rsid w:val="00424D9F"/>
    <w:rsid w:val="00425790"/>
    <w:rsid w:val="004259F2"/>
    <w:rsid w:val="0042703C"/>
    <w:rsid w:val="00427A2C"/>
    <w:rsid w:val="0043063F"/>
    <w:rsid w:val="00430D5D"/>
    <w:rsid w:val="00432465"/>
    <w:rsid w:val="004324B1"/>
    <w:rsid w:val="0043405C"/>
    <w:rsid w:val="00434825"/>
    <w:rsid w:val="00434A6E"/>
    <w:rsid w:val="00435C69"/>
    <w:rsid w:val="00436AFC"/>
    <w:rsid w:val="00436B36"/>
    <w:rsid w:val="00436E76"/>
    <w:rsid w:val="00437567"/>
    <w:rsid w:val="0044009A"/>
    <w:rsid w:val="0044063E"/>
    <w:rsid w:val="00442B97"/>
    <w:rsid w:val="00443B26"/>
    <w:rsid w:val="00443F2D"/>
    <w:rsid w:val="0044530E"/>
    <w:rsid w:val="00445B6C"/>
    <w:rsid w:val="004464FB"/>
    <w:rsid w:val="00446855"/>
    <w:rsid w:val="004474D7"/>
    <w:rsid w:val="00451418"/>
    <w:rsid w:val="00451FC3"/>
    <w:rsid w:val="0045327F"/>
    <w:rsid w:val="00457471"/>
    <w:rsid w:val="004575DA"/>
    <w:rsid w:val="0046021E"/>
    <w:rsid w:val="00460566"/>
    <w:rsid w:val="004606E3"/>
    <w:rsid w:val="0046195F"/>
    <w:rsid w:val="00461CF7"/>
    <w:rsid w:val="00462370"/>
    <w:rsid w:val="00462466"/>
    <w:rsid w:val="00462547"/>
    <w:rsid w:val="00462D0E"/>
    <w:rsid w:val="00462F09"/>
    <w:rsid w:val="0046394C"/>
    <w:rsid w:val="00463A6F"/>
    <w:rsid w:val="004642B5"/>
    <w:rsid w:val="00464DC1"/>
    <w:rsid w:val="00465601"/>
    <w:rsid w:val="004667AD"/>
    <w:rsid w:val="00470183"/>
    <w:rsid w:val="00470186"/>
    <w:rsid w:val="004702C7"/>
    <w:rsid w:val="004709CB"/>
    <w:rsid w:val="00471CC6"/>
    <w:rsid w:val="00472780"/>
    <w:rsid w:val="00472B1D"/>
    <w:rsid w:val="004732B5"/>
    <w:rsid w:val="00473D31"/>
    <w:rsid w:val="0047571B"/>
    <w:rsid w:val="0047640C"/>
    <w:rsid w:val="00477041"/>
    <w:rsid w:val="00477565"/>
    <w:rsid w:val="00477B4B"/>
    <w:rsid w:val="004819CD"/>
    <w:rsid w:val="004848CC"/>
    <w:rsid w:val="00484FC3"/>
    <w:rsid w:val="00485EAD"/>
    <w:rsid w:val="00486DA1"/>
    <w:rsid w:val="0048749D"/>
    <w:rsid w:val="00487E92"/>
    <w:rsid w:val="00490203"/>
    <w:rsid w:val="00490C7E"/>
    <w:rsid w:val="00490D7E"/>
    <w:rsid w:val="00491866"/>
    <w:rsid w:val="004932E0"/>
    <w:rsid w:val="00493A73"/>
    <w:rsid w:val="0049521D"/>
    <w:rsid w:val="00495441"/>
    <w:rsid w:val="00496537"/>
    <w:rsid w:val="004A0775"/>
    <w:rsid w:val="004A0ED4"/>
    <w:rsid w:val="004A3333"/>
    <w:rsid w:val="004A3A0D"/>
    <w:rsid w:val="004A42E6"/>
    <w:rsid w:val="004A621F"/>
    <w:rsid w:val="004A676D"/>
    <w:rsid w:val="004A72E8"/>
    <w:rsid w:val="004A7986"/>
    <w:rsid w:val="004B06A4"/>
    <w:rsid w:val="004B0A35"/>
    <w:rsid w:val="004B1A18"/>
    <w:rsid w:val="004B1A4A"/>
    <w:rsid w:val="004B303A"/>
    <w:rsid w:val="004B3216"/>
    <w:rsid w:val="004B61BA"/>
    <w:rsid w:val="004C083E"/>
    <w:rsid w:val="004C1962"/>
    <w:rsid w:val="004C4055"/>
    <w:rsid w:val="004C5759"/>
    <w:rsid w:val="004C5CE3"/>
    <w:rsid w:val="004C6ED6"/>
    <w:rsid w:val="004C7398"/>
    <w:rsid w:val="004D0A61"/>
    <w:rsid w:val="004D1519"/>
    <w:rsid w:val="004D15D9"/>
    <w:rsid w:val="004D15F5"/>
    <w:rsid w:val="004D1E85"/>
    <w:rsid w:val="004D3178"/>
    <w:rsid w:val="004D6879"/>
    <w:rsid w:val="004E0F81"/>
    <w:rsid w:val="004E10B4"/>
    <w:rsid w:val="004E1A31"/>
    <w:rsid w:val="004E2A0D"/>
    <w:rsid w:val="004E4537"/>
    <w:rsid w:val="004E468F"/>
    <w:rsid w:val="004E4B22"/>
    <w:rsid w:val="004E513A"/>
    <w:rsid w:val="004E59AE"/>
    <w:rsid w:val="004E5DC8"/>
    <w:rsid w:val="004E6BB7"/>
    <w:rsid w:val="004F154D"/>
    <w:rsid w:val="004F1564"/>
    <w:rsid w:val="004F292F"/>
    <w:rsid w:val="004F3EDC"/>
    <w:rsid w:val="004F3FB0"/>
    <w:rsid w:val="004F5401"/>
    <w:rsid w:val="004F62DB"/>
    <w:rsid w:val="004F7E56"/>
    <w:rsid w:val="00502349"/>
    <w:rsid w:val="00502894"/>
    <w:rsid w:val="00502AF7"/>
    <w:rsid w:val="0050414A"/>
    <w:rsid w:val="00504B3C"/>
    <w:rsid w:val="00505143"/>
    <w:rsid w:val="00506638"/>
    <w:rsid w:val="00507838"/>
    <w:rsid w:val="005102AA"/>
    <w:rsid w:val="0051151C"/>
    <w:rsid w:val="0051175B"/>
    <w:rsid w:val="005122C3"/>
    <w:rsid w:val="005123B4"/>
    <w:rsid w:val="00513054"/>
    <w:rsid w:val="005156DB"/>
    <w:rsid w:val="00515AF7"/>
    <w:rsid w:val="00515E94"/>
    <w:rsid w:val="00517FC9"/>
    <w:rsid w:val="00520CF9"/>
    <w:rsid w:val="00521520"/>
    <w:rsid w:val="00521559"/>
    <w:rsid w:val="0052171D"/>
    <w:rsid w:val="00521877"/>
    <w:rsid w:val="00522320"/>
    <w:rsid w:val="005251E3"/>
    <w:rsid w:val="0052596A"/>
    <w:rsid w:val="00525FE8"/>
    <w:rsid w:val="00527FCA"/>
    <w:rsid w:val="00530C15"/>
    <w:rsid w:val="0053106D"/>
    <w:rsid w:val="00531FC0"/>
    <w:rsid w:val="00533A63"/>
    <w:rsid w:val="00534022"/>
    <w:rsid w:val="00535EF8"/>
    <w:rsid w:val="00537CD6"/>
    <w:rsid w:val="00540737"/>
    <w:rsid w:val="005407F5"/>
    <w:rsid w:val="005410EB"/>
    <w:rsid w:val="00541C15"/>
    <w:rsid w:val="00541F89"/>
    <w:rsid w:val="00542318"/>
    <w:rsid w:val="0054326C"/>
    <w:rsid w:val="005464A1"/>
    <w:rsid w:val="0054755B"/>
    <w:rsid w:val="00550817"/>
    <w:rsid w:val="00551031"/>
    <w:rsid w:val="00551E41"/>
    <w:rsid w:val="005527EC"/>
    <w:rsid w:val="0055467B"/>
    <w:rsid w:val="00554FFD"/>
    <w:rsid w:val="005579B0"/>
    <w:rsid w:val="00557A04"/>
    <w:rsid w:val="00560576"/>
    <w:rsid w:val="005627A2"/>
    <w:rsid w:val="00562E15"/>
    <w:rsid w:val="005656D4"/>
    <w:rsid w:val="0056590C"/>
    <w:rsid w:val="00565E60"/>
    <w:rsid w:val="00566CC0"/>
    <w:rsid w:val="00566CF1"/>
    <w:rsid w:val="00566FCB"/>
    <w:rsid w:val="00567E7F"/>
    <w:rsid w:val="00570553"/>
    <w:rsid w:val="00571045"/>
    <w:rsid w:val="005712F9"/>
    <w:rsid w:val="005714A7"/>
    <w:rsid w:val="005725EF"/>
    <w:rsid w:val="00572F12"/>
    <w:rsid w:val="005734C7"/>
    <w:rsid w:val="00573A51"/>
    <w:rsid w:val="00573CDF"/>
    <w:rsid w:val="00574C8F"/>
    <w:rsid w:val="0057575A"/>
    <w:rsid w:val="00575E53"/>
    <w:rsid w:val="00576238"/>
    <w:rsid w:val="00576318"/>
    <w:rsid w:val="00576931"/>
    <w:rsid w:val="00577BE6"/>
    <w:rsid w:val="00580B17"/>
    <w:rsid w:val="00581A4E"/>
    <w:rsid w:val="00581E32"/>
    <w:rsid w:val="00582E9B"/>
    <w:rsid w:val="00583944"/>
    <w:rsid w:val="005842D4"/>
    <w:rsid w:val="00586321"/>
    <w:rsid w:val="00586FC2"/>
    <w:rsid w:val="00587521"/>
    <w:rsid w:val="00592BF5"/>
    <w:rsid w:val="00593848"/>
    <w:rsid w:val="00594582"/>
    <w:rsid w:val="005956A7"/>
    <w:rsid w:val="00595784"/>
    <w:rsid w:val="005A11FA"/>
    <w:rsid w:val="005A1671"/>
    <w:rsid w:val="005A1685"/>
    <w:rsid w:val="005A28C7"/>
    <w:rsid w:val="005A3A2C"/>
    <w:rsid w:val="005A4486"/>
    <w:rsid w:val="005A4EE4"/>
    <w:rsid w:val="005A58F3"/>
    <w:rsid w:val="005A6244"/>
    <w:rsid w:val="005A7333"/>
    <w:rsid w:val="005B0291"/>
    <w:rsid w:val="005B22A6"/>
    <w:rsid w:val="005B2E6A"/>
    <w:rsid w:val="005B3CAA"/>
    <w:rsid w:val="005B4A7B"/>
    <w:rsid w:val="005B629A"/>
    <w:rsid w:val="005C1289"/>
    <w:rsid w:val="005C12AB"/>
    <w:rsid w:val="005C2C67"/>
    <w:rsid w:val="005C3B35"/>
    <w:rsid w:val="005C3E93"/>
    <w:rsid w:val="005C50CD"/>
    <w:rsid w:val="005C5500"/>
    <w:rsid w:val="005C59C5"/>
    <w:rsid w:val="005C5F2B"/>
    <w:rsid w:val="005C719F"/>
    <w:rsid w:val="005C7FF7"/>
    <w:rsid w:val="005D0D45"/>
    <w:rsid w:val="005D2178"/>
    <w:rsid w:val="005D2E4A"/>
    <w:rsid w:val="005D3EF3"/>
    <w:rsid w:val="005D4B4B"/>
    <w:rsid w:val="005D4BC2"/>
    <w:rsid w:val="005D5E00"/>
    <w:rsid w:val="005D6A02"/>
    <w:rsid w:val="005D6F10"/>
    <w:rsid w:val="005D74A4"/>
    <w:rsid w:val="005D7D2A"/>
    <w:rsid w:val="005E02EA"/>
    <w:rsid w:val="005E16C0"/>
    <w:rsid w:val="005E1D25"/>
    <w:rsid w:val="005E47D9"/>
    <w:rsid w:val="005E4A95"/>
    <w:rsid w:val="005E5942"/>
    <w:rsid w:val="005E745A"/>
    <w:rsid w:val="005E74DC"/>
    <w:rsid w:val="005E7893"/>
    <w:rsid w:val="005F026D"/>
    <w:rsid w:val="005F39AE"/>
    <w:rsid w:val="005F3DF8"/>
    <w:rsid w:val="005F487B"/>
    <w:rsid w:val="005F48C4"/>
    <w:rsid w:val="005F7594"/>
    <w:rsid w:val="0060209F"/>
    <w:rsid w:val="00602793"/>
    <w:rsid w:val="00603017"/>
    <w:rsid w:val="00603A64"/>
    <w:rsid w:val="00604598"/>
    <w:rsid w:val="00604B4B"/>
    <w:rsid w:val="006054F4"/>
    <w:rsid w:val="006056FD"/>
    <w:rsid w:val="00607783"/>
    <w:rsid w:val="006136A6"/>
    <w:rsid w:val="00615558"/>
    <w:rsid w:val="0061567F"/>
    <w:rsid w:val="006159C6"/>
    <w:rsid w:val="0061611B"/>
    <w:rsid w:val="006165C4"/>
    <w:rsid w:val="006167DD"/>
    <w:rsid w:val="00617848"/>
    <w:rsid w:val="00621A20"/>
    <w:rsid w:val="00621D9D"/>
    <w:rsid w:val="00623E5A"/>
    <w:rsid w:val="006247F0"/>
    <w:rsid w:val="00626280"/>
    <w:rsid w:val="00630486"/>
    <w:rsid w:val="0063320F"/>
    <w:rsid w:val="00633596"/>
    <w:rsid w:val="0064064E"/>
    <w:rsid w:val="006407BE"/>
    <w:rsid w:val="00641502"/>
    <w:rsid w:val="00641DCA"/>
    <w:rsid w:val="00641E0E"/>
    <w:rsid w:val="00643E9F"/>
    <w:rsid w:val="00645CE2"/>
    <w:rsid w:val="00646DE2"/>
    <w:rsid w:val="00646DF4"/>
    <w:rsid w:val="0064788B"/>
    <w:rsid w:val="00647DE2"/>
    <w:rsid w:val="00647E83"/>
    <w:rsid w:val="00650091"/>
    <w:rsid w:val="00650148"/>
    <w:rsid w:val="00652021"/>
    <w:rsid w:val="00653AEB"/>
    <w:rsid w:val="00653C7E"/>
    <w:rsid w:val="00654661"/>
    <w:rsid w:val="0066003C"/>
    <w:rsid w:val="00661A91"/>
    <w:rsid w:val="00667179"/>
    <w:rsid w:val="00667E7D"/>
    <w:rsid w:val="0067036C"/>
    <w:rsid w:val="00671675"/>
    <w:rsid w:val="006731BA"/>
    <w:rsid w:val="00673593"/>
    <w:rsid w:val="0067425F"/>
    <w:rsid w:val="00675A23"/>
    <w:rsid w:val="00675BDB"/>
    <w:rsid w:val="006762BB"/>
    <w:rsid w:val="006765A0"/>
    <w:rsid w:val="00676DCD"/>
    <w:rsid w:val="00677D24"/>
    <w:rsid w:val="0068077F"/>
    <w:rsid w:val="00681494"/>
    <w:rsid w:val="00682DBB"/>
    <w:rsid w:val="006834B6"/>
    <w:rsid w:val="00683740"/>
    <w:rsid w:val="0068391D"/>
    <w:rsid w:val="00684EC8"/>
    <w:rsid w:val="00685234"/>
    <w:rsid w:val="006854FD"/>
    <w:rsid w:val="00685C67"/>
    <w:rsid w:val="00685ECB"/>
    <w:rsid w:val="00686A79"/>
    <w:rsid w:val="00686E43"/>
    <w:rsid w:val="00687309"/>
    <w:rsid w:val="0068737F"/>
    <w:rsid w:val="00692B2E"/>
    <w:rsid w:val="0069303E"/>
    <w:rsid w:val="006932E4"/>
    <w:rsid w:val="006934CE"/>
    <w:rsid w:val="00694A56"/>
    <w:rsid w:val="00694A99"/>
    <w:rsid w:val="00695037"/>
    <w:rsid w:val="00695E43"/>
    <w:rsid w:val="00696DBF"/>
    <w:rsid w:val="00697A14"/>
    <w:rsid w:val="006A06DE"/>
    <w:rsid w:val="006A0C4E"/>
    <w:rsid w:val="006A15B3"/>
    <w:rsid w:val="006A43F8"/>
    <w:rsid w:val="006A4F98"/>
    <w:rsid w:val="006A57B4"/>
    <w:rsid w:val="006A622B"/>
    <w:rsid w:val="006A7537"/>
    <w:rsid w:val="006A75E2"/>
    <w:rsid w:val="006A7C9D"/>
    <w:rsid w:val="006B018F"/>
    <w:rsid w:val="006B05DD"/>
    <w:rsid w:val="006B2C60"/>
    <w:rsid w:val="006B3115"/>
    <w:rsid w:val="006B4466"/>
    <w:rsid w:val="006B4474"/>
    <w:rsid w:val="006B45B1"/>
    <w:rsid w:val="006B5DBF"/>
    <w:rsid w:val="006B7928"/>
    <w:rsid w:val="006C00D0"/>
    <w:rsid w:val="006C0787"/>
    <w:rsid w:val="006C0EAD"/>
    <w:rsid w:val="006C0F0D"/>
    <w:rsid w:val="006C15ED"/>
    <w:rsid w:val="006C1ACF"/>
    <w:rsid w:val="006C27D3"/>
    <w:rsid w:val="006C27F3"/>
    <w:rsid w:val="006C3012"/>
    <w:rsid w:val="006C37D6"/>
    <w:rsid w:val="006C38AE"/>
    <w:rsid w:val="006C5140"/>
    <w:rsid w:val="006C5681"/>
    <w:rsid w:val="006C5BF0"/>
    <w:rsid w:val="006C756F"/>
    <w:rsid w:val="006C7CC0"/>
    <w:rsid w:val="006D0216"/>
    <w:rsid w:val="006D0C83"/>
    <w:rsid w:val="006D128B"/>
    <w:rsid w:val="006D1CBA"/>
    <w:rsid w:val="006D2119"/>
    <w:rsid w:val="006D3D37"/>
    <w:rsid w:val="006D54F3"/>
    <w:rsid w:val="006D634A"/>
    <w:rsid w:val="006D64CC"/>
    <w:rsid w:val="006D6A2D"/>
    <w:rsid w:val="006E037B"/>
    <w:rsid w:val="006E069C"/>
    <w:rsid w:val="006E0D89"/>
    <w:rsid w:val="006E157D"/>
    <w:rsid w:val="006E1975"/>
    <w:rsid w:val="006E27E8"/>
    <w:rsid w:val="006E29CA"/>
    <w:rsid w:val="006E342F"/>
    <w:rsid w:val="006E4922"/>
    <w:rsid w:val="006E64EC"/>
    <w:rsid w:val="006E668D"/>
    <w:rsid w:val="006F01C2"/>
    <w:rsid w:val="006F0CCE"/>
    <w:rsid w:val="006F0D7D"/>
    <w:rsid w:val="006F0EB5"/>
    <w:rsid w:val="006F24DA"/>
    <w:rsid w:val="006F27FF"/>
    <w:rsid w:val="006F2E6D"/>
    <w:rsid w:val="006F35BE"/>
    <w:rsid w:val="006F39A3"/>
    <w:rsid w:val="006F3C90"/>
    <w:rsid w:val="006F452B"/>
    <w:rsid w:val="006F56D3"/>
    <w:rsid w:val="006F5C37"/>
    <w:rsid w:val="006F74FB"/>
    <w:rsid w:val="006F77F4"/>
    <w:rsid w:val="006F7F33"/>
    <w:rsid w:val="0070158D"/>
    <w:rsid w:val="00703625"/>
    <w:rsid w:val="00703724"/>
    <w:rsid w:val="00704622"/>
    <w:rsid w:val="007062C1"/>
    <w:rsid w:val="0070705B"/>
    <w:rsid w:val="007075FB"/>
    <w:rsid w:val="007078F8"/>
    <w:rsid w:val="007105FA"/>
    <w:rsid w:val="00710BFC"/>
    <w:rsid w:val="00711915"/>
    <w:rsid w:val="00712EFA"/>
    <w:rsid w:val="00714822"/>
    <w:rsid w:val="0071524B"/>
    <w:rsid w:val="007153EA"/>
    <w:rsid w:val="00715D36"/>
    <w:rsid w:val="0072137A"/>
    <w:rsid w:val="007239FC"/>
    <w:rsid w:val="007245B1"/>
    <w:rsid w:val="0072492A"/>
    <w:rsid w:val="0072565A"/>
    <w:rsid w:val="00725899"/>
    <w:rsid w:val="00725E5C"/>
    <w:rsid w:val="007271BA"/>
    <w:rsid w:val="007275F0"/>
    <w:rsid w:val="00730180"/>
    <w:rsid w:val="0073038F"/>
    <w:rsid w:val="00730D67"/>
    <w:rsid w:val="00731564"/>
    <w:rsid w:val="00731961"/>
    <w:rsid w:val="00732203"/>
    <w:rsid w:val="00732261"/>
    <w:rsid w:val="0073525E"/>
    <w:rsid w:val="007352AD"/>
    <w:rsid w:val="007357EF"/>
    <w:rsid w:val="00735A4F"/>
    <w:rsid w:val="007378E2"/>
    <w:rsid w:val="00737A6A"/>
    <w:rsid w:val="0074009F"/>
    <w:rsid w:val="007405F1"/>
    <w:rsid w:val="00740EA9"/>
    <w:rsid w:val="007426AF"/>
    <w:rsid w:val="00742A1D"/>
    <w:rsid w:val="00742C8B"/>
    <w:rsid w:val="00743594"/>
    <w:rsid w:val="00745238"/>
    <w:rsid w:val="007462B3"/>
    <w:rsid w:val="00746B82"/>
    <w:rsid w:val="00747A65"/>
    <w:rsid w:val="00750697"/>
    <w:rsid w:val="00750D21"/>
    <w:rsid w:val="007527A8"/>
    <w:rsid w:val="00753238"/>
    <w:rsid w:val="00753960"/>
    <w:rsid w:val="0075638A"/>
    <w:rsid w:val="00756440"/>
    <w:rsid w:val="00757040"/>
    <w:rsid w:val="00757791"/>
    <w:rsid w:val="0076013C"/>
    <w:rsid w:val="00760BAA"/>
    <w:rsid w:val="007636F3"/>
    <w:rsid w:val="00764A37"/>
    <w:rsid w:val="00764D94"/>
    <w:rsid w:val="007654A9"/>
    <w:rsid w:val="00766ADF"/>
    <w:rsid w:val="00766F0A"/>
    <w:rsid w:val="00767329"/>
    <w:rsid w:val="007700D1"/>
    <w:rsid w:val="0077028F"/>
    <w:rsid w:val="0077129F"/>
    <w:rsid w:val="00771F0E"/>
    <w:rsid w:val="00773B8A"/>
    <w:rsid w:val="007741E7"/>
    <w:rsid w:val="00774AAB"/>
    <w:rsid w:val="00774E42"/>
    <w:rsid w:val="00775275"/>
    <w:rsid w:val="007764F0"/>
    <w:rsid w:val="0077740D"/>
    <w:rsid w:val="0077744B"/>
    <w:rsid w:val="007806B2"/>
    <w:rsid w:val="00780E9A"/>
    <w:rsid w:val="00781300"/>
    <w:rsid w:val="00781DD1"/>
    <w:rsid w:val="007841D0"/>
    <w:rsid w:val="00784611"/>
    <w:rsid w:val="00784BA6"/>
    <w:rsid w:val="00785196"/>
    <w:rsid w:val="0078537C"/>
    <w:rsid w:val="00785834"/>
    <w:rsid w:val="0078729C"/>
    <w:rsid w:val="00787A46"/>
    <w:rsid w:val="00790647"/>
    <w:rsid w:val="00790803"/>
    <w:rsid w:val="0079142C"/>
    <w:rsid w:val="00791BD3"/>
    <w:rsid w:val="00792044"/>
    <w:rsid w:val="00792483"/>
    <w:rsid w:val="00792599"/>
    <w:rsid w:val="007946E9"/>
    <w:rsid w:val="007949D3"/>
    <w:rsid w:val="00794C48"/>
    <w:rsid w:val="00795AFE"/>
    <w:rsid w:val="00795E86"/>
    <w:rsid w:val="0079633B"/>
    <w:rsid w:val="00796693"/>
    <w:rsid w:val="007A131C"/>
    <w:rsid w:val="007A2645"/>
    <w:rsid w:val="007A3978"/>
    <w:rsid w:val="007A41B8"/>
    <w:rsid w:val="007A4B0B"/>
    <w:rsid w:val="007A54B3"/>
    <w:rsid w:val="007A5D01"/>
    <w:rsid w:val="007A649D"/>
    <w:rsid w:val="007A696A"/>
    <w:rsid w:val="007A75DE"/>
    <w:rsid w:val="007A7807"/>
    <w:rsid w:val="007B0B58"/>
    <w:rsid w:val="007B163C"/>
    <w:rsid w:val="007B1BE9"/>
    <w:rsid w:val="007B3A4F"/>
    <w:rsid w:val="007B3D6C"/>
    <w:rsid w:val="007B4087"/>
    <w:rsid w:val="007B46B6"/>
    <w:rsid w:val="007B4B2D"/>
    <w:rsid w:val="007B4F7B"/>
    <w:rsid w:val="007B61C1"/>
    <w:rsid w:val="007B73E5"/>
    <w:rsid w:val="007C0D94"/>
    <w:rsid w:val="007C1D33"/>
    <w:rsid w:val="007C3230"/>
    <w:rsid w:val="007C5440"/>
    <w:rsid w:val="007C56C2"/>
    <w:rsid w:val="007C5FBD"/>
    <w:rsid w:val="007C74A9"/>
    <w:rsid w:val="007D135C"/>
    <w:rsid w:val="007D2198"/>
    <w:rsid w:val="007D21AB"/>
    <w:rsid w:val="007D2395"/>
    <w:rsid w:val="007D23A0"/>
    <w:rsid w:val="007D43C8"/>
    <w:rsid w:val="007D4D30"/>
    <w:rsid w:val="007E000C"/>
    <w:rsid w:val="007E0564"/>
    <w:rsid w:val="007E0A30"/>
    <w:rsid w:val="007E0A95"/>
    <w:rsid w:val="007E3854"/>
    <w:rsid w:val="007E3945"/>
    <w:rsid w:val="007E41D9"/>
    <w:rsid w:val="007E4B29"/>
    <w:rsid w:val="007F01FC"/>
    <w:rsid w:val="007F1FE0"/>
    <w:rsid w:val="007F2677"/>
    <w:rsid w:val="007F2C45"/>
    <w:rsid w:val="007F3389"/>
    <w:rsid w:val="007F4E9D"/>
    <w:rsid w:val="007F5C07"/>
    <w:rsid w:val="007F61E1"/>
    <w:rsid w:val="00800A0B"/>
    <w:rsid w:val="00800E37"/>
    <w:rsid w:val="00800F93"/>
    <w:rsid w:val="00801B3F"/>
    <w:rsid w:val="00802AB3"/>
    <w:rsid w:val="008035AA"/>
    <w:rsid w:val="008038B1"/>
    <w:rsid w:val="008038E5"/>
    <w:rsid w:val="00805102"/>
    <w:rsid w:val="008063D8"/>
    <w:rsid w:val="00806C56"/>
    <w:rsid w:val="00806E49"/>
    <w:rsid w:val="00807683"/>
    <w:rsid w:val="00807751"/>
    <w:rsid w:val="008104EC"/>
    <w:rsid w:val="00810931"/>
    <w:rsid w:val="00811703"/>
    <w:rsid w:val="008126C4"/>
    <w:rsid w:val="00812AB8"/>
    <w:rsid w:val="00813417"/>
    <w:rsid w:val="00815A5E"/>
    <w:rsid w:val="00816BB3"/>
    <w:rsid w:val="008171D0"/>
    <w:rsid w:val="0081756E"/>
    <w:rsid w:val="00821B4A"/>
    <w:rsid w:val="0082212C"/>
    <w:rsid w:val="008222DE"/>
    <w:rsid w:val="00823206"/>
    <w:rsid w:val="0082322F"/>
    <w:rsid w:val="008240AD"/>
    <w:rsid w:val="00825393"/>
    <w:rsid w:val="008254EB"/>
    <w:rsid w:val="00825E54"/>
    <w:rsid w:val="00826DE6"/>
    <w:rsid w:val="0082781C"/>
    <w:rsid w:val="008306EB"/>
    <w:rsid w:val="008311AC"/>
    <w:rsid w:val="008329AB"/>
    <w:rsid w:val="00833172"/>
    <w:rsid w:val="0083356A"/>
    <w:rsid w:val="00833B9E"/>
    <w:rsid w:val="00833CFE"/>
    <w:rsid w:val="008348D8"/>
    <w:rsid w:val="00834DE8"/>
    <w:rsid w:val="00835F39"/>
    <w:rsid w:val="00836D17"/>
    <w:rsid w:val="00837662"/>
    <w:rsid w:val="00840891"/>
    <w:rsid w:val="00840FD4"/>
    <w:rsid w:val="00841A8F"/>
    <w:rsid w:val="00842B29"/>
    <w:rsid w:val="00844349"/>
    <w:rsid w:val="008503DE"/>
    <w:rsid w:val="0085128D"/>
    <w:rsid w:val="00851A41"/>
    <w:rsid w:val="008520A4"/>
    <w:rsid w:val="008529F2"/>
    <w:rsid w:val="008531D7"/>
    <w:rsid w:val="00853D47"/>
    <w:rsid w:val="00853E4A"/>
    <w:rsid w:val="008544CF"/>
    <w:rsid w:val="0085562B"/>
    <w:rsid w:val="00855CBF"/>
    <w:rsid w:val="008566C9"/>
    <w:rsid w:val="00860048"/>
    <w:rsid w:val="00862167"/>
    <w:rsid w:val="008625FB"/>
    <w:rsid w:val="00862BBA"/>
    <w:rsid w:val="00863B89"/>
    <w:rsid w:val="00863C80"/>
    <w:rsid w:val="00865F7C"/>
    <w:rsid w:val="0086691A"/>
    <w:rsid w:val="00866E06"/>
    <w:rsid w:val="00867B1D"/>
    <w:rsid w:val="00871A2A"/>
    <w:rsid w:val="008741B0"/>
    <w:rsid w:val="00875567"/>
    <w:rsid w:val="0087636D"/>
    <w:rsid w:val="008764FB"/>
    <w:rsid w:val="00876B11"/>
    <w:rsid w:val="008771DE"/>
    <w:rsid w:val="008776A4"/>
    <w:rsid w:val="00877AB4"/>
    <w:rsid w:val="0088074D"/>
    <w:rsid w:val="00880DCF"/>
    <w:rsid w:val="00880F7B"/>
    <w:rsid w:val="008813CB"/>
    <w:rsid w:val="0088173D"/>
    <w:rsid w:val="00881F71"/>
    <w:rsid w:val="00882951"/>
    <w:rsid w:val="00882AE2"/>
    <w:rsid w:val="008835F7"/>
    <w:rsid w:val="00884632"/>
    <w:rsid w:val="00884640"/>
    <w:rsid w:val="00884864"/>
    <w:rsid w:val="00886D9E"/>
    <w:rsid w:val="0089205C"/>
    <w:rsid w:val="00893C18"/>
    <w:rsid w:val="00893F3A"/>
    <w:rsid w:val="008957F7"/>
    <w:rsid w:val="00896028"/>
    <w:rsid w:val="00896BD9"/>
    <w:rsid w:val="0089712E"/>
    <w:rsid w:val="008A1702"/>
    <w:rsid w:val="008A1727"/>
    <w:rsid w:val="008A298B"/>
    <w:rsid w:val="008A3407"/>
    <w:rsid w:val="008A4CD9"/>
    <w:rsid w:val="008A640A"/>
    <w:rsid w:val="008A76CF"/>
    <w:rsid w:val="008B016D"/>
    <w:rsid w:val="008B0C63"/>
    <w:rsid w:val="008B11A1"/>
    <w:rsid w:val="008B27C0"/>
    <w:rsid w:val="008B2D12"/>
    <w:rsid w:val="008B3CD7"/>
    <w:rsid w:val="008B437F"/>
    <w:rsid w:val="008B6F42"/>
    <w:rsid w:val="008B7FB0"/>
    <w:rsid w:val="008C1810"/>
    <w:rsid w:val="008C1877"/>
    <w:rsid w:val="008C2191"/>
    <w:rsid w:val="008C22F6"/>
    <w:rsid w:val="008C2F49"/>
    <w:rsid w:val="008C375C"/>
    <w:rsid w:val="008C387D"/>
    <w:rsid w:val="008C5885"/>
    <w:rsid w:val="008C630F"/>
    <w:rsid w:val="008C6487"/>
    <w:rsid w:val="008C718E"/>
    <w:rsid w:val="008D045D"/>
    <w:rsid w:val="008D1ACE"/>
    <w:rsid w:val="008D26C6"/>
    <w:rsid w:val="008D3635"/>
    <w:rsid w:val="008D39B7"/>
    <w:rsid w:val="008D42A6"/>
    <w:rsid w:val="008D5EBE"/>
    <w:rsid w:val="008D68BA"/>
    <w:rsid w:val="008D6E41"/>
    <w:rsid w:val="008E02F5"/>
    <w:rsid w:val="008E1609"/>
    <w:rsid w:val="008E20C4"/>
    <w:rsid w:val="008E20E3"/>
    <w:rsid w:val="008E2C3F"/>
    <w:rsid w:val="008E2C94"/>
    <w:rsid w:val="008E3D2B"/>
    <w:rsid w:val="008E544B"/>
    <w:rsid w:val="008E56FC"/>
    <w:rsid w:val="008E586A"/>
    <w:rsid w:val="008E7625"/>
    <w:rsid w:val="008E7CDE"/>
    <w:rsid w:val="008E7CFB"/>
    <w:rsid w:val="008F0950"/>
    <w:rsid w:val="008F1C49"/>
    <w:rsid w:val="008F387A"/>
    <w:rsid w:val="008F492E"/>
    <w:rsid w:val="008F5DD6"/>
    <w:rsid w:val="008F6E2D"/>
    <w:rsid w:val="008F6E7E"/>
    <w:rsid w:val="008F790D"/>
    <w:rsid w:val="0090054E"/>
    <w:rsid w:val="00900A8C"/>
    <w:rsid w:val="00900BDF"/>
    <w:rsid w:val="00901381"/>
    <w:rsid w:val="009021ED"/>
    <w:rsid w:val="009024D8"/>
    <w:rsid w:val="0090454B"/>
    <w:rsid w:val="00904D94"/>
    <w:rsid w:val="00905D1F"/>
    <w:rsid w:val="00906425"/>
    <w:rsid w:val="00906B1B"/>
    <w:rsid w:val="009107C8"/>
    <w:rsid w:val="00911DE3"/>
    <w:rsid w:val="00912FF2"/>
    <w:rsid w:val="009148E1"/>
    <w:rsid w:val="00914C18"/>
    <w:rsid w:val="00915088"/>
    <w:rsid w:val="00915511"/>
    <w:rsid w:val="009164C3"/>
    <w:rsid w:val="00916849"/>
    <w:rsid w:val="009210A6"/>
    <w:rsid w:val="00923851"/>
    <w:rsid w:val="00923D04"/>
    <w:rsid w:val="009245F0"/>
    <w:rsid w:val="009248B4"/>
    <w:rsid w:val="009252D2"/>
    <w:rsid w:val="00925774"/>
    <w:rsid w:val="009263D7"/>
    <w:rsid w:val="00926E2D"/>
    <w:rsid w:val="00926FCA"/>
    <w:rsid w:val="00927206"/>
    <w:rsid w:val="0093004F"/>
    <w:rsid w:val="009311FC"/>
    <w:rsid w:val="00931454"/>
    <w:rsid w:val="00932E7C"/>
    <w:rsid w:val="00935134"/>
    <w:rsid w:val="00935A05"/>
    <w:rsid w:val="00935ACF"/>
    <w:rsid w:val="0093655B"/>
    <w:rsid w:val="0093686E"/>
    <w:rsid w:val="0094130A"/>
    <w:rsid w:val="00942160"/>
    <w:rsid w:val="0094224B"/>
    <w:rsid w:val="00942413"/>
    <w:rsid w:val="00943251"/>
    <w:rsid w:val="00943A79"/>
    <w:rsid w:val="00944125"/>
    <w:rsid w:val="009450B5"/>
    <w:rsid w:val="00945703"/>
    <w:rsid w:val="00945BC0"/>
    <w:rsid w:val="00946957"/>
    <w:rsid w:val="00946CA4"/>
    <w:rsid w:val="00947267"/>
    <w:rsid w:val="009479EA"/>
    <w:rsid w:val="00951AE8"/>
    <w:rsid w:val="009526E0"/>
    <w:rsid w:val="009537FC"/>
    <w:rsid w:val="009538F4"/>
    <w:rsid w:val="00956573"/>
    <w:rsid w:val="00956B8F"/>
    <w:rsid w:val="009572DF"/>
    <w:rsid w:val="009574FB"/>
    <w:rsid w:val="00960AB8"/>
    <w:rsid w:val="00960EA2"/>
    <w:rsid w:val="00961A94"/>
    <w:rsid w:val="00966F1F"/>
    <w:rsid w:val="00967987"/>
    <w:rsid w:val="00971062"/>
    <w:rsid w:val="0097122C"/>
    <w:rsid w:val="00972146"/>
    <w:rsid w:val="00972DDC"/>
    <w:rsid w:val="0097398A"/>
    <w:rsid w:val="009745DE"/>
    <w:rsid w:val="00976593"/>
    <w:rsid w:val="009769C3"/>
    <w:rsid w:val="00977777"/>
    <w:rsid w:val="009806C9"/>
    <w:rsid w:val="0098071A"/>
    <w:rsid w:val="009820FF"/>
    <w:rsid w:val="00982C51"/>
    <w:rsid w:val="00983292"/>
    <w:rsid w:val="0098353F"/>
    <w:rsid w:val="00983667"/>
    <w:rsid w:val="0098394E"/>
    <w:rsid w:val="00985937"/>
    <w:rsid w:val="00986080"/>
    <w:rsid w:val="0098790A"/>
    <w:rsid w:val="0099242A"/>
    <w:rsid w:val="00992EAB"/>
    <w:rsid w:val="0099331E"/>
    <w:rsid w:val="00994B7B"/>
    <w:rsid w:val="00995188"/>
    <w:rsid w:val="009A0122"/>
    <w:rsid w:val="009A0651"/>
    <w:rsid w:val="009A24A4"/>
    <w:rsid w:val="009A31F6"/>
    <w:rsid w:val="009A4C25"/>
    <w:rsid w:val="009A67E6"/>
    <w:rsid w:val="009A71F3"/>
    <w:rsid w:val="009A7514"/>
    <w:rsid w:val="009B021C"/>
    <w:rsid w:val="009B1A93"/>
    <w:rsid w:val="009B22A8"/>
    <w:rsid w:val="009B2951"/>
    <w:rsid w:val="009B3420"/>
    <w:rsid w:val="009B3BD4"/>
    <w:rsid w:val="009B5CC0"/>
    <w:rsid w:val="009B5D29"/>
    <w:rsid w:val="009B5D98"/>
    <w:rsid w:val="009B631F"/>
    <w:rsid w:val="009B6A43"/>
    <w:rsid w:val="009B6CDB"/>
    <w:rsid w:val="009C01B1"/>
    <w:rsid w:val="009C04B6"/>
    <w:rsid w:val="009C1F67"/>
    <w:rsid w:val="009C2466"/>
    <w:rsid w:val="009C351D"/>
    <w:rsid w:val="009C37F2"/>
    <w:rsid w:val="009C3952"/>
    <w:rsid w:val="009C4D7E"/>
    <w:rsid w:val="009C5DC7"/>
    <w:rsid w:val="009C7E1F"/>
    <w:rsid w:val="009D07A2"/>
    <w:rsid w:val="009D09C0"/>
    <w:rsid w:val="009D18FA"/>
    <w:rsid w:val="009D26A5"/>
    <w:rsid w:val="009D345C"/>
    <w:rsid w:val="009D3DD4"/>
    <w:rsid w:val="009D475B"/>
    <w:rsid w:val="009D6D00"/>
    <w:rsid w:val="009D7284"/>
    <w:rsid w:val="009D75DC"/>
    <w:rsid w:val="009D75F9"/>
    <w:rsid w:val="009D7D1B"/>
    <w:rsid w:val="009E0292"/>
    <w:rsid w:val="009E166D"/>
    <w:rsid w:val="009E2590"/>
    <w:rsid w:val="009E34F6"/>
    <w:rsid w:val="009E4AC4"/>
    <w:rsid w:val="009E521B"/>
    <w:rsid w:val="009E6B75"/>
    <w:rsid w:val="009E6DA1"/>
    <w:rsid w:val="009E75EB"/>
    <w:rsid w:val="009F0D88"/>
    <w:rsid w:val="009F1E24"/>
    <w:rsid w:val="009F41B3"/>
    <w:rsid w:val="009F4604"/>
    <w:rsid w:val="009F4780"/>
    <w:rsid w:val="009F55C9"/>
    <w:rsid w:val="009F6A80"/>
    <w:rsid w:val="009F7CA6"/>
    <w:rsid w:val="00A02D75"/>
    <w:rsid w:val="00A05385"/>
    <w:rsid w:val="00A06D0E"/>
    <w:rsid w:val="00A07A57"/>
    <w:rsid w:val="00A07D85"/>
    <w:rsid w:val="00A11124"/>
    <w:rsid w:val="00A114B3"/>
    <w:rsid w:val="00A1238F"/>
    <w:rsid w:val="00A12CF0"/>
    <w:rsid w:val="00A13E69"/>
    <w:rsid w:val="00A13FEF"/>
    <w:rsid w:val="00A15863"/>
    <w:rsid w:val="00A169A5"/>
    <w:rsid w:val="00A16D70"/>
    <w:rsid w:val="00A173C0"/>
    <w:rsid w:val="00A17660"/>
    <w:rsid w:val="00A20D61"/>
    <w:rsid w:val="00A21157"/>
    <w:rsid w:val="00A21597"/>
    <w:rsid w:val="00A215FA"/>
    <w:rsid w:val="00A25941"/>
    <w:rsid w:val="00A25A83"/>
    <w:rsid w:val="00A2605E"/>
    <w:rsid w:val="00A26BDA"/>
    <w:rsid w:val="00A27158"/>
    <w:rsid w:val="00A271D1"/>
    <w:rsid w:val="00A2740A"/>
    <w:rsid w:val="00A30A8D"/>
    <w:rsid w:val="00A31398"/>
    <w:rsid w:val="00A31A0E"/>
    <w:rsid w:val="00A33AE7"/>
    <w:rsid w:val="00A33B69"/>
    <w:rsid w:val="00A3493B"/>
    <w:rsid w:val="00A34BDB"/>
    <w:rsid w:val="00A358DD"/>
    <w:rsid w:val="00A35CE2"/>
    <w:rsid w:val="00A36171"/>
    <w:rsid w:val="00A372FE"/>
    <w:rsid w:val="00A376C4"/>
    <w:rsid w:val="00A400BB"/>
    <w:rsid w:val="00A410C2"/>
    <w:rsid w:val="00A410F7"/>
    <w:rsid w:val="00A41804"/>
    <w:rsid w:val="00A418C4"/>
    <w:rsid w:val="00A41B50"/>
    <w:rsid w:val="00A436F4"/>
    <w:rsid w:val="00A43C83"/>
    <w:rsid w:val="00A43D4A"/>
    <w:rsid w:val="00A44AC1"/>
    <w:rsid w:val="00A46369"/>
    <w:rsid w:val="00A51242"/>
    <w:rsid w:val="00A51480"/>
    <w:rsid w:val="00A51C5D"/>
    <w:rsid w:val="00A52C59"/>
    <w:rsid w:val="00A52E54"/>
    <w:rsid w:val="00A5409A"/>
    <w:rsid w:val="00A5431D"/>
    <w:rsid w:val="00A5464D"/>
    <w:rsid w:val="00A567FF"/>
    <w:rsid w:val="00A56F14"/>
    <w:rsid w:val="00A57ADE"/>
    <w:rsid w:val="00A60635"/>
    <w:rsid w:val="00A61D73"/>
    <w:rsid w:val="00A62E9E"/>
    <w:rsid w:val="00A65BBF"/>
    <w:rsid w:val="00A660B2"/>
    <w:rsid w:val="00A66BC6"/>
    <w:rsid w:val="00A678E0"/>
    <w:rsid w:val="00A701C8"/>
    <w:rsid w:val="00A720A5"/>
    <w:rsid w:val="00A74CEB"/>
    <w:rsid w:val="00A75375"/>
    <w:rsid w:val="00A759D0"/>
    <w:rsid w:val="00A7656A"/>
    <w:rsid w:val="00A776AA"/>
    <w:rsid w:val="00A77EE3"/>
    <w:rsid w:val="00A80BD5"/>
    <w:rsid w:val="00A81538"/>
    <w:rsid w:val="00A822F5"/>
    <w:rsid w:val="00A825A3"/>
    <w:rsid w:val="00A82780"/>
    <w:rsid w:val="00A841C3"/>
    <w:rsid w:val="00A84D69"/>
    <w:rsid w:val="00A85269"/>
    <w:rsid w:val="00A858D1"/>
    <w:rsid w:val="00A8721A"/>
    <w:rsid w:val="00A8737D"/>
    <w:rsid w:val="00A87485"/>
    <w:rsid w:val="00A87855"/>
    <w:rsid w:val="00A908DF"/>
    <w:rsid w:val="00A90B33"/>
    <w:rsid w:val="00A90C2E"/>
    <w:rsid w:val="00A90C6A"/>
    <w:rsid w:val="00A90F09"/>
    <w:rsid w:val="00A90FB9"/>
    <w:rsid w:val="00A914F8"/>
    <w:rsid w:val="00A91B8C"/>
    <w:rsid w:val="00A9225E"/>
    <w:rsid w:val="00A9317F"/>
    <w:rsid w:val="00A93D28"/>
    <w:rsid w:val="00A94D66"/>
    <w:rsid w:val="00A95267"/>
    <w:rsid w:val="00A97AAB"/>
    <w:rsid w:val="00AA0BA7"/>
    <w:rsid w:val="00AA1246"/>
    <w:rsid w:val="00AA3730"/>
    <w:rsid w:val="00AA3F0A"/>
    <w:rsid w:val="00AA437E"/>
    <w:rsid w:val="00AA5113"/>
    <w:rsid w:val="00AA6611"/>
    <w:rsid w:val="00AB06B6"/>
    <w:rsid w:val="00AB0AC2"/>
    <w:rsid w:val="00AB0C42"/>
    <w:rsid w:val="00AB131B"/>
    <w:rsid w:val="00AB21DD"/>
    <w:rsid w:val="00AB28E7"/>
    <w:rsid w:val="00AB2EC6"/>
    <w:rsid w:val="00AB3D36"/>
    <w:rsid w:val="00AB4070"/>
    <w:rsid w:val="00AB455B"/>
    <w:rsid w:val="00AB537E"/>
    <w:rsid w:val="00AB5709"/>
    <w:rsid w:val="00AB5ACA"/>
    <w:rsid w:val="00AB62CB"/>
    <w:rsid w:val="00AB65A6"/>
    <w:rsid w:val="00AC0216"/>
    <w:rsid w:val="00AC0399"/>
    <w:rsid w:val="00AC16FD"/>
    <w:rsid w:val="00AC2FB7"/>
    <w:rsid w:val="00AC31AC"/>
    <w:rsid w:val="00AC4634"/>
    <w:rsid w:val="00AC47F6"/>
    <w:rsid w:val="00AC7069"/>
    <w:rsid w:val="00AD18EB"/>
    <w:rsid w:val="00AD48DD"/>
    <w:rsid w:val="00AD4ACC"/>
    <w:rsid w:val="00AD649B"/>
    <w:rsid w:val="00AE1BDB"/>
    <w:rsid w:val="00AE1D0A"/>
    <w:rsid w:val="00AE1E0A"/>
    <w:rsid w:val="00AE23D0"/>
    <w:rsid w:val="00AE52A6"/>
    <w:rsid w:val="00AE5AB8"/>
    <w:rsid w:val="00AE5ACF"/>
    <w:rsid w:val="00AE6419"/>
    <w:rsid w:val="00AE7A5E"/>
    <w:rsid w:val="00AF0689"/>
    <w:rsid w:val="00AF09AB"/>
    <w:rsid w:val="00AF15DA"/>
    <w:rsid w:val="00AF1B22"/>
    <w:rsid w:val="00AF1B77"/>
    <w:rsid w:val="00AF234D"/>
    <w:rsid w:val="00AF265E"/>
    <w:rsid w:val="00AF516F"/>
    <w:rsid w:val="00AF54EA"/>
    <w:rsid w:val="00AF57C0"/>
    <w:rsid w:val="00AF6967"/>
    <w:rsid w:val="00AF6D9E"/>
    <w:rsid w:val="00AF7E64"/>
    <w:rsid w:val="00B00EEA"/>
    <w:rsid w:val="00B04DBB"/>
    <w:rsid w:val="00B05032"/>
    <w:rsid w:val="00B05457"/>
    <w:rsid w:val="00B06BD7"/>
    <w:rsid w:val="00B078EB"/>
    <w:rsid w:val="00B1016D"/>
    <w:rsid w:val="00B10B2F"/>
    <w:rsid w:val="00B1145E"/>
    <w:rsid w:val="00B119D7"/>
    <w:rsid w:val="00B12EB3"/>
    <w:rsid w:val="00B152DC"/>
    <w:rsid w:val="00B16647"/>
    <w:rsid w:val="00B16884"/>
    <w:rsid w:val="00B16BAF"/>
    <w:rsid w:val="00B17CE5"/>
    <w:rsid w:val="00B20D3B"/>
    <w:rsid w:val="00B20E4B"/>
    <w:rsid w:val="00B22876"/>
    <w:rsid w:val="00B250C7"/>
    <w:rsid w:val="00B258A6"/>
    <w:rsid w:val="00B25EF1"/>
    <w:rsid w:val="00B2763B"/>
    <w:rsid w:val="00B305F9"/>
    <w:rsid w:val="00B30908"/>
    <w:rsid w:val="00B30B8A"/>
    <w:rsid w:val="00B316E9"/>
    <w:rsid w:val="00B328D0"/>
    <w:rsid w:val="00B32F1F"/>
    <w:rsid w:val="00B33094"/>
    <w:rsid w:val="00B347C4"/>
    <w:rsid w:val="00B34F7E"/>
    <w:rsid w:val="00B3571F"/>
    <w:rsid w:val="00B359E8"/>
    <w:rsid w:val="00B35DFA"/>
    <w:rsid w:val="00B360A3"/>
    <w:rsid w:val="00B36F15"/>
    <w:rsid w:val="00B37453"/>
    <w:rsid w:val="00B41F75"/>
    <w:rsid w:val="00B425D3"/>
    <w:rsid w:val="00B441AC"/>
    <w:rsid w:val="00B4457F"/>
    <w:rsid w:val="00B46D81"/>
    <w:rsid w:val="00B5048E"/>
    <w:rsid w:val="00B50A03"/>
    <w:rsid w:val="00B50C60"/>
    <w:rsid w:val="00B51825"/>
    <w:rsid w:val="00B5205B"/>
    <w:rsid w:val="00B52BEF"/>
    <w:rsid w:val="00B53674"/>
    <w:rsid w:val="00B5384A"/>
    <w:rsid w:val="00B538C3"/>
    <w:rsid w:val="00B53E1B"/>
    <w:rsid w:val="00B559A7"/>
    <w:rsid w:val="00B56054"/>
    <w:rsid w:val="00B56ADE"/>
    <w:rsid w:val="00B56D74"/>
    <w:rsid w:val="00B57D54"/>
    <w:rsid w:val="00B62827"/>
    <w:rsid w:val="00B635E2"/>
    <w:rsid w:val="00B638E3"/>
    <w:rsid w:val="00B63C34"/>
    <w:rsid w:val="00B649A4"/>
    <w:rsid w:val="00B663D8"/>
    <w:rsid w:val="00B66C95"/>
    <w:rsid w:val="00B67E92"/>
    <w:rsid w:val="00B704EE"/>
    <w:rsid w:val="00B70A2D"/>
    <w:rsid w:val="00B718BC"/>
    <w:rsid w:val="00B72606"/>
    <w:rsid w:val="00B73D3F"/>
    <w:rsid w:val="00B74342"/>
    <w:rsid w:val="00B74684"/>
    <w:rsid w:val="00B7548A"/>
    <w:rsid w:val="00B75CCF"/>
    <w:rsid w:val="00B75E12"/>
    <w:rsid w:val="00B75EF0"/>
    <w:rsid w:val="00B765EB"/>
    <w:rsid w:val="00B76759"/>
    <w:rsid w:val="00B76FD4"/>
    <w:rsid w:val="00B83274"/>
    <w:rsid w:val="00B8338E"/>
    <w:rsid w:val="00B833B6"/>
    <w:rsid w:val="00B83F51"/>
    <w:rsid w:val="00B84183"/>
    <w:rsid w:val="00B8450E"/>
    <w:rsid w:val="00B84516"/>
    <w:rsid w:val="00B84BCA"/>
    <w:rsid w:val="00B84D11"/>
    <w:rsid w:val="00B85477"/>
    <w:rsid w:val="00B861E0"/>
    <w:rsid w:val="00B86D0B"/>
    <w:rsid w:val="00B900DE"/>
    <w:rsid w:val="00B90962"/>
    <w:rsid w:val="00B91965"/>
    <w:rsid w:val="00B91BF7"/>
    <w:rsid w:val="00B91E43"/>
    <w:rsid w:val="00B92551"/>
    <w:rsid w:val="00B930A0"/>
    <w:rsid w:val="00B93EB3"/>
    <w:rsid w:val="00B94302"/>
    <w:rsid w:val="00B94382"/>
    <w:rsid w:val="00B9511C"/>
    <w:rsid w:val="00B954C6"/>
    <w:rsid w:val="00B95D28"/>
    <w:rsid w:val="00B96003"/>
    <w:rsid w:val="00B96BB8"/>
    <w:rsid w:val="00B96F72"/>
    <w:rsid w:val="00BA212B"/>
    <w:rsid w:val="00BA3B60"/>
    <w:rsid w:val="00BA3E14"/>
    <w:rsid w:val="00BA5602"/>
    <w:rsid w:val="00BA787B"/>
    <w:rsid w:val="00BB0511"/>
    <w:rsid w:val="00BB08A9"/>
    <w:rsid w:val="00BB41B9"/>
    <w:rsid w:val="00BB459D"/>
    <w:rsid w:val="00BB472E"/>
    <w:rsid w:val="00BB5DEF"/>
    <w:rsid w:val="00BB6F0C"/>
    <w:rsid w:val="00BB71B1"/>
    <w:rsid w:val="00BC08C2"/>
    <w:rsid w:val="00BC1D50"/>
    <w:rsid w:val="00BC1EBD"/>
    <w:rsid w:val="00BC30FA"/>
    <w:rsid w:val="00BC3F57"/>
    <w:rsid w:val="00BC4531"/>
    <w:rsid w:val="00BC534D"/>
    <w:rsid w:val="00BC5390"/>
    <w:rsid w:val="00BC6CE8"/>
    <w:rsid w:val="00BC704C"/>
    <w:rsid w:val="00BC70A5"/>
    <w:rsid w:val="00BC7D3F"/>
    <w:rsid w:val="00BD0289"/>
    <w:rsid w:val="00BD0624"/>
    <w:rsid w:val="00BD1320"/>
    <w:rsid w:val="00BD25FB"/>
    <w:rsid w:val="00BD3086"/>
    <w:rsid w:val="00BD3DB6"/>
    <w:rsid w:val="00BD4047"/>
    <w:rsid w:val="00BD42E2"/>
    <w:rsid w:val="00BD4768"/>
    <w:rsid w:val="00BD490C"/>
    <w:rsid w:val="00BD4910"/>
    <w:rsid w:val="00BD57CC"/>
    <w:rsid w:val="00BD6757"/>
    <w:rsid w:val="00BD6AC4"/>
    <w:rsid w:val="00BD7CCF"/>
    <w:rsid w:val="00BE02E9"/>
    <w:rsid w:val="00BE0AB7"/>
    <w:rsid w:val="00BE2274"/>
    <w:rsid w:val="00BE2DE5"/>
    <w:rsid w:val="00BE6487"/>
    <w:rsid w:val="00BE65DD"/>
    <w:rsid w:val="00BE6C2C"/>
    <w:rsid w:val="00BE7853"/>
    <w:rsid w:val="00BE7858"/>
    <w:rsid w:val="00BF02B9"/>
    <w:rsid w:val="00BF07D6"/>
    <w:rsid w:val="00BF0ADF"/>
    <w:rsid w:val="00BF12DA"/>
    <w:rsid w:val="00BF201A"/>
    <w:rsid w:val="00BF31E0"/>
    <w:rsid w:val="00BF4398"/>
    <w:rsid w:val="00BF5272"/>
    <w:rsid w:val="00BF5E97"/>
    <w:rsid w:val="00BF651E"/>
    <w:rsid w:val="00BF6BF7"/>
    <w:rsid w:val="00BF6FB1"/>
    <w:rsid w:val="00BF7B45"/>
    <w:rsid w:val="00C0078B"/>
    <w:rsid w:val="00C01677"/>
    <w:rsid w:val="00C030E2"/>
    <w:rsid w:val="00C03CED"/>
    <w:rsid w:val="00C03DB5"/>
    <w:rsid w:val="00C04169"/>
    <w:rsid w:val="00C04ADD"/>
    <w:rsid w:val="00C04D0C"/>
    <w:rsid w:val="00C057D5"/>
    <w:rsid w:val="00C062BA"/>
    <w:rsid w:val="00C07DED"/>
    <w:rsid w:val="00C135F0"/>
    <w:rsid w:val="00C15723"/>
    <w:rsid w:val="00C16152"/>
    <w:rsid w:val="00C16231"/>
    <w:rsid w:val="00C1681A"/>
    <w:rsid w:val="00C172C0"/>
    <w:rsid w:val="00C174C2"/>
    <w:rsid w:val="00C17891"/>
    <w:rsid w:val="00C1797D"/>
    <w:rsid w:val="00C17C33"/>
    <w:rsid w:val="00C212D8"/>
    <w:rsid w:val="00C21B49"/>
    <w:rsid w:val="00C22C1D"/>
    <w:rsid w:val="00C235F9"/>
    <w:rsid w:val="00C23C1B"/>
    <w:rsid w:val="00C23FBF"/>
    <w:rsid w:val="00C25953"/>
    <w:rsid w:val="00C25A5C"/>
    <w:rsid w:val="00C25D56"/>
    <w:rsid w:val="00C27D91"/>
    <w:rsid w:val="00C304D6"/>
    <w:rsid w:val="00C3269F"/>
    <w:rsid w:val="00C33824"/>
    <w:rsid w:val="00C34C63"/>
    <w:rsid w:val="00C37119"/>
    <w:rsid w:val="00C379EE"/>
    <w:rsid w:val="00C40819"/>
    <w:rsid w:val="00C41CB7"/>
    <w:rsid w:val="00C44E5A"/>
    <w:rsid w:val="00C450B7"/>
    <w:rsid w:val="00C46200"/>
    <w:rsid w:val="00C4702C"/>
    <w:rsid w:val="00C52054"/>
    <w:rsid w:val="00C5226B"/>
    <w:rsid w:val="00C52B69"/>
    <w:rsid w:val="00C54082"/>
    <w:rsid w:val="00C54767"/>
    <w:rsid w:val="00C5530E"/>
    <w:rsid w:val="00C55DEC"/>
    <w:rsid w:val="00C56248"/>
    <w:rsid w:val="00C572A4"/>
    <w:rsid w:val="00C572C3"/>
    <w:rsid w:val="00C57435"/>
    <w:rsid w:val="00C57EA2"/>
    <w:rsid w:val="00C6088B"/>
    <w:rsid w:val="00C61588"/>
    <w:rsid w:val="00C6188B"/>
    <w:rsid w:val="00C62DBE"/>
    <w:rsid w:val="00C63733"/>
    <w:rsid w:val="00C63E0B"/>
    <w:rsid w:val="00C64093"/>
    <w:rsid w:val="00C64A39"/>
    <w:rsid w:val="00C65849"/>
    <w:rsid w:val="00C70066"/>
    <w:rsid w:val="00C71923"/>
    <w:rsid w:val="00C720A8"/>
    <w:rsid w:val="00C724D0"/>
    <w:rsid w:val="00C72BF6"/>
    <w:rsid w:val="00C74024"/>
    <w:rsid w:val="00C75254"/>
    <w:rsid w:val="00C76A4D"/>
    <w:rsid w:val="00C76C0D"/>
    <w:rsid w:val="00C774B3"/>
    <w:rsid w:val="00C77898"/>
    <w:rsid w:val="00C81F26"/>
    <w:rsid w:val="00C82085"/>
    <w:rsid w:val="00C82995"/>
    <w:rsid w:val="00C838E8"/>
    <w:rsid w:val="00C83BAF"/>
    <w:rsid w:val="00C83F04"/>
    <w:rsid w:val="00C84C71"/>
    <w:rsid w:val="00C86481"/>
    <w:rsid w:val="00C86F27"/>
    <w:rsid w:val="00C87A6F"/>
    <w:rsid w:val="00C903F1"/>
    <w:rsid w:val="00C90FEF"/>
    <w:rsid w:val="00C92203"/>
    <w:rsid w:val="00C92B49"/>
    <w:rsid w:val="00C93836"/>
    <w:rsid w:val="00C94380"/>
    <w:rsid w:val="00C94651"/>
    <w:rsid w:val="00C94EB4"/>
    <w:rsid w:val="00C954AC"/>
    <w:rsid w:val="00C979B6"/>
    <w:rsid w:val="00CA2008"/>
    <w:rsid w:val="00CA31B9"/>
    <w:rsid w:val="00CA3D1A"/>
    <w:rsid w:val="00CA4BC7"/>
    <w:rsid w:val="00CA7951"/>
    <w:rsid w:val="00CB1E21"/>
    <w:rsid w:val="00CB2C3F"/>
    <w:rsid w:val="00CB2DD5"/>
    <w:rsid w:val="00CB3E99"/>
    <w:rsid w:val="00CB4586"/>
    <w:rsid w:val="00CB5963"/>
    <w:rsid w:val="00CB5C5C"/>
    <w:rsid w:val="00CB66B6"/>
    <w:rsid w:val="00CB6F43"/>
    <w:rsid w:val="00CB701B"/>
    <w:rsid w:val="00CB7BAF"/>
    <w:rsid w:val="00CB7E1C"/>
    <w:rsid w:val="00CC0E6E"/>
    <w:rsid w:val="00CC1099"/>
    <w:rsid w:val="00CC1644"/>
    <w:rsid w:val="00CC166A"/>
    <w:rsid w:val="00CC29D4"/>
    <w:rsid w:val="00CC2D2E"/>
    <w:rsid w:val="00CC3A86"/>
    <w:rsid w:val="00CC4F93"/>
    <w:rsid w:val="00CC6162"/>
    <w:rsid w:val="00CC6CE9"/>
    <w:rsid w:val="00CC6D73"/>
    <w:rsid w:val="00CC707B"/>
    <w:rsid w:val="00CD0190"/>
    <w:rsid w:val="00CD0704"/>
    <w:rsid w:val="00CD1198"/>
    <w:rsid w:val="00CD38FE"/>
    <w:rsid w:val="00CD4984"/>
    <w:rsid w:val="00CD6060"/>
    <w:rsid w:val="00CD64CB"/>
    <w:rsid w:val="00CD7E13"/>
    <w:rsid w:val="00CE0951"/>
    <w:rsid w:val="00CE0957"/>
    <w:rsid w:val="00CE1611"/>
    <w:rsid w:val="00CE2613"/>
    <w:rsid w:val="00CE44D1"/>
    <w:rsid w:val="00CE4996"/>
    <w:rsid w:val="00CE551B"/>
    <w:rsid w:val="00CE5C05"/>
    <w:rsid w:val="00CE6651"/>
    <w:rsid w:val="00CF0789"/>
    <w:rsid w:val="00CF11FF"/>
    <w:rsid w:val="00CF2073"/>
    <w:rsid w:val="00CF25D1"/>
    <w:rsid w:val="00CF2F41"/>
    <w:rsid w:val="00CF30C0"/>
    <w:rsid w:val="00CF3181"/>
    <w:rsid w:val="00CF3453"/>
    <w:rsid w:val="00CF3685"/>
    <w:rsid w:val="00CF4BB3"/>
    <w:rsid w:val="00CF5BD9"/>
    <w:rsid w:val="00CF628D"/>
    <w:rsid w:val="00CF69E0"/>
    <w:rsid w:val="00CF7F44"/>
    <w:rsid w:val="00D00ACA"/>
    <w:rsid w:val="00D00DC7"/>
    <w:rsid w:val="00D01C7A"/>
    <w:rsid w:val="00D0235B"/>
    <w:rsid w:val="00D02B89"/>
    <w:rsid w:val="00D03FA4"/>
    <w:rsid w:val="00D04359"/>
    <w:rsid w:val="00D045B6"/>
    <w:rsid w:val="00D05A0C"/>
    <w:rsid w:val="00D06161"/>
    <w:rsid w:val="00D06229"/>
    <w:rsid w:val="00D0633E"/>
    <w:rsid w:val="00D06CE2"/>
    <w:rsid w:val="00D1093A"/>
    <w:rsid w:val="00D116E2"/>
    <w:rsid w:val="00D134DB"/>
    <w:rsid w:val="00D14AC1"/>
    <w:rsid w:val="00D14E74"/>
    <w:rsid w:val="00D15B8F"/>
    <w:rsid w:val="00D16E9F"/>
    <w:rsid w:val="00D17643"/>
    <w:rsid w:val="00D20389"/>
    <w:rsid w:val="00D210C8"/>
    <w:rsid w:val="00D2189B"/>
    <w:rsid w:val="00D23132"/>
    <w:rsid w:val="00D233C3"/>
    <w:rsid w:val="00D2389B"/>
    <w:rsid w:val="00D23CC7"/>
    <w:rsid w:val="00D25ED5"/>
    <w:rsid w:val="00D265A7"/>
    <w:rsid w:val="00D34C1D"/>
    <w:rsid w:val="00D359D8"/>
    <w:rsid w:val="00D3612F"/>
    <w:rsid w:val="00D37358"/>
    <w:rsid w:val="00D37511"/>
    <w:rsid w:val="00D41073"/>
    <w:rsid w:val="00D41178"/>
    <w:rsid w:val="00D418AD"/>
    <w:rsid w:val="00D41EEA"/>
    <w:rsid w:val="00D43338"/>
    <w:rsid w:val="00D433B5"/>
    <w:rsid w:val="00D4343C"/>
    <w:rsid w:val="00D4467B"/>
    <w:rsid w:val="00D4487C"/>
    <w:rsid w:val="00D47BBB"/>
    <w:rsid w:val="00D50550"/>
    <w:rsid w:val="00D5186D"/>
    <w:rsid w:val="00D51930"/>
    <w:rsid w:val="00D51CC9"/>
    <w:rsid w:val="00D530B3"/>
    <w:rsid w:val="00D5343A"/>
    <w:rsid w:val="00D5346D"/>
    <w:rsid w:val="00D5574A"/>
    <w:rsid w:val="00D564A4"/>
    <w:rsid w:val="00D575D3"/>
    <w:rsid w:val="00D57707"/>
    <w:rsid w:val="00D600FC"/>
    <w:rsid w:val="00D605A4"/>
    <w:rsid w:val="00D60A40"/>
    <w:rsid w:val="00D61304"/>
    <w:rsid w:val="00D614AE"/>
    <w:rsid w:val="00D623A1"/>
    <w:rsid w:val="00D637B7"/>
    <w:rsid w:val="00D63CC9"/>
    <w:rsid w:val="00D63FD6"/>
    <w:rsid w:val="00D640B3"/>
    <w:rsid w:val="00D64977"/>
    <w:rsid w:val="00D64B37"/>
    <w:rsid w:val="00D64DD9"/>
    <w:rsid w:val="00D65C4C"/>
    <w:rsid w:val="00D65FD1"/>
    <w:rsid w:val="00D702DA"/>
    <w:rsid w:val="00D70970"/>
    <w:rsid w:val="00D70ABF"/>
    <w:rsid w:val="00D72797"/>
    <w:rsid w:val="00D7284D"/>
    <w:rsid w:val="00D72F3B"/>
    <w:rsid w:val="00D73D10"/>
    <w:rsid w:val="00D74804"/>
    <w:rsid w:val="00D7549B"/>
    <w:rsid w:val="00D75D64"/>
    <w:rsid w:val="00D75F81"/>
    <w:rsid w:val="00D76369"/>
    <w:rsid w:val="00D76BAD"/>
    <w:rsid w:val="00D76C86"/>
    <w:rsid w:val="00D7754B"/>
    <w:rsid w:val="00D777F3"/>
    <w:rsid w:val="00D81305"/>
    <w:rsid w:val="00D81923"/>
    <w:rsid w:val="00D82C64"/>
    <w:rsid w:val="00D83434"/>
    <w:rsid w:val="00D836F0"/>
    <w:rsid w:val="00D85AB5"/>
    <w:rsid w:val="00D86151"/>
    <w:rsid w:val="00D871FC"/>
    <w:rsid w:val="00D8775B"/>
    <w:rsid w:val="00D905DC"/>
    <w:rsid w:val="00D91298"/>
    <w:rsid w:val="00D91A59"/>
    <w:rsid w:val="00D91EE0"/>
    <w:rsid w:val="00D92AC4"/>
    <w:rsid w:val="00D94AF9"/>
    <w:rsid w:val="00D94B61"/>
    <w:rsid w:val="00D94DA4"/>
    <w:rsid w:val="00D958F9"/>
    <w:rsid w:val="00D9647F"/>
    <w:rsid w:val="00D97501"/>
    <w:rsid w:val="00D97804"/>
    <w:rsid w:val="00D9783E"/>
    <w:rsid w:val="00DA0BD3"/>
    <w:rsid w:val="00DA0DFE"/>
    <w:rsid w:val="00DA2BF2"/>
    <w:rsid w:val="00DA3C4F"/>
    <w:rsid w:val="00DA3C6E"/>
    <w:rsid w:val="00DA5575"/>
    <w:rsid w:val="00DA71D0"/>
    <w:rsid w:val="00DA7F8C"/>
    <w:rsid w:val="00DB0188"/>
    <w:rsid w:val="00DB02B4"/>
    <w:rsid w:val="00DB15B6"/>
    <w:rsid w:val="00DB3C31"/>
    <w:rsid w:val="00DB3D78"/>
    <w:rsid w:val="00DB4321"/>
    <w:rsid w:val="00DB49F5"/>
    <w:rsid w:val="00DB64DF"/>
    <w:rsid w:val="00DB6760"/>
    <w:rsid w:val="00DB6A30"/>
    <w:rsid w:val="00DB7366"/>
    <w:rsid w:val="00DB7913"/>
    <w:rsid w:val="00DB7A9F"/>
    <w:rsid w:val="00DB7E0F"/>
    <w:rsid w:val="00DB7E88"/>
    <w:rsid w:val="00DC1077"/>
    <w:rsid w:val="00DC4DDE"/>
    <w:rsid w:val="00DC5A06"/>
    <w:rsid w:val="00DC5B50"/>
    <w:rsid w:val="00DC5E00"/>
    <w:rsid w:val="00DC6273"/>
    <w:rsid w:val="00DC65BD"/>
    <w:rsid w:val="00DC67F0"/>
    <w:rsid w:val="00DC73C0"/>
    <w:rsid w:val="00DD02AD"/>
    <w:rsid w:val="00DD1A38"/>
    <w:rsid w:val="00DD1B6B"/>
    <w:rsid w:val="00DD3D0A"/>
    <w:rsid w:val="00DD5617"/>
    <w:rsid w:val="00DD6B94"/>
    <w:rsid w:val="00DD6FF1"/>
    <w:rsid w:val="00DD7CCF"/>
    <w:rsid w:val="00DE047B"/>
    <w:rsid w:val="00DE0DAC"/>
    <w:rsid w:val="00DE1AAB"/>
    <w:rsid w:val="00DE1B0F"/>
    <w:rsid w:val="00DE1C75"/>
    <w:rsid w:val="00DE2377"/>
    <w:rsid w:val="00DE2CBB"/>
    <w:rsid w:val="00DE5D3F"/>
    <w:rsid w:val="00DE5D83"/>
    <w:rsid w:val="00DE6A8D"/>
    <w:rsid w:val="00DE77EC"/>
    <w:rsid w:val="00DE7C95"/>
    <w:rsid w:val="00DF206E"/>
    <w:rsid w:val="00DF2B79"/>
    <w:rsid w:val="00DF30B6"/>
    <w:rsid w:val="00DF335A"/>
    <w:rsid w:val="00DF413F"/>
    <w:rsid w:val="00DF43CC"/>
    <w:rsid w:val="00DF4454"/>
    <w:rsid w:val="00DF5724"/>
    <w:rsid w:val="00DF5FBB"/>
    <w:rsid w:val="00DF6530"/>
    <w:rsid w:val="00DF69D6"/>
    <w:rsid w:val="00DF6B53"/>
    <w:rsid w:val="00E02477"/>
    <w:rsid w:val="00E028C5"/>
    <w:rsid w:val="00E03D5B"/>
    <w:rsid w:val="00E0478C"/>
    <w:rsid w:val="00E04836"/>
    <w:rsid w:val="00E04C00"/>
    <w:rsid w:val="00E05053"/>
    <w:rsid w:val="00E06B89"/>
    <w:rsid w:val="00E06F1A"/>
    <w:rsid w:val="00E1186A"/>
    <w:rsid w:val="00E11FE1"/>
    <w:rsid w:val="00E14082"/>
    <w:rsid w:val="00E14381"/>
    <w:rsid w:val="00E14B23"/>
    <w:rsid w:val="00E15714"/>
    <w:rsid w:val="00E15ACF"/>
    <w:rsid w:val="00E15B13"/>
    <w:rsid w:val="00E16050"/>
    <w:rsid w:val="00E16F1D"/>
    <w:rsid w:val="00E16FD8"/>
    <w:rsid w:val="00E177C5"/>
    <w:rsid w:val="00E20DDA"/>
    <w:rsid w:val="00E2111D"/>
    <w:rsid w:val="00E21B5B"/>
    <w:rsid w:val="00E22264"/>
    <w:rsid w:val="00E227CD"/>
    <w:rsid w:val="00E23122"/>
    <w:rsid w:val="00E27E4E"/>
    <w:rsid w:val="00E30D7D"/>
    <w:rsid w:val="00E30EE9"/>
    <w:rsid w:val="00E3100E"/>
    <w:rsid w:val="00E32CD0"/>
    <w:rsid w:val="00E3397C"/>
    <w:rsid w:val="00E33B5C"/>
    <w:rsid w:val="00E33EA7"/>
    <w:rsid w:val="00E349E9"/>
    <w:rsid w:val="00E372DD"/>
    <w:rsid w:val="00E40C24"/>
    <w:rsid w:val="00E410A7"/>
    <w:rsid w:val="00E41805"/>
    <w:rsid w:val="00E42A4D"/>
    <w:rsid w:val="00E43F55"/>
    <w:rsid w:val="00E445AD"/>
    <w:rsid w:val="00E44BDE"/>
    <w:rsid w:val="00E45BE3"/>
    <w:rsid w:val="00E45D54"/>
    <w:rsid w:val="00E45E8C"/>
    <w:rsid w:val="00E46A42"/>
    <w:rsid w:val="00E50D22"/>
    <w:rsid w:val="00E51352"/>
    <w:rsid w:val="00E51D21"/>
    <w:rsid w:val="00E5218B"/>
    <w:rsid w:val="00E52886"/>
    <w:rsid w:val="00E52AD2"/>
    <w:rsid w:val="00E52F70"/>
    <w:rsid w:val="00E53064"/>
    <w:rsid w:val="00E54080"/>
    <w:rsid w:val="00E54C9A"/>
    <w:rsid w:val="00E56628"/>
    <w:rsid w:val="00E566FF"/>
    <w:rsid w:val="00E56AAB"/>
    <w:rsid w:val="00E570EA"/>
    <w:rsid w:val="00E5710E"/>
    <w:rsid w:val="00E57B41"/>
    <w:rsid w:val="00E60D10"/>
    <w:rsid w:val="00E61695"/>
    <w:rsid w:val="00E632B6"/>
    <w:rsid w:val="00E634DB"/>
    <w:rsid w:val="00E65032"/>
    <w:rsid w:val="00E651E0"/>
    <w:rsid w:val="00E663AC"/>
    <w:rsid w:val="00E6718F"/>
    <w:rsid w:val="00E675CD"/>
    <w:rsid w:val="00E67881"/>
    <w:rsid w:val="00E71595"/>
    <w:rsid w:val="00E728CE"/>
    <w:rsid w:val="00E74598"/>
    <w:rsid w:val="00E75266"/>
    <w:rsid w:val="00E75F5E"/>
    <w:rsid w:val="00E77D36"/>
    <w:rsid w:val="00E77F43"/>
    <w:rsid w:val="00E80859"/>
    <w:rsid w:val="00E81EF3"/>
    <w:rsid w:val="00E83FEF"/>
    <w:rsid w:val="00E840BF"/>
    <w:rsid w:val="00E840CD"/>
    <w:rsid w:val="00E85836"/>
    <w:rsid w:val="00E85C35"/>
    <w:rsid w:val="00E86117"/>
    <w:rsid w:val="00E866AC"/>
    <w:rsid w:val="00E866F2"/>
    <w:rsid w:val="00E867F3"/>
    <w:rsid w:val="00E87063"/>
    <w:rsid w:val="00E873E1"/>
    <w:rsid w:val="00E87979"/>
    <w:rsid w:val="00E90731"/>
    <w:rsid w:val="00E91899"/>
    <w:rsid w:val="00E91CFF"/>
    <w:rsid w:val="00E93481"/>
    <w:rsid w:val="00E936B8"/>
    <w:rsid w:val="00E93FC2"/>
    <w:rsid w:val="00E943AC"/>
    <w:rsid w:val="00E94815"/>
    <w:rsid w:val="00E94BD8"/>
    <w:rsid w:val="00E9584C"/>
    <w:rsid w:val="00E97795"/>
    <w:rsid w:val="00EA0516"/>
    <w:rsid w:val="00EA0952"/>
    <w:rsid w:val="00EA0C97"/>
    <w:rsid w:val="00EA2818"/>
    <w:rsid w:val="00EA33C5"/>
    <w:rsid w:val="00EA48A2"/>
    <w:rsid w:val="00EA4CD9"/>
    <w:rsid w:val="00EA52AA"/>
    <w:rsid w:val="00EA56A5"/>
    <w:rsid w:val="00EA5BB9"/>
    <w:rsid w:val="00EA695B"/>
    <w:rsid w:val="00EA6A70"/>
    <w:rsid w:val="00EA720D"/>
    <w:rsid w:val="00EA7808"/>
    <w:rsid w:val="00EB1DFD"/>
    <w:rsid w:val="00EB357B"/>
    <w:rsid w:val="00EB3BF8"/>
    <w:rsid w:val="00EB5DE9"/>
    <w:rsid w:val="00EB65DF"/>
    <w:rsid w:val="00EB7709"/>
    <w:rsid w:val="00EC01A1"/>
    <w:rsid w:val="00EC054C"/>
    <w:rsid w:val="00EC0BD1"/>
    <w:rsid w:val="00EC14BE"/>
    <w:rsid w:val="00EC2064"/>
    <w:rsid w:val="00EC3865"/>
    <w:rsid w:val="00EC462C"/>
    <w:rsid w:val="00EC7E14"/>
    <w:rsid w:val="00ED0D3F"/>
    <w:rsid w:val="00ED169E"/>
    <w:rsid w:val="00ED2442"/>
    <w:rsid w:val="00ED2679"/>
    <w:rsid w:val="00ED3C89"/>
    <w:rsid w:val="00ED407B"/>
    <w:rsid w:val="00ED46B3"/>
    <w:rsid w:val="00ED4D2D"/>
    <w:rsid w:val="00ED5A67"/>
    <w:rsid w:val="00ED5C72"/>
    <w:rsid w:val="00ED7571"/>
    <w:rsid w:val="00EE1794"/>
    <w:rsid w:val="00EE190E"/>
    <w:rsid w:val="00EE2CD5"/>
    <w:rsid w:val="00EE2E44"/>
    <w:rsid w:val="00EE2EFF"/>
    <w:rsid w:val="00EE3F88"/>
    <w:rsid w:val="00EE4900"/>
    <w:rsid w:val="00EE60F5"/>
    <w:rsid w:val="00EE6A63"/>
    <w:rsid w:val="00EE6F8F"/>
    <w:rsid w:val="00EF0DD8"/>
    <w:rsid w:val="00EF1C8F"/>
    <w:rsid w:val="00EF2C21"/>
    <w:rsid w:val="00EF318F"/>
    <w:rsid w:val="00EF3AEA"/>
    <w:rsid w:val="00EF47DA"/>
    <w:rsid w:val="00F0001F"/>
    <w:rsid w:val="00F004D8"/>
    <w:rsid w:val="00F0113E"/>
    <w:rsid w:val="00F0145D"/>
    <w:rsid w:val="00F018C1"/>
    <w:rsid w:val="00F0259E"/>
    <w:rsid w:val="00F040B9"/>
    <w:rsid w:val="00F05B3A"/>
    <w:rsid w:val="00F0619E"/>
    <w:rsid w:val="00F06BAE"/>
    <w:rsid w:val="00F133CC"/>
    <w:rsid w:val="00F13816"/>
    <w:rsid w:val="00F138D6"/>
    <w:rsid w:val="00F139E9"/>
    <w:rsid w:val="00F140AE"/>
    <w:rsid w:val="00F14154"/>
    <w:rsid w:val="00F148E5"/>
    <w:rsid w:val="00F15DF1"/>
    <w:rsid w:val="00F20924"/>
    <w:rsid w:val="00F21496"/>
    <w:rsid w:val="00F21C47"/>
    <w:rsid w:val="00F222EA"/>
    <w:rsid w:val="00F23439"/>
    <w:rsid w:val="00F2382B"/>
    <w:rsid w:val="00F2390E"/>
    <w:rsid w:val="00F247CA"/>
    <w:rsid w:val="00F2519B"/>
    <w:rsid w:val="00F26F32"/>
    <w:rsid w:val="00F27075"/>
    <w:rsid w:val="00F277D4"/>
    <w:rsid w:val="00F27F53"/>
    <w:rsid w:val="00F311F7"/>
    <w:rsid w:val="00F3152B"/>
    <w:rsid w:val="00F31B7A"/>
    <w:rsid w:val="00F31CE6"/>
    <w:rsid w:val="00F32028"/>
    <w:rsid w:val="00F3337B"/>
    <w:rsid w:val="00F33E9B"/>
    <w:rsid w:val="00F33EFA"/>
    <w:rsid w:val="00F34405"/>
    <w:rsid w:val="00F35F8E"/>
    <w:rsid w:val="00F36C7E"/>
    <w:rsid w:val="00F3743D"/>
    <w:rsid w:val="00F37740"/>
    <w:rsid w:val="00F40F29"/>
    <w:rsid w:val="00F416A0"/>
    <w:rsid w:val="00F41D05"/>
    <w:rsid w:val="00F426F5"/>
    <w:rsid w:val="00F43297"/>
    <w:rsid w:val="00F432A9"/>
    <w:rsid w:val="00F441B1"/>
    <w:rsid w:val="00F442BA"/>
    <w:rsid w:val="00F44955"/>
    <w:rsid w:val="00F44EC0"/>
    <w:rsid w:val="00F44FE5"/>
    <w:rsid w:val="00F457F7"/>
    <w:rsid w:val="00F45F75"/>
    <w:rsid w:val="00F473B7"/>
    <w:rsid w:val="00F50ADB"/>
    <w:rsid w:val="00F542C0"/>
    <w:rsid w:val="00F54FE9"/>
    <w:rsid w:val="00F5546E"/>
    <w:rsid w:val="00F60C5D"/>
    <w:rsid w:val="00F60CD4"/>
    <w:rsid w:val="00F61426"/>
    <w:rsid w:val="00F614DC"/>
    <w:rsid w:val="00F63C30"/>
    <w:rsid w:val="00F64A5D"/>
    <w:rsid w:val="00F64B5E"/>
    <w:rsid w:val="00F65D0D"/>
    <w:rsid w:val="00F671D9"/>
    <w:rsid w:val="00F67BC3"/>
    <w:rsid w:val="00F75C64"/>
    <w:rsid w:val="00F7717A"/>
    <w:rsid w:val="00F777F2"/>
    <w:rsid w:val="00F7788F"/>
    <w:rsid w:val="00F80744"/>
    <w:rsid w:val="00F80E83"/>
    <w:rsid w:val="00F82147"/>
    <w:rsid w:val="00F83249"/>
    <w:rsid w:val="00F842B6"/>
    <w:rsid w:val="00F84F42"/>
    <w:rsid w:val="00F850FE"/>
    <w:rsid w:val="00F85B05"/>
    <w:rsid w:val="00F8644A"/>
    <w:rsid w:val="00F867C4"/>
    <w:rsid w:val="00F8680C"/>
    <w:rsid w:val="00F86E80"/>
    <w:rsid w:val="00F90D30"/>
    <w:rsid w:val="00F90FA3"/>
    <w:rsid w:val="00F91207"/>
    <w:rsid w:val="00F916A5"/>
    <w:rsid w:val="00F918F7"/>
    <w:rsid w:val="00F92AA0"/>
    <w:rsid w:val="00F92D68"/>
    <w:rsid w:val="00F92FDC"/>
    <w:rsid w:val="00F93481"/>
    <w:rsid w:val="00F93A86"/>
    <w:rsid w:val="00F93B3B"/>
    <w:rsid w:val="00F93D56"/>
    <w:rsid w:val="00F94278"/>
    <w:rsid w:val="00F954C7"/>
    <w:rsid w:val="00F95B32"/>
    <w:rsid w:val="00F9674D"/>
    <w:rsid w:val="00F96BBE"/>
    <w:rsid w:val="00F96F62"/>
    <w:rsid w:val="00F97361"/>
    <w:rsid w:val="00F97EF7"/>
    <w:rsid w:val="00FA2A62"/>
    <w:rsid w:val="00FA2F5E"/>
    <w:rsid w:val="00FA48A6"/>
    <w:rsid w:val="00FA5244"/>
    <w:rsid w:val="00FA597A"/>
    <w:rsid w:val="00FA59FB"/>
    <w:rsid w:val="00FA5F2E"/>
    <w:rsid w:val="00FA6123"/>
    <w:rsid w:val="00FA6E58"/>
    <w:rsid w:val="00FA725B"/>
    <w:rsid w:val="00FB04A3"/>
    <w:rsid w:val="00FB08F8"/>
    <w:rsid w:val="00FB0ED0"/>
    <w:rsid w:val="00FB3E12"/>
    <w:rsid w:val="00FB51F7"/>
    <w:rsid w:val="00FB6860"/>
    <w:rsid w:val="00FB772E"/>
    <w:rsid w:val="00FB7B98"/>
    <w:rsid w:val="00FB7E1E"/>
    <w:rsid w:val="00FC04AA"/>
    <w:rsid w:val="00FC0CCE"/>
    <w:rsid w:val="00FC1234"/>
    <w:rsid w:val="00FC1DBB"/>
    <w:rsid w:val="00FC224F"/>
    <w:rsid w:val="00FC26CD"/>
    <w:rsid w:val="00FC2F74"/>
    <w:rsid w:val="00FC5EBD"/>
    <w:rsid w:val="00FC6AA0"/>
    <w:rsid w:val="00FC7D8C"/>
    <w:rsid w:val="00FD0497"/>
    <w:rsid w:val="00FD05DF"/>
    <w:rsid w:val="00FD1325"/>
    <w:rsid w:val="00FD146B"/>
    <w:rsid w:val="00FD35D5"/>
    <w:rsid w:val="00FD3C8B"/>
    <w:rsid w:val="00FD3E8D"/>
    <w:rsid w:val="00FD4076"/>
    <w:rsid w:val="00FD4E1C"/>
    <w:rsid w:val="00FD4F1D"/>
    <w:rsid w:val="00FD662A"/>
    <w:rsid w:val="00FE0435"/>
    <w:rsid w:val="00FE16A4"/>
    <w:rsid w:val="00FE1D0C"/>
    <w:rsid w:val="00FE3CB3"/>
    <w:rsid w:val="00FE44D4"/>
    <w:rsid w:val="00FE6CFB"/>
    <w:rsid w:val="00FE7ABE"/>
    <w:rsid w:val="00FF0A74"/>
    <w:rsid w:val="00FF3903"/>
    <w:rsid w:val="00FF4C9C"/>
    <w:rsid w:val="00FF4FCD"/>
    <w:rsid w:val="00FF726D"/>
    <w:rsid w:val="019F5341"/>
    <w:rsid w:val="02306473"/>
    <w:rsid w:val="04043713"/>
    <w:rsid w:val="049848FE"/>
    <w:rsid w:val="0814411B"/>
    <w:rsid w:val="0AB80DB3"/>
    <w:rsid w:val="0CEB4D6D"/>
    <w:rsid w:val="0D5B55C8"/>
    <w:rsid w:val="0DE213C9"/>
    <w:rsid w:val="0E440BB0"/>
    <w:rsid w:val="118C2F9A"/>
    <w:rsid w:val="15C27078"/>
    <w:rsid w:val="1AB64BE3"/>
    <w:rsid w:val="1B0E67CD"/>
    <w:rsid w:val="1E595DA6"/>
    <w:rsid w:val="1EA45FFE"/>
    <w:rsid w:val="22EA2355"/>
    <w:rsid w:val="280D678A"/>
    <w:rsid w:val="2CAD22EA"/>
    <w:rsid w:val="2DF029C0"/>
    <w:rsid w:val="310D673E"/>
    <w:rsid w:val="34403A44"/>
    <w:rsid w:val="3A0A4086"/>
    <w:rsid w:val="3E466EA0"/>
    <w:rsid w:val="46935C55"/>
    <w:rsid w:val="4E834801"/>
    <w:rsid w:val="539F1AC3"/>
    <w:rsid w:val="570A5ABF"/>
    <w:rsid w:val="5C5D2B35"/>
    <w:rsid w:val="66C8056B"/>
    <w:rsid w:val="72CC5EC7"/>
    <w:rsid w:val="74BB0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903DFFF"/>
  <w15:docId w15:val="{B0C2DBAB-9832-4562-AEF1-D0C1AA3C7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qFormat="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iPriority="99"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634A"/>
  </w:style>
  <w:style w:type="paragraph" w:styleId="Heading1">
    <w:name w:val="heading 1"/>
    <w:basedOn w:val="Normal"/>
    <w:next w:val="Normal"/>
    <w:link w:val="Heading1Char"/>
    <w:qFormat/>
    <w:pPr>
      <w:keepNext/>
      <w:widowControl w:val="0"/>
      <w:tabs>
        <w:tab w:val="left" w:pos="2518"/>
        <w:tab w:val="left" w:pos="3229"/>
        <w:tab w:val="left" w:pos="8615"/>
      </w:tabs>
      <w:overflowPunct w:val="0"/>
      <w:autoSpaceDE w:val="0"/>
      <w:autoSpaceDN w:val="0"/>
      <w:adjustRightInd w:val="0"/>
      <w:textAlignment w:val="baseline"/>
      <w:outlineLvl w:val="0"/>
    </w:pPr>
    <w:rPr>
      <w:rFonts w:ascii=".VnTime" w:eastAsia="Calibri" w:hAnsi=".VnTime"/>
      <w:b/>
      <w:sz w:val="28"/>
      <w:szCs w:val="28"/>
    </w:rPr>
  </w:style>
  <w:style w:type="paragraph" w:styleId="Heading2">
    <w:name w:val="heading 2"/>
    <w:basedOn w:val="Normal"/>
    <w:next w:val="Normal"/>
    <w:link w:val="Heading2Char"/>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jc w:val="center"/>
      <w:textAlignment w:val="baseline"/>
      <w:outlineLvl w:val="1"/>
    </w:pPr>
    <w:rPr>
      <w:rFonts w:ascii=".VnTimeH" w:eastAsia="Calibri" w:hAnsi=".VnTimeH"/>
      <w:b/>
      <w:sz w:val="24"/>
      <w:szCs w:val="28"/>
    </w:rPr>
  </w:style>
  <w:style w:type="paragraph" w:styleId="Heading3">
    <w:name w:val="heading 3"/>
    <w:basedOn w:val="Normal"/>
    <w:next w:val="Normal"/>
    <w:link w:val="Heading3Char"/>
    <w:qFormat/>
    <w:pPr>
      <w:keepNext/>
      <w:widowControl w:val="0"/>
      <w:tabs>
        <w:tab w:val="left" w:pos="3008"/>
        <w:tab w:val="left" w:pos="3409"/>
        <w:tab w:val="left" w:pos="8795"/>
      </w:tabs>
      <w:overflowPunct w:val="0"/>
      <w:autoSpaceDE w:val="0"/>
      <w:autoSpaceDN w:val="0"/>
      <w:adjustRightInd w:val="0"/>
      <w:spacing w:before="60" w:after="60" w:line="20" w:lineRule="atLeast"/>
      <w:jc w:val="center"/>
      <w:textAlignment w:val="baseline"/>
      <w:outlineLvl w:val="2"/>
    </w:pPr>
    <w:rPr>
      <w:rFonts w:ascii=".VnTime" w:eastAsia="Calibri" w:hAnsi=".VnTime"/>
      <w:sz w:val="28"/>
      <w:szCs w:val="28"/>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keepNext/>
      <w:jc w:val="center"/>
      <w:outlineLvl w:val="4"/>
    </w:pPr>
    <w:rPr>
      <w:rFonts w:ascii="VNI-Times" w:hAnsi="VNI-Times"/>
      <w:b/>
      <w:sz w:val="28"/>
    </w:rPr>
  </w:style>
  <w:style w:type="paragraph" w:styleId="Heading6">
    <w:name w:val="heading 6"/>
    <w:basedOn w:val="Normal"/>
    <w:next w:val="Normal"/>
    <w:link w:val="Heading6Char"/>
    <w:qFormat/>
    <w:pPr>
      <w:autoSpaceDE w:val="0"/>
      <w:autoSpaceDN w:val="0"/>
      <w:spacing w:before="240" w:after="60"/>
      <w:outlineLvl w:val="5"/>
    </w:pPr>
    <w:rPr>
      <w:rFonts w:eastAsia="Calibri"/>
      <w:b/>
      <w:bCs/>
      <w:sz w:val="22"/>
      <w:szCs w:val="22"/>
    </w:rPr>
  </w:style>
  <w:style w:type="paragraph" w:styleId="Heading7">
    <w:name w:val="heading 7"/>
    <w:basedOn w:val="Normal"/>
    <w:next w:val="Normal"/>
    <w:link w:val="Heading7Char"/>
    <w:qFormat/>
    <w:pPr>
      <w:autoSpaceDE w:val="0"/>
      <w:autoSpaceDN w:val="0"/>
      <w:spacing w:before="240" w:after="60"/>
      <w:outlineLvl w:val="6"/>
    </w:pPr>
    <w:rPr>
      <w:rFonts w:eastAsia="Calibri"/>
      <w:sz w:val="24"/>
      <w:szCs w:val="24"/>
    </w:rPr>
  </w:style>
  <w:style w:type="paragraph" w:styleId="Heading8">
    <w:name w:val="heading 8"/>
    <w:basedOn w:val="Normal"/>
    <w:next w:val="Normal"/>
    <w:link w:val="Heading8Char"/>
    <w:qFormat/>
    <w:pPr>
      <w:autoSpaceDE w:val="0"/>
      <w:autoSpaceDN w:val="0"/>
      <w:spacing w:before="240" w:after="60"/>
      <w:outlineLvl w:val="7"/>
    </w:pPr>
    <w:rPr>
      <w:rFonts w:eastAsia="Calibri"/>
      <w:i/>
      <w:iCs/>
      <w:sz w:val="24"/>
      <w:szCs w:val="24"/>
    </w:rPr>
  </w:style>
  <w:style w:type="paragraph" w:styleId="Heading9">
    <w:name w:val="heading 9"/>
    <w:basedOn w:val="Normal"/>
    <w:next w:val="Normal"/>
    <w:link w:val="Heading9Char"/>
    <w:qFormat/>
    <w:pPr>
      <w:keepNext/>
      <w:autoSpaceDE w:val="0"/>
      <w:autoSpaceDN w:val="0"/>
      <w:spacing w:before="240" w:after="120"/>
      <w:ind w:right="-72"/>
      <w:outlineLvl w:val="8"/>
    </w:pPr>
    <w:rPr>
      <w:rFonts w:ascii=".VnTime" w:eastAsia="Calibri" w:hAnsi=".VnTime" w:cs=".VnTime"/>
      <w:b/>
      <w:bCs/>
      <w:i/>
      <w:iCs/>
      <w:color w:val="000000"/>
      <w:spacing w:val="-4"/>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overflowPunct w:val="0"/>
      <w:autoSpaceDE w:val="0"/>
      <w:autoSpaceDN w:val="0"/>
      <w:adjustRightInd w:val="0"/>
      <w:textAlignment w:val="baseline"/>
    </w:pPr>
    <w:rPr>
      <w:rFonts w:ascii="Tahoma" w:eastAsia="Calibri" w:hAnsi="Tahoma" w:cs="Tahoma"/>
      <w:sz w:val="16"/>
      <w:szCs w:val="16"/>
    </w:rPr>
  </w:style>
  <w:style w:type="paragraph" w:styleId="BodyText">
    <w:name w:val="Body Text"/>
    <w:basedOn w:val="Normal"/>
    <w:link w:val="BodyTextChar"/>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jc w:val="both"/>
      <w:textAlignment w:val="baseline"/>
    </w:pPr>
    <w:rPr>
      <w:rFonts w:ascii=".VnTime" w:eastAsia="Calibri" w:hAnsi=".VnTime"/>
      <w:sz w:val="28"/>
      <w:szCs w:val="28"/>
    </w:rPr>
  </w:style>
  <w:style w:type="paragraph" w:styleId="BodyText2">
    <w:name w:val="Body Text 2"/>
    <w:basedOn w:val="Normal"/>
    <w:link w:val="BodyText2Char"/>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ind w:firstLine="539"/>
      <w:jc w:val="both"/>
      <w:textAlignment w:val="baseline"/>
    </w:pPr>
    <w:rPr>
      <w:rFonts w:ascii=".VnTime" w:eastAsia="Calibri" w:hAnsi=".VnTime"/>
      <w:sz w:val="28"/>
      <w:szCs w:val="28"/>
    </w:rPr>
  </w:style>
  <w:style w:type="paragraph" w:styleId="BodyText3">
    <w:name w:val="Body Text 3"/>
    <w:basedOn w:val="Normal"/>
    <w:link w:val="BodyText3Char"/>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0" w:lineRule="atLeast"/>
      <w:jc w:val="both"/>
      <w:textAlignment w:val="baseline"/>
    </w:pPr>
    <w:rPr>
      <w:rFonts w:ascii=".VnTime" w:eastAsia="Calibri" w:hAnsi=".VnTime"/>
      <w:b/>
      <w:i/>
      <w:sz w:val="28"/>
      <w:szCs w:val="28"/>
    </w:rPr>
  </w:style>
  <w:style w:type="paragraph" w:styleId="BodyTextIndent">
    <w:name w:val="Body Text Indent"/>
    <w:basedOn w:val="Normal"/>
    <w:link w:val="BodyTextIndentChar"/>
    <w:qFormat/>
    <w:pPr>
      <w:overflowPunct w:val="0"/>
      <w:autoSpaceDE w:val="0"/>
      <w:autoSpaceDN w:val="0"/>
      <w:adjustRightInd w:val="0"/>
      <w:spacing w:before="60" w:after="60"/>
      <w:ind w:firstLine="697"/>
      <w:jc w:val="both"/>
      <w:textAlignment w:val="baseline"/>
    </w:pPr>
    <w:rPr>
      <w:rFonts w:ascii=".VnTime" w:eastAsia="Calibri" w:hAnsi=".VnTime"/>
      <w:sz w:val="28"/>
      <w:szCs w:val="28"/>
    </w:rPr>
  </w:style>
  <w:style w:type="paragraph" w:styleId="BodyTextIndent2">
    <w:name w:val="Body Text Indent 2"/>
    <w:basedOn w:val="Normal"/>
    <w:link w:val="BodyTextIndent2Char"/>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88" w:lineRule="auto"/>
      <w:ind w:firstLine="540"/>
      <w:jc w:val="both"/>
      <w:textAlignment w:val="baseline"/>
    </w:pPr>
    <w:rPr>
      <w:rFonts w:ascii=".VnTime" w:eastAsia="Calibri" w:hAnsi=".VnTime"/>
      <w:b/>
      <w:sz w:val="28"/>
      <w:szCs w:val="28"/>
    </w:rPr>
  </w:style>
  <w:style w:type="paragraph" w:styleId="BodyTextIndent3">
    <w:name w:val="Body Text Indent 3"/>
    <w:basedOn w:val="Normal"/>
    <w:link w:val="BodyTextIndent3Char"/>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360" w:line="288" w:lineRule="auto"/>
      <w:ind w:firstLine="539"/>
      <w:jc w:val="both"/>
      <w:textAlignment w:val="baseline"/>
    </w:pPr>
    <w:rPr>
      <w:rFonts w:ascii=".VnTime" w:eastAsia="Calibri" w:hAnsi=".VnTime"/>
      <w:sz w:val="28"/>
      <w:szCs w:val="28"/>
    </w:rPr>
  </w:style>
  <w:style w:type="character" w:styleId="CommentReference">
    <w:name w:val="annotation reference"/>
    <w:qFormat/>
    <w:rPr>
      <w:sz w:val="16"/>
      <w:szCs w:val="16"/>
    </w:rPr>
  </w:style>
  <w:style w:type="paragraph" w:styleId="CommentText">
    <w:name w:val="annotation text"/>
    <w:basedOn w:val="Normal"/>
    <w:link w:val="CommentTextChar"/>
    <w:semiHidden/>
    <w:qFormat/>
    <w:pPr>
      <w:autoSpaceDE w:val="0"/>
      <w:autoSpaceDN w:val="0"/>
    </w:pPr>
    <w:rPr>
      <w:rFonts w:eastAsia="Calibri"/>
      <w:sz w:val="28"/>
      <w:szCs w:val="28"/>
    </w:rPr>
  </w:style>
  <w:style w:type="paragraph" w:styleId="CommentSubject">
    <w:name w:val="annotation subject"/>
    <w:basedOn w:val="CommentText"/>
    <w:next w:val="CommentText"/>
    <w:link w:val="CommentSubjectChar"/>
    <w:qFormat/>
    <w:pPr>
      <w:autoSpaceDE/>
      <w:autoSpaceDN/>
    </w:pPr>
    <w:rPr>
      <w:rFonts w:eastAsia="Times New Roman"/>
      <w:b/>
      <w:bCs/>
      <w:sz w:val="20"/>
      <w:szCs w:val="20"/>
    </w:rPr>
  </w:style>
  <w:style w:type="paragraph" w:styleId="DocumentMap">
    <w:name w:val="Document Map"/>
    <w:basedOn w:val="Normal"/>
    <w:link w:val="DocumentMapChar"/>
    <w:qFormat/>
    <w:pPr>
      <w:shd w:val="clear" w:color="auto" w:fill="000080"/>
    </w:pPr>
    <w:rPr>
      <w:rFonts w:ascii="Tahoma" w:hAnsi="Tahoma" w:cs="Tahoma"/>
    </w:rPr>
  </w:style>
  <w:style w:type="character" w:styleId="Emphasis">
    <w:name w:val="Emphasis"/>
    <w:qFormat/>
    <w:rPr>
      <w:rFonts w:cs="Times New Roman"/>
      <w:i/>
      <w:iCs/>
    </w:rPr>
  </w:style>
  <w:style w:type="character" w:styleId="EndnoteReference">
    <w:name w:val="endnote reference"/>
    <w:qFormat/>
    <w:rPr>
      <w:vertAlign w:val="superscript"/>
    </w:rPr>
  </w:style>
  <w:style w:type="paragraph" w:styleId="EndnoteText">
    <w:name w:val="endnote text"/>
    <w:basedOn w:val="Normal"/>
    <w:link w:val="EndnoteTextChar"/>
    <w:qFormat/>
    <w:pPr>
      <w:widowControl w:val="0"/>
    </w:pPr>
    <w:rPr>
      <w:rFonts w:ascii="Courier New" w:eastAsia="Courier New" w:hAnsi="Courier New" w:cs="Courier New"/>
      <w:color w:val="000000"/>
      <w:lang w:val="vi-VN" w:eastAsia="vi-VN"/>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qFormat/>
    <w:rPr>
      <w:vertAlign w:val="superscript"/>
    </w:rPr>
  </w:style>
  <w:style w:type="paragraph" w:styleId="FootnoteText">
    <w:name w:val="footnote text"/>
    <w:basedOn w:val="Normal"/>
    <w:link w:val="FootnoteTextChar"/>
    <w:qFormat/>
    <w:pPr>
      <w:widowControl w:val="0"/>
    </w:pPr>
    <w:rPr>
      <w:rFonts w:ascii="Courier New" w:eastAsia="Courier New" w:hAnsi="Courier New" w:cs="Courier New"/>
      <w:color w:val="000000"/>
      <w:lang w:val="vi-VN" w:eastAsia="vi-VN"/>
    </w:rPr>
  </w:style>
  <w:style w:type="paragraph" w:styleId="Header">
    <w:name w:val="header"/>
    <w:basedOn w:val="Normal"/>
    <w:link w:val="HeaderChar"/>
    <w:uiPriority w:val="99"/>
    <w:qFormat/>
    <w:pPr>
      <w:tabs>
        <w:tab w:val="center" w:pos="4320"/>
        <w:tab w:val="right" w:pos="8640"/>
      </w:tabs>
    </w:pPr>
  </w:style>
  <w:style w:type="character" w:styleId="Hyperlink">
    <w:name w:val="Hyperlink"/>
    <w:basedOn w:val="DefaultParagraphFont"/>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pPr>
    <w:rPr>
      <w:rFonts w:eastAsia="Calibri"/>
      <w:sz w:val="24"/>
      <w:szCs w:val="24"/>
    </w:rPr>
  </w:style>
  <w:style w:type="character" w:styleId="PageNumber">
    <w:name w:val="page number"/>
    <w:basedOn w:val="DefaultParagraphFont"/>
    <w:qFormat/>
  </w:style>
  <w:style w:type="paragraph" w:styleId="PlainText">
    <w:name w:val="Plain Text"/>
    <w:basedOn w:val="Normal"/>
    <w:link w:val="PlainTextChar"/>
    <w:qFormat/>
    <w:rPr>
      <w:rFonts w:ascii="Courier New" w:eastAsia="Calibri" w:hAnsi="Courier New" w:cs="Courier New"/>
      <w:sz w:val="28"/>
      <w:szCs w:val="28"/>
    </w:rPr>
  </w:style>
  <w:style w:type="paragraph" w:styleId="Subtitle">
    <w:name w:val="Subtitle"/>
    <w:basedOn w:val="Normal"/>
    <w:link w:val="SubtitleChar"/>
    <w:qFormat/>
    <w:pPr>
      <w:overflowPunct w:val="0"/>
      <w:autoSpaceDE w:val="0"/>
      <w:autoSpaceDN w:val="0"/>
      <w:adjustRightInd w:val="0"/>
      <w:spacing w:after="120"/>
      <w:jc w:val="center"/>
      <w:textAlignment w:val="baseline"/>
    </w:pPr>
    <w:rPr>
      <w:rFonts w:ascii=".VnTime" w:eastAsia="Calibri" w:hAnsi=".VnTime" w:cs=".VnTime"/>
      <w:b/>
      <w:bCs/>
      <w:sz w:val="28"/>
      <w:szCs w:val="28"/>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spacing w:before="120"/>
      <w:jc w:val="center"/>
    </w:pPr>
    <w:rPr>
      <w:rFonts w:ascii=".VnTime" w:eastAsia="Calibri" w:hAnsi=".VnTime" w:cs=".VnTime"/>
      <w:b/>
      <w:bCs/>
      <w:sz w:val="24"/>
      <w:szCs w:val="24"/>
    </w:rPr>
  </w:style>
  <w:style w:type="paragraph" w:styleId="TOC2">
    <w:name w:val="toc 2"/>
    <w:basedOn w:val="Normal"/>
    <w:next w:val="Normal"/>
    <w:link w:val="TOC2Char"/>
    <w:autoRedefine/>
    <w:qFormat/>
    <w:pPr>
      <w:widowControl w:val="0"/>
      <w:shd w:val="clear" w:color="auto" w:fill="FFFFFF"/>
      <w:spacing w:before="300" w:line="244" w:lineRule="exact"/>
      <w:jc w:val="both"/>
    </w:pPr>
    <w:rPr>
      <w:b/>
      <w:bCs/>
      <w:sz w:val="19"/>
      <w:szCs w:val="19"/>
    </w:rPr>
  </w:style>
  <w:style w:type="paragraph" w:styleId="TOC3">
    <w:name w:val="toc 3"/>
    <w:basedOn w:val="Normal"/>
    <w:next w:val="Normal"/>
    <w:link w:val="TOC3Char"/>
    <w:autoRedefine/>
    <w:qFormat/>
    <w:pPr>
      <w:widowControl w:val="0"/>
      <w:shd w:val="clear" w:color="auto" w:fill="FFFFFF"/>
      <w:spacing w:line="244" w:lineRule="exact"/>
      <w:jc w:val="both"/>
    </w:pPr>
    <w:rPr>
      <w:sz w:val="19"/>
      <w:szCs w:val="19"/>
    </w:rPr>
  </w:style>
  <w:style w:type="paragraph" w:styleId="TOC6">
    <w:name w:val="toc 6"/>
    <w:basedOn w:val="Normal"/>
    <w:next w:val="Normal"/>
    <w:link w:val="TOC6Char"/>
    <w:autoRedefine/>
    <w:qFormat/>
    <w:pPr>
      <w:widowControl w:val="0"/>
      <w:shd w:val="clear" w:color="auto" w:fill="FFFFFF"/>
      <w:spacing w:before="420" w:line="238" w:lineRule="exact"/>
      <w:jc w:val="both"/>
    </w:pPr>
    <w:rPr>
      <w:b/>
      <w:bCs/>
      <w:sz w:val="19"/>
      <w:szCs w:val="19"/>
    </w:rPr>
  </w:style>
  <w:style w:type="character" w:customStyle="1" w:styleId="Heading1Char">
    <w:name w:val="Heading 1 Char"/>
    <w:link w:val="Heading1"/>
    <w:qFormat/>
    <w:locked/>
    <w:rPr>
      <w:rFonts w:ascii=".VnTime" w:eastAsia="Calibri" w:hAnsi=".VnTime"/>
      <w:b/>
      <w:sz w:val="28"/>
      <w:szCs w:val="28"/>
      <w:lang w:val="en-US" w:eastAsia="en-US" w:bidi="ar-SA"/>
    </w:rPr>
  </w:style>
  <w:style w:type="character" w:customStyle="1" w:styleId="Heading2Char">
    <w:name w:val="Heading 2 Char"/>
    <w:link w:val="Heading2"/>
    <w:qFormat/>
    <w:locked/>
    <w:rPr>
      <w:rFonts w:ascii=".VnTimeH" w:eastAsia="Calibri" w:hAnsi=".VnTimeH"/>
      <w:b/>
      <w:sz w:val="24"/>
      <w:szCs w:val="28"/>
      <w:lang w:val="en-US" w:eastAsia="en-US" w:bidi="ar-SA"/>
    </w:rPr>
  </w:style>
  <w:style w:type="character" w:customStyle="1" w:styleId="Heading3Char">
    <w:name w:val="Heading 3 Char"/>
    <w:link w:val="Heading3"/>
    <w:qFormat/>
    <w:locked/>
    <w:rPr>
      <w:rFonts w:ascii=".VnTime" w:eastAsia="Calibri" w:hAnsi=".VnTime"/>
      <w:sz w:val="28"/>
      <w:szCs w:val="28"/>
      <w:lang w:val="en-US" w:eastAsia="en-US" w:bidi="ar-SA"/>
    </w:rPr>
  </w:style>
  <w:style w:type="character" w:customStyle="1" w:styleId="Heading4Char">
    <w:name w:val="Heading 4 Char"/>
    <w:link w:val="Heading4"/>
    <w:qFormat/>
    <w:locked/>
    <w:rPr>
      <w:b/>
      <w:bCs/>
      <w:sz w:val="28"/>
      <w:szCs w:val="28"/>
      <w:lang w:val="en-US" w:eastAsia="en-US" w:bidi="ar-SA"/>
    </w:rPr>
  </w:style>
  <w:style w:type="character" w:customStyle="1" w:styleId="Heading5Char">
    <w:name w:val="Heading 5 Char"/>
    <w:link w:val="Heading5"/>
    <w:qFormat/>
    <w:locked/>
    <w:rPr>
      <w:rFonts w:ascii="VNI-Times" w:hAnsi="VNI-Times"/>
      <w:b/>
      <w:sz w:val="28"/>
      <w:lang w:val="en-US" w:eastAsia="en-US" w:bidi="ar-SA"/>
    </w:rPr>
  </w:style>
  <w:style w:type="character" w:customStyle="1" w:styleId="Heading6Char">
    <w:name w:val="Heading 6 Char"/>
    <w:link w:val="Heading6"/>
    <w:qFormat/>
    <w:locked/>
    <w:rPr>
      <w:rFonts w:eastAsia="Calibri"/>
      <w:b/>
      <w:bCs/>
      <w:sz w:val="22"/>
      <w:szCs w:val="22"/>
      <w:lang w:val="en-US" w:eastAsia="en-US" w:bidi="ar-SA"/>
    </w:rPr>
  </w:style>
  <w:style w:type="character" w:customStyle="1" w:styleId="Heading7Char">
    <w:name w:val="Heading 7 Char"/>
    <w:link w:val="Heading7"/>
    <w:qFormat/>
    <w:locked/>
    <w:rPr>
      <w:rFonts w:eastAsia="Calibri"/>
      <w:sz w:val="24"/>
      <w:szCs w:val="24"/>
      <w:lang w:val="en-US" w:eastAsia="en-US" w:bidi="ar-SA"/>
    </w:rPr>
  </w:style>
  <w:style w:type="character" w:customStyle="1" w:styleId="Heading8Char">
    <w:name w:val="Heading 8 Char"/>
    <w:link w:val="Heading8"/>
    <w:qFormat/>
    <w:locked/>
    <w:rPr>
      <w:rFonts w:eastAsia="Calibri"/>
      <w:i/>
      <w:iCs/>
      <w:sz w:val="24"/>
      <w:szCs w:val="24"/>
      <w:lang w:val="en-US" w:eastAsia="en-US" w:bidi="ar-SA"/>
    </w:rPr>
  </w:style>
  <w:style w:type="character" w:customStyle="1" w:styleId="Heading9Char">
    <w:name w:val="Heading 9 Char"/>
    <w:link w:val="Heading9"/>
    <w:qFormat/>
    <w:locked/>
    <w:rPr>
      <w:rFonts w:ascii=".VnTime" w:eastAsia="Calibri" w:hAnsi=".VnTime" w:cs=".VnTime"/>
      <w:b/>
      <w:bCs/>
      <w:i/>
      <w:iCs/>
      <w:color w:val="000000"/>
      <w:spacing w:val="-4"/>
      <w:sz w:val="28"/>
      <w:szCs w:val="28"/>
      <w:lang w:val="vi-VN" w:eastAsia="en-US" w:bidi="ar-SA"/>
    </w:rPr>
  </w:style>
  <w:style w:type="character" w:customStyle="1" w:styleId="HeaderChar">
    <w:name w:val="Header Char"/>
    <w:link w:val="Header"/>
    <w:uiPriority w:val="99"/>
    <w:qFormat/>
    <w:locked/>
    <w:rPr>
      <w:lang w:val="en-US" w:eastAsia="en-US" w:bidi="ar-SA"/>
    </w:rPr>
  </w:style>
  <w:style w:type="character" w:customStyle="1" w:styleId="FooterChar">
    <w:name w:val="Footer Char"/>
    <w:link w:val="Footer"/>
    <w:uiPriority w:val="99"/>
    <w:qFormat/>
    <w:locked/>
    <w:rPr>
      <w:lang w:val="en-US" w:eastAsia="en-US" w:bidi="ar-SA"/>
    </w:rPr>
  </w:style>
  <w:style w:type="character" w:customStyle="1" w:styleId="BodyText2Char">
    <w:name w:val="Body Text 2 Char"/>
    <w:link w:val="BodyText2"/>
    <w:qFormat/>
    <w:locked/>
    <w:rPr>
      <w:rFonts w:ascii=".VnTime" w:eastAsia="Calibri" w:hAnsi=".VnTime"/>
      <w:sz w:val="28"/>
      <w:szCs w:val="28"/>
      <w:lang w:val="en-US" w:eastAsia="en-US" w:bidi="ar-SA"/>
    </w:rPr>
  </w:style>
  <w:style w:type="paragraph" w:customStyle="1" w:styleId="BodyText22">
    <w:name w:val="Body Text 22"/>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88" w:lineRule="auto"/>
      <w:ind w:firstLine="547"/>
      <w:jc w:val="both"/>
      <w:textAlignment w:val="baseline"/>
    </w:pPr>
    <w:rPr>
      <w:rFonts w:ascii=".VnTime" w:eastAsia="Calibri" w:hAnsi=".VnTime"/>
      <w:sz w:val="28"/>
      <w:szCs w:val="28"/>
    </w:rPr>
  </w:style>
  <w:style w:type="character" w:customStyle="1" w:styleId="BodyTextIndent3Char">
    <w:name w:val="Body Text Indent 3 Char"/>
    <w:link w:val="BodyTextIndent3"/>
    <w:qFormat/>
    <w:locked/>
    <w:rPr>
      <w:rFonts w:ascii=".VnTime" w:eastAsia="Calibri" w:hAnsi=".VnTime"/>
      <w:sz w:val="28"/>
      <w:szCs w:val="28"/>
      <w:lang w:val="en-US" w:eastAsia="en-US" w:bidi="ar-SA"/>
    </w:rPr>
  </w:style>
  <w:style w:type="character" w:customStyle="1" w:styleId="BodyTextIndent2Char">
    <w:name w:val="Body Text Indent 2 Char"/>
    <w:link w:val="BodyTextIndent2"/>
    <w:qFormat/>
    <w:locked/>
    <w:rPr>
      <w:rFonts w:ascii=".VnTime" w:eastAsia="Calibri" w:hAnsi=".VnTime"/>
      <w:b/>
      <w:sz w:val="28"/>
      <w:szCs w:val="28"/>
      <w:lang w:val="en-US" w:eastAsia="en-US" w:bidi="ar-SA"/>
    </w:rPr>
  </w:style>
  <w:style w:type="paragraph" w:customStyle="1" w:styleId="BodyText21">
    <w:name w:val="Body Text 21"/>
    <w:basedOn w:val="Normal"/>
    <w:qFormat/>
    <w:pPr>
      <w:overflowPunct w:val="0"/>
      <w:autoSpaceDE w:val="0"/>
      <w:autoSpaceDN w:val="0"/>
      <w:adjustRightInd w:val="0"/>
      <w:spacing w:before="60" w:after="240" w:line="288" w:lineRule="auto"/>
      <w:ind w:left="-567" w:firstLine="567"/>
      <w:jc w:val="both"/>
      <w:textAlignment w:val="baseline"/>
    </w:pPr>
    <w:rPr>
      <w:rFonts w:ascii=".VnTime" w:eastAsia="Calibri" w:hAnsi=".VnTime"/>
      <w:sz w:val="28"/>
      <w:szCs w:val="28"/>
    </w:rPr>
  </w:style>
  <w:style w:type="character" w:customStyle="1" w:styleId="BodyTextChar">
    <w:name w:val="Body Text Char"/>
    <w:link w:val="BodyText"/>
    <w:qFormat/>
    <w:locked/>
    <w:rPr>
      <w:rFonts w:ascii=".VnTime" w:eastAsia="Calibri" w:hAnsi=".VnTime"/>
      <w:sz w:val="28"/>
      <w:szCs w:val="28"/>
      <w:lang w:val="en-US" w:eastAsia="en-US" w:bidi="ar-SA"/>
    </w:rPr>
  </w:style>
  <w:style w:type="character" w:customStyle="1" w:styleId="BodyText3Char">
    <w:name w:val="Body Text 3 Char"/>
    <w:link w:val="BodyText3"/>
    <w:qFormat/>
    <w:locked/>
    <w:rPr>
      <w:rFonts w:ascii=".VnTime" w:eastAsia="Calibri" w:hAnsi=".VnTime"/>
      <w:b/>
      <w:i/>
      <w:sz w:val="28"/>
      <w:szCs w:val="28"/>
      <w:lang w:val="en-US" w:eastAsia="en-US" w:bidi="ar-SA"/>
    </w:rPr>
  </w:style>
  <w:style w:type="character" w:customStyle="1" w:styleId="BodyTextIndentChar">
    <w:name w:val="Body Text Indent Char"/>
    <w:link w:val="BodyTextIndent"/>
    <w:qFormat/>
    <w:locked/>
    <w:rPr>
      <w:rFonts w:ascii=".VnTime" w:eastAsia="Calibri" w:hAnsi=".VnTime"/>
      <w:sz w:val="28"/>
      <w:szCs w:val="28"/>
      <w:lang w:val="en-US" w:eastAsia="en-US" w:bidi="ar-SA"/>
    </w:rPr>
  </w:style>
  <w:style w:type="character" w:customStyle="1" w:styleId="CommentTextChar">
    <w:name w:val="Comment Text Char"/>
    <w:link w:val="CommentText"/>
    <w:semiHidden/>
    <w:qFormat/>
    <w:locked/>
    <w:rPr>
      <w:rFonts w:eastAsia="Calibri"/>
      <w:sz w:val="28"/>
      <w:szCs w:val="28"/>
      <w:lang w:val="en-US" w:eastAsia="en-US" w:bidi="ar-SA"/>
    </w:rPr>
  </w:style>
  <w:style w:type="paragraph" w:customStyle="1" w:styleId="BodyText23">
    <w:name w:val="Body Text 23"/>
    <w:basedOn w:val="Normal"/>
    <w:qFormat/>
    <w:pPr>
      <w:widowControl w:val="0"/>
      <w:spacing w:before="480"/>
      <w:ind w:firstLine="567"/>
      <w:jc w:val="both"/>
    </w:pPr>
    <w:rPr>
      <w:rFonts w:ascii=".VnTime" w:eastAsia="Calibri" w:hAnsi=".VnTime" w:cs=".VnTime"/>
      <w:sz w:val="28"/>
      <w:szCs w:val="28"/>
    </w:rPr>
  </w:style>
  <w:style w:type="character" w:customStyle="1" w:styleId="PlainTextChar">
    <w:name w:val="Plain Text Char"/>
    <w:link w:val="PlainText"/>
    <w:qFormat/>
    <w:locked/>
    <w:rPr>
      <w:rFonts w:ascii="Courier New" w:eastAsia="Calibri" w:hAnsi="Courier New" w:cs="Courier New"/>
      <w:sz w:val="28"/>
      <w:szCs w:val="28"/>
      <w:lang w:val="en-US" w:eastAsia="en-US" w:bidi="ar-SA"/>
    </w:rPr>
  </w:style>
  <w:style w:type="paragraph" w:customStyle="1" w:styleId="n-dieund">
    <w:name w:val="n-dieund"/>
    <w:basedOn w:val="Normal"/>
    <w:qFormat/>
    <w:pPr>
      <w:spacing w:after="120"/>
      <w:ind w:firstLine="709"/>
      <w:jc w:val="both"/>
    </w:pPr>
    <w:rPr>
      <w:rFonts w:ascii=".VnTime" w:eastAsia="Calibri" w:hAnsi=".VnTime" w:cs=".VnTime"/>
      <w:sz w:val="26"/>
      <w:szCs w:val="26"/>
    </w:rPr>
  </w:style>
  <w:style w:type="character" w:customStyle="1" w:styleId="SubtitleChar">
    <w:name w:val="Subtitle Char"/>
    <w:link w:val="Subtitle"/>
    <w:qFormat/>
    <w:locked/>
    <w:rPr>
      <w:rFonts w:ascii=".VnTime" w:eastAsia="Calibri" w:hAnsi=".VnTime" w:cs=".VnTime"/>
      <w:b/>
      <w:bCs/>
      <w:sz w:val="28"/>
      <w:szCs w:val="28"/>
      <w:lang w:val="en-US" w:eastAsia="en-US" w:bidi="ar-SA"/>
    </w:rPr>
  </w:style>
  <w:style w:type="paragraph" w:customStyle="1" w:styleId="n-dieu">
    <w:name w:val="n-dieu"/>
    <w:basedOn w:val="Normal"/>
    <w:qFormat/>
    <w:pPr>
      <w:spacing w:before="120" w:after="180"/>
      <w:ind w:left="1560" w:hanging="851"/>
      <w:jc w:val="both"/>
    </w:pPr>
    <w:rPr>
      <w:rFonts w:ascii=".VnTime" w:eastAsia="Calibri" w:hAnsi=".VnTime" w:cs=".VnTime"/>
      <w:b/>
      <w:bCs/>
      <w:sz w:val="26"/>
      <w:szCs w:val="26"/>
    </w:rPr>
  </w:style>
  <w:style w:type="character" w:customStyle="1" w:styleId="TitleChar">
    <w:name w:val="Title Char"/>
    <w:link w:val="Title"/>
    <w:qFormat/>
    <w:locked/>
    <w:rPr>
      <w:rFonts w:ascii=".VnTime" w:eastAsia="Calibri" w:hAnsi=".VnTime" w:cs=".VnTime"/>
      <w:b/>
      <w:bCs/>
      <w:sz w:val="24"/>
      <w:szCs w:val="24"/>
      <w:lang w:val="en-US" w:eastAsia="en-US" w:bidi="ar-SA"/>
    </w:rPr>
  </w:style>
  <w:style w:type="paragraph" w:customStyle="1" w:styleId="Style2">
    <w:name w:val="Style2"/>
    <w:basedOn w:val="Heading2"/>
    <w:autoRedefine/>
    <w:qFormat/>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overflowPunct/>
      <w:autoSpaceDE/>
      <w:autoSpaceDN/>
      <w:adjustRightInd/>
      <w:spacing w:line="360" w:lineRule="auto"/>
      <w:ind w:right="285"/>
      <w:jc w:val="right"/>
      <w:textAlignment w:val="auto"/>
    </w:pPr>
    <w:rPr>
      <w:rFonts w:ascii=".VnTime" w:hAnsi=".VnTime" w:cs=".VnTime"/>
      <w:bCs/>
      <w:sz w:val="28"/>
    </w:rPr>
  </w:style>
  <w:style w:type="character" w:customStyle="1" w:styleId="BalloonTextChar">
    <w:name w:val="Balloon Text Char"/>
    <w:link w:val="BalloonText"/>
    <w:uiPriority w:val="99"/>
    <w:qFormat/>
    <w:locked/>
    <w:rPr>
      <w:rFonts w:ascii="Tahoma" w:eastAsia="Calibri" w:hAnsi="Tahoma" w:cs="Tahoma"/>
      <w:sz w:val="16"/>
      <w:szCs w:val="16"/>
      <w:lang w:val="en-US" w:eastAsia="en-US" w:bidi="ar-SA"/>
    </w:rPr>
  </w:style>
  <w:style w:type="paragraph" w:customStyle="1" w:styleId="DefaultParagraphFontParaCharCharCharCharChar">
    <w:name w:val="Default Paragraph Font Para Char Char Char Char Char"/>
    <w:autoRedefine/>
    <w:qFormat/>
    <w:pPr>
      <w:tabs>
        <w:tab w:val="left" w:pos="1152"/>
      </w:tabs>
      <w:spacing w:before="120" w:after="120" w:line="312" w:lineRule="auto"/>
    </w:pPr>
    <w:rPr>
      <w:rFonts w:ascii="Arial" w:hAnsi="Arial" w:cs="Arial"/>
      <w:sz w:val="26"/>
      <w:szCs w:val="26"/>
    </w:rPr>
  </w:style>
  <w:style w:type="paragraph" w:customStyle="1" w:styleId="CharCharCharCharCharCharChar">
    <w:name w:val="Char Char Char Char Char Char Char"/>
    <w:basedOn w:val="DocumentMap"/>
    <w:autoRedefine/>
    <w:qFormat/>
    <w:pPr>
      <w:widowControl w:val="0"/>
      <w:jc w:val="both"/>
    </w:pPr>
    <w:rPr>
      <w:rFonts w:eastAsia="SimSun" w:cs="Times New Roman"/>
      <w:kern w:val="2"/>
      <w:sz w:val="24"/>
      <w:szCs w:val="24"/>
      <w:lang w:eastAsia="zh-CN"/>
    </w:rPr>
  </w:style>
  <w:style w:type="character" w:customStyle="1" w:styleId="CommentSubjectChar">
    <w:name w:val="Comment Subject Char"/>
    <w:link w:val="CommentSubject"/>
    <w:qFormat/>
    <w:rPr>
      <w:rFonts w:eastAsia="Calibri"/>
      <w:b/>
      <w:bCs/>
      <w:sz w:val="28"/>
      <w:szCs w:val="28"/>
      <w:lang w:val="en-US" w:eastAsia="en-US" w:bidi="ar-SA"/>
    </w:rPr>
  </w:style>
  <w:style w:type="paragraph" w:styleId="ListParagraph">
    <w:name w:val="List Paragraph"/>
    <w:basedOn w:val="Normal"/>
    <w:uiPriority w:val="34"/>
    <w:qFormat/>
    <w:pPr>
      <w:ind w:left="720"/>
      <w:contextualSpacing/>
    </w:pPr>
  </w:style>
  <w:style w:type="paragraph" w:customStyle="1" w:styleId="TOCHeading1">
    <w:name w:val="TOC Heading1"/>
    <w:basedOn w:val="Heading1"/>
    <w:next w:val="Normal"/>
    <w:uiPriority w:val="39"/>
    <w:unhideWhenUsed/>
    <w:qFormat/>
    <w:pPr>
      <w:keepLines/>
      <w:widowControl/>
      <w:tabs>
        <w:tab w:val="clear" w:pos="2518"/>
        <w:tab w:val="clear" w:pos="3229"/>
        <w:tab w:val="clear" w:pos="8615"/>
      </w:tabs>
      <w:overflowPunct/>
      <w:autoSpaceDE/>
      <w:autoSpaceDN/>
      <w:adjustRightInd/>
      <w:spacing w:before="240" w:line="259" w:lineRule="auto"/>
      <w:textAlignment w:val="auto"/>
      <w:outlineLvl w:val="9"/>
    </w:pPr>
    <w:rPr>
      <w:rFonts w:asciiTheme="majorHAnsi" w:eastAsiaTheme="majorEastAsia" w:hAnsiTheme="majorHAnsi" w:cstheme="majorBidi"/>
      <w:b w:val="0"/>
      <w:color w:val="2E74B5" w:themeColor="accent1" w:themeShade="BF"/>
      <w:sz w:val="32"/>
      <w:szCs w:val="32"/>
    </w:rPr>
  </w:style>
  <w:style w:type="character" w:customStyle="1" w:styleId="NormalWebChar">
    <w:name w:val="Normal (Web) Char"/>
    <w:link w:val="NormalWeb"/>
    <w:uiPriority w:val="99"/>
    <w:qFormat/>
    <w:locked/>
    <w:rPr>
      <w:rFonts w:eastAsia="Calibri"/>
      <w:sz w:val="24"/>
      <w:szCs w:val="24"/>
    </w:rPr>
  </w:style>
  <w:style w:type="paragraph" w:customStyle="1" w:styleId="Char">
    <w:name w:val="Char"/>
    <w:basedOn w:val="Normal"/>
    <w:autoRedefine/>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DocumentMapChar">
    <w:name w:val="Document Map Char"/>
    <w:basedOn w:val="DefaultParagraphFont"/>
    <w:link w:val="DocumentMap"/>
    <w:qFormat/>
    <w:rPr>
      <w:rFonts w:ascii="Tahoma" w:hAnsi="Tahoma" w:cs="Tahoma"/>
      <w:shd w:val="clear" w:color="auto" w:fill="000080"/>
    </w:rPr>
  </w:style>
  <w:style w:type="table" w:customStyle="1" w:styleId="TableGrid1">
    <w:name w:val="Table Grid1"/>
    <w:basedOn w:val="TableNormal"/>
    <w:qFormat/>
    <w:rPr>
      <w:rFonts w:ascii="Courier New" w:eastAsia="Courier New" w:hAnsi="Courier New"/>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qFormat/>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qFormat/>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0">
    <w:name w:val="Body text (3)_"/>
    <w:link w:val="Bodytext31"/>
    <w:qFormat/>
    <w:rPr>
      <w:spacing w:val="-9"/>
      <w:sz w:val="32"/>
      <w:szCs w:val="32"/>
      <w:shd w:val="clear" w:color="auto" w:fill="FFFFFF"/>
    </w:rPr>
  </w:style>
  <w:style w:type="paragraph" w:customStyle="1" w:styleId="Bodytext31">
    <w:name w:val="Body text (3)"/>
    <w:basedOn w:val="Normal"/>
    <w:link w:val="Bodytext30"/>
    <w:qFormat/>
    <w:pPr>
      <w:widowControl w:val="0"/>
      <w:shd w:val="clear" w:color="auto" w:fill="FFFFFF"/>
      <w:spacing w:line="240" w:lineRule="atLeast"/>
    </w:pPr>
    <w:rPr>
      <w:spacing w:val="-9"/>
      <w:sz w:val="32"/>
      <w:szCs w:val="32"/>
    </w:rPr>
  </w:style>
  <w:style w:type="character" w:customStyle="1" w:styleId="Bodytext20">
    <w:name w:val="Body text (2)_"/>
    <w:link w:val="Bodytext210"/>
    <w:qFormat/>
    <w:rPr>
      <w:b/>
      <w:bCs/>
      <w:spacing w:val="-5"/>
      <w:sz w:val="27"/>
      <w:szCs w:val="27"/>
      <w:shd w:val="clear" w:color="auto" w:fill="FFFFFF"/>
    </w:rPr>
  </w:style>
  <w:style w:type="paragraph" w:customStyle="1" w:styleId="Bodytext210">
    <w:name w:val="Body text (2)1"/>
    <w:basedOn w:val="Normal"/>
    <w:link w:val="Bodytext20"/>
    <w:qFormat/>
    <w:pPr>
      <w:widowControl w:val="0"/>
      <w:shd w:val="clear" w:color="auto" w:fill="FFFFFF"/>
      <w:spacing w:line="306" w:lineRule="exact"/>
      <w:ind w:hanging="1920"/>
      <w:jc w:val="center"/>
    </w:pPr>
    <w:rPr>
      <w:b/>
      <w:bCs/>
      <w:spacing w:val="-5"/>
      <w:sz w:val="27"/>
      <w:szCs w:val="27"/>
    </w:rPr>
  </w:style>
  <w:style w:type="character" w:customStyle="1" w:styleId="Bodytext0">
    <w:name w:val="Body text_"/>
    <w:link w:val="Bodytext1"/>
    <w:qFormat/>
    <w:rPr>
      <w:spacing w:val="-6"/>
      <w:sz w:val="27"/>
      <w:szCs w:val="27"/>
      <w:shd w:val="clear" w:color="auto" w:fill="FFFFFF"/>
    </w:rPr>
  </w:style>
  <w:style w:type="paragraph" w:customStyle="1" w:styleId="Bodytext1">
    <w:name w:val="Body text1"/>
    <w:basedOn w:val="Normal"/>
    <w:link w:val="Bodytext0"/>
    <w:qFormat/>
    <w:pPr>
      <w:widowControl w:val="0"/>
      <w:shd w:val="clear" w:color="auto" w:fill="FFFFFF"/>
      <w:spacing w:before="60" w:after="60" w:line="299" w:lineRule="exact"/>
      <w:ind w:hanging="1320"/>
      <w:jc w:val="both"/>
    </w:pPr>
    <w:rPr>
      <w:spacing w:val="-6"/>
      <w:sz w:val="27"/>
      <w:szCs w:val="27"/>
    </w:rPr>
  </w:style>
  <w:style w:type="character" w:customStyle="1" w:styleId="BodytextItalic">
    <w:name w:val="Body text + Italic"/>
    <w:basedOn w:val="Bodytext0"/>
    <w:qFormat/>
    <w:rPr>
      <w:spacing w:val="-6"/>
      <w:sz w:val="27"/>
      <w:szCs w:val="27"/>
      <w:shd w:val="clear" w:color="auto" w:fill="FFFFFF"/>
    </w:rPr>
  </w:style>
  <w:style w:type="character" w:customStyle="1" w:styleId="Bodytext4">
    <w:name w:val="Body text (4)_"/>
    <w:link w:val="Bodytext40"/>
    <w:qFormat/>
    <w:rPr>
      <w:i/>
      <w:iCs/>
      <w:spacing w:val="-8"/>
      <w:sz w:val="27"/>
      <w:szCs w:val="27"/>
      <w:shd w:val="clear" w:color="auto" w:fill="FFFFFF"/>
    </w:rPr>
  </w:style>
  <w:style w:type="paragraph" w:customStyle="1" w:styleId="Bodytext40">
    <w:name w:val="Body text (4)"/>
    <w:basedOn w:val="Normal"/>
    <w:link w:val="Bodytext4"/>
    <w:qFormat/>
    <w:pPr>
      <w:widowControl w:val="0"/>
      <w:shd w:val="clear" w:color="auto" w:fill="FFFFFF"/>
      <w:spacing w:after="300" w:line="240" w:lineRule="atLeast"/>
      <w:ind w:hanging="2000"/>
      <w:jc w:val="both"/>
    </w:pPr>
    <w:rPr>
      <w:i/>
      <w:iCs/>
      <w:spacing w:val="-8"/>
      <w:sz w:val="27"/>
      <w:szCs w:val="27"/>
    </w:rPr>
  </w:style>
  <w:style w:type="character" w:customStyle="1" w:styleId="Bodytext4NotItalic">
    <w:name w:val="Body text (4) + Not Italic"/>
    <w:basedOn w:val="Bodytext4"/>
    <w:qFormat/>
    <w:rPr>
      <w:i/>
      <w:iCs/>
      <w:spacing w:val="-8"/>
      <w:sz w:val="27"/>
      <w:szCs w:val="27"/>
      <w:shd w:val="clear" w:color="auto" w:fill="FFFFFF"/>
    </w:rPr>
  </w:style>
  <w:style w:type="character" w:customStyle="1" w:styleId="Picturecaption2">
    <w:name w:val="Picture caption (2)_"/>
    <w:link w:val="Picturecaption20"/>
    <w:qFormat/>
    <w:rPr>
      <w:rFonts w:ascii="Segoe UI" w:hAnsi="Segoe UI" w:cs="Segoe UI"/>
      <w:spacing w:val="11"/>
      <w:sz w:val="18"/>
      <w:szCs w:val="18"/>
      <w:shd w:val="clear" w:color="auto" w:fill="FFFFFF"/>
    </w:rPr>
  </w:style>
  <w:style w:type="paragraph" w:customStyle="1" w:styleId="Picturecaption20">
    <w:name w:val="Picture caption (2)"/>
    <w:basedOn w:val="Normal"/>
    <w:link w:val="Picturecaption2"/>
    <w:qFormat/>
    <w:pPr>
      <w:widowControl w:val="0"/>
      <w:shd w:val="clear" w:color="auto" w:fill="FFFFFF"/>
      <w:spacing w:line="240" w:lineRule="atLeast"/>
    </w:pPr>
    <w:rPr>
      <w:rFonts w:ascii="Segoe UI" w:hAnsi="Segoe UI" w:cs="Segoe UI"/>
      <w:spacing w:val="11"/>
      <w:sz w:val="18"/>
      <w:szCs w:val="18"/>
    </w:rPr>
  </w:style>
  <w:style w:type="character" w:customStyle="1" w:styleId="Picturecaption2SmallCaps">
    <w:name w:val="Picture caption (2) + Small Caps"/>
    <w:basedOn w:val="Picturecaption2"/>
    <w:qFormat/>
    <w:rPr>
      <w:rFonts w:ascii="Segoe UI" w:hAnsi="Segoe UI" w:cs="Segoe UI"/>
      <w:spacing w:val="11"/>
      <w:sz w:val="18"/>
      <w:szCs w:val="18"/>
      <w:shd w:val="clear" w:color="auto" w:fill="FFFFFF"/>
    </w:rPr>
  </w:style>
  <w:style w:type="character" w:customStyle="1" w:styleId="Bodytext5">
    <w:name w:val="Body text (5)_"/>
    <w:link w:val="Bodytext50"/>
    <w:qFormat/>
    <w:rPr>
      <w:spacing w:val="-3"/>
      <w:shd w:val="clear" w:color="auto" w:fill="FFFFFF"/>
    </w:rPr>
  </w:style>
  <w:style w:type="paragraph" w:customStyle="1" w:styleId="Bodytext50">
    <w:name w:val="Body text (5)"/>
    <w:basedOn w:val="Normal"/>
    <w:link w:val="Bodytext5"/>
    <w:qFormat/>
    <w:pPr>
      <w:widowControl w:val="0"/>
      <w:shd w:val="clear" w:color="auto" w:fill="FFFFFF"/>
      <w:spacing w:before="180" w:after="120" w:line="306" w:lineRule="exact"/>
      <w:jc w:val="center"/>
    </w:pPr>
    <w:rPr>
      <w:spacing w:val="-3"/>
    </w:rPr>
  </w:style>
  <w:style w:type="character" w:customStyle="1" w:styleId="Bodytext5135pt">
    <w:name w:val="Body text (5) + 13.5 pt"/>
    <w:basedOn w:val="Bodytext5"/>
    <w:qFormat/>
    <w:rPr>
      <w:spacing w:val="-3"/>
      <w:shd w:val="clear" w:color="auto" w:fill="FFFFFF"/>
    </w:rPr>
  </w:style>
  <w:style w:type="character" w:customStyle="1" w:styleId="Headerorfooter2">
    <w:name w:val="Header or footer (2)_"/>
    <w:link w:val="Headerorfooter20"/>
    <w:qFormat/>
    <w:rPr>
      <w:sz w:val="27"/>
      <w:szCs w:val="27"/>
      <w:shd w:val="clear" w:color="auto" w:fill="FFFFFF"/>
    </w:rPr>
  </w:style>
  <w:style w:type="paragraph" w:customStyle="1" w:styleId="Headerorfooter20">
    <w:name w:val="Header or footer (2)"/>
    <w:basedOn w:val="Normal"/>
    <w:link w:val="Headerorfooter2"/>
    <w:qFormat/>
    <w:pPr>
      <w:widowControl w:val="0"/>
      <w:shd w:val="clear" w:color="auto" w:fill="FFFFFF"/>
      <w:spacing w:line="240" w:lineRule="atLeast"/>
    </w:pPr>
    <w:rPr>
      <w:sz w:val="27"/>
      <w:szCs w:val="27"/>
    </w:rPr>
  </w:style>
  <w:style w:type="character" w:customStyle="1" w:styleId="Headerorfooter">
    <w:name w:val="Header or footer_"/>
    <w:link w:val="Headerorfooter0"/>
    <w:qFormat/>
    <w:rPr>
      <w:spacing w:val="1"/>
      <w:sz w:val="8"/>
      <w:szCs w:val="8"/>
      <w:shd w:val="clear" w:color="auto" w:fill="FFFFFF"/>
    </w:rPr>
  </w:style>
  <w:style w:type="paragraph" w:customStyle="1" w:styleId="Headerorfooter0">
    <w:name w:val="Header or footer"/>
    <w:basedOn w:val="Normal"/>
    <w:link w:val="Headerorfooter"/>
    <w:qFormat/>
    <w:pPr>
      <w:widowControl w:val="0"/>
      <w:shd w:val="clear" w:color="auto" w:fill="FFFFFF"/>
      <w:spacing w:line="240" w:lineRule="atLeast"/>
      <w:jc w:val="both"/>
    </w:pPr>
    <w:rPr>
      <w:spacing w:val="1"/>
      <w:sz w:val="8"/>
      <w:szCs w:val="8"/>
    </w:rPr>
  </w:style>
  <w:style w:type="character" w:customStyle="1" w:styleId="HeaderorfooterItalic">
    <w:name w:val="Header or footer + Italic"/>
    <w:basedOn w:val="Headerorfooter"/>
    <w:qFormat/>
    <w:rPr>
      <w:spacing w:val="1"/>
      <w:sz w:val="8"/>
      <w:szCs w:val="8"/>
      <w:shd w:val="clear" w:color="auto" w:fill="FFFFFF"/>
    </w:rPr>
  </w:style>
  <w:style w:type="character" w:customStyle="1" w:styleId="Bodytext6">
    <w:name w:val="Body text (6)_"/>
    <w:link w:val="Bodytext60"/>
    <w:qFormat/>
    <w:rPr>
      <w:spacing w:val="-12"/>
      <w:sz w:val="19"/>
      <w:szCs w:val="19"/>
      <w:shd w:val="clear" w:color="auto" w:fill="FFFFFF"/>
    </w:rPr>
  </w:style>
  <w:style w:type="paragraph" w:customStyle="1" w:styleId="Bodytext60">
    <w:name w:val="Body text (6)"/>
    <w:basedOn w:val="Normal"/>
    <w:link w:val="Bodytext6"/>
    <w:qFormat/>
    <w:pPr>
      <w:widowControl w:val="0"/>
      <w:shd w:val="clear" w:color="auto" w:fill="FFFFFF"/>
      <w:spacing w:after="240" w:line="240" w:lineRule="atLeast"/>
      <w:jc w:val="center"/>
    </w:pPr>
    <w:rPr>
      <w:spacing w:val="-12"/>
      <w:sz w:val="19"/>
      <w:szCs w:val="19"/>
    </w:rPr>
  </w:style>
  <w:style w:type="character" w:customStyle="1" w:styleId="Bodytext6Italic">
    <w:name w:val="Body text (6) + Italic"/>
    <w:qFormat/>
    <w:rPr>
      <w:i/>
      <w:iCs/>
      <w:spacing w:val="0"/>
      <w:sz w:val="19"/>
      <w:szCs w:val="19"/>
      <w:shd w:val="clear" w:color="auto" w:fill="FFFFFF"/>
    </w:rPr>
  </w:style>
  <w:style w:type="character" w:customStyle="1" w:styleId="Bodytext24">
    <w:name w:val="Body text (2)"/>
    <w:basedOn w:val="Bodytext20"/>
    <w:qFormat/>
    <w:rPr>
      <w:b/>
      <w:bCs/>
      <w:spacing w:val="-5"/>
      <w:sz w:val="27"/>
      <w:szCs w:val="27"/>
      <w:shd w:val="clear" w:color="auto" w:fill="FFFFFF"/>
    </w:rPr>
  </w:style>
  <w:style w:type="character" w:customStyle="1" w:styleId="Heading22">
    <w:name w:val="Heading #2 (2)_"/>
    <w:link w:val="Heading220"/>
    <w:qFormat/>
    <w:rPr>
      <w:spacing w:val="-6"/>
      <w:sz w:val="27"/>
      <w:szCs w:val="27"/>
      <w:shd w:val="clear" w:color="auto" w:fill="FFFFFF"/>
    </w:rPr>
  </w:style>
  <w:style w:type="paragraph" w:customStyle="1" w:styleId="Heading220">
    <w:name w:val="Heading #2 (2)"/>
    <w:basedOn w:val="Normal"/>
    <w:link w:val="Heading22"/>
    <w:qFormat/>
    <w:pPr>
      <w:widowControl w:val="0"/>
      <w:shd w:val="clear" w:color="auto" w:fill="FFFFFF"/>
      <w:spacing w:before="60" w:line="421" w:lineRule="exact"/>
      <w:ind w:firstLine="700"/>
      <w:jc w:val="both"/>
      <w:outlineLvl w:val="1"/>
    </w:pPr>
    <w:rPr>
      <w:spacing w:val="-6"/>
      <w:sz w:val="27"/>
      <w:szCs w:val="27"/>
    </w:rPr>
  </w:style>
  <w:style w:type="character" w:customStyle="1" w:styleId="Bodytext7">
    <w:name w:val="Body text (7)_"/>
    <w:link w:val="Bodytext70"/>
    <w:qFormat/>
    <w:rPr>
      <w:b/>
      <w:bCs/>
      <w:i/>
      <w:iCs/>
      <w:sz w:val="22"/>
      <w:szCs w:val="22"/>
      <w:shd w:val="clear" w:color="auto" w:fill="FFFFFF"/>
    </w:rPr>
  </w:style>
  <w:style w:type="paragraph" w:customStyle="1" w:styleId="Bodytext70">
    <w:name w:val="Body text (7)"/>
    <w:basedOn w:val="Normal"/>
    <w:link w:val="Bodytext7"/>
    <w:qFormat/>
    <w:pPr>
      <w:widowControl w:val="0"/>
      <w:shd w:val="clear" w:color="auto" w:fill="FFFFFF"/>
      <w:spacing w:after="120" w:line="240" w:lineRule="atLeast"/>
      <w:jc w:val="both"/>
    </w:pPr>
    <w:rPr>
      <w:b/>
      <w:bCs/>
      <w:i/>
      <w:iCs/>
      <w:sz w:val="22"/>
      <w:szCs w:val="22"/>
    </w:rPr>
  </w:style>
  <w:style w:type="character" w:customStyle="1" w:styleId="Bodytext8">
    <w:name w:val="Body text (8)_"/>
    <w:link w:val="Bodytext80"/>
    <w:qFormat/>
    <w:rPr>
      <w:spacing w:val="-4"/>
      <w:shd w:val="clear" w:color="auto" w:fill="FFFFFF"/>
    </w:rPr>
  </w:style>
  <w:style w:type="paragraph" w:customStyle="1" w:styleId="Bodytext80">
    <w:name w:val="Body text (8)"/>
    <w:basedOn w:val="Normal"/>
    <w:link w:val="Bodytext8"/>
    <w:qFormat/>
    <w:pPr>
      <w:widowControl w:val="0"/>
      <w:shd w:val="clear" w:color="auto" w:fill="FFFFFF"/>
      <w:spacing w:before="120" w:line="256" w:lineRule="exact"/>
      <w:jc w:val="both"/>
    </w:pPr>
    <w:rPr>
      <w:spacing w:val="-4"/>
    </w:rPr>
  </w:style>
  <w:style w:type="character" w:customStyle="1" w:styleId="Bodytext85pt">
    <w:name w:val="Body text (8) + 5 pt"/>
    <w:basedOn w:val="Bodytext8"/>
    <w:qFormat/>
    <w:rPr>
      <w:spacing w:val="-4"/>
      <w:shd w:val="clear" w:color="auto" w:fill="FFFFFF"/>
    </w:rPr>
  </w:style>
  <w:style w:type="character" w:customStyle="1" w:styleId="Bodytext9">
    <w:name w:val="Body text (9)_"/>
    <w:link w:val="Bodytext91"/>
    <w:qFormat/>
    <w:rPr>
      <w:spacing w:val="-4"/>
      <w:sz w:val="25"/>
      <w:szCs w:val="25"/>
      <w:shd w:val="clear" w:color="auto" w:fill="FFFFFF"/>
    </w:rPr>
  </w:style>
  <w:style w:type="paragraph" w:customStyle="1" w:styleId="Bodytext91">
    <w:name w:val="Body text (9)1"/>
    <w:basedOn w:val="Normal"/>
    <w:link w:val="Bodytext9"/>
    <w:qFormat/>
    <w:pPr>
      <w:widowControl w:val="0"/>
      <w:shd w:val="clear" w:color="auto" w:fill="FFFFFF"/>
      <w:spacing w:after="180" w:line="299" w:lineRule="exact"/>
      <w:jc w:val="center"/>
    </w:pPr>
    <w:rPr>
      <w:spacing w:val="-4"/>
      <w:sz w:val="25"/>
      <w:szCs w:val="25"/>
    </w:rPr>
  </w:style>
  <w:style w:type="character" w:customStyle="1" w:styleId="Bodytext10">
    <w:name w:val="Body text (10)_"/>
    <w:link w:val="Bodytext100"/>
    <w:qFormat/>
    <w:rPr>
      <w:i/>
      <w:iCs/>
      <w:sz w:val="22"/>
      <w:szCs w:val="22"/>
      <w:shd w:val="clear" w:color="auto" w:fill="FFFFFF"/>
    </w:rPr>
  </w:style>
  <w:style w:type="paragraph" w:customStyle="1" w:styleId="Bodytext100">
    <w:name w:val="Body text (10)"/>
    <w:basedOn w:val="Normal"/>
    <w:link w:val="Bodytext10"/>
    <w:qFormat/>
    <w:pPr>
      <w:widowControl w:val="0"/>
      <w:shd w:val="clear" w:color="auto" w:fill="FFFFFF"/>
      <w:spacing w:before="180" w:line="241" w:lineRule="exact"/>
      <w:ind w:firstLine="1320"/>
    </w:pPr>
    <w:rPr>
      <w:i/>
      <w:iCs/>
      <w:sz w:val="22"/>
      <w:szCs w:val="22"/>
    </w:rPr>
  </w:style>
  <w:style w:type="character" w:customStyle="1" w:styleId="Bodytext10Bold">
    <w:name w:val="Body text (10) + Bold"/>
    <w:qFormat/>
    <w:rPr>
      <w:b/>
      <w:bCs/>
      <w:i/>
      <w:iCs/>
      <w:spacing w:val="1"/>
      <w:sz w:val="22"/>
      <w:szCs w:val="22"/>
      <w:shd w:val="clear" w:color="auto" w:fill="FFFFFF"/>
    </w:rPr>
  </w:style>
  <w:style w:type="character" w:customStyle="1" w:styleId="Bodytext10Bold1">
    <w:name w:val="Body text (10) + Bold1"/>
    <w:qFormat/>
    <w:rPr>
      <w:b/>
      <w:bCs/>
      <w:i/>
      <w:iCs/>
      <w:spacing w:val="0"/>
      <w:sz w:val="22"/>
      <w:szCs w:val="22"/>
      <w:shd w:val="clear" w:color="auto" w:fill="FFFFFF"/>
    </w:rPr>
  </w:style>
  <w:style w:type="character" w:customStyle="1" w:styleId="Bodytext10Spacing0pt">
    <w:name w:val="Body text (10) + Spacing 0 pt"/>
    <w:qFormat/>
    <w:rPr>
      <w:i/>
      <w:iCs/>
      <w:spacing w:val="0"/>
      <w:sz w:val="22"/>
      <w:szCs w:val="22"/>
      <w:shd w:val="clear" w:color="auto" w:fill="FFFFFF"/>
    </w:rPr>
  </w:style>
  <w:style w:type="character" w:customStyle="1" w:styleId="Bodytext11">
    <w:name w:val="Body text (11)_"/>
    <w:link w:val="Bodytext110"/>
    <w:qFormat/>
    <w:rPr>
      <w:rFonts w:ascii="Constantia" w:hAnsi="Constantia" w:cs="Constantia"/>
      <w:spacing w:val="9"/>
      <w:sz w:val="16"/>
      <w:szCs w:val="16"/>
      <w:shd w:val="clear" w:color="auto" w:fill="FFFFFF"/>
    </w:rPr>
  </w:style>
  <w:style w:type="paragraph" w:customStyle="1" w:styleId="Bodytext110">
    <w:name w:val="Body text (11)"/>
    <w:basedOn w:val="Normal"/>
    <w:link w:val="Bodytext11"/>
    <w:qFormat/>
    <w:pPr>
      <w:widowControl w:val="0"/>
      <w:shd w:val="clear" w:color="auto" w:fill="FFFFFF"/>
      <w:spacing w:line="241" w:lineRule="exact"/>
      <w:jc w:val="both"/>
    </w:pPr>
    <w:rPr>
      <w:rFonts w:ascii="Constantia" w:hAnsi="Constantia" w:cs="Constantia"/>
      <w:spacing w:val="9"/>
      <w:sz w:val="16"/>
      <w:szCs w:val="16"/>
    </w:rPr>
  </w:style>
  <w:style w:type="character" w:customStyle="1" w:styleId="Bodytext12">
    <w:name w:val="Body text (12)_"/>
    <w:link w:val="Bodytext120"/>
    <w:qFormat/>
    <w:rPr>
      <w:rFonts w:ascii="Constantia" w:hAnsi="Constantia" w:cs="Constantia"/>
      <w:sz w:val="22"/>
      <w:szCs w:val="22"/>
      <w:shd w:val="clear" w:color="auto" w:fill="FFFFFF"/>
    </w:rPr>
  </w:style>
  <w:style w:type="paragraph" w:customStyle="1" w:styleId="Bodytext120">
    <w:name w:val="Body text (12)"/>
    <w:basedOn w:val="Normal"/>
    <w:link w:val="Bodytext12"/>
    <w:qFormat/>
    <w:pPr>
      <w:widowControl w:val="0"/>
      <w:shd w:val="clear" w:color="auto" w:fill="FFFFFF"/>
      <w:spacing w:line="234" w:lineRule="exact"/>
      <w:jc w:val="both"/>
    </w:pPr>
    <w:rPr>
      <w:rFonts w:ascii="Constantia" w:hAnsi="Constantia" w:cs="Constantia"/>
      <w:sz w:val="22"/>
      <w:szCs w:val="22"/>
    </w:rPr>
  </w:style>
  <w:style w:type="character" w:customStyle="1" w:styleId="Bodytext13">
    <w:name w:val="Body text (13)_"/>
    <w:link w:val="Bodytext130"/>
    <w:qFormat/>
    <w:rPr>
      <w:b/>
      <w:bCs/>
      <w:i/>
      <w:iCs/>
      <w:sz w:val="21"/>
      <w:szCs w:val="21"/>
      <w:shd w:val="clear" w:color="auto" w:fill="FFFFFF"/>
    </w:rPr>
  </w:style>
  <w:style w:type="paragraph" w:customStyle="1" w:styleId="Bodytext130">
    <w:name w:val="Body text (13)"/>
    <w:basedOn w:val="Normal"/>
    <w:link w:val="Bodytext13"/>
    <w:qFormat/>
    <w:pPr>
      <w:widowControl w:val="0"/>
      <w:shd w:val="clear" w:color="auto" w:fill="FFFFFF"/>
      <w:spacing w:before="300" w:after="300" w:line="240" w:lineRule="atLeast"/>
      <w:jc w:val="both"/>
    </w:pPr>
    <w:rPr>
      <w:b/>
      <w:bCs/>
      <w:i/>
      <w:iCs/>
      <w:sz w:val="21"/>
      <w:szCs w:val="21"/>
    </w:rPr>
  </w:style>
  <w:style w:type="character" w:customStyle="1" w:styleId="Picturecaption">
    <w:name w:val="Picture caption_"/>
    <w:link w:val="Picturecaption0"/>
    <w:qFormat/>
    <w:rPr>
      <w:spacing w:val="-4"/>
      <w:sz w:val="25"/>
      <w:szCs w:val="25"/>
      <w:shd w:val="clear" w:color="auto" w:fill="FFFFFF"/>
    </w:rPr>
  </w:style>
  <w:style w:type="paragraph" w:customStyle="1" w:styleId="Picturecaption0">
    <w:name w:val="Picture caption"/>
    <w:basedOn w:val="Normal"/>
    <w:link w:val="Picturecaption"/>
    <w:qFormat/>
    <w:pPr>
      <w:widowControl w:val="0"/>
      <w:shd w:val="clear" w:color="auto" w:fill="FFFFFF"/>
      <w:spacing w:line="281" w:lineRule="exact"/>
      <w:jc w:val="center"/>
    </w:pPr>
    <w:rPr>
      <w:spacing w:val="-4"/>
      <w:sz w:val="25"/>
      <w:szCs w:val="25"/>
    </w:rPr>
  </w:style>
  <w:style w:type="character" w:customStyle="1" w:styleId="Bodytext4Constantia">
    <w:name w:val="Body text (4) + Constantia"/>
    <w:basedOn w:val="Bodytext4"/>
    <w:qFormat/>
    <w:rPr>
      <w:i/>
      <w:iCs/>
      <w:spacing w:val="-8"/>
      <w:sz w:val="27"/>
      <w:szCs w:val="27"/>
      <w:shd w:val="clear" w:color="auto" w:fill="FFFFFF"/>
    </w:rPr>
  </w:style>
  <w:style w:type="character" w:customStyle="1" w:styleId="Bodytext2NotBold">
    <w:name w:val="Body text (2) + Not Bold"/>
    <w:basedOn w:val="Bodytext20"/>
    <w:qFormat/>
    <w:rPr>
      <w:b/>
      <w:bCs/>
      <w:spacing w:val="-5"/>
      <w:sz w:val="27"/>
      <w:szCs w:val="27"/>
      <w:shd w:val="clear" w:color="auto" w:fill="FFFFFF"/>
    </w:rPr>
  </w:style>
  <w:style w:type="character" w:customStyle="1" w:styleId="Heading30">
    <w:name w:val="Heading #3_"/>
    <w:link w:val="Heading31"/>
    <w:qFormat/>
    <w:rPr>
      <w:b/>
      <w:bCs/>
      <w:spacing w:val="-5"/>
      <w:sz w:val="27"/>
      <w:szCs w:val="27"/>
      <w:shd w:val="clear" w:color="auto" w:fill="FFFFFF"/>
    </w:rPr>
  </w:style>
  <w:style w:type="paragraph" w:customStyle="1" w:styleId="Heading31">
    <w:name w:val="Heading #3"/>
    <w:basedOn w:val="Normal"/>
    <w:link w:val="Heading30"/>
    <w:qFormat/>
    <w:pPr>
      <w:widowControl w:val="0"/>
      <w:shd w:val="clear" w:color="auto" w:fill="FFFFFF"/>
      <w:spacing w:before="420" w:after="600" w:line="240" w:lineRule="atLeast"/>
      <w:jc w:val="center"/>
      <w:outlineLvl w:val="2"/>
    </w:pPr>
    <w:rPr>
      <w:b/>
      <w:bCs/>
      <w:spacing w:val="-5"/>
      <w:sz w:val="27"/>
      <w:szCs w:val="27"/>
    </w:rPr>
  </w:style>
  <w:style w:type="character" w:customStyle="1" w:styleId="Bodytext9135pt">
    <w:name w:val="Body text (9) + 13.5 pt"/>
    <w:qFormat/>
    <w:rPr>
      <w:spacing w:val="-6"/>
      <w:sz w:val="27"/>
      <w:szCs w:val="27"/>
      <w:shd w:val="clear" w:color="auto" w:fill="FFFFFF"/>
    </w:rPr>
  </w:style>
  <w:style w:type="character" w:customStyle="1" w:styleId="Bodytext9135pt1">
    <w:name w:val="Body text (9) + 13.5 pt1"/>
    <w:qFormat/>
    <w:rPr>
      <w:i/>
      <w:iCs/>
      <w:spacing w:val="-8"/>
      <w:sz w:val="27"/>
      <w:szCs w:val="27"/>
      <w:shd w:val="clear" w:color="auto" w:fill="FFFFFF"/>
    </w:rPr>
  </w:style>
  <w:style w:type="character" w:customStyle="1" w:styleId="BodytextConstantia">
    <w:name w:val="Body text + Constantia"/>
    <w:basedOn w:val="Bodytext0"/>
    <w:qFormat/>
    <w:rPr>
      <w:spacing w:val="-6"/>
      <w:sz w:val="27"/>
      <w:szCs w:val="27"/>
      <w:shd w:val="clear" w:color="auto" w:fill="FFFFFF"/>
    </w:rPr>
  </w:style>
  <w:style w:type="character" w:customStyle="1" w:styleId="Bodytext12pt">
    <w:name w:val="Body text + 12 pt"/>
    <w:basedOn w:val="Bodytext0"/>
    <w:qFormat/>
    <w:rPr>
      <w:spacing w:val="-6"/>
      <w:sz w:val="27"/>
      <w:szCs w:val="27"/>
      <w:shd w:val="clear" w:color="auto" w:fill="FFFFFF"/>
    </w:rPr>
  </w:style>
  <w:style w:type="character" w:customStyle="1" w:styleId="Bodytext16pt">
    <w:name w:val="Body text + 16 pt"/>
    <w:basedOn w:val="Bodytext0"/>
    <w:qFormat/>
    <w:rPr>
      <w:spacing w:val="-6"/>
      <w:sz w:val="27"/>
      <w:szCs w:val="27"/>
      <w:shd w:val="clear" w:color="auto" w:fill="FFFFFF"/>
    </w:rPr>
  </w:style>
  <w:style w:type="character" w:customStyle="1" w:styleId="Footnote">
    <w:name w:val="Footnote_"/>
    <w:link w:val="Footnote0"/>
    <w:qFormat/>
    <w:rPr>
      <w:spacing w:val="-6"/>
      <w:sz w:val="27"/>
      <w:szCs w:val="27"/>
      <w:shd w:val="clear" w:color="auto" w:fill="FFFFFF"/>
    </w:rPr>
  </w:style>
  <w:style w:type="paragraph" w:customStyle="1" w:styleId="Footnote0">
    <w:name w:val="Footnote"/>
    <w:basedOn w:val="Normal"/>
    <w:link w:val="Footnote"/>
    <w:qFormat/>
    <w:pPr>
      <w:widowControl w:val="0"/>
      <w:shd w:val="clear" w:color="auto" w:fill="FFFFFF"/>
      <w:spacing w:line="436" w:lineRule="exact"/>
      <w:jc w:val="both"/>
    </w:pPr>
    <w:rPr>
      <w:spacing w:val="-6"/>
      <w:sz w:val="27"/>
      <w:szCs w:val="27"/>
    </w:rPr>
  </w:style>
  <w:style w:type="character" w:customStyle="1" w:styleId="FootnoteConstantia">
    <w:name w:val="Footnote + Constantia"/>
    <w:qFormat/>
    <w:rPr>
      <w:rFonts w:ascii="Constantia" w:hAnsi="Constantia" w:cs="Constantia"/>
      <w:spacing w:val="-6"/>
      <w:sz w:val="22"/>
      <w:szCs w:val="22"/>
      <w:shd w:val="clear" w:color="auto" w:fill="FFFFFF"/>
    </w:rPr>
  </w:style>
  <w:style w:type="character" w:customStyle="1" w:styleId="Bodytext14">
    <w:name w:val="Body text (14)_"/>
    <w:link w:val="Bodytext140"/>
    <w:qFormat/>
    <w:rPr>
      <w:sz w:val="10"/>
      <w:szCs w:val="10"/>
      <w:shd w:val="clear" w:color="auto" w:fill="FFFFFF"/>
    </w:rPr>
  </w:style>
  <w:style w:type="paragraph" w:customStyle="1" w:styleId="Bodytext140">
    <w:name w:val="Body text (14)"/>
    <w:basedOn w:val="Normal"/>
    <w:link w:val="Bodytext14"/>
    <w:qFormat/>
    <w:pPr>
      <w:widowControl w:val="0"/>
      <w:shd w:val="clear" w:color="auto" w:fill="FFFFFF"/>
      <w:spacing w:line="240" w:lineRule="atLeast"/>
    </w:pPr>
    <w:rPr>
      <w:sz w:val="10"/>
      <w:szCs w:val="10"/>
    </w:rPr>
  </w:style>
  <w:style w:type="character" w:customStyle="1" w:styleId="Bodytext14135pt">
    <w:name w:val="Body text (14) + 13.5 pt"/>
    <w:qFormat/>
    <w:rPr>
      <w:i/>
      <w:iCs/>
      <w:spacing w:val="-8"/>
      <w:sz w:val="27"/>
      <w:szCs w:val="27"/>
      <w:shd w:val="clear" w:color="auto" w:fill="FFFFFF"/>
    </w:rPr>
  </w:style>
  <w:style w:type="character" w:customStyle="1" w:styleId="Headerorfooter3">
    <w:name w:val="Header or footer (3)_"/>
    <w:link w:val="Headerorfooter30"/>
    <w:qFormat/>
    <w:rPr>
      <w:rFonts w:ascii="Segoe UI" w:hAnsi="Segoe UI" w:cs="Segoe UI"/>
      <w:i/>
      <w:iCs/>
      <w:spacing w:val="9"/>
      <w:sz w:val="8"/>
      <w:szCs w:val="8"/>
      <w:shd w:val="clear" w:color="auto" w:fill="FFFFFF"/>
    </w:rPr>
  </w:style>
  <w:style w:type="paragraph" w:customStyle="1" w:styleId="Headerorfooter30">
    <w:name w:val="Header or footer (3)"/>
    <w:basedOn w:val="Normal"/>
    <w:link w:val="Headerorfooter3"/>
    <w:qFormat/>
    <w:pPr>
      <w:widowControl w:val="0"/>
      <w:shd w:val="clear" w:color="auto" w:fill="FFFFFF"/>
      <w:spacing w:line="240" w:lineRule="atLeast"/>
    </w:pPr>
    <w:rPr>
      <w:rFonts w:ascii="Segoe UI" w:hAnsi="Segoe UI" w:cs="Segoe UI"/>
      <w:i/>
      <w:iCs/>
      <w:spacing w:val="9"/>
      <w:sz w:val="8"/>
      <w:szCs w:val="8"/>
    </w:rPr>
  </w:style>
  <w:style w:type="character" w:customStyle="1" w:styleId="Headerorfooter3TimesNewRoman">
    <w:name w:val="Header or footer (3) + Times New Roman"/>
    <w:qFormat/>
    <w:rPr>
      <w:rFonts w:ascii="Times New Roman" w:hAnsi="Times New Roman" w:cs="Times New Roman"/>
      <w:i/>
      <w:iCs/>
      <w:spacing w:val="0"/>
      <w:sz w:val="9"/>
      <w:szCs w:val="9"/>
      <w:shd w:val="clear" w:color="auto" w:fill="FFFFFF"/>
    </w:rPr>
  </w:style>
  <w:style w:type="character" w:customStyle="1" w:styleId="Bodytext15">
    <w:name w:val="Body text (15)_"/>
    <w:link w:val="Bodytext150"/>
    <w:qFormat/>
    <w:rPr>
      <w:spacing w:val="22"/>
      <w:w w:val="120"/>
      <w:sz w:val="8"/>
      <w:szCs w:val="8"/>
      <w:shd w:val="clear" w:color="auto" w:fill="FFFFFF"/>
    </w:rPr>
  </w:style>
  <w:style w:type="paragraph" w:customStyle="1" w:styleId="Bodytext150">
    <w:name w:val="Body text (15)"/>
    <w:basedOn w:val="Normal"/>
    <w:link w:val="Bodytext15"/>
    <w:qFormat/>
    <w:pPr>
      <w:widowControl w:val="0"/>
      <w:shd w:val="clear" w:color="auto" w:fill="FFFFFF"/>
      <w:spacing w:after="60" w:line="240" w:lineRule="atLeast"/>
      <w:jc w:val="both"/>
    </w:pPr>
    <w:rPr>
      <w:spacing w:val="22"/>
      <w:w w:val="120"/>
      <w:sz w:val="8"/>
      <w:szCs w:val="8"/>
    </w:rPr>
  </w:style>
  <w:style w:type="character" w:customStyle="1" w:styleId="Bodytext4155pt">
    <w:name w:val="Body text (4) + 15.5 pt"/>
    <w:basedOn w:val="Bodytext4"/>
    <w:qFormat/>
    <w:rPr>
      <w:i/>
      <w:iCs/>
      <w:spacing w:val="-8"/>
      <w:sz w:val="27"/>
      <w:szCs w:val="27"/>
      <w:shd w:val="clear" w:color="auto" w:fill="FFFFFF"/>
    </w:rPr>
  </w:style>
  <w:style w:type="character" w:customStyle="1" w:styleId="Bodytext10pt">
    <w:name w:val="Body text + 10 pt"/>
    <w:basedOn w:val="Bodytext0"/>
    <w:qFormat/>
    <w:rPr>
      <w:spacing w:val="-6"/>
      <w:sz w:val="27"/>
      <w:szCs w:val="27"/>
      <w:shd w:val="clear" w:color="auto" w:fill="FFFFFF"/>
    </w:rPr>
  </w:style>
  <w:style w:type="character" w:customStyle="1" w:styleId="Bodytext10pt4">
    <w:name w:val="Body text + 10 pt4"/>
    <w:basedOn w:val="Bodytext0"/>
    <w:qFormat/>
    <w:rPr>
      <w:spacing w:val="-6"/>
      <w:sz w:val="27"/>
      <w:szCs w:val="27"/>
      <w:shd w:val="clear" w:color="auto" w:fill="FFFFFF"/>
    </w:rPr>
  </w:style>
  <w:style w:type="character" w:customStyle="1" w:styleId="Bodytext95pt">
    <w:name w:val="Body text + 9.5 pt"/>
    <w:basedOn w:val="Bodytext0"/>
    <w:qFormat/>
    <w:rPr>
      <w:spacing w:val="-6"/>
      <w:sz w:val="27"/>
      <w:szCs w:val="27"/>
      <w:shd w:val="clear" w:color="auto" w:fill="FFFFFF"/>
    </w:rPr>
  </w:style>
  <w:style w:type="character" w:customStyle="1" w:styleId="Bodytext16">
    <w:name w:val="Body text (16)_"/>
    <w:link w:val="Bodytext160"/>
    <w:qFormat/>
    <w:rPr>
      <w:i/>
      <w:iCs/>
      <w:spacing w:val="-14"/>
      <w:sz w:val="30"/>
      <w:szCs w:val="30"/>
      <w:shd w:val="clear" w:color="auto" w:fill="FFFFFF"/>
    </w:rPr>
  </w:style>
  <w:style w:type="paragraph" w:customStyle="1" w:styleId="Bodytext160">
    <w:name w:val="Body text (16)"/>
    <w:basedOn w:val="Normal"/>
    <w:link w:val="Bodytext16"/>
    <w:qFormat/>
    <w:pPr>
      <w:widowControl w:val="0"/>
      <w:shd w:val="clear" w:color="auto" w:fill="FFFFFF"/>
      <w:spacing w:line="240" w:lineRule="atLeast"/>
      <w:ind w:hanging="1420"/>
      <w:jc w:val="both"/>
    </w:pPr>
    <w:rPr>
      <w:i/>
      <w:iCs/>
      <w:spacing w:val="-14"/>
      <w:sz w:val="30"/>
      <w:szCs w:val="30"/>
    </w:rPr>
  </w:style>
  <w:style w:type="character" w:customStyle="1" w:styleId="BodyText17">
    <w:name w:val="Body Text1"/>
    <w:basedOn w:val="Bodytext0"/>
    <w:qFormat/>
    <w:rPr>
      <w:spacing w:val="-6"/>
      <w:sz w:val="27"/>
      <w:szCs w:val="27"/>
      <w:shd w:val="clear" w:color="auto" w:fill="FFFFFF"/>
    </w:rPr>
  </w:style>
  <w:style w:type="character" w:customStyle="1" w:styleId="BodytextItalic1">
    <w:name w:val="Body text + Italic1"/>
    <w:basedOn w:val="Bodytext0"/>
    <w:qFormat/>
    <w:rPr>
      <w:spacing w:val="-6"/>
      <w:sz w:val="27"/>
      <w:szCs w:val="27"/>
      <w:shd w:val="clear" w:color="auto" w:fill="FFFFFF"/>
    </w:rPr>
  </w:style>
  <w:style w:type="character" w:customStyle="1" w:styleId="Bodytext90">
    <w:name w:val="Body text (9)"/>
    <w:qFormat/>
    <w:rPr>
      <w:spacing w:val="-4"/>
      <w:sz w:val="25"/>
      <w:szCs w:val="25"/>
      <w:u w:val="single"/>
      <w:shd w:val="clear" w:color="auto" w:fill="FFFFFF"/>
    </w:rPr>
  </w:style>
  <w:style w:type="character" w:customStyle="1" w:styleId="Bodytext911pt">
    <w:name w:val="Body text (9) + 11 pt"/>
    <w:qFormat/>
    <w:rPr>
      <w:spacing w:val="-8"/>
      <w:sz w:val="22"/>
      <w:szCs w:val="22"/>
      <w:u w:val="single"/>
      <w:shd w:val="clear" w:color="auto" w:fill="FFFFFF"/>
    </w:rPr>
  </w:style>
  <w:style w:type="character" w:customStyle="1" w:styleId="Heading40">
    <w:name w:val="Heading #4_"/>
    <w:link w:val="Heading41"/>
    <w:qFormat/>
    <w:rPr>
      <w:spacing w:val="-6"/>
      <w:sz w:val="27"/>
      <w:szCs w:val="27"/>
      <w:shd w:val="clear" w:color="auto" w:fill="FFFFFF"/>
    </w:rPr>
  </w:style>
  <w:style w:type="paragraph" w:customStyle="1" w:styleId="Heading41">
    <w:name w:val="Heading #4"/>
    <w:basedOn w:val="Normal"/>
    <w:link w:val="Heading40"/>
    <w:qFormat/>
    <w:pPr>
      <w:widowControl w:val="0"/>
      <w:shd w:val="clear" w:color="auto" w:fill="FFFFFF"/>
      <w:spacing w:line="443" w:lineRule="exact"/>
      <w:jc w:val="both"/>
      <w:outlineLvl w:val="3"/>
    </w:pPr>
    <w:rPr>
      <w:spacing w:val="-6"/>
      <w:sz w:val="27"/>
      <w:szCs w:val="27"/>
    </w:rPr>
  </w:style>
  <w:style w:type="character" w:customStyle="1" w:styleId="Bodytext11pt">
    <w:name w:val="Body text + 11 pt"/>
    <w:basedOn w:val="Bodytext0"/>
    <w:qFormat/>
    <w:rPr>
      <w:spacing w:val="-6"/>
      <w:sz w:val="27"/>
      <w:szCs w:val="27"/>
      <w:shd w:val="clear" w:color="auto" w:fill="FFFFFF"/>
    </w:rPr>
  </w:style>
  <w:style w:type="character" w:customStyle="1" w:styleId="Bodytext16265pt">
    <w:name w:val="Body text (16) + 26.5 pt"/>
    <w:qFormat/>
    <w:rPr>
      <w:i/>
      <w:iCs/>
      <w:spacing w:val="0"/>
      <w:sz w:val="53"/>
      <w:szCs w:val="53"/>
      <w:shd w:val="clear" w:color="auto" w:fill="FFFFFF"/>
    </w:rPr>
  </w:style>
  <w:style w:type="character" w:customStyle="1" w:styleId="Bodytext170">
    <w:name w:val="Body text (17)_"/>
    <w:link w:val="Bodytext171"/>
    <w:qFormat/>
    <w:rPr>
      <w:spacing w:val="-8"/>
      <w:sz w:val="22"/>
      <w:szCs w:val="22"/>
      <w:shd w:val="clear" w:color="auto" w:fill="FFFFFF"/>
    </w:rPr>
  </w:style>
  <w:style w:type="paragraph" w:customStyle="1" w:styleId="Bodytext171">
    <w:name w:val="Body text (17)"/>
    <w:basedOn w:val="Normal"/>
    <w:link w:val="Bodytext170"/>
    <w:qFormat/>
    <w:pPr>
      <w:widowControl w:val="0"/>
      <w:shd w:val="clear" w:color="auto" w:fill="FFFFFF"/>
      <w:spacing w:line="270" w:lineRule="exact"/>
      <w:jc w:val="both"/>
    </w:pPr>
    <w:rPr>
      <w:spacing w:val="-8"/>
      <w:sz w:val="22"/>
      <w:szCs w:val="22"/>
    </w:rPr>
  </w:style>
  <w:style w:type="character" w:customStyle="1" w:styleId="BodytextBold">
    <w:name w:val="Body text + Bold"/>
    <w:basedOn w:val="Bodytext0"/>
    <w:qFormat/>
    <w:rPr>
      <w:spacing w:val="-6"/>
      <w:sz w:val="27"/>
      <w:szCs w:val="27"/>
      <w:shd w:val="clear" w:color="auto" w:fill="FFFFFF"/>
    </w:rPr>
  </w:style>
  <w:style w:type="character" w:customStyle="1" w:styleId="Heading10">
    <w:name w:val="Heading #1_"/>
    <w:link w:val="Heading11"/>
    <w:qFormat/>
    <w:rPr>
      <w:spacing w:val="-6"/>
      <w:sz w:val="27"/>
      <w:szCs w:val="27"/>
      <w:shd w:val="clear" w:color="auto" w:fill="FFFFFF"/>
    </w:rPr>
  </w:style>
  <w:style w:type="paragraph" w:customStyle="1" w:styleId="Heading11">
    <w:name w:val="Heading #1"/>
    <w:basedOn w:val="Normal"/>
    <w:link w:val="Heading10"/>
    <w:qFormat/>
    <w:pPr>
      <w:widowControl w:val="0"/>
      <w:shd w:val="clear" w:color="auto" w:fill="FFFFFF"/>
      <w:spacing w:before="120" w:after="420" w:line="240" w:lineRule="atLeast"/>
      <w:jc w:val="both"/>
      <w:outlineLvl w:val="0"/>
    </w:pPr>
    <w:rPr>
      <w:spacing w:val="-6"/>
      <w:sz w:val="27"/>
      <w:szCs w:val="27"/>
    </w:rPr>
  </w:style>
  <w:style w:type="character" w:customStyle="1" w:styleId="Bodytext32">
    <w:name w:val="Body text3"/>
    <w:basedOn w:val="Bodytext0"/>
    <w:qFormat/>
    <w:rPr>
      <w:spacing w:val="-6"/>
      <w:sz w:val="27"/>
      <w:szCs w:val="27"/>
      <w:shd w:val="clear" w:color="auto" w:fill="FFFFFF"/>
    </w:rPr>
  </w:style>
  <w:style w:type="character" w:customStyle="1" w:styleId="Tablecaption">
    <w:name w:val="Table caption_"/>
    <w:link w:val="Tablecaption0"/>
    <w:qFormat/>
    <w:rPr>
      <w:spacing w:val="-6"/>
      <w:sz w:val="27"/>
      <w:szCs w:val="27"/>
      <w:shd w:val="clear" w:color="auto" w:fill="FFFFFF"/>
    </w:rPr>
  </w:style>
  <w:style w:type="paragraph" w:customStyle="1" w:styleId="Tablecaption0">
    <w:name w:val="Table caption"/>
    <w:basedOn w:val="Normal"/>
    <w:link w:val="Tablecaption"/>
    <w:qFormat/>
    <w:pPr>
      <w:widowControl w:val="0"/>
      <w:shd w:val="clear" w:color="auto" w:fill="FFFFFF"/>
      <w:spacing w:line="443" w:lineRule="exact"/>
      <w:jc w:val="both"/>
    </w:pPr>
    <w:rPr>
      <w:spacing w:val="-6"/>
      <w:sz w:val="27"/>
      <w:szCs w:val="27"/>
    </w:rPr>
  </w:style>
  <w:style w:type="character" w:customStyle="1" w:styleId="Bodytext25">
    <w:name w:val="Body text2"/>
    <w:basedOn w:val="Bodytext0"/>
    <w:qFormat/>
    <w:rPr>
      <w:spacing w:val="-6"/>
      <w:sz w:val="27"/>
      <w:szCs w:val="27"/>
      <w:shd w:val="clear" w:color="auto" w:fill="FFFFFF"/>
    </w:rPr>
  </w:style>
  <w:style w:type="character" w:customStyle="1" w:styleId="Heading32">
    <w:name w:val="Heading #3 (2)_"/>
    <w:link w:val="Heading320"/>
    <w:qFormat/>
    <w:rPr>
      <w:b/>
      <w:bCs/>
      <w:spacing w:val="-14"/>
      <w:sz w:val="27"/>
      <w:szCs w:val="27"/>
      <w:shd w:val="clear" w:color="auto" w:fill="FFFFFF"/>
    </w:rPr>
  </w:style>
  <w:style w:type="paragraph" w:customStyle="1" w:styleId="Heading320">
    <w:name w:val="Heading #3 (2)"/>
    <w:basedOn w:val="Normal"/>
    <w:link w:val="Heading32"/>
    <w:qFormat/>
    <w:pPr>
      <w:widowControl w:val="0"/>
      <w:shd w:val="clear" w:color="auto" w:fill="FFFFFF"/>
      <w:spacing w:line="439" w:lineRule="exact"/>
      <w:jc w:val="both"/>
      <w:outlineLvl w:val="2"/>
    </w:pPr>
    <w:rPr>
      <w:b/>
      <w:bCs/>
      <w:spacing w:val="-14"/>
      <w:sz w:val="27"/>
      <w:szCs w:val="27"/>
    </w:rPr>
  </w:style>
  <w:style w:type="character" w:customStyle="1" w:styleId="Heading42">
    <w:name w:val="Heading #4 (2)_"/>
    <w:link w:val="Heading420"/>
    <w:qFormat/>
    <w:rPr>
      <w:b/>
      <w:bCs/>
      <w:spacing w:val="-5"/>
      <w:sz w:val="27"/>
      <w:szCs w:val="27"/>
      <w:shd w:val="clear" w:color="auto" w:fill="FFFFFF"/>
    </w:rPr>
  </w:style>
  <w:style w:type="paragraph" w:customStyle="1" w:styleId="Heading420">
    <w:name w:val="Heading #4 (2)"/>
    <w:basedOn w:val="Normal"/>
    <w:link w:val="Heading42"/>
    <w:qFormat/>
    <w:pPr>
      <w:widowControl w:val="0"/>
      <w:shd w:val="clear" w:color="auto" w:fill="FFFFFF"/>
      <w:spacing w:after="420" w:line="439" w:lineRule="exact"/>
      <w:jc w:val="both"/>
      <w:outlineLvl w:val="3"/>
    </w:pPr>
    <w:rPr>
      <w:b/>
      <w:bCs/>
      <w:spacing w:val="-5"/>
      <w:sz w:val="27"/>
      <w:szCs w:val="27"/>
    </w:rPr>
  </w:style>
  <w:style w:type="character" w:customStyle="1" w:styleId="BodytextSpacing0pt">
    <w:name w:val="Body text + Spacing 0 pt"/>
    <w:basedOn w:val="Bodytext0"/>
    <w:qFormat/>
    <w:rPr>
      <w:spacing w:val="-6"/>
      <w:sz w:val="27"/>
      <w:szCs w:val="27"/>
      <w:shd w:val="clear" w:color="auto" w:fill="FFFFFF"/>
    </w:rPr>
  </w:style>
  <w:style w:type="character" w:customStyle="1" w:styleId="Tablecaption2">
    <w:name w:val="Table caption (2)_"/>
    <w:link w:val="Tablecaption20"/>
    <w:qFormat/>
    <w:rPr>
      <w:spacing w:val="-4"/>
      <w:sz w:val="25"/>
      <w:szCs w:val="25"/>
      <w:shd w:val="clear" w:color="auto" w:fill="FFFFFF"/>
    </w:rPr>
  </w:style>
  <w:style w:type="paragraph" w:customStyle="1" w:styleId="Tablecaption20">
    <w:name w:val="Table caption (2)"/>
    <w:basedOn w:val="Normal"/>
    <w:link w:val="Tablecaption2"/>
    <w:qFormat/>
    <w:pPr>
      <w:widowControl w:val="0"/>
      <w:shd w:val="clear" w:color="auto" w:fill="FFFFFF"/>
      <w:spacing w:line="274" w:lineRule="exact"/>
      <w:jc w:val="both"/>
    </w:pPr>
    <w:rPr>
      <w:spacing w:val="-4"/>
      <w:sz w:val="25"/>
      <w:szCs w:val="25"/>
    </w:rPr>
  </w:style>
  <w:style w:type="character" w:customStyle="1" w:styleId="Tablecaption3">
    <w:name w:val="Table caption (3)_"/>
    <w:link w:val="Tablecaption30"/>
    <w:qFormat/>
    <w:rPr>
      <w:spacing w:val="-15"/>
      <w:sz w:val="23"/>
      <w:szCs w:val="23"/>
      <w:shd w:val="clear" w:color="auto" w:fill="FFFFFF"/>
    </w:rPr>
  </w:style>
  <w:style w:type="paragraph" w:customStyle="1" w:styleId="Tablecaption30">
    <w:name w:val="Table caption (3)"/>
    <w:basedOn w:val="Normal"/>
    <w:link w:val="Tablecaption3"/>
    <w:qFormat/>
    <w:pPr>
      <w:widowControl w:val="0"/>
      <w:shd w:val="clear" w:color="auto" w:fill="FFFFFF"/>
      <w:spacing w:line="274" w:lineRule="exact"/>
      <w:jc w:val="both"/>
    </w:pPr>
    <w:rPr>
      <w:spacing w:val="-15"/>
      <w:sz w:val="23"/>
      <w:szCs w:val="23"/>
    </w:rPr>
  </w:style>
  <w:style w:type="character" w:customStyle="1" w:styleId="Bodytext18">
    <w:name w:val="Body text (18)_"/>
    <w:link w:val="Bodytext180"/>
    <w:qFormat/>
    <w:rPr>
      <w:b/>
      <w:bCs/>
      <w:spacing w:val="-3"/>
      <w:sz w:val="27"/>
      <w:szCs w:val="27"/>
      <w:shd w:val="clear" w:color="auto" w:fill="FFFFFF"/>
    </w:rPr>
  </w:style>
  <w:style w:type="paragraph" w:customStyle="1" w:styleId="Bodytext180">
    <w:name w:val="Body text (18)"/>
    <w:basedOn w:val="Normal"/>
    <w:link w:val="Bodytext18"/>
    <w:qFormat/>
    <w:pPr>
      <w:widowControl w:val="0"/>
      <w:shd w:val="clear" w:color="auto" w:fill="FFFFFF"/>
      <w:spacing w:line="338" w:lineRule="exact"/>
      <w:jc w:val="both"/>
    </w:pPr>
    <w:rPr>
      <w:b/>
      <w:bCs/>
      <w:spacing w:val="-3"/>
      <w:sz w:val="27"/>
      <w:szCs w:val="27"/>
    </w:rPr>
  </w:style>
  <w:style w:type="character" w:customStyle="1" w:styleId="Bodytext18145pt">
    <w:name w:val="Body text (18) + 14.5 pt"/>
    <w:basedOn w:val="Bodytext18"/>
    <w:qFormat/>
    <w:rPr>
      <w:b/>
      <w:bCs/>
      <w:spacing w:val="-3"/>
      <w:sz w:val="27"/>
      <w:szCs w:val="27"/>
      <w:shd w:val="clear" w:color="auto" w:fill="FFFFFF"/>
    </w:rPr>
  </w:style>
  <w:style w:type="character" w:customStyle="1" w:styleId="Bodytext2NotBold1">
    <w:name w:val="Body text (2) + Not Bold1"/>
    <w:basedOn w:val="Bodytext20"/>
    <w:qFormat/>
    <w:rPr>
      <w:b/>
      <w:bCs/>
      <w:spacing w:val="-5"/>
      <w:sz w:val="27"/>
      <w:szCs w:val="27"/>
      <w:shd w:val="clear" w:color="auto" w:fill="FFFFFF"/>
    </w:rPr>
  </w:style>
  <w:style w:type="character" w:customStyle="1" w:styleId="Bodytext19">
    <w:name w:val="Body text (19)_"/>
    <w:link w:val="Bodytext190"/>
    <w:qFormat/>
    <w:rPr>
      <w:i/>
      <w:iCs/>
      <w:spacing w:val="-3"/>
      <w:sz w:val="28"/>
      <w:szCs w:val="28"/>
      <w:shd w:val="clear" w:color="auto" w:fill="FFFFFF"/>
    </w:rPr>
  </w:style>
  <w:style w:type="paragraph" w:customStyle="1" w:styleId="Bodytext190">
    <w:name w:val="Body text (19)"/>
    <w:basedOn w:val="Normal"/>
    <w:link w:val="Bodytext19"/>
    <w:qFormat/>
    <w:pPr>
      <w:widowControl w:val="0"/>
      <w:shd w:val="clear" w:color="auto" w:fill="FFFFFF"/>
      <w:spacing w:before="60" w:after="480" w:line="288" w:lineRule="exact"/>
    </w:pPr>
    <w:rPr>
      <w:i/>
      <w:iCs/>
      <w:spacing w:val="-3"/>
      <w:sz w:val="28"/>
      <w:szCs w:val="28"/>
    </w:rPr>
  </w:style>
  <w:style w:type="character" w:customStyle="1" w:styleId="Bodytext19225pt">
    <w:name w:val="Body text (19) + 22.5 pt"/>
    <w:basedOn w:val="Bodytext19"/>
    <w:qFormat/>
    <w:rPr>
      <w:i/>
      <w:iCs/>
      <w:spacing w:val="-3"/>
      <w:sz w:val="28"/>
      <w:szCs w:val="28"/>
      <w:shd w:val="clear" w:color="auto" w:fill="FFFFFF"/>
    </w:rPr>
  </w:style>
  <w:style w:type="character" w:customStyle="1" w:styleId="Bodytext19135pt">
    <w:name w:val="Body text (19) + 13.5 pt"/>
    <w:basedOn w:val="Bodytext19"/>
    <w:qFormat/>
    <w:rPr>
      <w:i/>
      <w:iCs/>
      <w:spacing w:val="-3"/>
      <w:sz w:val="28"/>
      <w:szCs w:val="28"/>
      <w:shd w:val="clear" w:color="auto" w:fill="FFFFFF"/>
    </w:rPr>
  </w:style>
  <w:style w:type="character" w:customStyle="1" w:styleId="Bodytext19135pt2">
    <w:name w:val="Body text (19) + 13.5 pt2"/>
    <w:basedOn w:val="Bodytext19"/>
    <w:qFormat/>
    <w:rPr>
      <w:i/>
      <w:iCs/>
      <w:spacing w:val="-3"/>
      <w:sz w:val="28"/>
      <w:szCs w:val="28"/>
      <w:shd w:val="clear" w:color="auto" w:fill="FFFFFF"/>
    </w:rPr>
  </w:style>
  <w:style w:type="character" w:customStyle="1" w:styleId="Bodytext19135pt1">
    <w:name w:val="Body text (19) + 13.5 pt1"/>
    <w:basedOn w:val="Bodytext19"/>
    <w:qFormat/>
    <w:rPr>
      <w:i/>
      <w:iCs/>
      <w:spacing w:val="-3"/>
      <w:sz w:val="28"/>
      <w:szCs w:val="28"/>
      <w:shd w:val="clear" w:color="auto" w:fill="FFFFFF"/>
    </w:rPr>
  </w:style>
  <w:style w:type="character" w:customStyle="1" w:styleId="Bodytext200">
    <w:name w:val="Body text (20)_"/>
    <w:link w:val="Bodytext201"/>
    <w:qFormat/>
    <w:rPr>
      <w:b/>
      <w:bCs/>
      <w:spacing w:val="-13"/>
      <w:sz w:val="27"/>
      <w:szCs w:val="27"/>
      <w:shd w:val="clear" w:color="auto" w:fill="FFFFFF"/>
    </w:rPr>
  </w:style>
  <w:style w:type="paragraph" w:customStyle="1" w:styleId="Bodytext201">
    <w:name w:val="Body text (20)"/>
    <w:basedOn w:val="Normal"/>
    <w:link w:val="Bodytext200"/>
    <w:qFormat/>
    <w:pPr>
      <w:widowControl w:val="0"/>
      <w:shd w:val="clear" w:color="auto" w:fill="FFFFFF"/>
      <w:spacing w:before="480" w:line="421" w:lineRule="exact"/>
      <w:jc w:val="both"/>
    </w:pPr>
    <w:rPr>
      <w:b/>
      <w:bCs/>
      <w:spacing w:val="-13"/>
      <w:sz w:val="27"/>
      <w:szCs w:val="27"/>
    </w:rPr>
  </w:style>
  <w:style w:type="character" w:customStyle="1" w:styleId="Bodytext10pt3">
    <w:name w:val="Body text + 10 pt3"/>
    <w:basedOn w:val="Bodytext0"/>
    <w:qFormat/>
    <w:rPr>
      <w:spacing w:val="-6"/>
      <w:sz w:val="27"/>
      <w:szCs w:val="27"/>
      <w:shd w:val="clear" w:color="auto" w:fill="FFFFFF"/>
    </w:rPr>
  </w:style>
  <w:style w:type="character" w:customStyle="1" w:styleId="Bodytext6pt">
    <w:name w:val="Body text + 6 pt"/>
    <w:basedOn w:val="Bodytext0"/>
    <w:qFormat/>
    <w:rPr>
      <w:spacing w:val="-6"/>
      <w:sz w:val="27"/>
      <w:szCs w:val="27"/>
      <w:shd w:val="clear" w:color="auto" w:fill="FFFFFF"/>
    </w:rPr>
  </w:style>
  <w:style w:type="character" w:customStyle="1" w:styleId="BodytextConsolas">
    <w:name w:val="Body text + Consolas"/>
    <w:basedOn w:val="Bodytext0"/>
    <w:qFormat/>
    <w:rPr>
      <w:spacing w:val="-6"/>
      <w:sz w:val="27"/>
      <w:szCs w:val="27"/>
      <w:shd w:val="clear" w:color="auto" w:fill="FFFFFF"/>
    </w:rPr>
  </w:style>
  <w:style w:type="character" w:customStyle="1" w:styleId="Bodytext195pt">
    <w:name w:val="Body text + 19.5 pt"/>
    <w:basedOn w:val="Bodytext0"/>
    <w:qFormat/>
    <w:rPr>
      <w:spacing w:val="-6"/>
      <w:sz w:val="27"/>
      <w:szCs w:val="27"/>
      <w:shd w:val="clear" w:color="auto" w:fill="FFFFFF"/>
    </w:rPr>
  </w:style>
  <w:style w:type="character" w:customStyle="1" w:styleId="Heading20">
    <w:name w:val="Heading #2_"/>
    <w:link w:val="Heading21"/>
    <w:qFormat/>
    <w:rPr>
      <w:i/>
      <w:iCs/>
      <w:spacing w:val="-14"/>
      <w:sz w:val="30"/>
      <w:szCs w:val="30"/>
      <w:shd w:val="clear" w:color="auto" w:fill="FFFFFF"/>
    </w:rPr>
  </w:style>
  <w:style w:type="paragraph" w:customStyle="1" w:styleId="Heading21">
    <w:name w:val="Heading #2"/>
    <w:basedOn w:val="Normal"/>
    <w:link w:val="Heading20"/>
    <w:qFormat/>
    <w:pPr>
      <w:widowControl w:val="0"/>
      <w:shd w:val="clear" w:color="auto" w:fill="FFFFFF"/>
      <w:spacing w:line="317" w:lineRule="exact"/>
      <w:ind w:hanging="1320"/>
      <w:outlineLvl w:val="1"/>
    </w:pPr>
    <w:rPr>
      <w:i/>
      <w:iCs/>
      <w:spacing w:val="-14"/>
      <w:sz w:val="30"/>
      <w:szCs w:val="30"/>
    </w:rPr>
  </w:style>
  <w:style w:type="character" w:customStyle="1" w:styleId="Heading2265pt">
    <w:name w:val="Heading #2 + 26.5 pt"/>
    <w:basedOn w:val="Heading20"/>
    <w:qFormat/>
    <w:rPr>
      <w:i/>
      <w:iCs/>
      <w:spacing w:val="-14"/>
      <w:sz w:val="30"/>
      <w:szCs w:val="30"/>
      <w:shd w:val="clear" w:color="auto" w:fill="FFFFFF"/>
    </w:rPr>
  </w:style>
  <w:style w:type="character" w:customStyle="1" w:styleId="Heading43">
    <w:name w:val="Heading #4 (3)_"/>
    <w:link w:val="Heading430"/>
    <w:qFormat/>
    <w:rPr>
      <w:b/>
      <w:bCs/>
      <w:spacing w:val="-10"/>
      <w:sz w:val="27"/>
      <w:szCs w:val="27"/>
      <w:shd w:val="clear" w:color="auto" w:fill="FFFFFF"/>
    </w:rPr>
  </w:style>
  <w:style w:type="paragraph" w:customStyle="1" w:styleId="Heading430">
    <w:name w:val="Heading #4 (3)"/>
    <w:basedOn w:val="Normal"/>
    <w:link w:val="Heading43"/>
    <w:qFormat/>
    <w:pPr>
      <w:widowControl w:val="0"/>
      <w:shd w:val="clear" w:color="auto" w:fill="FFFFFF"/>
      <w:spacing w:line="436" w:lineRule="exact"/>
      <w:jc w:val="both"/>
      <w:outlineLvl w:val="3"/>
    </w:pPr>
    <w:rPr>
      <w:b/>
      <w:bCs/>
      <w:spacing w:val="-10"/>
      <w:sz w:val="27"/>
      <w:szCs w:val="27"/>
    </w:rPr>
  </w:style>
  <w:style w:type="character" w:customStyle="1" w:styleId="Bodytext125pt">
    <w:name w:val="Body text + 12.5 pt"/>
    <w:basedOn w:val="Bodytext0"/>
    <w:qFormat/>
    <w:rPr>
      <w:spacing w:val="-6"/>
      <w:sz w:val="27"/>
      <w:szCs w:val="27"/>
      <w:shd w:val="clear" w:color="auto" w:fill="FFFFFF"/>
    </w:rPr>
  </w:style>
  <w:style w:type="character" w:customStyle="1" w:styleId="Tablecaption4">
    <w:name w:val="Table caption (4)_"/>
    <w:link w:val="Tablecaption40"/>
    <w:qFormat/>
    <w:rPr>
      <w:spacing w:val="-9"/>
      <w:sz w:val="22"/>
      <w:szCs w:val="22"/>
      <w:shd w:val="clear" w:color="auto" w:fill="FFFFFF"/>
    </w:rPr>
  </w:style>
  <w:style w:type="paragraph" w:customStyle="1" w:styleId="Tablecaption40">
    <w:name w:val="Table caption (4)"/>
    <w:basedOn w:val="Normal"/>
    <w:link w:val="Tablecaption4"/>
    <w:qFormat/>
    <w:pPr>
      <w:widowControl w:val="0"/>
      <w:shd w:val="clear" w:color="auto" w:fill="FFFFFF"/>
      <w:spacing w:line="274" w:lineRule="exact"/>
      <w:jc w:val="both"/>
    </w:pPr>
    <w:rPr>
      <w:spacing w:val="-9"/>
      <w:sz w:val="22"/>
      <w:szCs w:val="22"/>
    </w:rPr>
  </w:style>
  <w:style w:type="character" w:customStyle="1" w:styleId="Tablecaption4Italic">
    <w:name w:val="Table caption (4) + Italic"/>
    <w:qFormat/>
    <w:rPr>
      <w:i/>
      <w:iCs/>
      <w:spacing w:val="-15"/>
      <w:sz w:val="22"/>
      <w:szCs w:val="22"/>
      <w:shd w:val="clear" w:color="auto" w:fill="FFFFFF"/>
    </w:rPr>
  </w:style>
  <w:style w:type="character" w:customStyle="1" w:styleId="Headerorfooter4">
    <w:name w:val="Header or footer (4)_"/>
    <w:link w:val="Headerorfooter40"/>
    <w:qFormat/>
    <w:rPr>
      <w:sz w:val="11"/>
      <w:szCs w:val="11"/>
      <w:shd w:val="clear" w:color="auto" w:fill="FFFFFF"/>
    </w:rPr>
  </w:style>
  <w:style w:type="paragraph" w:customStyle="1" w:styleId="Headerorfooter40">
    <w:name w:val="Header or footer (4)"/>
    <w:basedOn w:val="Normal"/>
    <w:link w:val="Headerorfooter4"/>
    <w:qFormat/>
    <w:pPr>
      <w:widowControl w:val="0"/>
      <w:shd w:val="clear" w:color="auto" w:fill="FFFFFF"/>
      <w:spacing w:line="240" w:lineRule="atLeast"/>
    </w:pPr>
    <w:rPr>
      <w:sz w:val="11"/>
      <w:szCs w:val="11"/>
    </w:rPr>
  </w:style>
  <w:style w:type="character" w:customStyle="1" w:styleId="Bodytext211">
    <w:name w:val="Body text (21)_"/>
    <w:link w:val="Bodytext212"/>
    <w:qFormat/>
    <w:rPr>
      <w:b/>
      <w:bCs/>
      <w:spacing w:val="29"/>
      <w:sz w:val="18"/>
      <w:szCs w:val="18"/>
      <w:shd w:val="clear" w:color="auto" w:fill="FFFFFF"/>
    </w:rPr>
  </w:style>
  <w:style w:type="paragraph" w:customStyle="1" w:styleId="Bodytext212">
    <w:name w:val="Body text (21)"/>
    <w:basedOn w:val="Normal"/>
    <w:link w:val="Bodytext211"/>
    <w:qFormat/>
    <w:pPr>
      <w:widowControl w:val="0"/>
      <w:shd w:val="clear" w:color="auto" w:fill="FFFFFF"/>
      <w:spacing w:after="600" w:line="240" w:lineRule="atLeast"/>
    </w:pPr>
    <w:rPr>
      <w:b/>
      <w:bCs/>
      <w:spacing w:val="29"/>
      <w:sz w:val="18"/>
      <w:szCs w:val="18"/>
    </w:rPr>
  </w:style>
  <w:style w:type="character" w:customStyle="1" w:styleId="Bodytext16NotItalic">
    <w:name w:val="Body text (16) + Not Italic"/>
    <w:qFormat/>
    <w:rPr>
      <w:i/>
      <w:iCs/>
      <w:spacing w:val="-18"/>
      <w:sz w:val="30"/>
      <w:szCs w:val="30"/>
      <w:shd w:val="clear" w:color="auto" w:fill="FFFFFF"/>
    </w:rPr>
  </w:style>
  <w:style w:type="character" w:customStyle="1" w:styleId="Bodytext16135pt">
    <w:name w:val="Body text (16) + 13.5 pt"/>
    <w:qFormat/>
    <w:rPr>
      <w:i/>
      <w:iCs/>
      <w:spacing w:val="-6"/>
      <w:sz w:val="27"/>
      <w:szCs w:val="27"/>
      <w:shd w:val="clear" w:color="auto" w:fill="FFFFFF"/>
    </w:rPr>
  </w:style>
  <w:style w:type="character" w:customStyle="1" w:styleId="Bodytext16135pt1">
    <w:name w:val="Body text (16) + 13.5 pt1"/>
    <w:qFormat/>
    <w:rPr>
      <w:i/>
      <w:iCs/>
      <w:spacing w:val="-8"/>
      <w:sz w:val="27"/>
      <w:szCs w:val="27"/>
      <w:shd w:val="clear" w:color="auto" w:fill="FFFFFF"/>
    </w:rPr>
  </w:style>
  <w:style w:type="character" w:customStyle="1" w:styleId="Bodytext10pt2">
    <w:name w:val="Body text + 10 pt2"/>
    <w:basedOn w:val="Bodytext0"/>
    <w:qFormat/>
    <w:rPr>
      <w:spacing w:val="-6"/>
      <w:sz w:val="27"/>
      <w:szCs w:val="27"/>
      <w:shd w:val="clear" w:color="auto" w:fill="FFFFFF"/>
    </w:rPr>
  </w:style>
  <w:style w:type="character" w:customStyle="1" w:styleId="Headerorfooter5">
    <w:name w:val="Header or footer (5)_"/>
    <w:link w:val="Headerorfooter50"/>
    <w:qFormat/>
    <w:rPr>
      <w:b/>
      <w:bCs/>
      <w:i/>
      <w:iCs/>
      <w:sz w:val="31"/>
      <w:szCs w:val="31"/>
      <w:shd w:val="clear" w:color="auto" w:fill="FFFFFF"/>
    </w:rPr>
  </w:style>
  <w:style w:type="paragraph" w:customStyle="1" w:styleId="Headerorfooter50">
    <w:name w:val="Header or footer (5)"/>
    <w:basedOn w:val="Normal"/>
    <w:link w:val="Headerorfooter5"/>
    <w:qFormat/>
    <w:pPr>
      <w:widowControl w:val="0"/>
      <w:shd w:val="clear" w:color="auto" w:fill="FFFFFF"/>
      <w:spacing w:line="240" w:lineRule="atLeast"/>
    </w:pPr>
    <w:rPr>
      <w:b/>
      <w:bCs/>
      <w:i/>
      <w:iCs/>
      <w:sz w:val="31"/>
      <w:szCs w:val="31"/>
    </w:rPr>
  </w:style>
  <w:style w:type="character" w:customStyle="1" w:styleId="Bodytext220">
    <w:name w:val="Body text (22)_"/>
    <w:link w:val="Bodytext221"/>
    <w:qFormat/>
    <w:rPr>
      <w:spacing w:val="-9"/>
      <w:sz w:val="28"/>
      <w:szCs w:val="28"/>
      <w:shd w:val="clear" w:color="auto" w:fill="FFFFFF"/>
    </w:rPr>
  </w:style>
  <w:style w:type="paragraph" w:customStyle="1" w:styleId="Bodytext221">
    <w:name w:val="Body text (22)"/>
    <w:basedOn w:val="Normal"/>
    <w:link w:val="Bodytext220"/>
    <w:qFormat/>
    <w:pPr>
      <w:widowControl w:val="0"/>
      <w:shd w:val="clear" w:color="auto" w:fill="FFFFFF"/>
      <w:spacing w:before="120" w:line="295" w:lineRule="exact"/>
      <w:ind w:hanging="1420"/>
    </w:pPr>
    <w:rPr>
      <w:spacing w:val="-9"/>
      <w:sz w:val="28"/>
      <w:szCs w:val="28"/>
    </w:rPr>
  </w:style>
  <w:style w:type="character" w:customStyle="1" w:styleId="Bodytext2125pt">
    <w:name w:val="Body text (2) + 12.5 pt"/>
    <w:basedOn w:val="Bodytext20"/>
    <w:qFormat/>
    <w:rPr>
      <w:b/>
      <w:bCs/>
      <w:spacing w:val="-5"/>
      <w:sz w:val="27"/>
      <w:szCs w:val="27"/>
      <w:shd w:val="clear" w:color="auto" w:fill="FFFFFF"/>
    </w:rPr>
  </w:style>
  <w:style w:type="character" w:customStyle="1" w:styleId="Bodytext10pt1">
    <w:name w:val="Body text + 10 pt1"/>
    <w:basedOn w:val="Bodytext0"/>
    <w:qFormat/>
    <w:rPr>
      <w:spacing w:val="-6"/>
      <w:sz w:val="27"/>
      <w:szCs w:val="27"/>
      <w:shd w:val="clear" w:color="auto" w:fill="FFFFFF"/>
    </w:rPr>
  </w:style>
  <w:style w:type="character" w:customStyle="1" w:styleId="Bodytext95pt1">
    <w:name w:val="Body text + 9.5 pt1"/>
    <w:basedOn w:val="Bodytext0"/>
    <w:qFormat/>
    <w:rPr>
      <w:spacing w:val="-6"/>
      <w:sz w:val="27"/>
      <w:szCs w:val="27"/>
      <w:shd w:val="clear" w:color="auto" w:fill="FFFFFF"/>
    </w:rPr>
  </w:style>
  <w:style w:type="character" w:customStyle="1" w:styleId="FootnoteItalic">
    <w:name w:val="Footnote + Italic"/>
    <w:qFormat/>
    <w:rPr>
      <w:i/>
      <w:iCs/>
      <w:spacing w:val="-8"/>
      <w:sz w:val="27"/>
      <w:szCs w:val="27"/>
      <w:shd w:val="clear" w:color="auto" w:fill="FFFFFF"/>
    </w:rPr>
  </w:style>
  <w:style w:type="character" w:customStyle="1" w:styleId="Headerorfooter6">
    <w:name w:val="Header or footer (6)_"/>
    <w:link w:val="Headerorfooter60"/>
    <w:qFormat/>
    <w:rPr>
      <w:i/>
      <w:iCs/>
      <w:spacing w:val="6"/>
      <w:shd w:val="clear" w:color="auto" w:fill="FFFFFF"/>
    </w:rPr>
  </w:style>
  <w:style w:type="paragraph" w:customStyle="1" w:styleId="Headerorfooter60">
    <w:name w:val="Header or footer (6)"/>
    <w:basedOn w:val="Normal"/>
    <w:link w:val="Headerorfooter6"/>
    <w:qFormat/>
    <w:pPr>
      <w:widowControl w:val="0"/>
      <w:shd w:val="clear" w:color="auto" w:fill="FFFFFF"/>
      <w:spacing w:line="240" w:lineRule="atLeast"/>
    </w:pPr>
    <w:rPr>
      <w:i/>
      <w:iCs/>
      <w:spacing w:val="6"/>
    </w:rPr>
  </w:style>
  <w:style w:type="character" w:customStyle="1" w:styleId="Headerorfooter55pt">
    <w:name w:val="Header or footer + 5.5 pt"/>
    <w:basedOn w:val="Headerorfooter"/>
    <w:qFormat/>
    <w:rPr>
      <w:spacing w:val="1"/>
      <w:sz w:val="8"/>
      <w:szCs w:val="8"/>
      <w:shd w:val="clear" w:color="auto" w:fill="FFFFFF"/>
    </w:rPr>
  </w:style>
  <w:style w:type="character" w:customStyle="1" w:styleId="BodytextSmallCaps">
    <w:name w:val="Body text + Small Caps"/>
    <w:basedOn w:val="Bodytext0"/>
    <w:qFormat/>
    <w:rPr>
      <w:spacing w:val="-6"/>
      <w:sz w:val="27"/>
      <w:szCs w:val="27"/>
      <w:shd w:val="clear" w:color="auto" w:fill="FFFFFF"/>
    </w:rPr>
  </w:style>
  <w:style w:type="character" w:customStyle="1" w:styleId="Bodytext21105pt">
    <w:name w:val="Body text (21) + 10.5 pt"/>
    <w:qFormat/>
    <w:rPr>
      <w:b/>
      <w:bCs/>
      <w:i/>
      <w:iCs/>
      <w:spacing w:val="29"/>
      <w:sz w:val="21"/>
      <w:szCs w:val="21"/>
      <w:shd w:val="clear" w:color="auto" w:fill="FFFFFF"/>
    </w:rPr>
  </w:style>
  <w:style w:type="character" w:customStyle="1" w:styleId="Bodytext230">
    <w:name w:val="Body text (23)_"/>
    <w:link w:val="Bodytext231"/>
    <w:qFormat/>
    <w:rPr>
      <w:spacing w:val="-3"/>
      <w:sz w:val="16"/>
      <w:szCs w:val="16"/>
      <w:shd w:val="clear" w:color="auto" w:fill="FFFFFF"/>
    </w:rPr>
  </w:style>
  <w:style w:type="paragraph" w:customStyle="1" w:styleId="Bodytext231">
    <w:name w:val="Body text (23)"/>
    <w:basedOn w:val="Normal"/>
    <w:link w:val="Bodytext230"/>
    <w:qFormat/>
    <w:pPr>
      <w:widowControl w:val="0"/>
      <w:shd w:val="clear" w:color="auto" w:fill="FFFFFF"/>
      <w:spacing w:before="420" w:after="120" w:line="176" w:lineRule="exact"/>
    </w:pPr>
    <w:rPr>
      <w:spacing w:val="-3"/>
      <w:sz w:val="16"/>
      <w:szCs w:val="16"/>
    </w:rPr>
  </w:style>
  <w:style w:type="character" w:customStyle="1" w:styleId="Bodytext12TimesNewRoman">
    <w:name w:val="Body text (12) + Times New Roman"/>
    <w:basedOn w:val="Bodytext12"/>
    <w:qFormat/>
    <w:rPr>
      <w:rFonts w:ascii="Constantia" w:hAnsi="Constantia" w:cs="Constantia"/>
      <w:sz w:val="22"/>
      <w:szCs w:val="22"/>
      <w:shd w:val="clear" w:color="auto" w:fill="FFFFFF"/>
    </w:rPr>
  </w:style>
  <w:style w:type="character" w:customStyle="1" w:styleId="Bodytext139pt">
    <w:name w:val="Body text (13) + 9 pt"/>
    <w:qFormat/>
    <w:rPr>
      <w:b/>
      <w:bCs/>
      <w:i/>
      <w:iCs/>
      <w:spacing w:val="29"/>
      <w:sz w:val="18"/>
      <w:szCs w:val="18"/>
      <w:shd w:val="clear" w:color="auto" w:fill="FFFFFF"/>
    </w:rPr>
  </w:style>
  <w:style w:type="character" w:customStyle="1" w:styleId="Bodytext240">
    <w:name w:val="Body text (24)_"/>
    <w:link w:val="Bodytext241"/>
    <w:qFormat/>
    <w:rPr>
      <w:sz w:val="19"/>
      <w:szCs w:val="19"/>
      <w:shd w:val="clear" w:color="auto" w:fill="FFFFFF"/>
    </w:rPr>
  </w:style>
  <w:style w:type="paragraph" w:customStyle="1" w:styleId="Bodytext241">
    <w:name w:val="Body text (24)"/>
    <w:basedOn w:val="Normal"/>
    <w:link w:val="Bodytext240"/>
    <w:qFormat/>
    <w:pPr>
      <w:widowControl w:val="0"/>
      <w:shd w:val="clear" w:color="auto" w:fill="FFFFFF"/>
      <w:spacing w:before="120" w:after="420" w:line="240" w:lineRule="atLeast"/>
    </w:pPr>
    <w:rPr>
      <w:sz w:val="19"/>
      <w:szCs w:val="19"/>
    </w:rPr>
  </w:style>
  <w:style w:type="table" w:customStyle="1" w:styleId="TableGrid4">
    <w:name w:val="Table Grid4"/>
    <w:basedOn w:val="TableNormal"/>
    <w:qFormat/>
    <w:pPr>
      <w:widowControl w:val="0"/>
    </w:pPr>
    <w:rPr>
      <w:rFonts w:ascii="Courier New" w:eastAsia="Courier New" w:hAnsi="Courier New" w:cs="Courier New"/>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Italic">
    <w:name w:val="Body text (3) + Not Italic"/>
    <w:qFormat/>
    <w:rPr>
      <w:rFonts w:ascii="Times New Roman" w:hAnsi="Times New Roman" w:cs="Times New Roman"/>
      <w:i/>
      <w:iCs/>
      <w:spacing w:val="4"/>
      <w:sz w:val="23"/>
      <w:szCs w:val="23"/>
      <w:shd w:val="clear" w:color="auto" w:fill="FFFFFF"/>
    </w:rPr>
  </w:style>
  <w:style w:type="character" w:customStyle="1" w:styleId="Bodytext41">
    <w:name w:val="Body text4"/>
    <w:qFormat/>
    <w:rPr>
      <w:rFonts w:ascii="Times New Roman" w:hAnsi="Times New Roman" w:cs="Times New Roman"/>
      <w:spacing w:val="4"/>
      <w:sz w:val="23"/>
      <w:szCs w:val="23"/>
      <w:shd w:val="clear" w:color="auto" w:fill="FFFFFF"/>
    </w:rPr>
  </w:style>
  <w:style w:type="character" w:customStyle="1" w:styleId="Bodytext1215pt1">
    <w:name w:val="Body text (12) + 15 pt1"/>
    <w:qFormat/>
    <w:rPr>
      <w:rFonts w:ascii="Times New Roman" w:hAnsi="Times New Roman" w:cs="Times New Roman"/>
      <w:b/>
      <w:bCs/>
      <w:i/>
      <w:iCs/>
      <w:spacing w:val="0"/>
      <w:sz w:val="30"/>
      <w:szCs w:val="30"/>
      <w:shd w:val="clear" w:color="auto" w:fill="FFFFFF"/>
    </w:rPr>
  </w:style>
  <w:style w:type="character" w:customStyle="1" w:styleId="Bodytext13NotBold">
    <w:name w:val="Body text (13) + Not Bold"/>
    <w:qFormat/>
    <w:rPr>
      <w:rFonts w:ascii="Times New Roman" w:hAnsi="Times New Roman" w:cs="Times New Roman"/>
      <w:b/>
      <w:bCs/>
      <w:spacing w:val="3"/>
      <w:sz w:val="22"/>
      <w:szCs w:val="22"/>
      <w:shd w:val="clear" w:color="auto" w:fill="FFFFFF"/>
    </w:rPr>
  </w:style>
  <w:style w:type="character" w:customStyle="1" w:styleId="Bodytext15NotBold">
    <w:name w:val="Body text (15) + Not Bold"/>
    <w:qFormat/>
    <w:rPr>
      <w:rFonts w:ascii="Times New Roman" w:hAnsi="Times New Roman" w:cs="Times New Roman"/>
      <w:b/>
      <w:bCs/>
      <w:i/>
      <w:iCs/>
      <w:spacing w:val="3"/>
      <w:w w:val="120"/>
      <w:sz w:val="19"/>
      <w:szCs w:val="19"/>
      <w:shd w:val="clear" w:color="auto" w:fill="FFFFFF"/>
    </w:rPr>
  </w:style>
  <w:style w:type="character" w:customStyle="1" w:styleId="Bodytext15NotBold1">
    <w:name w:val="Body text (15) + Not Bold1"/>
    <w:qFormat/>
    <w:rPr>
      <w:rFonts w:ascii="Times New Roman" w:hAnsi="Times New Roman" w:cs="Times New Roman"/>
      <w:b/>
      <w:bCs/>
      <w:i/>
      <w:iCs/>
      <w:spacing w:val="3"/>
      <w:w w:val="120"/>
      <w:sz w:val="19"/>
      <w:szCs w:val="19"/>
      <w:u w:val="single"/>
      <w:shd w:val="clear" w:color="auto" w:fill="FFFFFF"/>
    </w:rPr>
  </w:style>
  <w:style w:type="character" w:customStyle="1" w:styleId="Bodytext95pt4">
    <w:name w:val="Body text + 9.5 pt4"/>
    <w:qFormat/>
    <w:rPr>
      <w:rFonts w:ascii="Times New Roman" w:hAnsi="Times New Roman" w:cs="Times New Roman"/>
      <w:i/>
      <w:iCs/>
      <w:spacing w:val="3"/>
      <w:sz w:val="19"/>
      <w:szCs w:val="19"/>
      <w:shd w:val="clear" w:color="auto" w:fill="FFFFFF"/>
    </w:rPr>
  </w:style>
  <w:style w:type="character" w:customStyle="1" w:styleId="Bodytext7pt">
    <w:name w:val="Body text + 7 pt"/>
    <w:qFormat/>
    <w:rPr>
      <w:rFonts w:ascii="Times New Roman" w:hAnsi="Times New Roman" w:cs="Times New Roman"/>
      <w:b/>
      <w:bCs/>
      <w:i/>
      <w:iCs/>
      <w:spacing w:val="7"/>
      <w:sz w:val="14"/>
      <w:szCs w:val="14"/>
      <w:shd w:val="clear" w:color="auto" w:fill="FFFFFF"/>
    </w:rPr>
  </w:style>
  <w:style w:type="character" w:customStyle="1" w:styleId="Tablecaption2NotBold">
    <w:name w:val="Table caption (2) + Not Bold"/>
    <w:qFormat/>
    <w:rPr>
      <w:rFonts w:ascii="Times New Roman" w:hAnsi="Times New Roman" w:cs="Times New Roman"/>
      <w:b/>
      <w:bCs/>
      <w:i/>
      <w:iCs/>
      <w:spacing w:val="3"/>
      <w:sz w:val="19"/>
      <w:szCs w:val="19"/>
      <w:u w:val="single"/>
      <w:shd w:val="clear" w:color="auto" w:fill="FFFFFF"/>
    </w:rPr>
  </w:style>
  <w:style w:type="character" w:customStyle="1" w:styleId="Tablecaption2NotBold1">
    <w:name w:val="Table caption (2) + Not Bold1"/>
    <w:qFormat/>
    <w:rPr>
      <w:rFonts w:ascii="Times New Roman" w:hAnsi="Times New Roman" w:cs="Times New Roman"/>
      <w:b/>
      <w:bCs/>
      <w:i/>
      <w:iCs/>
      <w:spacing w:val="3"/>
      <w:sz w:val="19"/>
      <w:szCs w:val="19"/>
      <w:shd w:val="clear" w:color="auto" w:fill="FFFFFF"/>
    </w:rPr>
  </w:style>
  <w:style w:type="character" w:customStyle="1" w:styleId="Tablecaption3NotBold">
    <w:name w:val="Table caption (3) + Not Bold"/>
    <w:qFormat/>
    <w:rPr>
      <w:rFonts w:ascii="Times New Roman" w:hAnsi="Times New Roman" w:cs="Times New Roman"/>
      <w:b/>
      <w:bCs/>
      <w:i/>
      <w:iCs/>
      <w:spacing w:val="-2"/>
      <w:sz w:val="14"/>
      <w:szCs w:val="14"/>
      <w:shd w:val="clear" w:color="auto" w:fill="FFFFFF"/>
    </w:rPr>
  </w:style>
  <w:style w:type="character" w:customStyle="1" w:styleId="Tablecaption32">
    <w:name w:val="Table caption (3)2"/>
    <w:qFormat/>
    <w:rPr>
      <w:rFonts w:ascii="Times New Roman" w:hAnsi="Times New Roman" w:cs="Times New Roman"/>
      <w:b/>
      <w:bCs/>
      <w:i/>
      <w:iCs/>
      <w:spacing w:val="2"/>
      <w:sz w:val="14"/>
      <w:szCs w:val="14"/>
      <w:shd w:val="clear" w:color="auto" w:fill="FFFFFF"/>
    </w:rPr>
  </w:style>
  <w:style w:type="character" w:customStyle="1" w:styleId="Bodytext11Spacing0pt">
    <w:name w:val="Body text (11) + Spacing 0 pt"/>
    <w:qFormat/>
    <w:rPr>
      <w:rFonts w:ascii="Times New Roman" w:hAnsi="Times New Roman" w:cs="Times New Roman"/>
      <w:i/>
      <w:iCs/>
      <w:spacing w:val="2"/>
      <w:sz w:val="17"/>
      <w:szCs w:val="17"/>
      <w:shd w:val="clear" w:color="auto" w:fill="FFFFFF"/>
    </w:rPr>
  </w:style>
  <w:style w:type="character" w:customStyle="1" w:styleId="Bodytext95pt3">
    <w:name w:val="Body text + 9.5 pt3"/>
    <w:qFormat/>
    <w:rPr>
      <w:rFonts w:ascii="Times New Roman" w:hAnsi="Times New Roman" w:cs="Times New Roman"/>
      <w:b/>
      <w:bCs/>
      <w:spacing w:val="6"/>
      <w:sz w:val="19"/>
      <w:szCs w:val="19"/>
      <w:shd w:val="clear" w:color="auto" w:fill="FFFFFF"/>
    </w:rPr>
  </w:style>
  <w:style w:type="character" w:customStyle="1" w:styleId="Bodytext95pt2">
    <w:name w:val="Body text + 9.5 pt2"/>
    <w:qFormat/>
    <w:rPr>
      <w:rFonts w:ascii="Times New Roman" w:hAnsi="Times New Roman" w:cs="Times New Roman"/>
      <w:b/>
      <w:bCs/>
      <w:spacing w:val="6"/>
      <w:sz w:val="19"/>
      <w:szCs w:val="19"/>
      <w:shd w:val="clear" w:color="auto" w:fill="FFFFFF"/>
    </w:rPr>
  </w:style>
  <w:style w:type="character" w:customStyle="1" w:styleId="Tablecaption47pt">
    <w:name w:val="Table caption (4) + 7 pt"/>
    <w:qFormat/>
    <w:rPr>
      <w:rFonts w:ascii="Times New Roman" w:hAnsi="Times New Roman" w:cs="Times New Roman"/>
      <w:b/>
      <w:bCs/>
      <w:i/>
      <w:iCs/>
      <w:spacing w:val="2"/>
      <w:sz w:val="14"/>
      <w:szCs w:val="14"/>
      <w:shd w:val="clear" w:color="auto" w:fill="FFFFFF"/>
    </w:rPr>
  </w:style>
  <w:style w:type="character" w:customStyle="1" w:styleId="Bodytext1685pt">
    <w:name w:val="Body text (16) + 8.5 pt"/>
    <w:qFormat/>
    <w:rPr>
      <w:rFonts w:ascii="Times New Roman" w:hAnsi="Times New Roman" w:cs="Times New Roman"/>
      <w:b/>
      <w:bCs/>
      <w:i/>
      <w:iCs/>
      <w:spacing w:val="4"/>
      <w:sz w:val="17"/>
      <w:szCs w:val="17"/>
      <w:shd w:val="clear" w:color="auto" w:fill="FFFFFF"/>
    </w:rPr>
  </w:style>
  <w:style w:type="character" w:customStyle="1" w:styleId="PicturecaptionItalic">
    <w:name w:val="Picture caption + Italic"/>
    <w:qFormat/>
    <w:rPr>
      <w:rFonts w:ascii="Times New Roman" w:hAnsi="Times New Roman" w:cs="Times New Roman"/>
      <w:i/>
      <w:iCs/>
      <w:spacing w:val="3"/>
      <w:sz w:val="23"/>
      <w:szCs w:val="23"/>
      <w:u w:val="single"/>
      <w:shd w:val="clear" w:color="auto" w:fill="FFFFFF"/>
    </w:rPr>
  </w:style>
  <w:style w:type="character" w:customStyle="1" w:styleId="Bodytext232">
    <w:name w:val="Body text (2)3"/>
    <w:qFormat/>
    <w:rPr>
      <w:rFonts w:ascii="Times New Roman" w:hAnsi="Times New Roman" w:cs="Times New Roman"/>
      <w:b/>
      <w:bCs/>
      <w:spacing w:val="6"/>
      <w:sz w:val="23"/>
      <w:szCs w:val="23"/>
      <w:shd w:val="clear" w:color="auto" w:fill="FFFFFF"/>
    </w:rPr>
  </w:style>
  <w:style w:type="character" w:customStyle="1" w:styleId="Bodytext20Bold">
    <w:name w:val="Body text (20) + Bold"/>
    <w:qFormat/>
    <w:rPr>
      <w:rFonts w:ascii="Times New Roman" w:hAnsi="Times New Roman" w:cs="Times New Roman"/>
      <w:spacing w:val="7"/>
      <w:sz w:val="13"/>
      <w:szCs w:val="13"/>
      <w:shd w:val="clear" w:color="auto" w:fill="FFFFFF"/>
    </w:rPr>
  </w:style>
  <w:style w:type="character" w:customStyle="1" w:styleId="Bodytext2095pt">
    <w:name w:val="Body text (20) + 9.5 pt"/>
    <w:qFormat/>
    <w:rPr>
      <w:rFonts w:ascii="Times New Roman" w:hAnsi="Times New Roman" w:cs="Times New Roman"/>
      <w:spacing w:val="6"/>
      <w:sz w:val="19"/>
      <w:szCs w:val="19"/>
      <w:shd w:val="clear" w:color="auto" w:fill="FFFFFF"/>
    </w:rPr>
  </w:style>
  <w:style w:type="character" w:customStyle="1" w:styleId="BodytextVerdana5">
    <w:name w:val="Body text + Verdana5"/>
    <w:qFormat/>
    <w:rPr>
      <w:rFonts w:ascii="Verdana" w:hAnsi="Verdana" w:cs="Verdana"/>
      <w:b/>
      <w:bCs/>
      <w:spacing w:val="4"/>
      <w:sz w:val="12"/>
      <w:szCs w:val="12"/>
      <w:shd w:val="clear" w:color="auto" w:fill="FFFFFF"/>
    </w:rPr>
  </w:style>
  <w:style w:type="character" w:customStyle="1" w:styleId="Bodytext222">
    <w:name w:val="Body text (22)2"/>
    <w:qFormat/>
    <w:rPr>
      <w:rFonts w:ascii="Verdana" w:hAnsi="Verdana" w:cs="Verdana"/>
      <w:spacing w:val="3"/>
      <w:sz w:val="12"/>
      <w:szCs w:val="12"/>
      <w:u w:val="single"/>
      <w:shd w:val="clear" w:color="auto" w:fill="FFFFFF"/>
    </w:rPr>
  </w:style>
  <w:style w:type="character" w:customStyle="1" w:styleId="Bodytext6Spacing0pt">
    <w:name w:val="Body text (6) + Spacing 0 pt"/>
    <w:qFormat/>
    <w:rPr>
      <w:rFonts w:ascii="Verdana" w:hAnsi="Verdana" w:cs="Verdana"/>
      <w:b/>
      <w:bCs/>
      <w:spacing w:val="3"/>
      <w:sz w:val="12"/>
      <w:szCs w:val="12"/>
      <w:shd w:val="clear" w:color="auto" w:fill="FFFFFF"/>
    </w:rPr>
  </w:style>
  <w:style w:type="character" w:customStyle="1" w:styleId="Bodytext250">
    <w:name w:val="Body text (25)_"/>
    <w:link w:val="Bodytext251"/>
    <w:qFormat/>
    <w:rPr>
      <w:rFonts w:ascii="Verdana" w:hAnsi="Verdana" w:cs="Verdana"/>
      <w:spacing w:val="1"/>
      <w:sz w:val="14"/>
      <w:szCs w:val="14"/>
      <w:shd w:val="clear" w:color="auto" w:fill="FFFFFF"/>
    </w:rPr>
  </w:style>
  <w:style w:type="paragraph" w:customStyle="1" w:styleId="Bodytext251">
    <w:name w:val="Body text (25)"/>
    <w:basedOn w:val="Normal"/>
    <w:link w:val="Bodytext250"/>
    <w:qFormat/>
    <w:pPr>
      <w:widowControl w:val="0"/>
      <w:shd w:val="clear" w:color="auto" w:fill="FFFFFF"/>
      <w:spacing w:line="197" w:lineRule="exact"/>
      <w:jc w:val="both"/>
    </w:pPr>
    <w:rPr>
      <w:rFonts w:ascii="Verdana" w:hAnsi="Verdana" w:cs="Verdana"/>
      <w:spacing w:val="1"/>
      <w:sz w:val="14"/>
      <w:szCs w:val="14"/>
    </w:rPr>
  </w:style>
  <w:style w:type="character" w:customStyle="1" w:styleId="Bodytext26">
    <w:name w:val="Body text (26)_"/>
    <w:link w:val="Bodytext260"/>
    <w:qFormat/>
    <w:rPr>
      <w:rFonts w:ascii="Verdana" w:hAnsi="Verdana" w:cs="Verdana"/>
      <w:b/>
      <w:bCs/>
      <w:spacing w:val="3"/>
      <w:sz w:val="14"/>
      <w:szCs w:val="14"/>
      <w:shd w:val="clear" w:color="auto" w:fill="FFFFFF"/>
    </w:rPr>
  </w:style>
  <w:style w:type="paragraph" w:customStyle="1" w:styleId="Bodytext260">
    <w:name w:val="Body text (26)"/>
    <w:basedOn w:val="Normal"/>
    <w:link w:val="Bodytext26"/>
    <w:qFormat/>
    <w:pPr>
      <w:widowControl w:val="0"/>
      <w:shd w:val="clear" w:color="auto" w:fill="FFFFFF"/>
      <w:spacing w:line="197" w:lineRule="exact"/>
      <w:jc w:val="both"/>
    </w:pPr>
    <w:rPr>
      <w:rFonts w:ascii="Verdana" w:hAnsi="Verdana" w:cs="Verdana"/>
      <w:b/>
      <w:bCs/>
      <w:spacing w:val="3"/>
      <w:sz w:val="14"/>
      <w:szCs w:val="14"/>
    </w:rPr>
  </w:style>
  <w:style w:type="character" w:customStyle="1" w:styleId="Tablecaption5">
    <w:name w:val="Table caption (5)_"/>
    <w:link w:val="Tablecaption50"/>
    <w:qFormat/>
    <w:rPr>
      <w:spacing w:val="4"/>
      <w:sz w:val="23"/>
      <w:szCs w:val="23"/>
      <w:shd w:val="clear" w:color="auto" w:fill="FFFFFF"/>
    </w:rPr>
  </w:style>
  <w:style w:type="paragraph" w:customStyle="1" w:styleId="Tablecaption50">
    <w:name w:val="Table caption (5)"/>
    <w:basedOn w:val="Normal"/>
    <w:link w:val="Tablecaption5"/>
    <w:qFormat/>
    <w:pPr>
      <w:widowControl w:val="0"/>
      <w:shd w:val="clear" w:color="auto" w:fill="FFFFFF"/>
      <w:spacing w:line="240" w:lineRule="atLeast"/>
    </w:pPr>
    <w:rPr>
      <w:spacing w:val="4"/>
      <w:sz w:val="23"/>
      <w:szCs w:val="23"/>
    </w:rPr>
  </w:style>
  <w:style w:type="character" w:customStyle="1" w:styleId="Tablecaption6">
    <w:name w:val="Table caption (6)_"/>
    <w:link w:val="Tablecaption60"/>
    <w:qFormat/>
    <w:rPr>
      <w:rFonts w:ascii="Verdana" w:hAnsi="Verdana" w:cs="Verdana"/>
      <w:b/>
      <w:bCs/>
      <w:i/>
      <w:iCs/>
      <w:spacing w:val="7"/>
      <w:sz w:val="12"/>
      <w:szCs w:val="12"/>
      <w:shd w:val="clear" w:color="auto" w:fill="FFFFFF"/>
    </w:rPr>
  </w:style>
  <w:style w:type="paragraph" w:customStyle="1" w:styleId="Tablecaption60">
    <w:name w:val="Table caption (6)"/>
    <w:basedOn w:val="Normal"/>
    <w:link w:val="Tablecaption6"/>
    <w:qFormat/>
    <w:pPr>
      <w:widowControl w:val="0"/>
      <w:shd w:val="clear" w:color="auto" w:fill="FFFFFF"/>
      <w:spacing w:line="240" w:lineRule="atLeast"/>
      <w:jc w:val="both"/>
    </w:pPr>
    <w:rPr>
      <w:rFonts w:ascii="Verdana" w:hAnsi="Verdana" w:cs="Verdana"/>
      <w:b/>
      <w:bCs/>
      <w:i/>
      <w:iCs/>
      <w:spacing w:val="7"/>
      <w:sz w:val="12"/>
      <w:szCs w:val="12"/>
    </w:rPr>
  </w:style>
  <w:style w:type="character" w:customStyle="1" w:styleId="Tablecaption7">
    <w:name w:val="Table caption (7)_"/>
    <w:link w:val="Tablecaption70"/>
    <w:qFormat/>
    <w:rPr>
      <w:rFonts w:ascii="Microsoft Sans Serif" w:hAnsi="Microsoft Sans Serif" w:cs="Microsoft Sans Serif"/>
      <w:i/>
      <w:iCs/>
      <w:spacing w:val="30"/>
      <w:sz w:val="8"/>
      <w:szCs w:val="8"/>
      <w:shd w:val="clear" w:color="auto" w:fill="FFFFFF"/>
    </w:rPr>
  </w:style>
  <w:style w:type="paragraph" w:customStyle="1" w:styleId="Tablecaption70">
    <w:name w:val="Table caption (7)"/>
    <w:basedOn w:val="Normal"/>
    <w:link w:val="Tablecaption7"/>
    <w:qFormat/>
    <w:pPr>
      <w:widowControl w:val="0"/>
      <w:shd w:val="clear" w:color="auto" w:fill="FFFFFF"/>
      <w:spacing w:line="240" w:lineRule="atLeast"/>
      <w:jc w:val="both"/>
    </w:pPr>
    <w:rPr>
      <w:rFonts w:ascii="Microsoft Sans Serif" w:hAnsi="Microsoft Sans Serif" w:cs="Microsoft Sans Serif"/>
      <w:i/>
      <w:iCs/>
      <w:spacing w:val="30"/>
      <w:sz w:val="8"/>
      <w:szCs w:val="8"/>
    </w:rPr>
  </w:style>
  <w:style w:type="character" w:customStyle="1" w:styleId="Bodytext27">
    <w:name w:val="Body text (27)_"/>
    <w:link w:val="Bodytext270"/>
    <w:qFormat/>
    <w:rPr>
      <w:b/>
      <w:bCs/>
      <w:i/>
      <w:iCs/>
      <w:spacing w:val="4"/>
      <w:sz w:val="23"/>
      <w:szCs w:val="23"/>
      <w:shd w:val="clear" w:color="auto" w:fill="FFFFFF"/>
    </w:rPr>
  </w:style>
  <w:style w:type="paragraph" w:customStyle="1" w:styleId="Bodytext270">
    <w:name w:val="Body text (27)"/>
    <w:basedOn w:val="Normal"/>
    <w:link w:val="Bodytext27"/>
    <w:qFormat/>
    <w:pPr>
      <w:widowControl w:val="0"/>
      <w:shd w:val="clear" w:color="auto" w:fill="FFFFFF"/>
      <w:spacing w:line="298" w:lineRule="exact"/>
      <w:jc w:val="both"/>
    </w:pPr>
    <w:rPr>
      <w:b/>
      <w:bCs/>
      <w:i/>
      <w:iCs/>
      <w:spacing w:val="4"/>
      <w:sz w:val="23"/>
      <w:szCs w:val="23"/>
    </w:rPr>
  </w:style>
  <w:style w:type="character" w:customStyle="1" w:styleId="Bodytext17Spacing0pt">
    <w:name w:val="Body text (17) + Spacing 0 pt"/>
    <w:qFormat/>
    <w:rPr>
      <w:rFonts w:ascii="Times New Roman" w:hAnsi="Times New Roman" w:cs="Times New Roman"/>
      <w:spacing w:val="4"/>
      <w:sz w:val="23"/>
      <w:szCs w:val="23"/>
      <w:shd w:val="clear" w:color="auto" w:fill="FFFFFF"/>
    </w:rPr>
  </w:style>
  <w:style w:type="character" w:customStyle="1" w:styleId="Bodytext17Spacing0pt1">
    <w:name w:val="Body text (17) + Spacing 0 pt1"/>
    <w:qFormat/>
    <w:rPr>
      <w:rFonts w:ascii="Times New Roman" w:hAnsi="Times New Roman" w:cs="Times New Roman"/>
      <w:spacing w:val="4"/>
      <w:sz w:val="23"/>
      <w:szCs w:val="23"/>
      <w:shd w:val="clear" w:color="auto" w:fill="FFFFFF"/>
    </w:rPr>
  </w:style>
  <w:style w:type="character" w:customStyle="1" w:styleId="Bodytext28">
    <w:name w:val="Body text (28)_"/>
    <w:link w:val="Bodytext280"/>
    <w:qFormat/>
    <w:rPr>
      <w:i/>
      <w:iCs/>
      <w:spacing w:val="3"/>
      <w:sz w:val="23"/>
      <w:szCs w:val="23"/>
      <w:shd w:val="clear" w:color="auto" w:fill="FFFFFF"/>
    </w:rPr>
  </w:style>
  <w:style w:type="paragraph" w:customStyle="1" w:styleId="Bodytext280">
    <w:name w:val="Body text (28)"/>
    <w:basedOn w:val="Normal"/>
    <w:link w:val="Bodytext28"/>
    <w:qFormat/>
    <w:pPr>
      <w:widowControl w:val="0"/>
      <w:shd w:val="clear" w:color="auto" w:fill="FFFFFF"/>
      <w:spacing w:before="540" w:after="60" w:line="240" w:lineRule="atLeast"/>
      <w:jc w:val="both"/>
    </w:pPr>
    <w:rPr>
      <w:i/>
      <w:iCs/>
      <w:spacing w:val="3"/>
      <w:sz w:val="23"/>
      <w:szCs w:val="23"/>
    </w:rPr>
  </w:style>
  <w:style w:type="character" w:customStyle="1" w:styleId="Bodytext29">
    <w:name w:val="Body text (29)_"/>
    <w:link w:val="Bodytext290"/>
    <w:qFormat/>
    <w:rPr>
      <w:i/>
      <w:iCs/>
      <w:spacing w:val="2"/>
      <w:sz w:val="22"/>
      <w:szCs w:val="22"/>
      <w:shd w:val="clear" w:color="auto" w:fill="FFFFFF"/>
    </w:rPr>
  </w:style>
  <w:style w:type="paragraph" w:customStyle="1" w:styleId="Bodytext290">
    <w:name w:val="Body text (29)"/>
    <w:basedOn w:val="Normal"/>
    <w:link w:val="Bodytext29"/>
    <w:qFormat/>
    <w:pPr>
      <w:widowControl w:val="0"/>
      <w:shd w:val="clear" w:color="auto" w:fill="FFFFFF"/>
      <w:spacing w:line="240" w:lineRule="atLeast"/>
      <w:jc w:val="both"/>
    </w:pPr>
    <w:rPr>
      <w:i/>
      <w:iCs/>
      <w:spacing w:val="2"/>
      <w:sz w:val="22"/>
      <w:szCs w:val="22"/>
    </w:rPr>
  </w:style>
  <w:style w:type="character" w:customStyle="1" w:styleId="Bodytext18Spacing0pt">
    <w:name w:val="Body text (18) + Spacing 0 pt"/>
    <w:qFormat/>
    <w:rPr>
      <w:rFonts w:ascii="Times New Roman" w:hAnsi="Times New Roman" w:cs="Times New Roman"/>
      <w:b/>
      <w:bCs/>
      <w:i/>
      <w:iCs/>
      <w:spacing w:val="2"/>
      <w:sz w:val="23"/>
      <w:szCs w:val="23"/>
      <w:shd w:val="clear" w:color="auto" w:fill="FFFFFF"/>
    </w:rPr>
  </w:style>
  <w:style w:type="character" w:customStyle="1" w:styleId="BodytextSpacing1pt">
    <w:name w:val="Body text + Spacing 1 pt"/>
    <w:qFormat/>
    <w:rPr>
      <w:rFonts w:ascii="Times New Roman" w:hAnsi="Times New Roman" w:cs="Times New Roman"/>
      <w:spacing w:val="31"/>
      <w:sz w:val="23"/>
      <w:szCs w:val="23"/>
      <w:shd w:val="clear" w:color="auto" w:fill="FFFFFF"/>
    </w:rPr>
  </w:style>
  <w:style w:type="character" w:customStyle="1" w:styleId="BodytextSpacing3pt">
    <w:name w:val="Body text + Spacing 3 pt"/>
    <w:qFormat/>
    <w:rPr>
      <w:rFonts w:ascii="Times New Roman" w:hAnsi="Times New Roman" w:cs="Times New Roman"/>
      <w:spacing w:val="72"/>
      <w:sz w:val="23"/>
      <w:szCs w:val="23"/>
      <w:shd w:val="clear" w:color="auto" w:fill="FFFFFF"/>
    </w:rPr>
  </w:style>
  <w:style w:type="character" w:customStyle="1" w:styleId="Tablecaption8">
    <w:name w:val="Table caption (8)_"/>
    <w:link w:val="Tablecaption81"/>
    <w:qFormat/>
    <w:rPr>
      <w:b/>
      <w:bCs/>
      <w:spacing w:val="6"/>
      <w:sz w:val="23"/>
      <w:szCs w:val="23"/>
      <w:shd w:val="clear" w:color="auto" w:fill="FFFFFF"/>
    </w:rPr>
  </w:style>
  <w:style w:type="paragraph" w:customStyle="1" w:styleId="Tablecaption81">
    <w:name w:val="Table caption (8)1"/>
    <w:basedOn w:val="Normal"/>
    <w:link w:val="Tablecaption8"/>
    <w:qFormat/>
    <w:pPr>
      <w:widowControl w:val="0"/>
      <w:shd w:val="clear" w:color="auto" w:fill="FFFFFF"/>
      <w:spacing w:line="240" w:lineRule="atLeast"/>
      <w:jc w:val="both"/>
    </w:pPr>
    <w:rPr>
      <w:b/>
      <w:bCs/>
      <w:spacing w:val="6"/>
      <w:sz w:val="23"/>
      <w:szCs w:val="23"/>
    </w:rPr>
  </w:style>
  <w:style w:type="character" w:customStyle="1" w:styleId="Tablecaption80">
    <w:name w:val="Table caption (8)"/>
    <w:qFormat/>
    <w:rPr>
      <w:b/>
      <w:bCs/>
      <w:spacing w:val="6"/>
      <w:sz w:val="23"/>
      <w:szCs w:val="23"/>
      <w:u w:val="single"/>
      <w:shd w:val="clear" w:color="auto" w:fill="FFFFFF"/>
    </w:rPr>
  </w:style>
  <w:style w:type="character" w:customStyle="1" w:styleId="BodytextSpacing0pt2">
    <w:name w:val="Body text + Spacing 0 pt2"/>
    <w:qFormat/>
    <w:rPr>
      <w:rFonts w:ascii="Times New Roman" w:hAnsi="Times New Roman" w:cs="Times New Roman"/>
      <w:spacing w:val="5"/>
      <w:sz w:val="23"/>
      <w:szCs w:val="23"/>
      <w:shd w:val="clear" w:color="auto" w:fill="FFFFFF"/>
    </w:rPr>
  </w:style>
  <w:style w:type="character" w:customStyle="1" w:styleId="Bodytext300">
    <w:name w:val="Body text (30)_"/>
    <w:link w:val="Bodytext301"/>
    <w:qFormat/>
    <w:rPr>
      <w:i/>
      <w:iCs/>
      <w:spacing w:val="-2"/>
      <w:sz w:val="27"/>
      <w:szCs w:val="27"/>
      <w:shd w:val="clear" w:color="auto" w:fill="FFFFFF"/>
    </w:rPr>
  </w:style>
  <w:style w:type="paragraph" w:customStyle="1" w:styleId="Bodytext301">
    <w:name w:val="Body text (30)"/>
    <w:basedOn w:val="Normal"/>
    <w:link w:val="Bodytext300"/>
    <w:qFormat/>
    <w:pPr>
      <w:widowControl w:val="0"/>
      <w:shd w:val="clear" w:color="auto" w:fill="FFFFFF"/>
      <w:spacing w:line="240" w:lineRule="atLeast"/>
      <w:jc w:val="both"/>
    </w:pPr>
    <w:rPr>
      <w:i/>
      <w:iCs/>
      <w:spacing w:val="-2"/>
      <w:sz w:val="27"/>
      <w:szCs w:val="27"/>
    </w:rPr>
  </w:style>
  <w:style w:type="character" w:customStyle="1" w:styleId="Bodytext310">
    <w:name w:val="Body text (31)_"/>
    <w:link w:val="Bodytext311"/>
    <w:qFormat/>
    <w:rPr>
      <w:spacing w:val="8"/>
      <w:sz w:val="19"/>
      <w:szCs w:val="19"/>
      <w:shd w:val="clear" w:color="auto" w:fill="FFFFFF"/>
    </w:rPr>
  </w:style>
  <w:style w:type="paragraph" w:customStyle="1" w:styleId="Bodytext311">
    <w:name w:val="Body text (31)"/>
    <w:basedOn w:val="Normal"/>
    <w:link w:val="Bodytext310"/>
    <w:qFormat/>
    <w:pPr>
      <w:widowControl w:val="0"/>
      <w:shd w:val="clear" w:color="auto" w:fill="FFFFFF"/>
      <w:spacing w:line="197" w:lineRule="exact"/>
      <w:jc w:val="both"/>
    </w:pPr>
    <w:rPr>
      <w:spacing w:val="8"/>
      <w:sz w:val="19"/>
      <w:szCs w:val="19"/>
    </w:rPr>
  </w:style>
  <w:style w:type="character" w:customStyle="1" w:styleId="Bodytext320">
    <w:name w:val="Body text (32)_"/>
    <w:link w:val="Bodytext321"/>
    <w:qFormat/>
    <w:rPr>
      <w:shd w:val="clear" w:color="auto" w:fill="FFFFFF"/>
    </w:rPr>
  </w:style>
  <w:style w:type="paragraph" w:customStyle="1" w:styleId="Bodytext321">
    <w:name w:val="Body text (32)"/>
    <w:basedOn w:val="Normal"/>
    <w:link w:val="Bodytext320"/>
    <w:qFormat/>
    <w:pPr>
      <w:widowControl w:val="0"/>
      <w:shd w:val="clear" w:color="auto" w:fill="FFFFFF"/>
      <w:spacing w:after="60" w:line="240" w:lineRule="atLeast"/>
      <w:jc w:val="both"/>
    </w:pPr>
  </w:style>
  <w:style w:type="character" w:customStyle="1" w:styleId="Bodytext3Spacing0pt">
    <w:name w:val="Body text (3) + Spacing 0 pt"/>
    <w:qFormat/>
    <w:rPr>
      <w:rFonts w:ascii="Times New Roman" w:hAnsi="Times New Roman" w:cs="Times New Roman"/>
      <w:i/>
      <w:iCs/>
      <w:spacing w:val="3"/>
      <w:sz w:val="23"/>
      <w:szCs w:val="23"/>
      <w:shd w:val="clear" w:color="auto" w:fill="FFFFFF"/>
    </w:rPr>
  </w:style>
  <w:style w:type="character" w:customStyle="1" w:styleId="BodytextSpacing0pt1">
    <w:name w:val="Body text + Spacing 0 pt1"/>
    <w:qFormat/>
    <w:rPr>
      <w:rFonts w:ascii="Times New Roman" w:hAnsi="Times New Roman" w:cs="Times New Roman"/>
      <w:spacing w:val="5"/>
      <w:sz w:val="23"/>
      <w:szCs w:val="23"/>
      <w:shd w:val="clear" w:color="auto" w:fill="FFFFFF"/>
    </w:rPr>
  </w:style>
  <w:style w:type="character" w:customStyle="1" w:styleId="Tablecaption9">
    <w:name w:val="Table caption (9)_"/>
    <w:link w:val="Tablecaption91"/>
    <w:qFormat/>
    <w:rPr>
      <w:b/>
      <w:bCs/>
      <w:spacing w:val="3"/>
      <w:sz w:val="22"/>
      <w:szCs w:val="22"/>
      <w:shd w:val="clear" w:color="auto" w:fill="FFFFFF"/>
    </w:rPr>
  </w:style>
  <w:style w:type="paragraph" w:customStyle="1" w:styleId="Tablecaption91">
    <w:name w:val="Table caption (9)1"/>
    <w:basedOn w:val="Normal"/>
    <w:link w:val="Tablecaption9"/>
    <w:qFormat/>
    <w:pPr>
      <w:widowControl w:val="0"/>
      <w:shd w:val="clear" w:color="auto" w:fill="FFFFFF"/>
      <w:spacing w:line="322" w:lineRule="exact"/>
      <w:jc w:val="both"/>
    </w:pPr>
    <w:rPr>
      <w:b/>
      <w:bCs/>
      <w:spacing w:val="3"/>
      <w:sz w:val="22"/>
      <w:szCs w:val="22"/>
    </w:rPr>
  </w:style>
  <w:style w:type="character" w:customStyle="1" w:styleId="Tablecaption90">
    <w:name w:val="Table caption (9)"/>
    <w:qFormat/>
    <w:rPr>
      <w:b/>
      <w:bCs/>
      <w:spacing w:val="3"/>
      <w:sz w:val="22"/>
      <w:szCs w:val="22"/>
      <w:u w:val="single"/>
      <w:shd w:val="clear" w:color="auto" w:fill="FFFFFF"/>
    </w:rPr>
  </w:style>
  <w:style w:type="character" w:customStyle="1" w:styleId="Tablecaption10">
    <w:name w:val="Table caption (10)_"/>
    <w:link w:val="Tablecaption100"/>
    <w:qFormat/>
    <w:rPr>
      <w:spacing w:val="4"/>
      <w:sz w:val="19"/>
      <w:szCs w:val="19"/>
      <w:shd w:val="clear" w:color="auto" w:fill="FFFFFF"/>
    </w:rPr>
  </w:style>
  <w:style w:type="paragraph" w:customStyle="1" w:styleId="Tablecaption100">
    <w:name w:val="Table caption (10)"/>
    <w:basedOn w:val="Normal"/>
    <w:link w:val="Tablecaption10"/>
    <w:qFormat/>
    <w:pPr>
      <w:widowControl w:val="0"/>
      <w:shd w:val="clear" w:color="auto" w:fill="FFFFFF"/>
      <w:spacing w:line="322" w:lineRule="exact"/>
      <w:jc w:val="both"/>
    </w:pPr>
    <w:rPr>
      <w:spacing w:val="4"/>
      <w:sz w:val="19"/>
      <w:szCs w:val="19"/>
    </w:rPr>
  </w:style>
  <w:style w:type="character" w:customStyle="1" w:styleId="Bodytext33">
    <w:name w:val="Body text (33)_"/>
    <w:link w:val="Bodytext330"/>
    <w:qFormat/>
    <w:rPr>
      <w:i/>
      <w:iCs/>
      <w:spacing w:val="-13"/>
      <w:sz w:val="19"/>
      <w:szCs w:val="19"/>
      <w:shd w:val="clear" w:color="auto" w:fill="FFFFFF"/>
    </w:rPr>
  </w:style>
  <w:style w:type="paragraph" w:customStyle="1" w:styleId="Bodytext330">
    <w:name w:val="Body text (33)"/>
    <w:basedOn w:val="Normal"/>
    <w:link w:val="Bodytext33"/>
    <w:qFormat/>
    <w:pPr>
      <w:widowControl w:val="0"/>
      <w:shd w:val="clear" w:color="auto" w:fill="FFFFFF"/>
      <w:spacing w:before="60" w:after="60" w:line="240" w:lineRule="atLeast"/>
      <w:jc w:val="both"/>
    </w:pPr>
    <w:rPr>
      <w:i/>
      <w:iCs/>
      <w:spacing w:val="-13"/>
      <w:sz w:val="19"/>
      <w:szCs w:val="19"/>
    </w:rPr>
  </w:style>
  <w:style w:type="character" w:customStyle="1" w:styleId="Bodytext34">
    <w:name w:val="Body text (34)_"/>
    <w:link w:val="Bodytext340"/>
    <w:qFormat/>
    <w:rPr>
      <w:b/>
      <w:bCs/>
      <w:spacing w:val="2"/>
      <w:sz w:val="17"/>
      <w:szCs w:val="17"/>
      <w:shd w:val="clear" w:color="auto" w:fill="FFFFFF"/>
    </w:rPr>
  </w:style>
  <w:style w:type="paragraph" w:customStyle="1" w:styleId="Bodytext340">
    <w:name w:val="Body text (34)"/>
    <w:basedOn w:val="Normal"/>
    <w:link w:val="Bodytext34"/>
    <w:qFormat/>
    <w:pPr>
      <w:widowControl w:val="0"/>
      <w:shd w:val="clear" w:color="auto" w:fill="FFFFFF"/>
      <w:spacing w:before="60" w:line="278" w:lineRule="exact"/>
      <w:jc w:val="both"/>
    </w:pPr>
    <w:rPr>
      <w:b/>
      <w:bCs/>
      <w:spacing w:val="2"/>
      <w:sz w:val="17"/>
      <w:szCs w:val="17"/>
    </w:rPr>
  </w:style>
  <w:style w:type="character" w:customStyle="1" w:styleId="Bodytext35">
    <w:name w:val="Body text (35)_"/>
    <w:link w:val="Bodytext350"/>
    <w:qFormat/>
    <w:rPr>
      <w:b/>
      <w:bCs/>
      <w:spacing w:val="4"/>
      <w:sz w:val="29"/>
      <w:szCs w:val="29"/>
      <w:shd w:val="clear" w:color="auto" w:fill="FFFFFF"/>
    </w:rPr>
  </w:style>
  <w:style w:type="paragraph" w:customStyle="1" w:styleId="Bodytext350">
    <w:name w:val="Body text (35)"/>
    <w:basedOn w:val="Normal"/>
    <w:link w:val="Bodytext35"/>
    <w:qFormat/>
    <w:pPr>
      <w:widowControl w:val="0"/>
      <w:shd w:val="clear" w:color="auto" w:fill="FFFFFF"/>
      <w:spacing w:before="300" w:after="180" w:line="240" w:lineRule="atLeast"/>
      <w:jc w:val="center"/>
    </w:pPr>
    <w:rPr>
      <w:b/>
      <w:bCs/>
      <w:spacing w:val="4"/>
      <w:sz w:val="29"/>
      <w:szCs w:val="29"/>
    </w:rPr>
  </w:style>
  <w:style w:type="character" w:customStyle="1" w:styleId="Bodytext36">
    <w:name w:val="Body text (36)_"/>
    <w:link w:val="Bodytext361"/>
    <w:qFormat/>
    <w:rPr>
      <w:b/>
      <w:bCs/>
      <w:spacing w:val="3"/>
      <w:sz w:val="21"/>
      <w:szCs w:val="21"/>
      <w:shd w:val="clear" w:color="auto" w:fill="FFFFFF"/>
    </w:rPr>
  </w:style>
  <w:style w:type="paragraph" w:customStyle="1" w:styleId="Bodytext361">
    <w:name w:val="Body text (36)1"/>
    <w:basedOn w:val="Normal"/>
    <w:link w:val="Bodytext36"/>
    <w:qFormat/>
    <w:pPr>
      <w:widowControl w:val="0"/>
      <w:shd w:val="clear" w:color="auto" w:fill="FFFFFF"/>
      <w:spacing w:after="300" w:line="283" w:lineRule="exact"/>
      <w:jc w:val="both"/>
    </w:pPr>
    <w:rPr>
      <w:b/>
      <w:bCs/>
      <w:spacing w:val="3"/>
      <w:sz w:val="21"/>
      <w:szCs w:val="21"/>
    </w:rPr>
  </w:style>
  <w:style w:type="character" w:customStyle="1" w:styleId="Bodytext360">
    <w:name w:val="Body text (36)"/>
    <w:qFormat/>
    <w:rPr>
      <w:b/>
      <w:bCs/>
      <w:spacing w:val="3"/>
      <w:sz w:val="21"/>
      <w:szCs w:val="21"/>
      <w:u w:val="single"/>
      <w:shd w:val="clear" w:color="auto" w:fill="FFFFFF"/>
    </w:rPr>
  </w:style>
  <w:style w:type="character" w:customStyle="1" w:styleId="Bodytext223">
    <w:name w:val="Body text (2)2"/>
    <w:qFormat/>
    <w:rPr>
      <w:rFonts w:ascii="Times New Roman" w:hAnsi="Times New Roman" w:cs="Times New Roman"/>
      <w:b/>
      <w:bCs/>
      <w:spacing w:val="6"/>
      <w:sz w:val="23"/>
      <w:szCs w:val="23"/>
      <w:shd w:val="clear" w:color="auto" w:fill="FFFFFF"/>
    </w:rPr>
  </w:style>
  <w:style w:type="character" w:customStyle="1" w:styleId="Bodytext37">
    <w:name w:val="Body text (37)_"/>
    <w:link w:val="Bodytext370"/>
    <w:qFormat/>
    <w:rPr>
      <w:rFonts w:ascii="Verdana" w:hAnsi="Verdana" w:cs="Verdana"/>
      <w:b/>
      <w:bCs/>
      <w:spacing w:val="7"/>
      <w:sz w:val="10"/>
      <w:szCs w:val="10"/>
      <w:shd w:val="clear" w:color="auto" w:fill="FFFFFF"/>
    </w:rPr>
  </w:style>
  <w:style w:type="paragraph" w:customStyle="1" w:styleId="Bodytext370">
    <w:name w:val="Body text (37)"/>
    <w:basedOn w:val="Normal"/>
    <w:link w:val="Bodytext37"/>
    <w:qFormat/>
    <w:pPr>
      <w:widowControl w:val="0"/>
      <w:shd w:val="clear" w:color="auto" w:fill="FFFFFF"/>
      <w:spacing w:after="600" w:line="240" w:lineRule="atLeast"/>
      <w:jc w:val="both"/>
    </w:pPr>
    <w:rPr>
      <w:rFonts w:ascii="Verdana" w:hAnsi="Verdana" w:cs="Verdana"/>
      <w:b/>
      <w:bCs/>
      <w:spacing w:val="7"/>
      <w:sz w:val="10"/>
      <w:szCs w:val="10"/>
    </w:rPr>
  </w:style>
  <w:style w:type="paragraph" w:customStyle="1" w:styleId="Bodytext312">
    <w:name w:val="Body text (3)1"/>
    <w:basedOn w:val="Normal"/>
    <w:qFormat/>
    <w:pPr>
      <w:widowControl w:val="0"/>
      <w:shd w:val="clear" w:color="auto" w:fill="FFFFFF"/>
      <w:spacing w:before="300" w:after="1140" w:line="240" w:lineRule="atLeast"/>
      <w:jc w:val="both"/>
    </w:pPr>
    <w:rPr>
      <w:rFonts w:eastAsia="Courier New"/>
      <w:i/>
      <w:iCs/>
      <w:spacing w:val="2"/>
      <w:sz w:val="23"/>
      <w:szCs w:val="23"/>
    </w:rPr>
  </w:style>
  <w:style w:type="paragraph" w:customStyle="1" w:styleId="Heading410">
    <w:name w:val="Heading #41"/>
    <w:basedOn w:val="Normal"/>
    <w:qFormat/>
    <w:pPr>
      <w:widowControl w:val="0"/>
      <w:shd w:val="clear" w:color="auto" w:fill="FFFFFF"/>
      <w:spacing w:before="480" w:after="600" w:line="240" w:lineRule="atLeast"/>
      <w:outlineLvl w:val="3"/>
    </w:pPr>
    <w:rPr>
      <w:rFonts w:eastAsia="Courier New"/>
      <w:b/>
      <w:bCs/>
      <w:spacing w:val="6"/>
      <w:sz w:val="23"/>
      <w:szCs w:val="23"/>
    </w:rPr>
  </w:style>
  <w:style w:type="paragraph" w:customStyle="1" w:styleId="Bodytext121">
    <w:name w:val="Body text (12)1"/>
    <w:basedOn w:val="Normal"/>
    <w:qFormat/>
    <w:pPr>
      <w:widowControl w:val="0"/>
      <w:shd w:val="clear" w:color="auto" w:fill="FFFFFF"/>
      <w:spacing w:before="180" w:after="180" w:line="240" w:lineRule="atLeast"/>
      <w:jc w:val="both"/>
    </w:pPr>
    <w:rPr>
      <w:rFonts w:eastAsia="Courier New"/>
      <w:b/>
      <w:bCs/>
      <w:i/>
      <w:iCs/>
      <w:spacing w:val="14"/>
    </w:rPr>
  </w:style>
  <w:style w:type="paragraph" w:customStyle="1" w:styleId="Bodytext151">
    <w:name w:val="Body text (15)1"/>
    <w:basedOn w:val="Normal"/>
    <w:qFormat/>
    <w:pPr>
      <w:widowControl w:val="0"/>
      <w:shd w:val="clear" w:color="auto" w:fill="FFFFFF"/>
      <w:spacing w:line="254" w:lineRule="exact"/>
      <w:jc w:val="both"/>
    </w:pPr>
    <w:rPr>
      <w:rFonts w:eastAsia="Courier New"/>
      <w:b/>
      <w:bCs/>
      <w:spacing w:val="6"/>
      <w:sz w:val="19"/>
      <w:szCs w:val="19"/>
    </w:rPr>
  </w:style>
  <w:style w:type="paragraph" w:customStyle="1" w:styleId="Tablecaption21">
    <w:name w:val="Table caption (2)1"/>
    <w:basedOn w:val="Normal"/>
    <w:qFormat/>
    <w:pPr>
      <w:widowControl w:val="0"/>
      <w:shd w:val="clear" w:color="auto" w:fill="FFFFFF"/>
      <w:spacing w:line="240" w:lineRule="atLeast"/>
    </w:pPr>
    <w:rPr>
      <w:rFonts w:eastAsia="Courier New"/>
      <w:b/>
      <w:bCs/>
      <w:spacing w:val="6"/>
      <w:sz w:val="19"/>
      <w:szCs w:val="19"/>
    </w:rPr>
  </w:style>
  <w:style w:type="paragraph" w:customStyle="1" w:styleId="Tablecaption31">
    <w:name w:val="Table caption (3)1"/>
    <w:basedOn w:val="Normal"/>
    <w:qFormat/>
    <w:pPr>
      <w:widowControl w:val="0"/>
      <w:shd w:val="clear" w:color="auto" w:fill="FFFFFF"/>
      <w:spacing w:line="240" w:lineRule="atLeast"/>
    </w:pPr>
    <w:rPr>
      <w:rFonts w:eastAsia="Courier New"/>
      <w:b/>
      <w:bCs/>
      <w:i/>
      <w:iCs/>
      <w:spacing w:val="2"/>
      <w:sz w:val="14"/>
      <w:szCs w:val="14"/>
    </w:rPr>
  </w:style>
  <w:style w:type="paragraph" w:customStyle="1" w:styleId="Bodytext161">
    <w:name w:val="Body text (16)1"/>
    <w:basedOn w:val="Normal"/>
    <w:qFormat/>
    <w:pPr>
      <w:widowControl w:val="0"/>
      <w:shd w:val="clear" w:color="auto" w:fill="FFFFFF"/>
      <w:spacing w:before="540" w:line="240" w:lineRule="atLeast"/>
    </w:pPr>
    <w:rPr>
      <w:rFonts w:eastAsia="Courier New"/>
      <w:b/>
      <w:bCs/>
      <w:i/>
      <w:iCs/>
      <w:spacing w:val="2"/>
      <w:sz w:val="14"/>
      <w:szCs w:val="14"/>
    </w:rPr>
  </w:style>
  <w:style w:type="paragraph" w:customStyle="1" w:styleId="Bodytext1710">
    <w:name w:val="Body text (17)1"/>
    <w:basedOn w:val="Normal"/>
    <w:qFormat/>
    <w:pPr>
      <w:widowControl w:val="0"/>
      <w:shd w:val="clear" w:color="auto" w:fill="FFFFFF"/>
      <w:spacing w:line="331" w:lineRule="exact"/>
      <w:jc w:val="both"/>
    </w:pPr>
    <w:rPr>
      <w:rFonts w:eastAsia="Courier New"/>
      <w:spacing w:val="5"/>
      <w:sz w:val="23"/>
      <w:szCs w:val="23"/>
    </w:rPr>
  </w:style>
  <w:style w:type="paragraph" w:customStyle="1" w:styleId="Bodytext181">
    <w:name w:val="Body text (18)1"/>
    <w:basedOn w:val="Normal"/>
    <w:qFormat/>
    <w:pPr>
      <w:widowControl w:val="0"/>
      <w:shd w:val="clear" w:color="auto" w:fill="FFFFFF"/>
      <w:spacing w:line="298" w:lineRule="exact"/>
      <w:jc w:val="both"/>
    </w:pPr>
    <w:rPr>
      <w:rFonts w:eastAsia="Courier New"/>
      <w:i/>
      <w:iCs/>
      <w:spacing w:val="3"/>
      <w:sz w:val="23"/>
      <w:szCs w:val="23"/>
    </w:rPr>
  </w:style>
  <w:style w:type="paragraph" w:customStyle="1" w:styleId="Bodytext2210">
    <w:name w:val="Body text (22)1"/>
    <w:basedOn w:val="Normal"/>
    <w:qFormat/>
    <w:pPr>
      <w:widowControl w:val="0"/>
      <w:shd w:val="clear" w:color="auto" w:fill="FFFFFF"/>
      <w:spacing w:line="240" w:lineRule="atLeast"/>
    </w:pPr>
    <w:rPr>
      <w:rFonts w:ascii="Verdana" w:eastAsia="Courier New" w:hAnsi="Verdana" w:cs="Verdana"/>
      <w:spacing w:val="3"/>
      <w:sz w:val="12"/>
      <w:szCs w:val="12"/>
    </w:rPr>
  </w:style>
  <w:style w:type="table" w:customStyle="1" w:styleId="TableGrid5">
    <w:name w:val="Table Grid5"/>
    <w:basedOn w:val="TableNormal"/>
    <w:qFormat/>
    <w:pPr>
      <w:widowControl w:val="0"/>
    </w:pPr>
    <w:rPr>
      <w:rFonts w:ascii="Courier New" w:eastAsia="Courier New" w:hAnsi="Courier New" w:cs="Courier New"/>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qFormat/>
    <w:rPr>
      <w:rFonts w:eastAsia="Calibri"/>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6NotBold">
    <w:name w:val="Body text (6) + Not Bold"/>
    <w:basedOn w:val="Bodytext6"/>
    <w:qFormat/>
    <w:rPr>
      <w:spacing w:val="-12"/>
      <w:sz w:val="19"/>
      <w:szCs w:val="19"/>
      <w:shd w:val="clear" w:color="auto" w:fill="FFFFFF"/>
    </w:rPr>
  </w:style>
  <w:style w:type="character" w:customStyle="1" w:styleId="Heading2NotItalic">
    <w:name w:val="Heading #2 + Not Italic"/>
    <w:basedOn w:val="Heading20"/>
    <w:qFormat/>
    <w:rPr>
      <w:i/>
      <w:iCs/>
      <w:spacing w:val="-14"/>
      <w:sz w:val="30"/>
      <w:szCs w:val="30"/>
      <w:shd w:val="clear" w:color="auto" w:fill="FFFFFF"/>
    </w:rPr>
  </w:style>
  <w:style w:type="character" w:customStyle="1" w:styleId="Bodytext8NotItalic">
    <w:name w:val="Body text (8) + Not Italic"/>
    <w:basedOn w:val="Bodytext8"/>
    <w:qFormat/>
    <w:rPr>
      <w:spacing w:val="-4"/>
      <w:shd w:val="clear" w:color="auto" w:fill="FFFFFF"/>
    </w:rPr>
  </w:style>
  <w:style w:type="character" w:customStyle="1" w:styleId="Bodytext5NotItalic">
    <w:name w:val="Body text (5) + Not Italic"/>
    <w:qFormat/>
    <w:rPr>
      <w:rFonts w:ascii="Times New Roman" w:hAnsi="Times New Roman" w:cs="Times New Roman"/>
      <w:i/>
      <w:iCs/>
      <w:spacing w:val="-2"/>
      <w:sz w:val="19"/>
      <w:szCs w:val="19"/>
      <w:shd w:val="clear" w:color="auto" w:fill="FFFFFF"/>
    </w:rPr>
  </w:style>
  <w:style w:type="character" w:customStyle="1" w:styleId="TOC2Char">
    <w:name w:val="TOC 2 Char"/>
    <w:link w:val="TOC2"/>
    <w:qFormat/>
    <w:rPr>
      <w:b/>
      <w:bCs/>
      <w:sz w:val="19"/>
      <w:szCs w:val="19"/>
      <w:shd w:val="clear" w:color="auto" w:fill="FFFFFF"/>
    </w:rPr>
  </w:style>
  <w:style w:type="character" w:customStyle="1" w:styleId="TOC3Char">
    <w:name w:val="TOC 3 Char"/>
    <w:link w:val="TOC3"/>
    <w:qFormat/>
    <w:rPr>
      <w:sz w:val="19"/>
      <w:szCs w:val="19"/>
      <w:shd w:val="clear" w:color="auto" w:fill="FFFFFF"/>
    </w:rPr>
  </w:style>
  <w:style w:type="character" w:customStyle="1" w:styleId="Tableofcontents3">
    <w:name w:val="Table of contents (3)_"/>
    <w:link w:val="Tableofcontents30"/>
    <w:qFormat/>
    <w:rPr>
      <w:spacing w:val="-2"/>
      <w:sz w:val="23"/>
      <w:szCs w:val="23"/>
      <w:shd w:val="clear" w:color="auto" w:fill="FFFFFF"/>
    </w:rPr>
  </w:style>
  <w:style w:type="paragraph" w:customStyle="1" w:styleId="Tableofcontents30">
    <w:name w:val="Table of contents (3)"/>
    <w:basedOn w:val="Normal"/>
    <w:link w:val="Tableofcontents3"/>
    <w:qFormat/>
    <w:pPr>
      <w:widowControl w:val="0"/>
      <w:shd w:val="clear" w:color="auto" w:fill="FFFFFF"/>
      <w:spacing w:line="244" w:lineRule="exact"/>
      <w:jc w:val="both"/>
    </w:pPr>
    <w:rPr>
      <w:spacing w:val="-2"/>
      <w:sz w:val="23"/>
      <w:szCs w:val="23"/>
    </w:rPr>
  </w:style>
  <w:style w:type="character" w:customStyle="1" w:styleId="Tableofcontents2CordiaUPC">
    <w:name w:val="Table of contents (2) + CordiaUPC"/>
    <w:qFormat/>
    <w:rPr>
      <w:rFonts w:ascii="CordiaUPC" w:hAnsi="CordiaUPC" w:cs="CordiaUPC"/>
      <w:b/>
      <w:bCs/>
      <w:sz w:val="47"/>
      <w:szCs w:val="47"/>
      <w:shd w:val="clear" w:color="auto" w:fill="FFFFFF"/>
    </w:rPr>
  </w:style>
  <w:style w:type="character" w:customStyle="1" w:styleId="Tableofcontents2CordiaUPC1">
    <w:name w:val="Table of contents (2) + CordiaUPC1"/>
    <w:rPr>
      <w:rFonts w:ascii="CordiaUPC" w:hAnsi="CordiaUPC" w:cs="CordiaUPC"/>
      <w:b/>
      <w:bCs/>
      <w:w w:val="66"/>
      <w:sz w:val="47"/>
      <w:szCs w:val="47"/>
      <w:shd w:val="clear" w:color="auto" w:fill="FFFFFF"/>
    </w:rPr>
  </w:style>
  <w:style w:type="character" w:customStyle="1" w:styleId="Bodytext9115pt">
    <w:name w:val="Body text (9) + 11.5 pt"/>
    <w:rPr>
      <w:rFonts w:ascii="Times New Roman" w:hAnsi="Times New Roman" w:cs="Times New Roman"/>
      <w:b/>
      <w:bCs/>
      <w:spacing w:val="1"/>
      <w:sz w:val="23"/>
      <w:szCs w:val="23"/>
      <w:shd w:val="clear" w:color="auto" w:fill="FFFFFF"/>
    </w:rPr>
  </w:style>
  <w:style w:type="character" w:customStyle="1" w:styleId="Bodytext8NotItalic2">
    <w:name w:val="Body text (8) + Not Italic2"/>
    <w:basedOn w:val="Bodytext8"/>
    <w:rPr>
      <w:spacing w:val="-4"/>
      <w:shd w:val="clear" w:color="auto" w:fill="FFFFFF"/>
    </w:rPr>
  </w:style>
  <w:style w:type="character" w:customStyle="1" w:styleId="FootnoteNotItalic">
    <w:name w:val="Footnote + Not Italic"/>
    <w:rPr>
      <w:rFonts w:ascii="Times New Roman" w:hAnsi="Times New Roman" w:cs="Times New Roman"/>
      <w:i/>
      <w:iCs/>
      <w:spacing w:val="0"/>
      <w:sz w:val="17"/>
      <w:szCs w:val="17"/>
      <w:shd w:val="clear" w:color="auto" w:fill="FFFFFF"/>
    </w:rPr>
  </w:style>
  <w:style w:type="character" w:customStyle="1" w:styleId="Heading32NotItalic">
    <w:name w:val="Heading #3 (2) + Not Italic"/>
    <w:rPr>
      <w:rFonts w:ascii="Times New Roman" w:hAnsi="Times New Roman" w:cs="Times New Roman"/>
      <w:b/>
      <w:bCs/>
      <w:i/>
      <w:iCs/>
      <w:spacing w:val="-2"/>
      <w:sz w:val="23"/>
      <w:szCs w:val="23"/>
      <w:shd w:val="clear" w:color="auto" w:fill="FFFFFF"/>
    </w:rPr>
  </w:style>
  <w:style w:type="character" w:customStyle="1" w:styleId="Bodytext135pt">
    <w:name w:val="Body text + 13.5 pt"/>
    <w:basedOn w:val="Bodytext0"/>
    <w:rPr>
      <w:spacing w:val="-6"/>
      <w:sz w:val="27"/>
      <w:szCs w:val="27"/>
      <w:shd w:val="clear" w:color="auto" w:fill="FFFFFF"/>
    </w:rPr>
  </w:style>
  <w:style w:type="character" w:customStyle="1" w:styleId="BodytextItalic6">
    <w:name w:val="Body text + Italic6"/>
    <w:basedOn w:val="Bodytext0"/>
    <w:rPr>
      <w:spacing w:val="-6"/>
      <w:sz w:val="27"/>
      <w:szCs w:val="27"/>
      <w:shd w:val="clear" w:color="auto" w:fill="FFFFFF"/>
    </w:rPr>
  </w:style>
  <w:style w:type="character" w:customStyle="1" w:styleId="BodytextCordiaUPC">
    <w:name w:val="Body text + CordiaUPC"/>
    <w:basedOn w:val="Bodytext0"/>
    <w:rPr>
      <w:spacing w:val="-6"/>
      <w:sz w:val="27"/>
      <w:szCs w:val="27"/>
      <w:shd w:val="clear" w:color="auto" w:fill="FFFFFF"/>
    </w:rPr>
  </w:style>
  <w:style w:type="character" w:customStyle="1" w:styleId="Heading3Italic">
    <w:name w:val="Heading #3 + Italic"/>
    <w:basedOn w:val="Heading30"/>
    <w:rPr>
      <w:b/>
      <w:bCs/>
      <w:spacing w:val="-5"/>
      <w:sz w:val="27"/>
      <w:szCs w:val="27"/>
      <w:shd w:val="clear" w:color="auto" w:fill="FFFFFF"/>
    </w:rPr>
  </w:style>
  <w:style w:type="character" w:customStyle="1" w:styleId="Bodytext4115pt1">
    <w:name w:val="Body text (4) + 11.5 pt1"/>
    <w:basedOn w:val="Bodytext4"/>
    <w:rPr>
      <w:i/>
      <w:iCs/>
      <w:spacing w:val="-8"/>
      <w:sz w:val="27"/>
      <w:szCs w:val="27"/>
      <w:shd w:val="clear" w:color="auto" w:fill="FFFFFF"/>
    </w:rPr>
  </w:style>
  <w:style w:type="character" w:customStyle="1" w:styleId="Bodytext6155pt">
    <w:name w:val="Body text (6) + 15.5 pt"/>
    <w:basedOn w:val="Bodytext6"/>
    <w:rPr>
      <w:spacing w:val="-12"/>
      <w:sz w:val="19"/>
      <w:szCs w:val="19"/>
      <w:shd w:val="clear" w:color="auto" w:fill="FFFFFF"/>
    </w:rPr>
  </w:style>
  <w:style w:type="character" w:customStyle="1" w:styleId="Bodytext6NotBold4">
    <w:name w:val="Body text (6) + Not Bold4"/>
    <w:basedOn w:val="Bodytext6"/>
    <w:rPr>
      <w:spacing w:val="-12"/>
      <w:sz w:val="19"/>
      <w:szCs w:val="19"/>
      <w:shd w:val="clear" w:color="auto" w:fill="FFFFFF"/>
    </w:rPr>
  </w:style>
  <w:style w:type="character" w:customStyle="1" w:styleId="Bodytext6NotBold3">
    <w:name w:val="Body text (6) + Not Bold3"/>
    <w:basedOn w:val="Bodytext6"/>
    <w:rPr>
      <w:spacing w:val="-12"/>
      <w:sz w:val="19"/>
      <w:szCs w:val="19"/>
      <w:shd w:val="clear" w:color="auto" w:fill="FFFFFF"/>
    </w:rPr>
  </w:style>
  <w:style w:type="character" w:customStyle="1" w:styleId="BodytextItalic5">
    <w:name w:val="Body text + Italic5"/>
    <w:basedOn w:val="Bodytext0"/>
    <w:rPr>
      <w:spacing w:val="-6"/>
      <w:sz w:val="27"/>
      <w:szCs w:val="27"/>
      <w:shd w:val="clear" w:color="auto" w:fill="FFFFFF"/>
    </w:rPr>
  </w:style>
  <w:style w:type="character" w:customStyle="1" w:styleId="BodytextBold2">
    <w:name w:val="Body text + Bold2"/>
    <w:basedOn w:val="Bodytext0"/>
    <w:rPr>
      <w:spacing w:val="-6"/>
      <w:sz w:val="27"/>
      <w:szCs w:val="27"/>
      <w:shd w:val="clear" w:color="auto" w:fill="FFFFFF"/>
    </w:rPr>
  </w:style>
  <w:style w:type="character" w:customStyle="1" w:styleId="BodytextCordiaUPC1">
    <w:name w:val="Body text + CordiaUPC1"/>
    <w:basedOn w:val="Bodytext0"/>
    <w:rPr>
      <w:spacing w:val="-6"/>
      <w:sz w:val="27"/>
      <w:szCs w:val="27"/>
      <w:shd w:val="clear" w:color="auto" w:fill="FFFFFF"/>
    </w:rPr>
  </w:style>
  <w:style w:type="character" w:customStyle="1" w:styleId="Bodytext11NotItalic">
    <w:name w:val="Body text (11) + Not Italic"/>
    <w:rPr>
      <w:rFonts w:ascii="Times New Roman" w:hAnsi="Times New Roman" w:cs="Times New Roman"/>
      <w:i/>
      <w:iCs/>
      <w:spacing w:val="-2"/>
      <w:sz w:val="23"/>
      <w:szCs w:val="23"/>
      <w:shd w:val="clear" w:color="auto" w:fill="FFFFFF"/>
    </w:rPr>
  </w:style>
  <w:style w:type="character" w:customStyle="1" w:styleId="Bodytext12115pt">
    <w:name w:val="Body text (12) + 11.5 pt"/>
    <w:rPr>
      <w:rFonts w:ascii="Times New Roman" w:hAnsi="Times New Roman" w:cs="Times New Roman"/>
      <w:b/>
      <w:bCs/>
      <w:spacing w:val="1"/>
      <w:sz w:val="23"/>
      <w:szCs w:val="23"/>
      <w:shd w:val="clear" w:color="auto" w:fill="FFFFFF"/>
    </w:rPr>
  </w:style>
  <w:style w:type="character" w:customStyle="1" w:styleId="Bodytext15NotItalic">
    <w:name w:val="Body text (15) + Not Italic"/>
    <w:rPr>
      <w:rFonts w:ascii="Times New Roman" w:hAnsi="Times New Roman" w:cs="Times New Roman"/>
      <w:b/>
      <w:bCs/>
      <w:i/>
      <w:iCs/>
      <w:spacing w:val="-2"/>
      <w:w w:val="120"/>
      <w:sz w:val="33"/>
      <w:szCs w:val="33"/>
      <w:shd w:val="clear" w:color="auto" w:fill="FFFFFF"/>
    </w:rPr>
  </w:style>
  <w:style w:type="character" w:customStyle="1" w:styleId="TOC6Char">
    <w:name w:val="TOC 6 Char"/>
    <w:link w:val="TOC6"/>
    <w:rPr>
      <w:b/>
      <w:bCs/>
      <w:sz w:val="19"/>
      <w:szCs w:val="19"/>
      <w:shd w:val="clear" w:color="auto" w:fill="FFFFFF"/>
    </w:rPr>
  </w:style>
  <w:style w:type="character" w:customStyle="1" w:styleId="Tableofcontents5">
    <w:name w:val="Table of contents (5)_"/>
    <w:link w:val="Tableofcontents50"/>
    <w:rPr>
      <w:spacing w:val="-2"/>
      <w:shd w:val="clear" w:color="auto" w:fill="FFFFFF"/>
    </w:rPr>
  </w:style>
  <w:style w:type="paragraph" w:customStyle="1" w:styleId="Tableofcontents50">
    <w:name w:val="Table of contents (5)"/>
    <w:basedOn w:val="Normal"/>
    <w:link w:val="Tableofcontents5"/>
    <w:pPr>
      <w:widowControl w:val="0"/>
      <w:shd w:val="clear" w:color="auto" w:fill="FFFFFF"/>
      <w:spacing w:line="238" w:lineRule="exact"/>
      <w:jc w:val="both"/>
    </w:pPr>
    <w:rPr>
      <w:spacing w:val="-2"/>
    </w:rPr>
  </w:style>
  <w:style w:type="character" w:customStyle="1" w:styleId="Tableofcontents6">
    <w:name w:val="Table of contents (6)_"/>
    <w:link w:val="Tableofcontents60"/>
    <w:rPr>
      <w:b/>
      <w:bCs/>
      <w:spacing w:val="-2"/>
      <w:shd w:val="clear" w:color="auto" w:fill="FFFFFF"/>
    </w:rPr>
  </w:style>
  <w:style w:type="paragraph" w:customStyle="1" w:styleId="Tableofcontents60">
    <w:name w:val="Table of contents (6)"/>
    <w:basedOn w:val="Normal"/>
    <w:link w:val="Tableofcontents6"/>
    <w:pPr>
      <w:widowControl w:val="0"/>
      <w:shd w:val="clear" w:color="auto" w:fill="FFFFFF"/>
      <w:spacing w:line="238" w:lineRule="exact"/>
      <w:jc w:val="both"/>
    </w:pPr>
    <w:rPr>
      <w:b/>
      <w:bCs/>
      <w:spacing w:val="-2"/>
    </w:rPr>
  </w:style>
  <w:style w:type="character" w:customStyle="1" w:styleId="Tableofcontents7">
    <w:name w:val="Table of contents (7)_"/>
    <w:link w:val="Tableofcontents70"/>
    <w:rPr>
      <w:i/>
      <w:iCs/>
      <w:spacing w:val="-2"/>
      <w:sz w:val="19"/>
      <w:szCs w:val="19"/>
      <w:shd w:val="clear" w:color="auto" w:fill="FFFFFF"/>
    </w:rPr>
  </w:style>
  <w:style w:type="paragraph" w:customStyle="1" w:styleId="Tableofcontents70">
    <w:name w:val="Table of contents (7)"/>
    <w:basedOn w:val="Normal"/>
    <w:link w:val="Tableofcontents7"/>
    <w:pPr>
      <w:widowControl w:val="0"/>
      <w:shd w:val="clear" w:color="auto" w:fill="FFFFFF"/>
      <w:spacing w:line="238" w:lineRule="exact"/>
      <w:jc w:val="both"/>
    </w:pPr>
    <w:rPr>
      <w:i/>
      <w:iCs/>
      <w:spacing w:val="-2"/>
      <w:sz w:val="19"/>
      <w:szCs w:val="19"/>
    </w:rPr>
  </w:style>
  <w:style w:type="character" w:customStyle="1" w:styleId="HeaderorfooterSpacing0pt">
    <w:name w:val="Header or footer + Spacing 0 pt"/>
    <w:rPr>
      <w:rFonts w:ascii="Times New Roman" w:hAnsi="Times New Roman" w:cs="Times New Roman"/>
      <w:spacing w:val="-3"/>
      <w:sz w:val="23"/>
      <w:szCs w:val="23"/>
      <w:shd w:val="clear" w:color="auto" w:fill="FFFFFF"/>
    </w:rPr>
  </w:style>
  <w:style w:type="character" w:customStyle="1" w:styleId="Bodytext83">
    <w:name w:val="Body text (8)3"/>
    <w:basedOn w:val="Bodytext8"/>
    <w:rPr>
      <w:spacing w:val="-4"/>
      <w:shd w:val="clear" w:color="auto" w:fill="FFFFFF"/>
    </w:rPr>
  </w:style>
  <w:style w:type="character" w:customStyle="1" w:styleId="TablecaptionSpacing0pt">
    <w:name w:val="Table caption + Spacing 0 pt"/>
    <w:rPr>
      <w:rFonts w:ascii="Times New Roman" w:hAnsi="Times New Roman" w:cs="Times New Roman"/>
      <w:spacing w:val="-2"/>
      <w:sz w:val="23"/>
      <w:szCs w:val="23"/>
      <w:shd w:val="clear" w:color="auto" w:fill="FFFFFF"/>
    </w:rPr>
  </w:style>
  <w:style w:type="character" w:customStyle="1" w:styleId="FootnoteSpacing0pt">
    <w:name w:val="Footnote + Spacing 0 pt"/>
    <w:rPr>
      <w:rFonts w:ascii="Times New Roman" w:hAnsi="Times New Roman" w:cs="Times New Roman"/>
      <w:i/>
      <w:iCs/>
      <w:spacing w:val="-4"/>
      <w:sz w:val="17"/>
      <w:szCs w:val="17"/>
      <w:shd w:val="clear" w:color="auto" w:fill="FFFFFF"/>
    </w:rPr>
  </w:style>
  <w:style w:type="character" w:customStyle="1" w:styleId="HeaderorfooterSpacing0pt3">
    <w:name w:val="Header or footer + Spacing 0 pt3"/>
    <w:rPr>
      <w:rFonts w:ascii="Times New Roman" w:hAnsi="Times New Roman" w:cs="Times New Roman"/>
      <w:spacing w:val="-3"/>
      <w:sz w:val="23"/>
      <w:szCs w:val="23"/>
      <w:u w:val="single"/>
      <w:shd w:val="clear" w:color="auto" w:fill="FFFFFF"/>
    </w:rPr>
  </w:style>
  <w:style w:type="character" w:customStyle="1" w:styleId="Bodytext12Spacing0pt">
    <w:name w:val="Body text (12) + Spacing 0 pt"/>
    <w:rPr>
      <w:rFonts w:ascii="Times New Roman" w:hAnsi="Times New Roman" w:cs="Times New Roman"/>
      <w:spacing w:val="-3"/>
      <w:sz w:val="25"/>
      <w:szCs w:val="25"/>
      <w:shd w:val="clear" w:color="auto" w:fill="FFFFFF"/>
    </w:rPr>
  </w:style>
  <w:style w:type="character" w:customStyle="1" w:styleId="Headerorfooter2Spacing0pt">
    <w:name w:val="Header or footer (2) + Spacing 0 pt"/>
    <w:basedOn w:val="Headerorfooter2"/>
    <w:rPr>
      <w:sz w:val="27"/>
      <w:szCs w:val="27"/>
      <w:shd w:val="clear" w:color="auto" w:fill="FFFFFF"/>
    </w:rPr>
  </w:style>
  <w:style w:type="character" w:customStyle="1" w:styleId="Footnote2">
    <w:name w:val="Footnote (2)_"/>
    <w:link w:val="Footnote20"/>
    <w:rPr>
      <w:b/>
      <w:bCs/>
      <w:spacing w:val="-2"/>
      <w:sz w:val="15"/>
      <w:szCs w:val="15"/>
      <w:shd w:val="clear" w:color="auto" w:fill="FFFFFF"/>
    </w:rPr>
  </w:style>
  <w:style w:type="paragraph" w:customStyle="1" w:styleId="Footnote20">
    <w:name w:val="Footnote (2)"/>
    <w:basedOn w:val="Normal"/>
    <w:link w:val="Footnote2"/>
    <w:pPr>
      <w:widowControl w:val="0"/>
      <w:shd w:val="clear" w:color="auto" w:fill="FFFFFF"/>
      <w:spacing w:line="193" w:lineRule="exact"/>
      <w:jc w:val="both"/>
    </w:pPr>
    <w:rPr>
      <w:b/>
      <w:bCs/>
      <w:spacing w:val="-2"/>
      <w:sz w:val="15"/>
      <w:szCs w:val="15"/>
    </w:rPr>
  </w:style>
  <w:style w:type="character" w:customStyle="1" w:styleId="Bodytext82">
    <w:name w:val="Body text (8)2"/>
    <w:basedOn w:val="Bodytext8"/>
    <w:rPr>
      <w:spacing w:val="-4"/>
      <w:shd w:val="clear" w:color="auto" w:fill="FFFFFF"/>
    </w:rPr>
  </w:style>
  <w:style w:type="character" w:customStyle="1" w:styleId="TablecaptionSpacing0pt1">
    <w:name w:val="Table caption + Spacing 0 pt1"/>
    <w:rPr>
      <w:rFonts w:ascii="Times New Roman" w:hAnsi="Times New Roman" w:cs="Times New Roman"/>
      <w:spacing w:val="-2"/>
      <w:sz w:val="23"/>
      <w:szCs w:val="23"/>
      <w:u w:val="single"/>
      <w:shd w:val="clear" w:color="auto" w:fill="FFFFFF"/>
    </w:rPr>
  </w:style>
  <w:style w:type="character" w:customStyle="1" w:styleId="Bodytext95pt7">
    <w:name w:val="Body text + 9.5 pt7"/>
    <w:basedOn w:val="Bodytext0"/>
    <w:rPr>
      <w:spacing w:val="-6"/>
      <w:sz w:val="27"/>
      <w:szCs w:val="27"/>
      <w:shd w:val="clear" w:color="auto" w:fill="FFFFFF"/>
    </w:rPr>
  </w:style>
  <w:style w:type="character" w:customStyle="1" w:styleId="FootnoteSpacing0pt1">
    <w:name w:val="Footnote + Spacing 0 pt1"/>
    <w:rPr>
      <w:rFonts w:ascii="Times New Roman" w:hAnsi="Times New Roman" w:cs="Times New Roman"/>
      <w:i/>
      <w:iCs/>
      <w:spacing w:val="-4"/>
      <w:sz w:val="17"/>
      <w:szCs w:val="17"/>
      <w:shd w:val="clear" w:color="auto" w:fill="FFFFFF"/>
    </w:rPr>
  </w:style>
  <w:style w:type="character" w:customStyle="1" w:styleId="Bodytext20TimesNewRoman">
    <w:name w:val="Body text (20) + Times New Roman"/>
    <w:rPr>
      <w:rFonts w:ascii="Times New Roman" w:hAnsi="Times New Roman" w:cs="Times New Roman"/>
      <w:b/>
      <w:bCs/>
      <w:spacing w:val="-13"/>
      <w:sz w:val="25"/>
      <w:szCs w:val="25"/>
      <w:shd w:val="clear" w:color="auto" w:fill="FFFFFF"/>
    </w:rPr>
  </w:style>
  <w:style w:type="character" w:customStyle="1" w:styleId="Heading33">
    <w:name w:val="Heading #3 (3)_"/>
    <w:link w:val="Heading330"/>
    <w:rPr>
      <w:b/>
      <w:bCs/>
      <w:spacing w:val="-4"/>
      <w:sz w:val="27"/>
      <w:szCs w:val="27"/>
      <w:shd w:val="clear" w:color="auto" w:fill="FFFFFF"/>
    </w:rPr>
  </w:style>
  <w:style w:type="paragraph" w:customStyle="1" w:styleId="Heading330">
    <w:name w:val="Heading #3 (3)"/>
    <w:basedOn w:val="Normal"/>
    <w:link w:val="Heading33"/>
    <w:pPr>
      <w:widowControl w:val="0"/>
      <w:shd w:val="clear" w:color="auto" w:fill="FFFFFF"/>
      <w:spacing w:after="300" w:line="240" w:lineRule="atLeast"/>
      <w:jc w:val="center"/>
      <w:outlineLvl w:val="2"/>
    </w:pPr>
    <w:rPr>
      <w:b/>
      <w:bCs/>
      <w:spacing w:val="-4"/>
      <w:sz w:val="27"/>
      <w:szCs w:val="27"/>
    </w:rPr>
  </w:style>
  <w:style w:type="character" w:customStyle="1" w:styleId="Footnote3">
    <w:name w:val="Footnote (3)_"/>
    <w:link w:val="Footnote30"/>
    <w:rPr>
      <w:sz w:val="23"/>
      <w:szCs w:val="23"/>
      <w:shd w:val="clear" w:color="auto" w:fill="FFFFFF"/>
    </w:rPr>
  </w:style>
  <w:style w:type="paragraph" w:customStyle="1" w:styleId="Footnote30">
    <w:name w:val="Footnote (3)"/>
    <w:basedOn w:val="Normal"/>
    <w:link w:val="Footnote3"/>
    <w:pPr>
      <w:widowControl w:val="0"/>
      <w:shd w:val="clear" w:color="auto" w:fill="FFFFFF"/>
      <w:spacing w:after="120" w:line="240" w:lineRule="atLeast"/>
    </w:pPr>
    <w:rPr>
      <w:sz w:val="23"/>
      <w:szCs w:val="23"/>
    </w:rPr>
  </w:style>
  <w:style w:type="character" w:customStyle="1" w:styleId="Footnote4">
    <w:name w:val="Footnote (4)_"/>
    <w:link w:val="Footnote40"/>
    <w:rPr>
      <w:i/>
      <w:iCs/>
      <w:spacing w:val="-4"/>
      <w:sz w:val="23"/>
      <w:szCs w:val="23"/>
      <w:shd w:val="clear" w:color="auto" w:fill="FFFFFF"/>
    </w:rPr>
  </w:style>
  <w:style w:type="paragraph" w:customStyle="1" w:styleId="Footnote40">
    <w:name w:val="Footnote (4)"/>
    <w:basedOn w:val="Normal"/>
    <w:link w:val="Footnote4"/>
    <w:pPr>
      <w:widowControl w:val="0"/>
      <w:shd w:val="clear" w:color="auto" w:fill="FFFFFF"/>
      <w:spacing w:before="120" w:line="240" w:lineRule="atLeast"/>
    </w:pPr>
    <w:rPr>
      <w:i/>
      <w:iCs/>
      <w:spacing w:val="-4"/>
      <w:sz w:val="23"/>
      <w:szCs w:val="23"/>
    </w:rPr>
  </w:style>
  <w:style w:type="character" w:customStyle="1" w:styleId="Bodytext4Spacing0pt">
    <w:name w:val="Body text (4) + Spacing 0 pt"/>
    <w:basedOn w:val="Bodytext4"/>
    <w:rPr>
      <w:i/>
      <w:iCs/>
      <w:spacing w:val="-8"/>
      <w:sz w:val="27"/>
      <w:szCs w:val="27"/>
      <w:shd w:val="clear" w:color="auto" w:fill="FFFFFF"/>
    </w:rPr>
  </w:style>
  <w:style w:type="character" w:customStyle="1" w:styleId="Headerorfooter2Spacing0pt1">
    <w:name w:val="Header or footer (2) + Spacing 0 pt1"/>
    <w:basedOn w:val="Headerorfooter2"/>
    <w:rPr>
      <w:sz w:val="27"/>
      <w:szCs w:val="27"/>
      <w:shd w:val="clear" w:color="auto" w:fill="FFFFFF"/>
    </w:rPr>
  </w:style>
  <w:style w:type="character" w:customStyle="1" w:styleId="Tablecaption2Spacing0pt">
    <w:name w:val="Table caption (2) + Spacing 0 pt"/>
    <w:basedOn w:val="Tablecaption2"/>
    <w:rPr>
      <w:spacing w:val="-4"/>
      <w:sz w:val="25"/>
      <w:szCs w:val="25"/>
      <w:shd w:val="clear" w:color="auto" w:fill="FFFFFF"/>
    </w:rPr>
  </w:style>
  <w:style w:type="character" w:customStyle="1" w:styleId="Tablecaption2Spacing0pt1">
    <w:name w:val="Table caption (2) + Spacing 0 pt1"/>
    <w:basedOn w:val="Tablecaption2"/>
    <w:rPr>
      <w:spacing w:val="-4"/>
      <w:sz w:val="25"/>
      <w:szCs w:val="25"/>
      <w:shd w:val="clear" w:color="auto" w:fill="FFFFFF"/>
    </w:rPr>
  </w:style>
  <w:style w:type="character" w:customStyle="1" w:styleId="Footnote5">
    <w:name w:val="Footnote (5)_"/>
    <w:link w:val="Footnote50"/>
    <w:rPr>
      <w:i/>
      <w:iCs/>
      <w:spacing w:val="-4"/>
      <w:sz w:val="17"/>
      <w:szCs w:val="17"/>
      <w:shd w:val="clear" w:color="auto" w:fill="FFFFFF"/>
    </w:rPr>
  </w:style>
  <w:style w:type="paragraph" w:customStyle="1" w:styleId="Footnote50">
    <w:name w:val="Footnote (5)"/>
    <w:basedOn w:val="Normal"/>
    <w:link w:val="Footnote5"/>
    <w:pPr>
      <w:widowControl w:val="0"/>
      <w:shd w:val="clear" w:color="auto" w:fill="FFFFFF"/>
      <w:spacing w:line="240" w:lineRule="atLeast"/>
    </w:pPr>
    <w:rPr>
      <w:i/>
      <w:iCs/>
      <w:spacing w:val="-4"/>
      <w:sz w:val="17"/>
      <w:szCs w:val="17"/>
    </w:rPr>
  </w:style>
  <w:style w:type="character" w:customStyle="1" w:styleId="Footnote6">
    <w:name w:val="Footnote (6)_"/>
    <w:link w:val="Footnote60"/>
    <w:rPr>
      <w:rFonts w:ascii="CordiaUPC" w:hAnsi="CordiaUPC" w:cs="CordiaUPC"/>
      <w:sz w:val="13"/>
      <w:szCs w:val="13"/>
      <w:shd w:val="clear" w:color="auto" w:fill="FFFFFF"/>
    </w:rPr>
  </w:style>
  <w:style w:type="paragraph" w:customStyle="1" w:styleId="Footnote60">
    <w:name w:val="Footnote (6)"/>
    <w:basedOn w:val="Normal"/>
    <w:link w:val="Footnote6"/>
    <w:pPr>
      <w:widowControl w:val="0"/>
      <w:shd w:val="clear" w:color="auto" w:fill="FFFFFF"/>
      <w:spacing w:line="240" w:lineRule="atLeast"/>
    </w:pPr>
    <w:rPr>
      <w:rFonts w:ascii="CordiaUPC" w:hAnsi="CordiaUPC" w:cs="CordiaUPC"/>
      <w:sz w:val="13"/>
      <w:szCs w:val="13"/>
    </w:rPr>
  </w:style>
  <w:style w:type="character" w:customStyle="1" w:styleId="HeaderorfooterSpacing0pt2">
    <w:name w:val="Header or footer + Spacing 0 pt2"/>
    <w:rPr>
      <w:rFonts w:ascii="Times New Roman" w:hAnsi="Times New Roman" w:cs="Times New Roman"/>
      <w:spacing w:val="1"/>
      <w:sz w:val="23"/>
      <w:szCs w:val="23"/>
      <w:shd w:val="clear" w:color="auto" w:fill="FFFFFF"/>
    </w:rPr>
  </w:style>
  <w:style w:type="character" w:customStyle="1" w:styleId="Bodytext8Spacing0pt">
    <w:name w:val="Body text (8) + Spacing 0 pt"/>
    <w:basedOn w:val="Bodytext8"/>
    <w:rPr>
      <w:spacing w:val="-4"/>
      <w:shd w:val="clear" w:color="auto" w:fill="FFFFFF"/>
    </w:rPr>
  </w:style>
  <w:style w:type="character" w:customStyle="1" w:styleId="Bodytext8Spacing0pt1">
    <w:name w:val="Body text (8) + Spacing 0 pt1"/>
    <w:basedOn w:val="Bodytext8"/>
    <w:rPr>
      <w:spacing w:val="-4"/>
      <w:shd w:val="clear" w:color="auto" w:fill="FFFFFF"/>
    </w:rPr>
  </w:style>
  <w:style w:type="character" w:customStyle="1" w:styleId="Bodytext885pt">
    <w:name w:val="Body text (8) + 8.5 pt"/>
    <w:basedOn w:val="Bodytext8"/>
    <w:rPr>
      <w:spacing w:val="-4"/>
      <w:shd w:val="clear" w:color="auto" w:fill="FFFFFF"/>
    </w:rPr>
  </w:style>
  <w:style w:type="character" w:customStyle="1" w:styleId="Bodytext15Spacing0pt">
    <w:name w:val="Body text (15) + Spacing 0 pt"/>
    <w:rPr>
      <w:rFonts w:ascii="Times New Roman" w:hAnsi="Times New Roman" w:cs="Times New Roman"/>
      <w:b/>
      <w:bCs/>
      <w:i/>
      <w:iCs/>
      <w:spacing w:val="-7"/>
      <w:w w:val="120"/>
      <w:sz w:val="33"/>
      <w:szCs w:val="33"/>
      <w:shd w:val="clear" w:color="auto" w:fill="FFFFFF"/>
    </w:rPr>
  </w:style>
  <w:style w:type="character" w:customStyle="1" w:styleId="Headerorfooter23">
    <w:name w:val="Header or footer (2)3"/>
    <w:basedOn w:val="Headerorfooter2"/>
    <w:rPr>
      <w:sz w:val="27"/>
      <w:szCs w:val="27"/>
      <w:shd w:val="clear" w:color="auto" w:fill="FFFFFF"/>
    </w:rPr>
  </w:style>
  <w:style w:type="character" w:customStyle="1" w:styleId="Tableofcontents2Spacing0pt">
    <w:name w:val="Table of contents (2) + Spacing 0 pt"/>
    <w:rPr>
      <w:b/>
      <w:bCs/>
      <w:spacing w:val="1"/>
      <w:sz w:val="19"/>
      <w:szCs w:val="19"/>
      <w:shd w:val="clear" w:color="auto" w:fill="FFFFFF"/>
    </w:rPr>
  </w:style>
  <w:style w:type="character" w:customStyle="1" w:styleId="Tableofcontents10pt">
    <w:name w:val="Table of contents + 10 pt"/>
    <w:rPr>
      <w:sz w:val="20"/>
      <w:szCs w:val="20"/>
      <w:shd w:val="clear" w:color="auto" w:fill="FFFFFF"/>
    </w:rPr>
  </w:style>
  <w:style w:type="character" w:customStyle="1" w:styleId="Heading60">
    <w:name w:val="Heading #6_"/>
    <w:link w:val="Heading61"/>
    <w:rPr>
      <w:b/>
      <w:bCs/>
      <w:sz w:val="23"/>
      <w:szCs w:val="23"/>
      <w:shd w:val="clear" w:color="auto" w:fill="FFFFFF"/>
    </w:rPr>
  </w:style>
  <w:style w:type="paragraph" w:customStyle="1" w:styleId="Heading61">
    <w:name w:val="Heading #6"/>
    <w:basedOn w:val="Normal"/>
    <w:link w:val="Heading60"/>
    <w:pPr>
      <w:widowControl w:val="0"/>
      <w:shd w:val="clear" w:color="auto" w:fill="FFFFFF"/>
      <w:spacing w:after="240" w:line="282" w:lineRule="exact"/>
      <w:jc w:val="center"/>
      <w:outlineLvl w:val="5"/>
    </w:pPr>
    <w:rPr>
      <w:b/>
      <w:bCs/>
      <w:sz w:val="23"/>
      <w:szCs w:val="23"/>
    </w:rPr>
  </w:style>
  <w:style w:type="character" w:customStyle="1" w:styleId="Heading62">
    <w:name w:val="Heading #6 (2)_"/>
    <w:link w:val="Heading620"/>
    <w:rPr>
      <w:sz w:val="23"/>
      <w:szCs w:val="23"/>
      <w:shd w:val="clear" w:color="auto" w:fill="FFFFFF"/>
    </w:rPr>
  </w:style>
  <w:style w:type="paragraph" w:customStyle="1" w:styleId="Heading620">
    <w:name w:val="Heading #6 (2)"/>
    <w:basedOn w:val="Normal"/>
    <w:link w:val="Heading62"/>
    <w:pPr>
      <w:widowControl w:val="0"/>
      <w:shd w:val="clear" w:color="auto" w:fill="FFFFFF"/>
      <w:spacing w:after="120" w:line="240" w:lineRule="atLeast"/>
      <w:jc w:val="both"/>
      <w:outlineLvl w:val="5"/>
    </w:pPr>
    <w:rPr>
      <w:sz w:val="23"/>
      <w:szCs w:val="23"/>
    </w:rPr>
  </w:style>
  <w:style w:type="character" w:customStyle="1" w:styleId="Heading50">
    <w:name w:val="Heading #5_"/>
    <w:link w:val="Heading51"/>
    <w:rPr>
      <w:sz w:val="23"/>
      <w:szCs w:val="23"/>
      <w:shd w:val="clear" w:color="auto" w:fill="FFFFFF"/>
    </w:rPr>
  </w:style>
  <w:style w:type="paragraph" w:customStyle="1" w:styleId="Heading51">
    <w:name w:val="Heading #5"/>
    <w:basedOn w:val="Normal"/>
    <w:link w:val="Heading50"/>
    <w:pPr>
      <w:widowControl w:val="0"/>
      <w:shd w:val="clear" w:color="auto" w:fill="FFFFFF"/>
      <w:spacing w:before="60" w:after="60" w:line="240" w:lineRule="atLeast"/>
      <w:jc w:val="both"/>
      <w:outlineLvl w:val="4"/>
    </w:pPr>
    <w:rPr>
      <w:sz w:val="23"/>
      <w:szCs w:val="23"/>
    </w:rPr>
  </w:style>
  <w:style w:type="character" w:customStyle="1" w:styleId="Headerorfooter3Spacing0pt">
    <w:name w:val="Header or footer (3) + Spacing 0 pt"/>
    <w:rPr>
      <w:rFonts w:ascii="Times New Roman" w:hAnsi="Times New Roman" w:cs="Times New Roman"/>
      <w:b/>
      <w:bCs/>
      <w:i/>
      <w:iCs/>
      <w:spacing w:val="0"/>
      <w:sz w:val="22"/>
      <w:szCs w:val="22"/>
      <w:shd w:val="clear" w:color="auto" w:fill="FFFFFF"/>
    </w:rPr>
  </w:style>
  <w:style w:type="character" w:customStyle="1" w:styleId="HeaderorfooterSpacing0pt1">
    <w:name w:val="Header or footer + Spacing 0 pt1"/>
    <w:rPr>
      <w:rFonts w:ascii="Times New Roman" w:hAnsi="Times New Roman" w:cs="Times New Roman"/>
      <w:spacing w:val="1"/>
      <w:sz w:val="23"/>
      <w:szCs w:val="23"/>
      <w:u w:val="single"/>
      <w:shd w:val="clear" w:color="auto" w:fill="FFFFFF"/>
    </w:rPr>
  </w:style>
  <w:style w:type="character" w:customStyle="1" w:styleId="Headerorfooter7">
    <w:name w:val="Header or footer (7)_"/>
    <w:link w:val="Headerorfooter70"/>
    <w:rPr>
      <w:rFonts w:ascii="Consolas" w:hAnsi="Consolas" w:cs="Consolas"/>
      <w:spacing w:val="21"/>
      <w:sz w:val="17"/>
      <w:szCs w:val="17"/>
      <w:shd w:val="clear" w:color="auto" w:fill="FFFFFF"/>
    </w:rPr>
  </w:style>
  <w:style w:type="paragraph" w:customStyle="1" w:styleId="Headerorfooter70">
    <w:name w:val="Header or footer (7)"/>
    <w:basedOn w:val="Normal"/>
    <w:link w:val="Headerorfooter7"/>
    <w:pPr>
      <w:widowControl w:val="0"/>
      <w:shd w:val="clear" w:color="auto" w:fill="FFFFFF"/>
      <w:spacing w:line="240" w:lineRule="atLeast"/>
      <w:jc w:val="right"/>
    </w:pPr>
    <w:rPr>
      <w:rFonts w:ascii="Consolas" w:hAnsi="Consolas" w:cs="Consolas"/>
      <w:spacing w:val="21"/>
      <w:sz w:val="17"/>
      <w:szCs w:val="17"/>
    </w:rPr>
  </w:style>
  <w:style w:type="character" w:customStyle="1" w:styleId="Headerorfooter8">
    <w:name w:val="Header or footer (8)_"/>
    <w:link w:val="Headerorfooter80"/>
    <w:rPr>
      <w:rFonts w:ascii="CordiaUPC" w:hAnsi="CordiaUPC" w:cs="CordiaUPC"/>
      <w:spacing w:val="22"/>
      <w:sz w:val="26"/>
      <w:szCs w:val="26"/>
      <w:shd w:val="clear" w:color="auto" w:fill="FFFFFF"/>
    </w:rPr>
  </w:style>
  <w:style w:type="paragraph" w:customStyle="1" w:styleId="Headerorfooter80">
    <w:name w:val="Header or footer (8)"/>
    <w:basedOn w:val="Normal"/>
    <w:link w:val="Headerorfooter8"/>
    <w:pPr>
      <w:widowControl w:val="0"/>
      <w:shd w:val="clear" w:color="auto" w:fill="FFFFFF"/>
      <w:spacing w:line="240" w:lineRule="atLeast"/>
    </w:pPr>
    <w:rPr>
      <w:rFonts w:ascii="CordiaUPC" w:hAnsi="CordiaUPC" w:cs="CordiaUPC"/>
      <w:spacing w:val="22"/>
      <w:sz w:val="26"/>
      <w:szCs w:val="26"/>
    </w:rPr>
  </w:style>
  <w:style w:type="character" w:customStyle="1" w:styleId="Bodytext6Spacing0pt1">
    <w:name w:val="Body text (6) + Spacing 0 pt1"/>
    <w:basedOn w:val="Bodytext6"/>
    <w:rPr>
      <w:spacing w:val="-12"/>
      <w:sz w:val="19"/>
      <w:szCs w:val="19"/>
      <w:shd w:val="clear" w:color="auto" w:fill="FFFFFF"/>
    </w:rPr>
  </w:style>
  <w:style w:type="character" w:customStyle="1" w:styleId="Bodytext7Spacing0pt">
    <w:name w:val="Body text (7) + Spacing 0 pt"/>
    <w:rPr>
      <w:rFonts w:ascii="Times New Roman" w:hAnsi="Times New Roman" w:cs="Times New Roman"/>
      <w:b/>
      <w:bCs/>
      <w:i/>
      <w:iCs/>
      <w:spacing w:val="-2"/>
      <w:sz w:val="18"/>
      <w:szCs w:val="18"/>
      <w:u w:val="single"/>
      <w:shd w:val="clear" w:color="auto" w:fill="FFFFFF"/>
    </w:rPr>
  </w:style>
  <w:style w:type="character" w:customStyle="1" w:styleId="Headerorfooter22">
    <w:name w:val="Header or footer (2)2"/>
    <w:basedOn w:val="Headerorfooter2"/>
    <w:rPr>
      <w:sz w:val="27"/>
      <w:szCs w:val="27"/>
      <w:shd w:val="clear" w:color="auto" w:fill="FFFFFF"/>
    </w:rPr>
  </w:style>
  <w:style w:type="character" w:customStyle="1" w:styleId="Footnote7">
    <w:name w:val="Footnote (7)_"/>
    <w:link w:val="Footnote70"/>
    <w:rPr>
      <w:sz w:val="16"/>
      <w:szCs w:val="16"/>
      <w:shd w:val="clear" w:color="auto" w:fill="FFFFFF"/>
    </w:rPr>
  </w:style>
  <w:style w:type="paragraph" w:customStyle="1" w:styleId="Footnote70">
    <w:name w:val="Footnote (7)"/>
    <w:basedOn w:val="Normal"/>
    <w:link w:val="Footnote7"/>
    <w:pPr>
      <w:widowControl w:val="0"/>
      <w:shd w:val="clear" w:color="auto" w:fill="FFFFFF"/>
      <w:spacing w:line="240" w:lineRule="atLeast"/>
      <w:jc w:val="both"/>
    </w:pPr>
    <w:rPr>
      <w:sz w:val="16"/>
      <w:szCs w:val="16"/>
    </w:rPr>
  </w:style>
  <w:style w:type="character" w:customStyle="1" w:styleId="Headerorfooter5Spacing0pt">
    <w:name w:val="Header or footer (5) + Spacing 0 pt"/>
    <w:rPr>
      <w:rFonts w:ascii="Consolas" w:hAnsi="Consolas" w:cs="Consolas"/>
      <w:b/>
      <w:bCs/>
      <w:i/>
      <w:iCs/>
      <w:spacing w:val="8"/>
      <w:sz w:val="9"/>
      <w:szCs w:val="9"/>
      <w:shd w:val="clear" w:color="auto" w:fill="FFFFFF"/>
    </w:rPr>
  </w:style>
  <w:style w:type="character" w:customStyle="1" w:styleId="Headerorfooter9">
    <w:name w:val="Header or footer (9)_"/>
    <w:link w:val="Headerorfooter90"/>
    <w:rPr>
      <w:i/>
      <w:iCs/>
      <w:sz w:val="22"/>
      <w:szCs w:val="22"/>
      <w:shd w:val="clear" w:color="auto" w:fill="FFFFFF"/>
    </w:rPr>
  </w:style>
  <w:style w:type="paragraph" w:customStyle="1" w:styleId="Headerorfooter90">
    <w:name w:val="Header or footer (9)"/>
    <w:basedOn w:val="Normal"/>
    <w:link w:val="Headerorfooter9"/>
    <w:pPr>
      <w:widowControl w:val="0"/>
      <w:shd w:val="clear" w:color="auto" w:fill="FFFFFF"/>
      <w:spacing w:line="240" w:lineRule="atLeast"/>
    </w:pPr>
    <w:rPr>
      <w:i/>
      <w:iCs/>
      <w:sz w:val="22"/>
      <w:szCs w:val="22"/>
    </w:rPr>
  </w:style>
  <w:style w:type="paragraph" w:customStyle="1" w:styleId="Bodytext410">
    <w:name w:val="Body text (4)1"/>
    <w:basedOn w:val="Normal"/>
    <w:pPr>
      <w:widowControl w:val="0"/>
      <w:shd w:val="clear" w:color="auto" w:fill="FFFFFF"/>
      <w:spacing w:before="60" w:after="120" w:line="240" w:lineRule="atLeast"/>
      <w:jc w:val="both"/>
    </w:pPr>
    <w:rPr>
      <w:rFonts w:eastAsia="Courier New"/>
      <w:sz w:val="19"/>
      <w:szCs w:val="19"/>
    </w:rPr>
  </w:style>
  <w:style w:type="paragraph" w:customStyle="1" w:styleId="Bodytext51">
    <w:name w:val="Body text (5)1"/>
    <w:basedOn w:val="Normal"/>
    <w:pPr>
      <w:widowControl w:val="0"/>
      <w:shd w:val="clear" w:color="auto" w:fill="FFFFFF"/>
      <w:spacing w:before="120" w:after="900" w:line="240" w:lineRule="atLeast"/>
      <w:ind w:hanging="800"/>
      <w:jc w:val="right"/>
    </w:pPr>
    <w:rPr>
      <w:rFonts w:eastAsia="Courier New"/>
      <w:i/>
      <w:iCs/>
      <w:spacing w:val="-2"/>
      <w:sz w:val="19"/>
      <w:szCs w:val="19"/>
    </w:rPr>
  </w:style>
  <w:style w:type="paragraph" w:customStyle="1" w:styleId="Headerorfooter21">
    <w:name w:val="Header or footer (2)1"/>
    <w:basedOn w:val="Normal"/>
    <w:pPr>
      <w:widowControl w:val="0"/>
      <w:shd w:val="clear" w:color="auto" w:fill="FFFFFF"/>
      <w:spacing w:line="240" w:lineRule="atLeast"/>
    </w:pPr>
    <w:rPr>
      <w:rFonts w:eastAsia="Courier New"/>
      <w:b/>
      <w:bCs/>
      <w:sz w:val="23"/>
      <w:szCs w:val="23"/>
    </w:rPr>
  </w:style>
  <w:style w:type="paragraph" w:customStyle="1" w:styleId="Bodytext81">
    <w:name w:val="Body text (8)1"/>
    <w:basedOn w:val="Normal"/>
    <w:pPr>
      <w:widowControl w:val="0"/>
      <w:shd w:val="clear" w:color="auto" w:fill="FFFFFF"/>
      <w:spacing w:before="180" w:line="266" w:lineRule="exact"/>
      <w:ind w:hanging="960"/>
      <w:jc w:val="center"/>
    </w:pPr>
    <w:rPr>
      <w:rFonts w:eastAsia="Courier New"/>
      <w:i/>
      <w:iCs/>
      <w:spacing w:val="-4"/>
      <w:sz w:val="23"/>
      <w:szCs w:val="23"/>
    </w:rPr>
  </w:style>
  <w:style w:type="paragraph" w:customStyle="1" w:styleId="Tablecaption1">
    <w:name w:val="Table caption1"/>
    <w:basedOn w:val="Normal"/>
    <w:pPr>
      <w:widowControl w:val="0"/>
      <w:shd w:val="clear" w:color="auto" w:fill="FFFFFF"/>
      <w:spacing w:line="311" w:lineRule="exact"/>
      <w:jc w:val="both"/>
    </w:pPr>
    <w:rPr>
      <w:rFonts w:eastAsia="Courier New"/>
      <w:spacing w:val="-2"/>
      <w:sz w:val="23"/>
      <w:szCs w:val="23"/>
    </w:rPr>
  </w:style>
  <w:style w:type="paragraph" w:customStyle="1" w:styleId="Bodytext341">
    <w:name w:val="Body text (34)1"/>
    <w:basedOn w:val="Normal"/>
    <w:pPr>
      <w:widowControl w:val="0"/>
      <w:shd w:val="clear" w:color="auto" w:fill="FFFFFF"/>
      <w:spacing w:line="240" w:lineRule="atLeast"/>
    </w:pPr>
    <w:rPr>
      <w:rFonts w:eastAsia="Courier New"/>
      <w:spacing w:val="2"/>
      <w:sz w:val="19"/>
      <w:szCs w:val="19"/>
    </w:rPr>
  </w:style>
  <w:style w:type="table" w:customStyle="1" w:styleId="TableGrid7">
    <w:name w:val="Table Grid7"/>
    <w:basedOn w:val="TableNormal"/>
    <w:pPr>
      <w:widowControl w:val="0"/>
    </w:pPr>
    <w:rPr>
      <w:rFonts w:ascii="Courier New" w:eastAsia="Courier New" w:hAnsi="Courier New" w:cs="Courier New"/>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rPr>
      <w:rFonts w:ascii="Courier New" w:eastAsia="Courier New" w:hAnsi="Courier New" w:cs="Courier New"/>
      <w:color w:val="000000"/>
      <w:lang w:val="vi-VN" w:eastAsia="vi-VN"/>
    </w:rPr>
  </w:style>
  <w:style w:type="character" w:customStyle="1" w:styleId="EndnoteTextChar">
    <w:name w:val="Endnote Text Char"/>
    <w:basedOn w:val="DefaultParagraphFont"/>
    <w:link w:val="EndnoteText"/>
    <w:rPr>
      <w:rFonts w:ascii="Courier New" w:eastAsia="Courier New" w:hAnsi="Courier New" w:cs="Courier New"/>
      <w:color w:val="000000"/>
      <w:lang w:val="vi-VN" w:eastAsia="vi-VN"/>
    </w:rPr>
  </w:style>
  <w:style w:type="character" w:customStyle="1" w:styleId="Bodytext6115pt">
    <w:name w:val="Body text (6) + 11.5 pt"/>
    <w:rPr>
      <w:rFonts w:ascii="Times New Roman" w:hAnsi="Times New Roman" w:cs="Times New Roman"/>
      <w:b/>
      <w:bCs/>
      <w:spacing w:val="5"/>
      <w:sz w:val="23"/>
      <w:szCs w:val="23"/>
      <w:shd w:val="clear" w:color="auto" w:fill="FFFFFF"/>
    </w:rPr>
  </w:style>
  <w:style w:type="character" w:customStyle="1" w:styleId="Bodytext9Bold">
    <w:name w:val="Body text (9) + Bold"/>
    <w:rPr>
      <w:rFonts w:ascii="Times New Roman" w:hAnsi="Times New Roman" w:cs="Times New Roman"/>
      <w:b/>
      <w:bCs/>
      <w:spacing w:val="5"/>
      <w:sz w:val="25"/>
      <w:szCs w:val="25"/>
      <w:shd w:val="clear" w:color="auto" w:fill="FFFFFF"/>
    </w:rPr>
  </w:style>
  <w:style w:type="character" w:customStyle="1" w:styleId="Bodytext6115pt1">
    <w:name w:val="Body text (6) + 11.5 pt1"/>
    <w:rPr>
      <w:rFonts w:ascii="Times New Roman" w:hAnsi="Times New Roman" w:cs="Times New Roman"/>
      <w:b/>
      <w:bCs/>
      <w:spacing w:val="5"/>
      <w:sz w:val="23"/>
      <w:szCs w:val="23"/>
      <w:u w:val="single"/>
      <w:shd w:val="clear" w:color="auto" w:fill="FFFFFF"/>
    </w:rPr>
  </w:style>
  <w:style w:type="character" w:customStyle="1" w:styleId="Tablecaption210pt">
    <w:name w:val="Table caption (2) + 10 pt"/>
    <w:rPr>
      <w:rFonts w:ascii="Times New Roman" w:hAnsi="Times New Roman" w:cs="Times New Roman"/>
      <w:b/>
      <w:bCs/>
      <w:spacing w:val="5"/>
      <w:sz w:val="20"/>
      <w:szCs w:val="20"/>
      <w:u w:val="single"/>
      <w:shd w:val="clear" w:color="auto" w:fill="FFFFFF"/>
    </w:rPr>
  </w:style>
  <w:style w:type="character" w:customStyle="1" w:styleId="Heading34">
    <w:name w:val="Heading #3 (4)_"/>
    <w:link w:val="Heading340"/>
    <w:rPr>
      <w:b/>
      <w:bCs/>
      <w:spacing w:val="4"/>
      <w:shd w:val="clear" w:color="auto" w:fill="FFFFFF"/>
    </w:rPr>
  </w:style>
  <w:style w:type="paragraph" w:customStyle="1" w:styleId="Heading340">
    <w:name w:val="Heading #3 (4)"/>
    <w:basedOn w:val="Normal"/>
    <w:link w:val="Heading34"/>
    <w:pPr>
      <w:widowControl w:val="0"/>
      <w:shd w:val="clear" w:color="auto" w:fill="FFFFFF"/>
      <w:spacing w:before="360" w:after="240" w:line="240" w:lineRule="atLeast"/>
      <w:jc w:val="center"/>
      <w:outlineLvl w:val="2"/>
    </w:pPr>
    <w:rPr>
      <w:b/>
      <w:bCs/>
      <w:spacing w:val="4"/>
    </w:rPr>
  </w:style>
  <w:style w:type="character" w:customStyle="1" w:styleId="Tablecaption5Spacing0pt">
    <w:name w:val="Table caption (5) + Spacing 0 pt"/>
    <w:rPr>
      <w:rFonts w:ascii="Times New Roman" w:hAnsi="Times New Roman" w:cs="Times New Roman"/>
      <w:spacing w:val="0"/>
      <w:sz w:val="15"/>
      <w:szCs w:val="15"/>
      <w:shd w:val="clear" w:color="auto" w:fill="FFFFFF"/>
    </w:rPr>
  </w:style>
  <w:style w:type="paragraph" w:customStyle="1" w:styleId="Heading321">
    <w:name w:val="Heading #3 (2)1"/>
    <w:basedOn w:val="Normal"/>
    <w:pPr>
      <w:widowControl w:val="0"/>
      <w:shd w:val="clear" w:color="auto" w:fill="FFFFFF"/>
      <w:spacing w:after="120" w:line="298" w:lineRule="exact"/>
      <w:ind w:hanging="1120"/>
      <w:outlineLvl w:val="2"/>
    </w:pPr>
    <w:rPr>
      <w:rFonts w:eastAsia="Courier New"/>
      <w:b/>
      <w:bCs/>
      <w:spacing w:val="5"/>
    </w:rPr>
  </w:style>
  <w:style w:type="paragraph" w:customStyle="1" w:styleId="Heading310">
    <w:name w:val="Heading #31"/>
    <w:basedOn w:val="Normal"/>
    <w:pPr>
      <w:widowControl w:val="0"/>
      <w:shd w:val="clear" w:color="auto" w:fill="FFFFFF"/>
      <w:spacing w:before="1200" w:line="240" w:lineRule="atLeast"/>
      <w:outlineLvl w:val="2"/>
    </w:pPr>
    <w:rPr>
      <w:rFonts w:eastAsia="Courier New"/>
      <w:b/>
      <w:bCs/>
      <w:spacing w:val="5"/>
      <w:sz w:val="23"/>
      <w:szCs w:val="23"/>
    </w:rPr>
  </w:style>
  <w:style w:type="paragraph" w:customStyle="1" w:styleId="Bodytext61">
    <w:name w:val="Body text (6)1"/>
    <w:basedOn w:val="Normal"/>
    <w:pPr>
      <w:widowControl w:val="0"/>
      <w:shd w:val="clear" w:color="auto" w:fill="FFFFFF"/>
      <w:spacing w:before="60" w:line="240" w:lineRule="atLeast"/>
      <w:ind w:hanging="400"/>
      <w:jc w:val="both"/>
    </w:pPr>
    <w:rPr>
      <w:rFonts w:eastAsia="Courier New"/>
      <w:b/>
      <w:bCs/>
      <w:spacing w:val="5"/>
    </w:rPr>
  </w:style>
  <w:style w:type="paragraph" w:customStyle="1" w:styleId="Tablecaption41">
    <w:name w:val="Table caption (4)1"/>
    <w:basedOn w:val="Normal"/>
    <w:pPr>
      <w:widowControl w:val="0"/>
      <w:shd w:val="clear" w:color="auto" w:fill="FFFFFF"/>
      <w:spacing w:line="240" w:lineRule="atLeast"/>
      <w:jc w:val="both"/>
    </w:pPr>
    <w:rPr>
      <w:rFonts w:ascii="Courier New" w:eastAsia="Courier New" w:hAnsi="Courier New" w:cs="Courier New"/>
      <w:sz w:val="9"/>
      <w:szCs w:val="9"/>
    </w:rPr>
  </w:style>
  <w:style w:type="paragraph" w:customStyle="1" w:styleId="Tablecaption51">
    <w:name w:val="Table caption (5)1"/>
    <w:basedOn w:val="Normal"/>
    <w:pPr>
      <w:widowControl w:val="0"/>
      <w:shd w:val="clear" w:color="auto" w:fill="FFFFFF"/>
      <w:spacing w:line="240" w:lineRule="atLeast"/>
      <w:jc w:val="both"/>
    </w:pPr>
    <w:rPr>
      <w:rFonts w:eastAsia="Courier New"/>
      <w:spacing w:val="77"/>
      <w:sz w:val="15"/>
      <w:szCs w:val="15"/>
    </w:rPr>
  </w:style>
  <w:style w:type="table" w:customStyle="1" w:styleId="TableGrid8">
    <w:name w:val="Table Grid8"/>
    <w:basedOn w:val="TableNormal"/>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24">
    <w:name w:val="Header or footer2"/>
    <w:rPr>
      <w:rFonts w:ascii="Times New Roman" w:hAnsi="Times New Roman" w:cs="Times New Roman"/>
      <w:b/>
      <w:bCs/>
      <w:strike/>
      <w:spacing w:val="4"/>
      <w:sz w:val="22"/>
      <w:szCs w:val="22"/>
      <w:shd w:val="clear" w:color="auto" w:fill="FFFFFF"/>
    </w:rPr>
  </w:style>
  <w:style w:type="character" w:customStyle="1" w:styleId="Bodytext7Spacing-1pt">
    <w:name w:val="Body text (7) + Spacing -1 pt"/>
    <w:rPr>
      <w:rFonts w:ascii="Times New Roman" w:hAnsi="Times New Roman" w:cs="Times New Roman"/>
      <w:b/>
      <w:bCs/>
      <w:i/>
      <w:iCs/>
      <w:spacing w:val="-36"/>
      <w:sz w:val="22"/>
      <w:szCs w:val="22"/>
      <w:shd w:val="clear" w:color="auto" w:fill="FFFFFF"/>
    </w:rPr>
  </w:style>
  <w:style w:type="character" w:customStyle="1" w:styleId="Tableofcontents">
    <w:name w:val="Table of contents_"/>
    <w:link w:val="Tableofcontents0"/>
    <w:rPr>
      <w:spacing w:val="6"/>
      <w:sz w:val="22"/>
      <w:szCs w:val="22"/>
      <w:shd w:val="clear" w:color="auto" w:fill="FFFFFF"/>
    </w:rPr>
  </w:style>
  <w:style w:type="paragraph" w:customStyle="1" w:styleId="Tableofcontents0">
    <w:name w:val="Table of contents"/>
    <w:basedOn w:val="Normal"/>
    <w:link w:val="Tableofcontents"/>
    <w:pPr>
      <w:widowControl w:val="0"/>
      <w:shd w:val="clear" w:color="auto" w:fill="FFFFFF"/>
      <w:spacing w:line="254" w:lineRule="exact"/>
      <w:ind w:hanging="740"/>
    </w:pPr>
    <w:rPr>
      <w:spacing w:val="6"/>
      <w:sz w:val="22"/>
      <w:szCs w:val="22"/>
    </w:rPr>
  </w:style>
  <w:style w:type="character" w:customStyle="1" w:styleId="Tableofcontents2">
    <w:name w:val="Table of contents (2)_"/>
    <w:link w:val="Tableofcontents20"/>
    <w:rPr>
      <w:i/>
      <w:iCs/>
      <w:spacing w:val="3"/>
      <w:shd w:val="clear" w:color="auto" w:fill="FFFFFF"/>
    </w:rPr>
  </w:style>
  <w:style w:type="paragraph" w:customStyle="1" w:styleId="Tableofcontents20">
    <w:name w:val="Table of contents (2)"/>
    <w:basedOn w:val="Normal"/>
    <w:link w:val="Tableofcontents2"/>
    <w:pPr>
      <w:widowControl w:val="0"/>
      <w:shd w:val="clear" w:color="auto" w:fill="FFFFFF"/>
      <w:spacing w:line="240" w:lineRule="atLeast"/>
      <w:jc w:val="both"/>
    </w:pPr>
    <w:rPr>
      <w:i/>
      <w:iCs/>
      <w:spacing w:val="3"/>
    </w:rPr>
  </w:style>
  <w:style w:type="character" w:customStyle="1" w:styleId="Heading32Spacing0pt">
    <w:name w:val="Heading #3 (2) + Spacing 0 pt"/>
    <w:rPr>
      <w:rFonts w:ascii="Times New Roman" w:hAnsi="Times New Roman" w:cs="Times New Roman"/>
      <w:b/>
      <w:bCs/>
      <w:spacing w:val="6"/>
      <w:sz w:val="22"/>
      <w:szCs w:val="22"/>
      <w:shd w:val="clear" w:color="auto" w:fill="FFFFFF"/>
    </w:rPr>
  </w:style>
  <w:style w:type="character" w:customStyle="1" w:styleId="Tableofcontents4">
    <w:name w:val="Table of contents (4)_"/>
    <w:link w:val="Tableofcontents40"/>
    <w:rPr>
      <w:b/>
      <w:bCs/>
      <w:spacing w:val="5"/>
      <w:sz w:val="23"/>
      <w:szCs w:val="23"/>
      <w:shd w:val="clear" w:color="auto" w:fill="FFFFFF"/>
    </w:rPr>
  </w:style>
  <w:style w:type="paragraph" w:customStyle="1" w:styleId="Tableofcontents40">
    <w:name w:val="Table of contents (4)"/>
    <w:basedOn w:val="Normal"/>
    <w:link w:val="Tableofcontents4"/>
    <w:pPr>
      <w:widowControl w:val="0"/>
      <w:shd w:val="clear" w:color="auto" w:fill="FFFFFF"/>
      <w:spacing w:line="240" w:lineRule="atLeast"/>
      <w:jc w:val="both"/>
    </w:pPr>
    <w:rPr>
      <w:b/>
      <w:bCs/>
      <w:spacing w:val="5"/>
      <w:sz w:val="23"/>
      <w:szCs w:val="23"/>
    </w:rPr>
  </w:style>
  <w:style w:type="character" w:customStyle="1" w:styleId="Tableofcontents485pt">
    <w:name w:val="Table of contents (4) + 8.5 pt"/>
    <w:rPr>
      <w:b/>
      <w:bCs/>
      <w:spacing w:val="50"/>
      <w:sz w:val="17"/>
      <w:szCs w:val="17"/>
      <w:shd w:val="clear" w:color="auto" w:fill="FFFFFF"/>
    </w:rPr>
  </w:style>
  <w:style w:type="character" w:customStyle="1" w:styleId="Tableofcontents3Spacing0pt">
    <w:name w:val="Table of contents (3) + Spacing 0 pt"/>
    <w:rPr>
      <w:rFonts w:ascii="Times New Roman" w:hAnsi="Times New Roman" w:cs="Times New Roman"/>
      <w:spacing w:val="6"/>
      <w:sz w:val="22"/>
      <w:szCs w:val="22"/>
      <w:shd w:val="clear" w:color="auto" w:fill="FFFFFF"/>
    </w:rPr>
  </w:style>
  <w:style w:type="character" w:customStyle="1" w:styleId="Bodytext785pt">
    <w:name w:val="Body text (7) + 8.5 pt"/>
    <w:rPr>
      <w:rFonts w:ascii="Times New Roman" w:hAnsi="Times New Roman" w:cs="Times New Roman"/>
      <w:b/>
      <w:bCs/>
      <w:i/>
      <w:iCs/>
      <w:spacing w:val="3"/>
      <w:sz w:val="17"/>
      <w:szCs w:val="17"/>
      <w:shd w:val="clear" w:color="auto" w:fill="FFFFFF"/>
    </w:rPr>
  </w:style>
  <w:style w:type="character" w:customStyle="1" w:styleId="Bodytext13Spacing0pt">
    <w:name w:val="Body text (13) + Spacing 0 pt"/>
    <w:rPr>
      <w:rFonts w:ascii="Times New Roman" w:hAnsi="Times New Roman" w:cs="Times New Roman"/>
      <w:b/>
      <w:bCs/>
      <w:i/>
      <w:iCs/>
      <w:spacing w:val="5"/>
      <w:sz w:val="22"/>
      <w:szCs w:val="22"/>
      <w:shd w:val="clear" w:color="auto" w:fill="FFFFFF"/>
    </w:rPr>
  </w:style>
  <w:style w:type="character" w:customStyle="1" w:styleId="Bodytext13Spacing2pt">
    <w:name w:val="Body text (13) + Spacing 2 pt"/>
    <w:rPr>
      <w:rFonts w:ascii="Times New Roman" w:hAnsi="Times New Roman" w:cs="Times New Roman"/>
      <w:b/>
      <w:bCs/>
      <w:i/>
      <w:iCs/>
      <w:spacing w:val="42"/>
      <w:sz w:val="22"/>
      <w:szCs w:val="22"/>
      <w:shd w:val="clear" w:color="auto" w:fill="FFFFFF"/>
    </w:rPr>
  </w:style>
  <w:style w:type="character" w:customStyle="1" w:styleId="Bodytext2Spacing0pt">
    <w:name w:val="Body text (2) + Spacing 0 pt"/>
    <w:rPr>
      <w:rFonts w:ascii="Times New Roman" w:hAnsi="Times New Roman" w:cs="Times New Roman"/>
      <w:b/>
      <w:bCs/>
      <w:spacing w:val="1"/>
      <w:sz w:val="22"/>
      <w:szCs w:val="22"/>
      <w:shd w:val="clear" w:color="auto" w:fill="FFFFFF"/>
    </w:rPr>
  </w:style>
  <w:style w:type="character" w:customStyle="1" w:styleId="Bodytext2Spacing0pt1">
    <w:name w:val="Body text (2) + Spacing 0 pt1"/>
    <w:rPr>
      <w:rFonts w:ascii="Times New Roman" w:hAnsi="Times New Roman" w:cs="Times New Roman"/>
      <w:b/>
      <w:bCs/>
      <w:spacing w:val="4"/>
      <w:sz w:val="22"/>
      <w:szCs w:val="22"/>
      <w:shd w:val="clear" w:color="auto" w:fill="FFFFFF"/>
    </w:rPr>
  </w:style>
  <w:style w:type="character" w:customStyle="1" w:styleId="Heading23">
    <w:name w:val="Heading #2 (3)_"/>
    <w:link w:val="Heading230"/>
    <w:rPr>
      <w:spacing w:val="-8"/>
      <w:shd w:val="clear" w:color="auto" w:fill="FFFFFF"/>
    </w:rPr>
  </w:style>
  <w:style w:type="paragraph" w:customStyle="1" w:styleId="Heading230">
    <w:name w:val="Heading #2 (3)"/>
    <w:basedOn w:val="Normal"/>
    <w:link w:val="Heading23"/>
    <w:pPr>
      <w:widowControl w:val="0"/>
      <w:shd w:val="clear" w:color="auto" w:fill="FFFFFF"/>
      <w:spacing w:line="370" w:lineRule="exact"/>
      <w:jc w:val="both"/>
      <w:outlineLvl w:val="1"/>
    </w:pPr>
    <w:rPr>
      <w:spacing w:val="-8"/>
    </w:rPr>
  </w:style>
  <w:style w:type="paragraph" w:customStyle="1" w:styleId="Headerorfooter1">
    <w:name w:val="Header or footer1"/>
    <w:basedOn w:val="Normal"/>
    <w:pPr>
      <w:widowControl w:val="0"/>
      <w:shd w:val="clear" w:color="auto" w:fill="FFFFFF"/>
      <w:spacing w:line="326" w:lineRule="exact"/>
      <w:jc w:val="both"/>
    </w:pPr>
    <w:rPr>
      <w:rFonts w:eastAsia="Courier New"/>
      <w:b/>
      <w:bCs/>
      <w:spacing w:val="4"/>
      <w:sz w:val="22"/>
      <w:szCs w:val="22"/>
    </w:rPr>
  </w:style>
  <w:style w:type="paragraph" w:customStyle="1" w:styleId="Headerorfooter31">
    <w:name w:val="Header or footer (3)1"/>
    <w:basedOn w:val="Normal"/>
    <w:pPr>
      <w:widowControl w:val="0"/>
      <w:shd w:val="clear" w:color="auto" w:fill="FFFFFF"/>
      <w:spacing w:line="322" w:lineRule="exact"/>
      <w:jc w:val="both"/>
    </w:pPr>
    <w:rPr>
      <w:rFonts w:eastAsia="Courier New"/>
      <w:b/>
      <w:bCs/>
      <w:spacing w:val="1"/>
      <w:sz w:val="22"/>
      <w:szCs w:val="22"/>
    </w:rPr>
  </w:style>
  <w:style w:type="paragraph" w:customStyle="1" w:styleId="Bodytext131">
    <w:name w:val="Body text (13)1"/>
    <w:basedOn w:val="Normal"/>
    <w:pPr>
      <w:widowControl w:val="0"/>
      <w:shd w:val="clear" w:color="auto" w:fill="FFFFFF"/>
      <w:spacing w:after="60" w:line="240" w:lineRule="atLeast"/>
      <w:jc w:val="right"/>
    </w:pPr>
    <w:rPr>
      <w:rFonts w:eastAsia="Courier New"/>
      <w:b/>
      <w:bCs/>
      <w:spacing w:val="1"/>
      <w:sz w:val="22"/>
      <w:szCs w:val="22"/>
    </w:rPr>
  </w:style>
  <w:style w:type="table" w:customStyle="1" w:styleId="TableGrid9">
    <w:name w:val="Table Grid9"/>
    <w:basedOn w:val="TableNormal"/>
    <w:pPr>
      <w:widowControl w:val="0"/>
    </w:pPr>
    <w:rPr>
      <w:rFonts w:ascii="Courier New" w:eastAsia="Courier New" w:hAnsi="Courier New" w:cs="Courier New"/>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10">
    <w:name w:val="Heading #11_"/>
    <w:link w:val="Heading111"/>
    <w:rPr>
      <w:sz w:val="25"/>
      <w:szCs w:val="25"/>
      <w:shd w:val="clear" w:color="auto" w:fill="FFFFFF"/>
    </w:rPr>
  </w:style>
  <w:style w:type="paragraph" w:customStyle="1" w:styleId="Heading111">
    <w:name w:val="Heading #111"/>
    <w:basedOn w:val="Normal"/>
    <w:link w:val="Heading110"/>
    <w:pPr>
      <w:widowControl w:val="0"/>
      <w:shd w:val="clear" w:color="auto" w:fill="FFFFFF"/>
      <w:spacing w:line="439" w:lineRule="exact"/>
      <w:ind w:hanging="380"/>
      <w:jc w:val="both"/>
    </w:pPr>
    <w:rPr>
      <w:sz w:val="25"/>
      <w:szCs w:val="25"/>
    </w:rPr>
  </w:style>
  <w:style w:type="character" w:customStyle="1" w:styleId="Heading90">
    <w:name w:val="Heading #9_"/>
    <w:link w:val="Heading91"/>
    <w:rPr>
      <w:sz w:val="25"/>
      <w:szCs w:val="25"/>
      <w:shd w:val="clear" w:color="auto" w:fill="FFFFFF"/>
    </w:rPr>
  </w:style>
  <w:style w:type="paragraph" w:customStyle="1" w:styleId="Heading91">
    <w:name w:val="Heading #9"/>
    <w:basedOn w:val="Normal"/>
    <w:link w:val="Heading90"/>
    <w:pPr>
      <w:widowControl w:val="0"/>
      <w:shd w:val="clear" w:color="auto" w:fill="FFFFFF"/>
      <w:spacing w:before="120" w:line="472" w:lineRule="exact"/>
      <w:jc w:val="both"/>
      <w:outlineLvl w:val="8"/>
    </w:pPr>
    <w:rPr>
      <w:sz w:val="25"/>
      <w:szCs w:val="25"/>
    </w:rPr>
  </w:style>
  <w:style w:type="character" w:customStyle="1" w:styleId="Heading70">
    <w:name w:val="Heading #7_"/>
    <w:link w:val="Heading71"/>
    <w:rPr>
      <w:spacing w:val="12"/>
      <w:sz w:val="31"/>
      <w:szCs w:val="31"/>
      <w:shd w:val="clear" w:color="auto" w:fill="FFFFFF"/>
    </w:rPr>
  </w:style>
  <w:style w:type="paragraph" w:customStyle="1" w:styleId="Heading71">
    <w:name w:val="Heading #7"/>
    <w:basedOn w:val="Normal"/>
    <w:link w:val="Heading70"/>
    <w:pPr>
      <w:widowControl w:val="0"/>
      <w:shd w:val="clear" w:color="auto" w:fill="FFFFFF"/>
      <w:spacing w:before="180" w:line="240" w:lineRule="atLeast"/>
      <w:jc w:val="right"/>
      <w:outlineLvl w:val="6"/>
    </w:pPr>
    <w:rPr>
      <w:spacing w:val="12"/>
      <w:sz w:val="31"/>
      <w:szCs w:val="31"/>
    </w:rPr>
  </w:style>
  <w:style w:type="character" w:customStyle="1" w:styleId="Bodytext105pt5">
    <w:name w:val="Body text + 10.5 pt5"/>
    <w:rPr>
      <w:rFonts w:ascii="Times New Roman" w:hAnsi="Times New Roman" w:cs="Times New Roman"/>
      <w:spacing w:val="-6"/>
      <w:sz w:val="21"/>
      <w:szCs w:val="21"/>
      <w:shd w:val="clear" w:color="auto" w:fill="FFFFFF"/>
    </w:rPr>
  </w:style>
  <w:style w:type="character" w:customStyle="1" w:styleId="Heading92">
    <w:name w:val="Heading #9 (2)_"/>
    <w:link w:val="Heading920"/>
    <w:rPr>
      <w:i/>
      <w:iCs/>
      <w:spacing w:val="-2"/>
      <w:sz w:val="21"/>
      <w:szCs w:val="21"/>
      <w:shd w:val="clear" w:color="auto" w:fill="FFFFFF"/>
    </w:rPr>
  </w:style>
  <w:style w:type="paragraph" w:customStyle="1" w:styleId="Heading920">
    <w:name w:val="Heading #9 (2)"/>
    <w:basedOn w:val="Normal"/>
    <w:link w:val="Heading92"/>
    <w:pPr>
      <w:widowControl w:val="0"/>
      <w:shd w:val="clear" w:color="auto" w:fill="FFFFFF"/>
      <w:spacing w:line="240" w:lineRule="atLeast"/>
      <w:jc w:val="both"/>
      <w:outlineLvl w:val="8"/>
    </w:pPr>
    <w:rPr>
      <w:i/>
      <w:iCs/>
      <w:spacing w:val="-2"/>
      <w:sz w:val="21"/>
      <w:szCs w:val="21"/>
    </w:rPr>
  </w:style>
  <w:style w:type="character" w:customStyle="1" w:styleId="Heading115pt">
    <w:name w:val="Heading #11 + 5 pt"/>
    <w:rPr>
      <w:sz w:val="10"/>
      <w:szCs w:val="10"/>
      <w:shd w:val="clear" w:color="auto" w:fill="FFFFFF"/>
    </w:rPr>
  </w:style>
  <w:style w:type="character" w:customStyle="1" w:styleId="Bodytext3SmallCaps">
    <w:name w:val="Body text (3) + Small Caps"/>
    <w:rPr>
      <w:rFonts w:ascii="Times New Roman" w:hAnsi="Times New Roman" w:cs="Times New Roman"/>
      <w:b/>
      <w:bCs/>
      <w:smallCaps/>
      <w:spacing w:val="1"/>
      <w:sz w:val="25"/>
      <w:szCs w:val="25"/>
      <w:shd w:val="clear" w:color="auto" w:fill="FFFFFF"/>
    </w:rPr>
  </w:style>
  <w:style w:type="character" w:customStyle="1" w:styleId="Heading112">
    <w:name w:val="Heading #11 (2)_"/>
    <w:link w:val="Heading1120"/>
    <w:rPr>
      <w:i/>
      <w:iCs/>
      <w:spacing w:val="-3"/>
      <w:sz w:val="25"/>
      <w:szCs w:val="25"/>
      <w:shd w:val="clear" w:color="auto" w:fill="FFFFFF"/>
    </w:rPr>
  </w:style>
  <w:style w:type="paragraph" w:customStyle="1" w:styleId="Heading1120">
    <w:name w:val="Heading #11 (2)"/>
    <w:basedOn w:val="Normal"/>
    <w:link w:val="Heading112"/>
    <w:pPr>
      <w:widowControl w:val="0"/>
      <w:shd w:val="clear" w:color="auto" w:fill="FFFFFF"/>
      <w:spacing w:before="60" w:after="60" w:line="240" w:lineRule="atLeast"/>
      <w:jc w:val="both"/>
    </w:pPr>
    <w:rPr>
      <w:i/>
      <w:iCs/>
      <w:spacing w:val="-3"/>
      <w:sz w:val="25"/>
      <w:szCs w:val="25"/>
    </w:rPr>
  </w:style>
  <w:style w:type="character" w:customStyle="1" w:styleId="Heading113">
    <w:name w:val="Heading #11 (3)_"/>
    <w:link w:val="Heading1130"/>
    <w:rPr>
      <w:b/>
      <w:bCs/>
      <w:spacing w:val="1"/>
      <w:sz w:val="25"/>
      <w:szCs w:val="25"/>
      <w:shd w:val="clear" w:color="auto" w:fill="FFFFFF"/>
    </w:rPr>
  </w:style>
  <w:style w:type="paragraph" w:customStyle="1" w:styleId="Heading1130">
    <w:name w:val="Heading #11 (3)"/>
    <w:basedOn w:val="Normal"/>
    <w:link w:val="Heading113"/>
    <w:pPr>
      <w:widowControl w:val="0"/>
      <w:shd w:val="clear" w:color="auto" w:fill="FFFFFF"/>
      <w:spacing w:line="240" w:lineRule="atLeast"/>
      <w:jc w:val="both"/>
    </w:pPr>
    <w:rPr>
      <w:b/>
      <w:bCs/>
      <w:spacing w:val="1"/>
      <w:sz w:val="25"/>
      <w:szCs w:val="25"/>
    </w:rPr>
  </w:style>
  <w:style w:type="character" w:customStyle="1" w:styleId="Bodytext6NotItalic">
    <w:name w:val="Body text (6) + Not Italic"/>
    <w:rPr>
      <w:rFonts w:ascii="Times New Roman" w:hAnsi="Times New Roman" w:cs="Times New Roman"/>
      <w:i/>
      <w:iCs/>
      <w:spacing w:val="-3"/>
      <w:sz w:val="19"/>
      <w:szCs w:val="19"/>
      <w:shd w:val="clear" w:color="auto" w:fill="FFFFFF"/>
    </w:rPr>
  </w:style>
  <w:style w:type="character" w:customStyle="1" w:styleId="Heading100">
    <w:name w:val="Heading #10_"/>
    <w:link w:val="Heading101"/>
    <w:rPr>
      <w:b/>
      <w:bCs/>
      <w:spacing w:val="1"/>
      <w:sz w:val="25"/>
      <w:szCs w:val="25"/>
      <w:shd w:val="clear" w:color="auto" w:fill="FFFFFF"/>
    </w:rPr>
  </w:style>
  <w:style w:type="paragraph" w:customStyle="1" w:styleId="Heading101">
    <w:name w:val="Heading #101"/>
    <w:basedOn w:val="Normal"/>
    <w:link w:val="Heading100"/>
    <w:pPr>
      <w:widowControl w:val="0"/>
      <w:shd w:val="clear" w:color="auto" w:fill="FFFFFF"/>
      <w:spacing w:line="270" w:lineRule="exact"/>
      <w:ind w:hanging="1260"/>
      <w:jc w:val="center"/>
    </w:pPr>
    <w:rPr>
      <w:b/>
      <w:bCs/>
      <w:spacing w:val="1"/>
      <w:sz w:val="25"/>
      <w:szCs w:val="25"/>
    </w:rPr>
  </w:style>
  <w:style w:type="character" w:customStyle="1" w:styleId="Heading82">
    <w:name w:val="Heading #8 (2)_"/>
    <w:link w:val="Heading820"/>
    <w:rPr>
      <w:b/>
      <w:bCs/>
      <w:spacing w:val="14"/>
      <w:sz w:val="30"/>
      <w:szCs w:val="30"/>
      <w:shd w:val="clear" w:color="auto" w:fill="FFFFFF"/>
    </w:rPr>
  </w:style>
  <w:style w:type="paragraph" w:customStyle="1" w:styleId="Heading820">
    <w:name w:val="Heading #8 (2)"/>
    <w:basedOn w:val="Normal"/>
    <w:link w:val="Heading82"/>
    <w:pPr>
      <w:widowControl w:val="0"/>
      <w:shd w:val="clear" w:color="auto" w:fill="FFFFFF"/>
      <w:spacing w:before="60" w:after="240" w:line="240" w:lineRule="atLeast"/>
      <w:jc w:val="right"/>
      <w:outlineLvl w:val="7"/>
    </w:pPr>
    <w:rPr>
      <w:b/>
      <w:bCs/>
      <w:spacing w:val="14"/>
      <w:sz w:val="30"/>
      <w:szCs w:val="30"/>
    </w:rPr>
  </w:style>
  <w:style w:type="character" w:customStyle="1" w:styleId="Heading80">
    <w:name w:val="Heading #8_"/>
    <w:link w:val="Heading81"/>
    <w:rPr>
      <w:b/>
      <w:bCs/>
      <w:spacing w:val="1"/>
      <w:sz w:val="25"/>
      <w:szCs w:val="25"/>
      <w:shd w:val="clear" w:color="auto" w:fill="FFFFFF"/>
    </w:rPr>
  </w:style>
  <w:style w:type="paragraph" w:customStyle="1" w:styleId="Heading81">
    <w:name w:val="Heading #8"/>
    <w:basedOn w:val="Normal"/>
    <w:link w:val="Heading80"/>
    <w:pPr>
      <w:widowControl w:val="0"/>
      <w:shd w:val="clear" w:color="auto" w:fill="FFFFFF"/>
      <w:spacing w:after="60" w:line="240" w:lineRule="atLeast"/>
      <w:jc w:val="both"/>
      <w:outlineLvl w:val="7"/>
    </w:pPr>
    <w:rPr>
      <w:b/>
      <w:bCs/>
      <w:spacing w:val="1"/>
      <w:sz w:val="25"/>
      <w:szCs w:val="25"/>
    </w:rPr>
  </w:style>
  <w:style w:type="character" w:customStyle="1" w:styleId="Bodytext105pt3">
    <w:name w:val="Body text + 10.5 pt3"/>
    <w:rPr>
      <w:rFonts w:ascii="Times New Roman" w:hAnsi="Times New Roman" w:cs="Times New Roman"/>
      <w:spacing w:val="-6"/>
      <w:sz w:val="21"/>
      <w:szCs w:val="21"/>
      <w:shd w:val="clear" w:color="auto" w:fill="FFFFFF"/>
    </w:rPr>
  </w:style>
  <w:style w:type="character" w:customStyle="1" w:styleId="Bodytext5Impact">
    <w:name w:val="Body text (5) + Impact"/>
    <w:rPr>
      <w:rFonts w:ascii="Impact" w:hAnsi="Impact" w:cs="Impact"/>
      <w:spacing w:val="-3"/>
      <w:sz w:val="19"/>
      <w:szCs w:val="19"/>
      <w:shd w:val="clear" w:color="auto" w:fill="FFFFFF"/>
    </w:rPr>
  </w:style>
  <w:style w:type="character" w:customStyle="1" w:styleId="Bodytext595pt">
    <w:name w:val="Body text (5) + 9.5 pt"/>
    <w:rPr>
      <w:rFonts w:ascii="Times New Roman" w:hAnsi="Times New Roman" w:cs="Times New Roman"/>
      <w:spacing w:val="-3"/>
      <w:sz w:val="19"/>
      <w:szCs w:val="19"/>
      <w:shd w:val="clear" w:color="auto" w:fill="FFFFFF"/>
    </w:rPr>
  </w:style>
  <w:style w:type="character" w:customStyle="1" w:styleId="Heading114">
    <w:name w:val="Heading #11"/>
    <w:rPr>
      <w:strike/>
      <w:sz w:val="25"/>
      <w:szCs w:val="25"/>
      <w:shd w:val="clear" w:color="auto" w:fill="FFFFFF"/>
    </w:rPr>
  </w:style>
  <w:style w:type="character" w:customStyle="1" w:styleId="Bodytext5Bold">
    <w:name w:val="Body text (5) + Bold"/>
    <w:rPr>
      <w:rFonts w:ascii="Times New Roman" w:hAnsi="Times New Roman" w:cs="Times New Roman"/>
      <w:b/>
      <w:bCs/>
      <w:spacing w:val="-3"/>
      <w:sz w:val="21"/>
      <w:szCs w:val="21"/>
      <w:shd w:val="clear" w:color="auto" w:fill="FFFFFF"/>
    </w:rPr>
  </w:style>
  <w:style w:type="character" w:customStyle="1" w:styleId="Bodytext53">
    <w:name w:val="Body text (5)3"/>
    <w:rPr>
      <w:rFonts w:ascii="Times New Roman" w:hAnsi="Times New Roman" w:cs="Times New Roman"/>
      <w:spacing w:val="-3"/>
      <w:sz w:val="21"/>
      <w:szCs w:val="21"/>
      <w:shd w:val="clear" w:color="auto" w:fill="FFFFFF"/>
    </w:rPr>
  </w:style>
  <w:style w:type="character" w:customStyle="1" w:styleId="Heading72">
    <w:name w:val="Heading #7 (2)_"/>
    <w:link w:val="Heading720"/>
    <w:rPr>
      <w:b/>
      <w:bCs/>
      <w:spacing w:val="14"/>
      <w:sz w:val="30"/>
      <w:szCs w:val="30"/>
      <w:shd w:val="clear" w:color="auto" w:fill="FFFFFF"/>
    </w:rPr>
  </w:style>
  <w:style w:type="paragraph" w:customStyle="1" w:styleId="Heading720">
    <w:name w:val="Heading #7 (2)"/>
    <w:basedOn w:val="Normal"/>
    <w:link w:val="Heading72"/>
    <w:pPr>
      <w:widowControl w:val="0"/>
      <w:shd w:val="clear" w:color="auto" w:fill="FFFFFF"/>
      <w:spacing w:after="480" w:line="302" w:lineRule="exact"/>
      <w:jc w:val="right"/>
      <w:outlineLvl w:val="6"/>
    </w:pPr>
    <w:rPr>
      <w:b/>
      <w:bCs/>
      <w:spacing w:val="14"/>
      <w:sz w:val="30"/>
      <w:szCs w:val="30"/>
    </w:rPr>
  </w:style>
  <w:style w:type="character" w:customStyle="1" w:styleId="Heading11105pt1">
    <w:name w:val="Heading #11 + 10.5 pt1"/>
    <w:rPr>
      <w:sz w:val="21"/>
      <w:szCs w:val="21"/>
      <w:shd w:val="clear" w:color="auto" w:fill="FFFFFF"/>
    </w:rPr>
  </w:style>
  <w:style w:type="character" w:customStyle="1" w:styleId="Bodytext9SmallCaps">
    <w:name w:val="Body text (9) + Small Caps"/>
    <w:rPr>
      <w:rFonts w:ascii="Times New Roman" w:hAnsi="Times New Roman" w:cs="Times New Roman"/>
      <w:i/>
      <w:iCs/>
      <w:smallCaps/>
      <w:spacing w:val="-4"/>
      <w:sz w:val="15"/>
      <w:szCs w:val="15"/>
      <w:shd w:val="clear" w:color="auto" w:fill="FFFFFF"/>
    </w:rPr>
  </w:style>
  <w:style w:type="character" w:customStyle="1" w:styleId="BodytextImpact1">
    <w:name w:val="Body text + Impact1"/>
    <w:rPr>
      <w:rFonts w:ascii="Impact" w:hAnsi="Impact" w:cs="Impact"/>
      <w:spacing w:val="-6"/>
      <w:sz w:val="20"/>
      <w:szCs w:val="20"/>
      <w:shd w:val="clear" w:color="auto" w:fill="FFFFFF"/>
    </w:rPr>
  </w:style>
  <w:style w:type="character" w:customStyle="1" w:styleId="Bodytext105pt2">
    <w:name w:val="Body text + 10.5 pt2"/>
    <w:rPr>
      <w:rFonts w:ascii="Times New Roman" w:hAnsi="Times New Roman" w:cs="Times New Roman"/>
      <w:spacing w:val="-6"/>
      <w:sz w:val="21"/>
      <w:szCs w:val="21"/>
      <w:shd w:val="clear" w:color="auto" w:fill="FFFFFF"/>
    </w:rPr>
  </w:style>
  <w:style w:type="character" w:customStyle="1" w:styleId="Bodytext5Bold1">
    <w:name w:val="Body text (5) + Bold1"/>
    <w:rPr>
      <w:rFonts w:ascii="Times New Roman" w:hAnsi="Times New Roman" w:cs="Times New Roman"/>
      <w:b/>
      <w:bCs/>
      <w:spacing w:val="-3"/>
      <w:sz w:val="21"/>
      <w:szCs w:val="21"/>
      <w:shd w:val="clear" w:color="auto" w:fill="FFFFFF"/>
    </w:rPr>
  </w:style>
  <w:style w:type="character" w:customStyle="1" w:styleId="Bodytext52">
    <w:name w:val="Body text (5)2"/>
    <w:rPr>
      <w:rFonts w:ascii="Times New Roman" w:hAnsi="Times New Roman" w:cs="Times New Roman"/>
      <w:spacing w:val="-3"/>
      <w:sz w:val="21"/>
      <w:szCs w:val="21"/>
      <w:shd w:val="clear" w:color="auto" w:fill="FFFFFF"/>
    </w:rPr>
  </w:style>
  <w:style w:type="character" w:customStyle="1" w:styleId="Heading2105pt">
    <w:name w:val="Heading #2 + 10.5 pt"/>
    <w:rPr>
      <w:rFonts w:ascii="Times New Roman" w:hAnsi="Times New Roman" w:cs="Times New Roman"/>
      <w:i/>
      <w:iCs/>
      <w:spacing w:val="-14"/>
      <w:sz w:val="21"/>
      <w:szCs w:val="21"/>
      <w:shd w:val="clear" w:color="auto" w:fill="FFFFFF"/>
    </w:rPr>
  </w:style>
  <w:style w:type="character" w:customStyle="1" w:styleId="Heading1140">
    <w:name w:val="Heading #11 (4)_"/>
    <w:link w:val="Heading1141"/>
    <w:rPr>
      <w:i/>
      <w:iCs/>
      <w:spacing w:val="-2"/>
      <w:sz w:val="21"/>
      <w:szCs w:val="21"/>
      <w:shd w:val="clear" w:color="auto" w:fill="FFFFFF"/>
    </w:rPr>
  </w:style>
  <w:style w:type="paragraph" w:customStyle="1" w:styleId="Heading1141">
    <w:name w:val="Heading #11 (4)"/>
    <w:basedOn w:val="Normal"/>
    <w:link w:val="Heading1140"/>
    <w:qFormat/>
    <w:pPr>
      <w:widowControl w:val="0"/>
      <w:shd w:val="clear" w:color="auto" w:fill="FFFFFF"/>
      <w:spacing w:line="320" w:lineRule="exact"/>
      <w:jc w:val="both"/>
    </w:pPr>
    <w:rPr>
      <w:i/>
      <w:iCs/>
      <w:spacing w:val="-2"/>
      <w:sz w:val="21"/>
      <w:szCs w:val="21"/>
    </w:rPr>
  </w:style>
  <w:style w:type="character" w:customStyle="1" w:styleId="Bodytext105pt1">
    <w:name w:val="Body text + 10.5 pt1"/>
    <w:qFormat/>
    <w:rPr>
      <w:rFonts w:ascii="Times New Roman" w:hAnsi="Times New Roman" w:cs="Times New Roman"/>
      <w:spacing w:val="-6"/>
      <w:sz w:val="21"/>
      <w:szCs w:val="21"/>
      <w:shd w:val="clear" w:color="auto" w:fill="FFFFFF"/>
    </w:rPr>
  </w:style>
  <w:style w:type="character" w:customStyle="1" w:styleId="Heading102">
    <w:name w:val="Heading #10"/>
    <w:qFormat/>
    <w:rPr>
      <w:b/>
      <w:bCs/>
      <w:spacing w:val="1"/>
      <w:sz w:val="25"/>
      <w:szCs w:val="25"/>
      <w:u w:val="single"/>
      <w:shd w:val="clear" w:color="auto" w:fill="FFFFFF"/>
    </w:rPr>
  </w:style>
  <w:style w:type="paragraph" w:customStyle="1" w:styleId="Bodytext101">
    <w:name w:val="Body text (10)1"/>
    <w:basedOn w:val="Normal"/>
    <w:qFormat/>
    <w:pPr>
      <w:widowControl w:val="0"/>
      <w:shd w:val="clear" w:color="auto" w:fill="FFFFFF"/>
      <w:spacing w:line="220" w:lineRule="exact"/>
      <w:ind w:hanging="320"/>
      <w:jc w:val="both"/>
    </w:pPr>
    <w:rPr>
      <w:rFonts w:eastAsia="Courier New"/>
      <w:spacing w:val="1"/>
      <w:sz w:val="15"/>
      <w:szCs w:val="15"/>
    </w:rPr>
  </w:style>
  <w:style w:type="paragraph" w:customStyle="1" w:styleId="Bodytext141">
    <w:name w:val="Body text (14)1"/>
    <w:basedOn w:val="Normal"/>
    <w:qFormat/>
    <w:pPr>
      <w:widowControl w:val="0"/>
      <w:shd w:val="clear" w:color="auto" w:fill="FFFFFF"/>
      <w:spacing w:line="240" w:lineRule="atLeast"/>
      <w:jc w:val="both"/>
    </w:pPr>
    <w:rPr>
      <w:rFonts w:eastAsia="Courier New"/>
      <w:b/>
      <w:bCs/>
      <w:sz w:val="29"/>
      <w:szCs w:val="29"/>
    </w:rPr>
  </w:style>
  <w:style w:type="paragraph" w:customStyle="1" w:styleId="Bodytext191">
    <w:name w:val="Body text (19)1"/>
    <w:basedOn w:val="Normal"/>
    <w:qFormat/>
    <w:pPr>
      <w:widowControl w:val="0"/>
      <w:shd w:val="clear" w:color="auto" w:fill="FFFFFF"/>
      <w:spacing w:before="60" w:after="480" w:line="240" w:lineRule="atLeast"/>
      <w:jc w:val="both"/>
    </w:pPr>
    <w:rPr>
      <w:rFonts w:eastAsia="Courier New"/>
      <w:spacing w:val="12"/>
      <w:sz w:val="31"/>
      <w:szCs w:val="31"/>
    </w:rPr>
  </w:style>
  <w:style w:type="table" w:customStyle="1" w:styleId="TableGrid14">
    <w:name w:val="Table Grid14"/>
    <w:basedOn w:val="TableNormal"/>
    <w:qFormat/>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Spacing-1pt">
    <w:name w:val="Body text (3) + Spacing -1 pt"/>
    <w:qFormat/>
    <w:rPr>
      <w:rFonts w:ascii="Times New Roman" w:hAnsi="Times New Roman" w:cs="Times New Roman"/>
      <w:i/>
      <w:iCs/>
      <w:spacing w:val="-30"/>
      <w:sz w:val="23"/>
      <w:szCs w:val="23"/>
      <w:shd w:val="clear" w:color="auto" w:fill="FFFFFF"/>
    </w:rPr>
  </w:style>
  <w:style w:type="character" w:customStyle="1" w:styleId="Heading72Spacing0pt">
    <w:name w:val="Heading #7 (2) + Spacing 0 pt"/>
    <w:qFormat/>
    <w:rPr>
      <w:rFonts w:ascii="CordiaUPC" w:hAnsi="CordiaUPC" w:cs="CordiaUPC"/>
      <w:b/>
      <w:bCs/>
      <w:i/>
      <w:iCs/>
      <w:spacing w:val="0"/>
      <w:sz w:val="35"/>
      <w:szCs w:val="35"/>
      <w:shd w:val="clear" w:color="auto" w:fill="FFFFFF"/>
    </w:rPr>
  </w:style>
  <w:style w:type="character" w:customStyle="1" w:styleId="Bodytext2SmallCaps">
    <w:name w:val="Body text (2) + Small Caps"/>
    <w:qFormat/>
    <w:rPr>
      <w:rFonts w:ascii="Times New Roman" w:hAnsi="Times New Roman" w:cs="Times New Roman"/>
      <w:b/>
      <w:bCs/>
      <w:smallCaps/>
      <w:spacing w:val="13"/>
      <w:sz w:val="23"/>
      <w:szCs w:val="23"/>
      <w:shd w:val="clear" w:color="auto" w:fill="FFFFFF"/>
    </w:rPr>
  </w:style>
  <w:style w:type="character" w:customStyle="1" w:styleId="Heading83">
    <w:name w:val="Heading #8 (3)_"/>
    <w:link w:val="Heading830"/>
    <w:qFormat/>
    <w:rPr>
      <w:b/>
      <w:bCs/>
      <w:spacing w:val="8"/>
      <w:sz w:val="26"/>
      <w:szCs w:val="26"/>
      <w:shd w:val="clear" w:color="auto" w:fill="FFFFFF"/>
    </w:rPr>
  </w:style>
  <w:style w:type="paragraph" w:customStyle="1" w:styleId="Heading830">
    <w:name w:val="Heading #8 (3)"/>
    <w:basedOn w:val="Normal"/>
    <w:link w:val="Heading83"/>
    <w:qFormat/>
    <w:pPr>
      <w:widowControl w:val="0"/>
      <w:shd w:val="clear" w:color="auto" w:fill="FFFFFF"/>
      <w:spacing w:before="1260" w:line="240" w:lineRule="atLeast"/>
      <w:jc w:val="right"/>
      <w:outlineLvl w:val="7"/>
    </w:pPr>
    <w:rPr>
      <w:b/>
      <w:bCs/>
      <w:spacing w:val="8"/>
      <w:sz w:val="26"/>
      <w:szCs w:val="26"/>
    </w:rPr>
  </w:style>
  <w:style w:type="character" w:customStyle="1" w:styleId="Heading73">
    <w:name w:val="Heading #7 (3)_"/>
    <w:link w:val="Heading730"/>
    <w:qFormat/>
    <w:rPr>
      <w:spacing w:val="14"/>
      <w:shd w:val="clear" w:color="auto" w:fill="FFFFFF"/>
    </w:rPr>
  </w:style>
  <w:style w:type="paragraph" w:customStyle="1" w:styleId="Heading730">
    <w:name w:val="Heading #7 (3)"/>
    <w:basedOn w:val="Normal"/>
    <w:link w:val="Heading73"/>
    <w:qFormat/>
    <w:pPr>
      <w:widowControl w:val="0"/>
      <w:shd w:val="clear" w:color="auto" w:fill="FFFFFF"/>
      <w:spacing w:line="418" w:lineRule="exact"/>
      <w:jc w:val="both"/>
      <w:outlineLvl w:val="6"/>
    </w:pPr>
    <w:rPr>
      <w:spacing w:val="14"/>
    </w:rPr>
  </w:style>
  <w:style w:type="character" w:customStyle="1" w:styleId="Bodytext3Spacing-1pt1">
    <w:name w:val="Body text (3) + Spacing -1 pt1"/>
    <w:qFormat/>
    <w:rPr>
      <w:rFonts w:ascii="Times New Roman" w:hAnsi="Times New Roman" w:cs="Times New Roman"/>
      <w:i/>
      <w:iCs/>
      <w:spacing w:val="-30"/>
      <w:sz w:val="23"/>
      <w:szCs w:val="23"/>
      <w:shd w:val="clear" w:color="auto" w:fill="FFFFFF"/>
    </w:rPr>
  </w:style>
  <w:style w:type="character" w:customStyle="1" w:styleId="Heading74">
    <w:name w:val="Heading #7 (4)_"/>
    <w:link w:val="Heading740"/>
    <w:qFormat/>
    <w:rPr>
      <w:i/>
      <w:iCs/>
      <w:spacing w:val="7"/>
      <w:shd w:val="clear" w:color="auto" w:fill="FFFFFF"/>
    </w:rPr>
  </w:style>
  <w:style w:type="paragraph" w:customStyle="1" w:styleId="Heading740">
    <w:name w:val="Heading #7 (4)"/>
    <w:basedOn w:val="Normal"/>
    <w:link w:val="Heading74"/>
    <w:qFormat/>
    <w:pPr>
      <w:widowControl w:val="0"/>
      <w:shd w:val="clear" w:color="auto" w:fill="FFFFFF"/>
      <w:spacing w:line="350" w:lineRule="exact"/>
      <w:jc w:val="right"/>
      <w:outlineLvl w:val="6"/>
    </w:pPr>
    <w:rPr>
      <w:i/>
      <w:iCs/>
      <w:spacing w:val="7"/>
    </w:rPr>
  </w:style>
  <w:style w:type="character" w:customStyle="1" w:styleId="Heading74Spacing-1pt">
    <w:name w:val="Heading #7 (4) + Spacing -1 pt"/>
    <w:qFormat/>
    <w:rPr>
      <w:i/>
      <w:iCs/>
      <w:spacing w:val="-31"/>
      <w:shd w:val="clear" w:color="auto" w:fill="FFFFFF"/>
    </w:rPr>
  </w:style>
  <w:style w:type="paragraph" w:customStyle="1" w:styleId="Heading810">
    <w:name w:val="Heading #81"/>
    <w:basedOn w:val="Normal"/>
    <w:qFormat/>
    <w:pPr>
      <w:widowControl w:val="0"/>
      <w:shd w:val="clear" w:color="auto" w:fill="FFFFFF"/>
      <w:spacing w:after="300" w:line="355" w:lineRule="exact"/>
      <w:ind w:hanging="1820"/>
      <w:jc w:val="center"/>
      <w:outlineLvl w:val="7"/>
    </w:pPr>
    <w:rPr>
      <w:rFonts w:eastAsia="Courier New"/>
      <w:b/>
      <w:bCs/>
      <w:spacing w:val="13"/>
      <w:sz w:val="23"/>
      <w:szCs w:val="23"/>
    </w:rPr>
  </w:style>
  <w:style w:type="table" w:customStyle="1" w:styleId="TableGrid15">
    <w:name w:val="Table Grid15"/>
    <w:basedOn w:val="TableNormal"/>
    <w:qFormat/>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Spacing0pt">
    <w:name w:val="Heading #1 + Spacing 0 pt"/>
    <w:qFormat/>
    <w:rPr>
      <w:rFonts w:ascii="Times New Roman" w:hAnsi="Times New Roman" w:cs="Times New Roman"/>
      <w:spacing w:val="1"/>
      <w:sz w:val="23"/>
      <w:szCs w:val="23"/>
      <w:shd w:val="clear" w:color="auto" w:fill="FFFFFF"/>
    </w:rPr>
  </w:style>
  <w:style w:type="character" w:customStyle="1" w:styleId="Bodytext3Spacing0pt1">
    <w:name w:val="Body text (3) + Spacing 0 pt1"/>
    <w:qFormat/>
    <w:rPr>
      <w:rFonts w:ascii="Times New Roman" w:hAnsi="Times New Roman" w:cs="Times New Roman"/>
      <w:spacing w:val="4"/>
      <w:sz w:val="23"/>
      <w:szCs w:val="23"/>
      <w:shd w:val="clear" w:color="auto" w:fill="FFFFFF"/>
    </w:rPr>
  </w:style>
  <w:style w:type="character" w:customStyle="1" w:styleId="Bodytext5Spacing0pt">
    <w:name w:val="Body text (5) + Spacing 0 pt"/>
    <w:qFormat/>
    <w:rPr>
      <w:rFonts w:ascii="Times New Roman" w:hAnsi="Times New Roman" w:cs="Times New Roman"/>
      <w:b/>
      <w:bCs/>
      <w:spacing w:val="8"/>
      <w:sz w:val="23"/>
      <w:szCs w:val="23"/>
      <w:shd w:val="clear" w:color="auto" w:fill="FFFFFF"/>
    </w:rPr>
  </w:style>
  <w:style w:type="character" w:customStyle="1" w:styleId="Bodytext16Spacing2pt">
    <w:name w:val="Body text (16) + Spacing 2 pt"/>
    <w:qFormat/>
    <w:rPr>
      <w:rFonts w:ascii="Times New Roman" w:hAnsi="Times New Roman" w:cs="Times New Roman"/>
      <w:i/>
      <w:iCs/>
      <w:spacing w:val="44"/>
      <w:sz w:val="17"/>
      <w:szCs w:val="17"/>
      <w:shd w:val="clear" w:color="auto" w:fill="FFFFFF"/>
    </w:rPr>
  </w:style>
  <w:style w:type="character" w:customStyle="1" w:styleId="Bodytext3Spacing1pt">
    <w:name w:val="Body text (3) + Spacing 1 pt"/>
    <w:qFormat/>
    <w:rPr>
      <w:rFonts w:ascii="Times New Roman" w:hAnsi="Times New Roman" w:cs="Times New Roman"/>
      <w:spacing w:val="36"/>
      <w:sz w:val="23"/>
      <w:szCs w:val="23"/>
      <w:shd w:val="clear" w:color="auto" w:fill="FFFFFF"/>
    </w:rPr>
  </w:style>
  <w:style w:type="character" w:customStyle="1" w:styleId="Heading12">
    <w:name w:val="Heading #1 (2)_"/>
    <w:link w:val="Heading120"/>
    <w:qFormat/>
    <w:rPr>
      <w:i/>
      <w:iCs/>
      <w:sz w:val="23"/>
      <w:szCs w:val="23"/>
      <w:shd w:val="clear" w:color="auto" w:fill="FFFFFF"/>
    </w:rPr>
  </w:style>
  <w:style w:type="paragraph" w:customStyle="1" w:styleId="Heading120">
    <w:name w:val="Heading #1 (2)"/>
    <w:basedOn w:val="Normal"/>
    <w:link w:val="Heading12"/>
    <w:qFormat/>
    <w:pPr>
      <w:widowControl w:val="0"/>
      <w:shd w:val="clear" w:color="auto" w:fill="FFFFFF"/>
      <w:spacing w:line="274" w:lineRule="exact"/>
      <w:jc w:val="both"/>
      <w:outlineLvl w:val="0"/>
    </w:pPr>
    <w:rPr>
      <w:i/>
      <w:iCs/>
      <w:sz w:val="23"/>
      <w:szCs w:val="23"/>
    </w:rPr>
  </w:style>
  <w:style w:type="character" w:customStyle="1" w:styleId="Bodytext17SmallCaps">
    <w:name w:val="Body text (17) + Small Caps"/>
    <w:qFormat/>
    <w:rPr>
      <w:rFonts w:ascii="Times New Roman" w:hAnsi="Times New Roman" w:cs="Times New Roman"/>
      <w:b/>
      <w:bCs/>
      <w:smallCaps/>
      <w:spacing w:val="1"/>
      <w:sz w:val="17"/>
      <w:szCs w:val="17"/>
      <w:shd w:val="clear" w:color="auto" w:fill="FFFFFF"/>
    </w:rPr>
  </w:style>
  <w:style w:type="table" w:customStyle="1" w:styleId="TableGrid16">
    <w:name w:val="Table Grid16"/>
    <w:basedOn w:val="TableNormal"/>
    <w:qFormat/>
    <w:pPr>
      <w:widowControl w:val="0"/>
    </w:pPr>
    <w:rPr>
      <w:rFonts w:ascii="Courier New" w:eastAsia="Courier New" w:hAnsi="Courier New" w:cs="Courier New"/>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Pr>
      <w:rFonts w:ascii="TimesNewRomanPSMT" w:hAnsi="TimesNewRomanPSMT" w:hint="default"/>
      <w:color w:val="000000"/>
      <w:sz w:val="28"/>
      <w:szCs w:val="28"/>
    </w:rPr>
  </w:style>
  <w:style w:type="character" w:customStyle="1" w:styleId="BodyTextChar1">
    <w:name w:val="Body Text Char1"/>
    <w:uiPriority w:val="99"/>
    <w:semiHidden/>
    <w:qFormat/>
    <w:rPr>
      <w:sz w:val="24"/>
      <w:szCs w:val="24"/>
    </w:rPr>
  </w:style>
  <w:style w:type="paragraph" w:customStyle="1" w:styleId="abc">
    <w:name w:val="abc"/>
    <w:basedOn w:val="Normal"/>
    <w:qFormat/>
    <w:rPr>
      <w:rFonts w:ascii=".VnTime" w:hAnsi=".VnTime"/>
      <w:color w:val="0000FF"/>
      <w:sz w:val="26"/>
    </w:rPr>
  </w:style>
  <w:style w:type="character" w:customStyle="1" w:styleId="fontstyle21">
    <w:name w:val="fontstyle21"/>
    <w:basedOn w:val="DefaultParagraphFont"/>
    <w:qFormat/>
    <w:rPr>
      <w:rFonts w:ascii="TimesNewRomanPSMT" w:hAnsi="TimesNewRomanPSMT"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D3815-AD56-4485-A8AA-FD598C6D1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UỶ BAN NHÂN DÂN</vt:lpstr>
    </vt:vector>
  </TitlesOfParts>
  <Company>Truong</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Phong Kinh te</dc:creator>
  <cp:lastModifiedBy>Admin</cp:lastModifiedBy>
  <cp:revision>17</cp:revision>
  <cp:lastPrinted>2026-06-02T10:17:00Z</cp:lastPrinted>
  <dcterms:created xsi:type="dcterms:W3CDTF">2026-05-27T08:24:00Z</dcterms:created>
  <dcterms:modified xsi:type="dcterms:W3CDTF">2026-06-03T02:06:00Z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eyJoZGlkIjoiYzEyY2VhMDU4NWZkYjE5Y2U4Yzk3MmQ0ZGRmZTUwZjIifQ==</vt:lpwstr>
  </property>
  <property fmtid="{D5CDD505-2E9C-101B-9397-08002B2CF9AE}" pid="3" name="KSOProductBuildVer">
    <vt:lpwstr>1033-12.1.0.26369</vt:lpwstr>
  </property>
  <property fmtid="{D5CDD505-2E9C-101B-9397-08002B2CF9AE}" pid="4" name="ICV">
    <vt:lpwstr>A215F8063D854610AD1D5A73FD0D7F8C_12</vt:lpwstr>
  </property>
</Properties>
</file>