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9.693635103027"/>
        <w:gridCol w:w="2221.5214447318704"/>
        <w:gridCol w:w="2625.8569378106836"/>
        <w:gridCol w:w="1998.4397933780424"/>
        <w:tblGridChange w:id="0">
          <w:tblGrid>
            <w:gridCol w:w="2179.693635103027"/>
            <w:gridCol w:w="2221.5214447318704"/>
            <w:gridCol w:w="2625.8569378106836"/>
            <w:gridCol w:w="1998.4397933780424"/>
          </w:tblGrid>
        </w:tblGridChange>
      </w:tblGrid>
      <w:tr>
        <w:trPr>
          <w:cantSplit w:val="0"/>
          <w:trHeight w:val="11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Mẫu TK02a</w:t>
            </w:r>
          </w:p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Ban hành kèm theo Thông tư số 69/2026/TT-BCA ngày 22 tháng 5 năm 2026 của Bộ Công 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1168400" cy="1181100"/>
                  <wp:effectExtent b="0" l="0" r="0" t="0"/>
                  <wp:docPr id="3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----------------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TỜ KHAI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Đề nghị cấp hộ chiếu phổ thông ở nước ngoài dành cho người chưa đủ 14 tuổi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A. Thông tin người đại diện hợp pháp: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Họ, chữ đệm và tên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………………………………………………………………….………..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Sinh ngày ….. tháng ….. năm ……. 3. Giới tính: Nam □ Nữ □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hoặc số hộ chiếu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Địa chỉ cư trú ở nước ngoài ……………………………………………………………………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Số điện thoại ……………………………………………………………………………………..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Quan hệ với người chưa đủ 14 tuổi đề nghị cấp hộ chiếu: …………………………………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B. Thông tin về người chưa đủ 14 tuổi đề nghị cấp hộ chiếu: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 ………………… Chữ đệm và tên ………………………..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</w:t>
      </w:r>
      <w:r w:rsidDel="00000000" w:rsidR="00000000" w:rsidRPr="00000000">
        <w:rPr>
          <w:sz w:val="20"/>
          <w:szCs w:val="20"/>
          <w:rtl w:val="0"/>
        </w:rPr>
        <w:t xml:space="preserve"> 2. Giới tính: Nam □ Nữ □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Sinh ngày ….. tháng ….. năm ……. Nơi sinh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(tỉnh, thành phố)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(3)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………………………….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2" name="image3.gif"/>
            <a:graphic>
              <a:graphicData uri="http://schemas.openxmlformats.org/drawingml/2006/picture">
                <pic:pic>
                  <pic:nvPicPr>
                    <pic:cNvPr id="0" name="image3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Dân tộc ………………….…… 6. Tôn giáo ………………………………………....………….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Địa chỉ cư trú ở nước ngoài ……………………………………………………………………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Địa chỉ đăng ký thường trú tại Việt Nam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 ……….……………..………………….…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Cha: họ và tên …………………………………………….. sinh ngày ……./………../……....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Mẹ: họ và tên …………………………………..………….. sinh ngày ……./………../……....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Hộ chiếu phổ thông cấp lần gần nhất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có):</w:t>
      </w:r>
      <w:r w:rsidDel="00000000" w:rsidR="00000000" w:rsidRPr="00000000">
        <w:rPr>
          <w:sz w:val="20"/>
          <w:szCs w:val="20"/>
          <w:rtl w:val="0"/>
        </w:rPr>
        <w:t xml:space="preserve"> Số ……………… cấp ngày …../…../…..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 Nội dung đề nghị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(4)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…………………………………………………………………….……….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thông tin trên là đúng sự thật.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0"/>
        <w:gridCol w:w="4710"/>
        <w:tblGridChange w:id="0">
          <w:tblGrid>
            <w:gridCol w:w="4200"/>
            <w:gridCol w:w="471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….........,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đại diện hợp pháp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họ, chữ đệm và tên)</w:t>
              <w:br w:type="textWrapping"/>
            </w:r>
          </w:p>
        </w:tc>
      </w:tr>
    </w:tbl>
    <w:p w:rsidR="00000000" w:rsidDel="00000000" w:rsidP="00000000" w:rsidRDefault="00000000" w:rsidRPr="00000000" w14:paraId="00000032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70"/>
        <w:gridCol w:w="6840"/>
        <w:tblGridChange w:id="0">
          <w:tblGrid>
            <w:gridCol w:w="2070"/>
            <w:gridCol w:w="6840"/>
          </w:tblGrid>
        </w:tblGridChange>
      </w:tblGrid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Chú thích: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(1) Ảnh của người dưới 14 tuổi đề nghị cấp hộ chiếu, mới chụp không quá 06 tháng, phông ảnh nền trắng, cỡ 4cm x 6cm, mặt nhìn thẳng, đầu để trần, rõ mặt, rõ hai tai, không đeo kính, trang phục lịch sự.</w:t>
            </w:r>
          </w:p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(2)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Họ, chữ đệm và tên viết bằng chữ in hoa.</w:t>
            </w:r>
          </w:p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(3)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Nếu sinh ra ở nước ngoài thì ghi tên quốc gia.</w:t>
            </w:r>
          </w:p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(4)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Ghi cụ thể: cấp hộ chiếu lần đầu hoặc cấp lại hộ chiếu; đề nghị khác nếu có (ghi rõ lý do).</w:t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gif"/><Relationship Id="rId7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