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18. Đơn đăng ký biến động đất đai, tài sản gắn liền với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ĐĂNG KÝ BIẾN ĐỘNG ĐẤT ĐAI, TÀI SẢN GẮN LIỀN VỚI ĐẤT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34"/>
          <w:szCs w:val="34"/>
          <w:vertAlign w:val="superscript"/>
        </w:rPr>
      </w:pPr>
      <w:r w:rsidDel="00000000" w:rsidR="00000000" w:rsidRPr="00000000">
        <w:rPr>
          <w:sz w:val="20"/>
          <w:szCs w:val="20"/>
          <w:rtl w:val="0"/>
        </w:rPr>
        <w:t xml:space="preserve">Kính gửi: ……………………. </w:t>
      </w:r>
      <w:r w:rsidDel="00000000" w:rsidR="00000000" w:rsidRPr="00000000">
        <w:rPr>
          <w:sz w:val="34"/>
          <w:szCs w:val="34"/>
          <w:vertAlign w:val="superscript"/>
          <w:rtl w:val="0"/>
        </w:rPr>
        <w:t xml:space="preserve">(1)</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Người sử dụng đất, chủ sở hữu tài sản gắn liền với đất:</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Tên</w:t>
      </w:r>
      <w:r w:rsidDel="00000000" w:rsidR="00000000" w:rsidRPr="00000000">
        <w:rPr>
          <w:sz w:val="34"/>
          <w:szCs w:val="34"/>
          <w:vertAlign w:val="superscript"/>
          <w:rtl w:val="0"/>
        </w:rPr>
        <w:t xml:space="preserve">(2)</w:t>
      </w:r>
      <w:r w:rsidDel="00000000" w:rsidR="00000000" w:rsidRPr="00000000">
        <w:rPr>
          <w:sz w:val="20"/>
          <w:szCs w:val="20"/>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Giấy tờ nhân thân/pháp nhân: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Địa chỉ: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Mã số thuế (nếu có):…………………………………………………………..</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Điện thoại liên hệ (nếu có): ……………… Hộp thư điện tử (nếu có):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(Trường hợp có nhiều đồng sử dụng, sở hữu thì kê khai thông tin một người đại diện; đồng thời lập danh sách theo Bảng 18a đính kèm)</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II. Nội dung biến động</w:t>
      </w:r>
      <w:r w:rsidDel="00000000" w:rsidR="00000000" w:rsidRPr="00000000">
        <w:rPr>
          <w:sz w:val="34"/>
          <w:szCs w:val="34"/>
          <w:vertAlign w:val="superscript"/>
          <w:rtl w:val="0"/>
        </w:rPr>
        <w:t xml:space="preserve">(3)</w:t>
      </w:r>
      <w:r w:rsidDel="00000000" w:rsidR="00000000" w:rsidRPr="00000000">
        <w:rPr>
          <w:sz w:val="20"/>
          <w:szCs w:val="20"/>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III. Thông tin về đối tượng được miễn, giảm nghĩa vụ tài chính về đất đai (nếu có):</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IV. Giấy tờ liên quan đến nội dung biến động nộp kèm theo đơn này gồm có</w:t>
      </w:r>
      <w:r w:rsidDel="00000000" w:rsidR="00000000" w:rsidRPr="00000000">
        <w:rPr>
          <w:sz w:val="34"/>
          <w:szCs w:val="34"/>
          <w:vertAlign w:val="superscript"/>
          <w:rtl w:val="0"/>
        </w:rPr>
        <w:t xml:space="preserve">(4)</w:t>
      </w:r>
      <w:r w:rsidDel="00000000" w:rsidR="00000000" w:rsidRPr="00000000">
        <w:rPr>
          <w:sz w:val="20"/>
          <w:szCs w:val="20"/>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Giấy chứng nhận đã cấp;</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V. Cam kết của chủ sử dụng đất</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Thành viên hộ gia đình </w:t>
      </w:r>
      <w:r w:rsidDel="00000000" w:rsidR="00000000" w:rsidRPr="00000000">
        <w:rPr>
          <w:sz w:val="34"/>
          <w:szCs w:val="34"/>
          <w:vertAlign w:val="superscript"/>
          <w:rtl w:val="0"/>
        </w:rPr>
        <w:t xml:space="preserve">(5)</w:t>
      </w:r>
      <w:r w:rsidDel="00000000" w:rsidR="00000000" w:rsidRPr="00000000">
        <w:rPr>
          <w:sz w:val="20"/>
          <w:szCs w:val="20"/>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Tình trạng tranh chấp đất đai: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Sự thay đổi ranh giới so với ranh giới được cấp Giấy chứng nhận: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Cam đoan nội dung kê khai trên đơn là đúng sự thật và chịu trách nhiệm trước pháp luật.</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 ngày … tháng …. Năm ….</w:t>
              <w:br w:type="textWrapping"/>
            </w:r>
            <w:r w:rsidDel="00000000" w:rsidR="00000000" w:rsidRPr="00000000">
              <w:rPr>
                <w:b w:val="1"/>
                <w:bCs w:val="1"/>
                <w:sz w:val="20"/>
                <w:szCs w:val="20"/>
                <w:rtl w:val="0"/>
              </w:rPr>
              <w:t xml:space="preserve">Người viết đơn</w:t>
              <w:br w:type="textWrapping"/>
            </w:r>
            <w:r w:rsidDel="00000000" w:rsidR="00000000" w:rsidRPr="00000000">
              <w:rPr>
                <w:i w:val="1"/>
                <w:iCs w:val="1"/>
                <w:sz w:val="20"/>
                <w:szCs w:val="20"/>
                <w:rtl w:val="0"/>
              </w:rPr>
              <w:t xml:space="preserve">(Ký, ghi rõ họ tên và đóng dấu nếu có)</w:t>
            </w:r>
          </w:p>
        </w:tc>
      </w:tr>
    </w:tbl>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855"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II- XÁC NHẬN CỦA ỦY BAN NHÂN DÂN CẤP XÃ</w:t>
            </w:r>
          </w:p>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(Đối với trường hợp chuyển mục đích không phải xin phép)</w:t>
            </w:r>
          </w:p>
        </w:tc>
      </w:tr>
      <w:tr>
        <w:trPr>
          <w:cantSplit w:val="0"/>
          <w:trHeight w:val="1185" w:hRule="atLeast"/>
          <w:tblHeader w:val="0"/>
        </w:trPr>
        <w:tc>
          <w:tcPr>
            <w:gridSpan w:val="2"/>
            <w:tcBorders>
              <w:top w:color="000000" w:space="0" w:sz="0" w:val="nil"/>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Hiện trạng sử dụng đất: (Sử dụng ổn định…)</w:t>
            </w:r>
          </w:p>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TM. Ủy ban nhân dân</w:t>
              <w:br w:type="textWrapping"/>
              <w:t xml:space="preserve">Chủ tịch</w:t>
              <w:br w:type="textWrapping"/>
            </w:r>
            <w:r w:rsidDel="00000000" w:rsidR="00000000" w:rsidRPr="00000000">
              <w:rPr>
                <w:i w:val="1"/>
                <w:iCs w:val="1"/>
                <w:sz w:val="20"/>
                <w:szCs w:val="20"/>
                <w:rtl w:val="0"/>
              </w:rPr>
              <w:t xml:space="preserve">(Ký tên, đóng dấu)</w:t>
            </w:r>
          </w:p>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kê khai đơn:</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Đối với hộ gia đình, cá nhân, cộng đồng dân cư, người gốc Việt Nam định cư ở nước ngoài thì ghi “Chi nhánh Văn phòng đăng ký đất đai……” nơi có đất.</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Ghi thông tin như trên giấy chứng nhận đã cấp. Trường hợp nhận chuyển quyền sử dụng đất, quyền sở hữu tài sản gắn liền với đất thì ghi thông tin của bên nhận chuyển quyền.</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Ghi nội dung biến động như: “nhận chuyển nhượng, nhận tặng cho …, cấp lại Giấy chứng nhận do bị mất, cấp đổi Giấy chứng nhận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đề nghị cấp lại Giấy chứng nhận do bị mất thì ghi nội dung: </w:t>
      </w:r>
      <w:r w:rsidDel="00000000" w:rsidR="00000000" w:rsidRPr="00000000">
        <w:rPr>
          <w:i w:val="1"/>
          <w:iCs w:val="1"/>
          <w:sz w:val="20"/>
          <w:szCs w:val="20"/>
          <w:rtl w:val="0"/>
        </w:rPr>
        <w:t xml:space="preserve">“đề nghị cấp lại Giấy chứng nhận do bị mất” </w:t>
      </w:r>
      <w:r w:rsidDel="00000000" w:rsidR="00000000" w:rsidRPr="00000000">
        <w:rPr>
          <w:sz w:val="20"/>
          <w:szCs w:val="20"/>
          <w:rtl w:val="0"/>
        </w:rPr>
        <w:t xml:space="preserve">và thể hiện thông tin Giấy chứng nhận bị mất, gồm: Số vào sổ cấp Giấy chứng nhận……; Số phát hành Giấy chứng nhận (Số seri)…….”,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Trường hợp có nhu cầu cấp mới Giấy chứng nhận thì ghi “có nhu cầu cấp mới Giấy chứng nhận”.</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Ghi các loại giấy tờ nộp kèm theo Đơn này.</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Đối với Giấy chứng nhận cấp cho “Hộ” hoặc “Hộ gia đình” thì người sử dụng đất kê khai tên các thành viên trong hộ gia đình tại thời điểm cấp Giấy chứng nhận.</w:t>
      </w:r>
    </w:p>
    <w:p w:rsidR="00000000" w:rsidDel="00000000" w:rsidP="00000000" w:rsidRDefault="00000000" w:rsidRPr="00000000" w14:paraId="0000003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