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Mẫu số 05</w:t>
      </w:r>
    </w:p>
    <w:tbl>
      <w:tblPr>
        <w:tblStyle w:val="Table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50"/>
        <w:tblGridChange w:id="0">
          <w:tblGrid>
            <w:gridCol w:w="3375"/>
            <w:gridCol w:w="555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CHUẨN BỊ DỰ ÁN</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t xml:space="preserve">Số: ...</w:t>
              <w:br w:type="textWrapping"/>
              <w:t xml:space="preserve">V/v thẩm định Báo cáo nghiên cứu khả thi </w:t>
            </w:r>
            <w:r w:rsidDel="00000000" w:rsidR="00000000" w:rsidRPr="00000000">
              <w:rPr>
                <w:i w:val="1"/>
                <w:iCs w:val="1"/>
                <w:sz w:val="18"/>
                <w:szCs w:val="18"/>
                <w:rtl w:val="0"/>
              </w:rPr>
              <w:t xml:space="preserve">(tên dự án)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rtl w:val="0"/>
              </w:rPr>
              <w:t xml:space="preserve">..., ngày ... tháng ... năm ....</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w:t>
      </w:r>
      <w:r w:rsidDel="00000000" w:rsidR="00000000" w:rsidRPr="00000000">
        <w:rPr>
          <w:i w:val="1"/>
          <w:iCs w:val="1"/>
          <w:sz w:val="18"/>
          <w:szCs w:val="18"/>
          <w:rtl w:val="0"/>
        </w:rPr>
        <w:t xml:space="preserve">(Cơ quan/Đơn vị được người quyết định đầu tư giao thẩm định).</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w:t>
      </w:r>
      <w:hyperlink r:id="rId6">
        <w:r w:rsidDel="00000000" w:rsidR="00000000" w:rsidRPr="00000000">
          <w:rPr>
            <w:color w:val="0e70c3"/>
            <w:sz w:val="18"/>
            <w:szCs w:val="18"/>
            <w:rtl w:val="0"/>
          </w:rPr>
          <w:t xml:space="preserve">Luật Xây dựng</w:t>
        </w:r>
      </w:hyperlink>
      <w:r w:rsidDel="00000000" w:rsidR="00000000" w:rsidRPr="00000000">
        <w:rPr>
          <w:sz w:val="18"/>
          <w:szCs w:val="18"/>
          <w:rtl w:val="0"/>
        </w:rPr>
        <w:t xml:space="preserve"> ngày ... tháng ... năm 2025;</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Nghị định số .../2026/NĐ-CP ngày ... tháng ... năm 2026 của Chính phủ quy định chi tiết một số điều của </w:t>
      </w:r>
      <w:hyperlink r:id="rId7">
        <w:r w:rsidDel="00000000" w:rsidR="00000000" w:rsidRPr="00000000">
          <w:rPr>
            <w:color w:val="0e70c3"/>
            <w:sz w:val="18"/>
            <w:szCs w:val="18"/>
            <w:rtl w:val="0"/>
          </w:rPr>
          <w:t xml:space="preserve">Luật Xây dựng</w:t>
        </w:r>
      </w:hyperlink>
      <w:r w:rsidDel="00000000" w:rsidR="00000000" w:rsidRPr="00000000">
        <w:rPr>
          <w:sz w:val="18"/>
          <w:szCs w:val="18"/>
          <w:rtl w:val="0"/>
        </w:rPr>
        <w:t xml:space="preserve"> về quản lý hoạt động xây dựng;</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Các căn cứ pháp lý khác có liên quan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i w:val="1"/>
          <w:iCs w:val="1"/>
          <w:sz w:val="18"/>
          <w:szCs w:val="18"/>
          <w:rtl w:val="0"/>
        </w:rPr>
        <w:t xml:space="preserve">(Cơ quan chuẩn bị dự án)</w:t>
      </w:r>
      <w:r w:rsidDel="00000000" w:rsidR="00000000" w:rsidRPr="00000000">
        <w:rPr>
          <w:sz w:val="18"/>
          <w:szCs w:val="18"/>
          <w:rtl w:val="0"/>
        </w:rPr>
        <w:t xml:space="preserve"> trình </w:t>
      </w:r>
      <w:r w:rsidDel="00000000" w:rsidR="00000000" w:rsidRPr="00000000">
        <w:rPr>
          <w:i w:val="1"/>
          <w:iCs w:val="1"/>
          <w:sz w:val="18"/>
          <w:szCs w:val="18"/>
          <w:rtl w:val="0"/>
        </w:rPr>
        <w:t xml:space="preserve">(Cơ quan/Đơn vị được người quyết định đầu tư giao thẩm định)</w:t>
      </w:r>
      <w:r w:rsidDel="00000000" w:rsidR="00000000" w:rsidRPr="00000000">
        <w:rPr>
          <w:sz w:val="18"/>
          <w:szCs w:val="18"/>
          <w:rtl w:val="0"/>
        </w:rPr>
        <w:t xml:space="preserve"> thẩm định Báo cáo nghiên cứu khả thi </w:t>
      </w:r>
      <w:r w:rsidDel="00000000" w:rsidR="00000000" w:rsidRPr="00000000">
        <w:rPr>
          <w:i w:val="1"/>
          <w:iCs w:val="1"/>
          <w:sz w:val="18"/>
          <w:szCs w:val="18"/>
          <w:rtl w:val="0"/>
        </w:rPr>
        <w:t xml:space="preserve">(tên dự án/công trình của dự án)</w:t>
      </w:r>
      <w:r w:rsidDel="00000000" w:rsidR="00000000" w:rsidRPr="00000000">
        <w:rPr>
          <w:sz w:val="18"/>
          <w:szCs w:val="18"/>
          <w:rtl w:val="0"/>
        </w:rPr>
        <w:t xml:space="preserve"> với các nội dung chính sau:</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CHUNG DỰ ÁN</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dự án:</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Nhóm dự án, loại và cấp công trình chính của dự án; thời hạn sử dụng của công trình chính theo thiết kế:</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Mã định danh:</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Quy mô đầu tư xây dựng: Quy mô công suất, khả năng phục vụ, một số chỉ tiêu, thông số chính thể hiện quy mô kết cấu, giải pháp kỹ thuật của công trình chính, các hạng mục công trình khác (nếu có) của dự án.</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Phạm vi trình thẩm định (toàn bộ dự án hoặc từng dự án thành phần hoặc theo phân kỳ đầu tư theo giai đoạn thực hiện đối với một hoặc một số công trình của dự án); loại và cấp công trình trình thẩm định, thời hạn sử dụng của công trình trình thẩm định theo thiết kế</w:t>
      </w:r>
      <w:r w:rsidDel="00000000" w:rsidR="00000000" w:rsidRPr="00000000">
        <w:rPr>
          <w:sz w:val="18"/>
          <w:szCs w:val="18"/>
          <w:vertAlign w:val="superscript"/>
          <w:rtl w:val="0"/>
        </w:rPr>
        <w:t xml:space="preserve">1</w:t>
      </w:r>
      <w:r w:rsidDel="00000000" w:rsidR="00000000" w:rsidRPr="00000000">
        <w:rPr>
          <w:sz w:val="18"/>
          <w:szCs w:val="18"/>
          <w:rtl w:val="0"/>
        </w:rPr>
        <w:t xml:space="preserve">:</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Người quyết định đầu tư:</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Tên cơ quan chuẩn bị dự án và các thông tin để liên hệ (địa chỉ, điện thoại,...):</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8. Địa điểm xây dựng dự án </w:t>
      </w:r>
      <w:r w:rsidDel="00000000" w:rsidR="00000000" w:rsidRPr="00000000">
        <w:rPr>
          <w:i w:val="1"/>
          <w:iCs w:val="1"/>
          <w:sz w:val="18"/>
          <w:szCs w:val="18"/>
          <w:rtl w:val="0"/>
        </w:rPr>
        <w:t xml:space="preserve">(ghi địa danh cấp xã, tỉnh);</w:t>
      </w:r>
      <w:r w:rsidDel="00000000" w:rsidR="00000000" w:rsidRPr="00000000">
        <w:rPr>
          <w:sz w:val="18"/>
          <w:szCs w:val="18"/>
          <w:rtl w:val="0"/>
        </w:rPr>
        <w:t xml:space="preserve"> vị trí xây dựng công trình trình thẩm định</w:t>
      </w:r>
      <w:r w:rsidDel="00000000" w:rsidR="00000000" w:rsidRPr="00000000">
        <w:rPr>
          <w:sz w:val="18"/>
          <w:szCs w:val="18"/>
          <w:vertAlign w:val="superscript"/>
          <w:rtl w:val="0"/>
        </w:rPr>
        <w:t xml:space="preserve">2</w:t>
      </w:r>
      <w:r w:rsidDel="00000000" w:rsidR="00000000" w:rsidRPr="00000000">
        <w:rPr>
          <w:sz w:val="18"/>
          <w:szCs w:val="18"/>
          <w:rtl w:val="0"/>
        </w:rPr>
        <w:t xml:space="preserve">; điểm đầu, điểm cuối và tóm tắt hướng tuyến công trình, một số điểm khống chế</w:t>
      </w:r>
      <w:r w:rsidDel="00000000" w:rsidR="00000000" w:rsidRPr="00000000">
        <w:rPr>
          <w:sz w:val="18"/>
          <w:szCs w:val="18"/>
          <w:vertAlign w:val="superscript"/>
          <w:rtl w:val="0"/>
        </w:rPr>
        <w:t xml:space="preserve">3</w:t>
      </w:r>
      <w:r w:rsidDel="00000000" w:rsidR="00000000" w:rsidRPr="00000000">
        <w:rPr>
          <w:sz w:val="18"/>
          <w:szCs w:val="18"/>
          <w:rtl w:val="0"/>
        </w:rPr>
        <w:t xml:space="preserve"> </w:t>
      </w:r>
      <w:r w:rsidDel="00000000" w:rsidR="00000000" w:rsidRPr="00000000">
        <w:rPr>
          <w:i w:val="1"/>
          <w:iCs w:val="1"/>
          <w:sz w:val="18"/>
          <w:szCs w:val="18"/>
          <w:rtl w:val="0"/>
        </w:rPr>
        <w:t xml:space="preserve">(ghi địa danh cấp xã, tỉnh)</w:t>
      </w:r>
      <w:r w:rsidDel="00000000" w:rsidR="00000000" w:rsidRPr="00000000">
        <w:rPr>
          <w:sz w:val="18"/>
          <w:szCs w:val="18"/>
          <w:rtl w:val="0"/>
        </w:rPr>
        <w:t xml:space="preserve">; diện tích sử dụng đất của dự án:</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9. Giá trị tổng mức đầu tư xây dựng của dự án; chi phí đầu tư hạng mục công trình trình thẩm định (trường hợp thẩm định đối với một hoặc một số công trình của dự án):</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10. Nguồn vốn đầu tư: (xác định và ghi rõ: vốn đầu tư công/vốn chi thường xuyên từ ngân sách nhà nước/vốn ngân sách nhà nước khác/vốn khác/thực hiện theo phương thức PPP)</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11. Thời gian thực hiện dự án; phân kỳ đầu tư (nếu có); thời hạn hoạt động của dự án (nếu có):</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12. Quy chuẩn kỹ thuật, tiêu chuẩn áp dụng:</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13. Nhà thầu tư vấn lập Báo cáo nghiên cứu khả thi; nhà thầu lập thiết kế cơ sở/thiết kế FEED/thiết kế kỹ thuật trong Báo cáo nghiên cứu khả thi: </w:t>
      </w:r>
      <w:r w:rsidDel="00000000" w:rsidR="00000000" w:rsidRPr="00000000">
        <w:rPr>
          <w:i w:val="1"/>
          <w:iCs w:val="1"/>
          <w:sz w:val="18"/>
          <w:szCs w:val="18"/>
          <w:rtl w:val="0"/>
        </w:rPr>
        <w:t xml:space="preserve">(tên nhà thầu, mã số doanh nghiệp)</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14. Nhà thầu khảo sát xây dựng: </w:t>
      </w:r>
      <w:r w:rsidDel="00000000" w:rsidR="00000000" w:rsidRPr="00000000">
        <w:rPr>
          <w:i w:val="1"/>
          <w:iCs w:val="1"/>
          <w:sz w:val="18"/>
          <w:szCs w:val="18"/>
          <w:rtl w:val="0"/>
        </w:rPr>
        <w:t xml:space="preserve">(tên nhà thầu, mã số doanh nghiệp)</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15. Nhà thầu thẩm tra thiết kế (nếu có): </w:t>
      </w:r>
      <w:r w:rsidDel="00000000" w:rsidR="00000000" w:rsidRPr="00000000">
        <w:rPr>
          <w:i w:val="1"/>
          <w:iCs w:val="1"/>
          <w:sz w:val="18"/>
          <w:szCs w:val="18"/>
          <w:rtl w:val="0"/>
        </w:rPr>
        <w:t xml:space="preserve">(tên nhà thầu, mã số doanh nghiệp)</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16. Các thông tin khác (nếu có):</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DANH MỤC HỒ SƠ TRÌNH THẨM ĐỊNH</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Văn bản pháp lý:</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(Liệt kê các văn bản pháp lý có liên quan của dự án).</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Tài liệu khảo sát xây dựng, thiết kế xây dựng, tổng mức đầu tư:</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Hồ sơ khảo sát xây dựng phục vụ lập dự án;</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Thuyết minh Báo cáo nghiên cứu khả thi (theo quy định tại khoản 2 Điều 24 Luật Xây dựng năm 2025; danh mục quy chuẩn kỹ thuật, tiêu chuẩn áp dụng);</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Thiết kế cơ sở/thiết kế FEED/thiết kế kỹ thuật (bao gồm bản vẽ và thuyết minh) trong Báo cáo nghiên cứu khả thi;</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Báo cáo kết quả thẩm tra (nếu có);</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 Văn bản thông báo kết quả thẩm định Báo cáo nghiên cứu khả thi </w:t>
      </w:r>
      <w:r w:rsidDel="00000000" w:rsidR="00000000" w:rsidRPr="00000000">
        <w:rPr>
          <w:i w:val="1"/>
          <w:iCs w:val="1"/>
          <w:sz w:val="18"/>
          <w:szCs w:val="18"/>
          <w:rtl w:val="0"/>
        </w:rPr>
        <w:t xml:space="preserve">(tên dự án/công trình của dự án)</w:t>
      </w:r>
      <w:r w:rsidDel="00000000" w:rsidR="00000000" w:rsidRPr="00000000">
        <w:rPr>
          <w:sz w:val="18"/>
          <w:szCs w:val="18"/>
          <w:rtl w:val="0"/>
        </w:rPr>
        <w:t xml:space="preserve"> của </w:t>
      </w:r>
      <w:r w:rsidDel="00000000" w:rsidR="00000000" w:rsidRPr="00000000">
        <w:rPr>
          <w:i w:val="1"/>
          <w:iCs w:val="1"/>
          <w:sz w:val="18"/>
          <w:szCs w:val="18"/>
          <w:rtl w:val="0"/>
        </w:rPr>
        <w:t xml:space="preserve">(cơ quan chuyên môn về xây dựng).</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Hồ sơ pháp lý của các nhà thầu tư vấn và hồ sơ năng lực của các cá nhân tham gia thực hiện dự án:</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Hồ sơ pháp lý: Giấy chứng nhận đăng ký kinh doanh (hoặc tương đương); Mã số chứng chỉ năng lực hoạt động xây dựng (nếu có) của nhà thầu khảo sát xây dựng, nhà thầu tư vấn lập thiết kế cơ sở/thiết kế FEED/thiết kế kỹ thuật, nhà thầu thẩm tra thiết kế xây dựng (nếu có);</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Hồ sơ năng lực: Mã số chứng chỉ hành nghề hoạt động xây dựng của các chức danh chủ nhiệm khảo sát xây dựng; chủ nhiệm, chủ trì các bộ môn thiết kế; chủ nhiệm, chủ trì các bộ môn thẩm tra (nếu có);</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Giấy phép hoạt động xây dựng của nhà thầu tư vấn nước ngoài (nếu có).</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i w:val="1"/>
          <w:iCs w:val="1"/>
          <w:sz w:val="18"/>
          <w:szCs w:val="18"/>
          <w:rtl w:val="0"/>
        </w:rPr>
        <w:t xml:space="preserve">(Cơ quan chuẩn bị dự án)</w:t>
      </w:r>
      <w:r w:rsidDel="00000000" w:rsidR="00000000" w:rsidRPr="00000000">
        <w:rPr>
          <w:sz w:val="18"/>
          <w:szCs w:val="18"/>
          <w:rtl w:val="0"/>
        </w:rPr>
        <w:t xml:space="preserve"> trình </w:t>
      </w:r>
      <w:r w:rsidDel="00000000" w:rsidR="00000000" w:rsidRPr="00000000">
        <w:rPr>
          <w:i w:val="1"/>
          <w:iCs w:val="1"/>
          <w:sz w:val="18"/>
          <w:szCs w:val="18"/>
          <w:rtl w:val="0"/>
        </w:rPr>
        <w:t xml:space="preserve">(Cơ quan/Đơn vị được người quyết định đầu tư giao thẩm định)</w:t>
      </w:r>
      <w:r w:rsidDel="00000000" w:rsidR="00000000" w:rsidRPr="00000000">
        <w:rPr>
          <w:sz w:val="18"/>
          <w:szCs w:val="18"/>
          <w:rtl w:val="0"/>
        </w:rPr>
        <w:t xml:space="preserve"> thẩm định Báo cáo nghiên cứu khả thi </w:t>
      </w:r>
      <w:r w:rsidDel="00000000" w:rsidR="00000000" w:rsidRPr="00000000">
        <w:rPr>
          <w:i w:val="1"/>
          <w:iCs w:val="1"/>
          <w:sz w:val="18"/>
          <w:szCs w:val="18"/>
          <w:rtl w:val="0"/>
        </w:rPr>
        <w:t xml:space="preserve">(tên dự án/công trình của dự án)</w:t>
      </w:r>
      <w:r w:rsidDel="00000000" w:rsidR="00000000" w:rsidRPr="00000000">
        <w:rPr>
          <w:sz w:val="18"/>
          <w:szCs w:val="18"/>
          <w:rtl w:val="0"/>
        </w:rPr>
        <w:t xml:space="preserve"> với các nội dung nêu trên.</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103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sz w:val="18"/>
                <w:szCs w:val="18"/>
              </w:rPr>
            </w:pPr>
            <w:r w:rsidDel="00000000" w:rsidR="00000000" w:rsidRPr="00000000">
              <w:rPr>
                <w:b w:val="1"/>
                <w:bCs w:val="1"/>
                <w:i w:val="1"/>
                <w:iCs w:val="1"/>
                <w:sz w:val="18"/>
                <w:szCs w:val="18"/>
                <w:rtl w:val="0"/>
              </w:rPr>
              <w:t xml:space="preserve">Nơi nhận:</w:t>
              <w:br w:type="textWrapping"/>
            </w:r>
            <w:r w:rsidDel="00000000" w:rsidR="00000000" w:rsidRPr="00000000">
              <w:rPr>
                <w:sz w:val="18"/>
                <w:szCs w:val="18"/>
                <w:rtl w:val="0"/>
              </w:rPr>
              <w:t xml:space="preserve">- Như trên;</w:t>
              <w:br w:type="textWrapping"/>
              <w:t xml:space="preserve">- Lưu:...</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CƠ QUAN CHUẨN BỊ DỰ ÁN</w:t>
              <w:br w:type="textWrapping"/>
            </w:r>
            <w:r w:rsidDel="00000000" w:rsidR="00000000" w:rsidRPr="00000000">
              <w:rPr>
                <w:i w:val="1"/>
                <w:iCs w:val="1"/>
                <w:sz w:val="18"/>
                <w:szCs w:val="18"/>
                <w:rtl w:val="0"/>
              </w:rPr>
              <w:t xml:space="preserve">(Ký, ghi rõ họ và tên, chức vụ và đóng dấu)</w:t>
            </w:r>
          </w:p>
        </w:tc>
      </w:tr>
    </w:tbl>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18"/>
          <w:szCs w:val="18"/>
          <w:vertAlign w:val="superscript"/>
        </w:rPr>
      </w:pPr>
      <w:r w:rsidDel="00000000" w:rsidR="00000000" w:rsidRPr="00000000">
        <w:rPr>
          <w:sz w:val="18"/>
          <w:szCs w:val="18"/>
          <w:vertAlign w:val="superscript"/>
          <w:rtl w:val="0"/>
        </w:rPr>
        <w:t xml:space="preserve">_________________________________</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Trường hợp trình thẩm định một hoặc một số công trình của dự án/dự án thành phần/phân kỳ đầu tư.</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Ghi thông tin về lô/ô đất,... trong trường hợp chỉ thẩm định đối với một hoặc một số công trình của dự án.</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Đối với công trình xây dựng theo tuyến theo quy định tại </w:t>
      </w:r>
      <w:r w:rsidDel="00000000" w:rsidR="00000000" w:rsidRPr="00000000">
        <w:rPr>
          <w:color w:val="0000ff"/>
          <w:sz w:val="18"/>
          <w:szCs w:val="18"/>
          <w:rtl w:val="0"/>
        </w:rPr>
        <w:t xml:space="preserve">khoản 3 Điều 3 Nghị định này</w:t>
      </w:r>
      <w:r w:rsidDel="00000000" w:rsidR="00000000" w:rsidRPr="00000000">
        <w:rPr>
          <w:sz w:val="18"/>
          <w:szCs w:val="18"/>
          <w:rtl w:val="0"/>
        </w:rPr>
        <w:t xml:space="preserve">.</w:t>
      </w:r>
    </w:p>
    <w:p w:rsidR="00000000" w:rsidDel="00000000" w:rsidP="00000000" w:rsidRDefault="00000000" w:rsidRPr="00000000" w14:paraId="0000003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Xay-dung-Do-thi/Luat-Xay-dung-2025-so-135-2025-QH15-675213.aspx" TargetMode="External"/><Relationship Id="rId7" Type="http://schemas.openxmlformats.org/officeDocument/2006/relationships/hyperlink" Target="https://thuvienphapluat.vn/van-ban/Xay-dung-Do-thi/Luat-Xay-dung-2025-so-135-2025-QH15-67521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