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50"/>
        <w:tblGridChange w:id="0">
          <w:tblGrid>
            <w:gridCol w:w="3375"/>
            <w:gridCol w:w="555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TÊN NGƯỜI NỘP THUẾ</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20"/>
                <w:szCs w:val="20"/>
              </w:rPr>
            </w:pPr>
            <w:r w:rsidDel="00000000" w:rsidR="00000000" w:rsidRPr="00000000">
              <w:rPr>
                <w:i w:val="1"/>
                <w:iCs w:val="1"/>
                <w:sz w:val="20"/>
                <w:szCs w:val="20"/>
                <w:rtl w:val="0"/>
              </w:rPr>
              <w:t xml:space="preserve">…., ngày…. tháng….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THÔNG BÁO</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Về việc tạm ngừng hoạt động, kinh doanh/tiếp tục hoạt động, kinh doanh trở lại trước thời hạn</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Kính gửi: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Tên người nộp thuế </w:t>
      </w:r>
      <w:r w:rsidDel="00000000" w:rsidR="00000000" w:rsidRPr="00000000">
        <w:rPr>
          <w:i w:val="1"/>
          <w:iCs w:val="1"/>
          <w:sz w:val="20"/>
          <w:szCs w:val="20"/>
          <w:rtl w:val="0"/>
        </w:rPr>
        <w:t xml:space="preserve">(ghi theo tên NNT đã đăng ký thuế)</w:t>
      </w:r>
      <w:r w:rsidDel="00000000" w:rsidR="00000000" w:rsidRPr="00000000">
        <w:rPr>
          <w:sz w:val="20"/>
          <w:szCs w:val="20"/>
          <w:rtl w:val="0"/>
        </w:rPr>
        <w:t xml:space="preserve">: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Mã số thuế: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Địa chỉ trụ sở </w:t>
      </w:r>
      <w:r w:rsidDel="00000000" w:rsidR="00000000" w:rsidRPr="00000000">
        <w:rPr>
          <w:i w:val="1"/>
          <w:iCs w:val="1"/>
          <w:sz w:val="20"/>
          <w:szCs w:val="20"/>
          <w:rtl w:val="0"/>
        </w:rPr>
        <w:t xml:space="preserve">(ghi theo địa chỉ trụ sở của người nộp thuế đã đăng ký thuế)</w:t>
      </w:r>
      <w:r w:rsidDel="00000000" w:rsidR="00000000" w:rsidRPr="00000000">
        <w:rPr>
          <w:sz w:val="20"/>
          <w:szCs w:val="20"/>
          <w:rtl w:val="0"/>
        </w:rPr>
        <w:t xml:space="preserve">: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sz w:val="20"/>
          <w:szCs w:val="20"/>
          <w:rtl w:val="0"/>
        </w:rPr>
        <w:t xml:space="preserve">4. </w:t>
      </w:r>
      <w:r w:rsidDel="00000000" w:rsidR="00000000" w:rsidRPr="00000000">
        <w:rPr>
          <w:i w:val="1"/>
          <w:iCs w:val="1"/>
          <w:sz w:val="20"/>
          <w:szCs w:val="20"/>
          <w:rtl w:val="0"/>
        </w:rPr>
        <w:t xml:space="preserve">&lt;Trường hợp tạm ngừng hoạt động, kinh doanh&gt;:</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Thời gian tạm ngừng: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Thời điểm bắt đầu tạm ngừng: Ngày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 Thời điểm kết thúc tạm ngừng: Ngày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d) Lý do tạm ngừng hoạt động, kinh doanh: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&lt;Trường hợp tiếp tục hoạt động, kinh doanh trở lại trước thời hạn&gt;:</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a) Thời điểm tiếp tục hoạt động, kinh doanh trở lại trước thời hạn: Ngày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b) Lý do tiếp tục hoạt động, kinh doanh trở lại trước thời hạn: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Người nộp thuế cam kết về tính chính xác, trung thực và hoàn toàn chịu trách nhiệm trước pháp luật về nội dung của thông báo này./.</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95"/>
        <w:gridCol w:w="4815"/>
        <w:tblGridChange w:id="0">
          <w:tblGrid>
            <w:gridCol w:w="4095"/>
            <w:gridCol w:w="481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NGƯỜI NỘP THUẾ</w:t>
              <w:br w:type="textWrapping"/>
              <w:t xml:space="preserve">hoặc NGƯỜI ĐẠI DIỆN THEO PHÁP LUẬT</w:t>
              <w:br w:type="textWrapping"/>
            </w:r>
            <w:r w:rsidDel="00000000" w:rsidR="00000000" w:rsidRPr="00000000">
              <w:rPr>
                <w:i w:val="1"/>
                <w:iCs w:val="1"/>
                <w:sz w:val="20"/>
                <w:szCs w:val="20"/>
                <w:rtl w:val="0"/>
              </w:rPr>
              <w:t xml:space="preserve">(Ký, ghi rõ họ tên, đóng dấu (nếu có)</w:t>
              <w:br w:type="textWrapping"/>
              <w:t xml:space="preserve">/Ký điện tử/Xác nhận điện tử)</w:t>
            </w:r>
          </w:p>
        </w:tc>
      </w:tr>
    </w:tbl>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Ghi chú:</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Trường hợp đơn vị chủ quản thực hiện thủ tục đăng ký thuế cho đơn vị phụ thuộc theo quy định thì người đại diện pháp luật của đơn vị chủ quản ký và đóng dấu (nếu có) vào mẫu biểu này.</w:t>
      </w:r>
    </w:p>
    <w:p w:rsidR="00000000" w:rsidDel="00000000" w:rsidP="00000000" w:rsidRDefault="00000000" w:rsidRPr="00000000" w14:paraId="0000001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