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21" w:type="dxa"/>
        <w:tblBorders>
          <w:top w:val="nil"/>
          <w:bottom w:val="nil"/>
          <w:insideH w:val="nil"/>
          <w:insideV w:val="nil"/>
        </w:tblBorders>
        <w:tblCellMar>
          <w:left w:w="0" w:type="dxa"/>
          <w:right w:w="0" w:type="dxa"/>
        </w:tblCellMar>
        <w:tblLook w:val="04A0" w:firstRow="1" w:lastRow="0" w:firstColumn="1" w:lastColumn="0" w:noHBand="0" w:noVBand="1"/>
      </w:tblPr>
      <w:tblGrid>
        <w:gridCol w:w="2943"/>
        <w:gridCol w:w="6378"/>
      </w:tblGrid>
      <w:tr w:rsidR="005827A4" w:rsidRPr="000D6AD3" w14:paraId="31A68D2F" w14:textId="77777777" w:rsidTr="006D5EDB">
        <w:tc>
          <w:tcPr>
            <w:tcW w:w="2943" w:type="dxa"/>
            <w:tcBorders>
              <w:top w:val="nil"/>
              <w:left w:val="nil"/>
              <w:bottom w:val="nil"/>
              <w:right w:val="nil"/>
              <w:tl2br w:val="nil"/>
              <w:tr2bl w:val="nil"/>
            </w:tcBorders>
            <w:tcMar>
              <w:top w:w="0" w:type="dxa"/>
              <w:left w:w="108" w:type="dxa"/>
              <w:bottom w:w="0" w:type="dxa"/>
              <w:right w:w="108" w:type="dxa"/>
            </w:tcMar>
          </w:tcPr>
          <w:p w14:paraId="2ACA82A8" w14:textId="3FF909C5" w:rsidR="005827A4" w:rsidRPr="006F7FF7" w:rsidRDefault="00CD0516" w:rsidP="006F7FF7">
            <w:pPr>
              <w:pStyle w:val="Normal1"/>
              <w:jc w:val="center"/>
              <w:rPr>
                <w:b/>
                <w:bCs/>
              </w:rPr>
            </w:pPr>
            <w:r w:rsidRPr="006F7FF7">
              <w:rPr>
                <w:b/>
                <w:bCs/>
                <w:noProof/>
              </w:rPr>
              <mc:AlternateContent>
                <mc:Choice Requires="wps">
                  <w:drawing>
                    <wp:anchor distT="0" distB="0" distL="114300" distR="114300" simplePos="0" relativeHeight="251658240" behindDoc="0" locked="0" layoutInCell="1" allowOverlap="1" wp14:anchorId="50A8C83D" wp14:editId="3F732902">
                      <wp:simplePos x="0" y="0"/>
                      <wp:positionH relativeFrom="column">
                        <wp:posOffset>600710</wp:posOffset>
                      </wp:positionH>
                      <wp:positionV relativeFrom="paragraph">
                        <wp:posOffset>321945</wp:posOffset>
                      </wp:positionV>
                      <wp:extent cx="556260" cy="635"/>
                      <wp:effectExtent l="0" t="0" r="15240" b="18415"/>
                      <wp:wrapNone/>
                      <wp:docPr id="92437872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ei="http://schemas.microsoft.com/office/word/2026/wordml/cei">
                  <w:pict>
                    <v:shapetype w14:anchorId="70F9A966" id="_x0000_t32" coordsize="21600,21600" o:spt="32" o:oned="t" path="m,l21600,21600e" filled="f">
                      <v:path arrowok="t" fillok="f" o:connecttype="none"/>
                      <o:lock v:ext="edit" shapetype="t"/>
                    </v:shapetype>
                    <v:shape id="Straight Arrow Connector 5" o:spid="_x0000_s1026" type="#_x0000_t32" style="position:absolute;margin-left:47.3pt;margin-top:25.35pt;width:43.8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"/>
                  </w:pict>
                </mc:Fallback>
              </mc:AlternateContent>
            </w:r>
            <w:r w:rsidR="005827A4" w:rsidRPr="006F7FF7">
              <w:rPr>
                <w:b/>
                <w:bCs/>
              </w:rPr>
              <w:t>QUỐC HỘI</w:t>
            </w:r>
            <w:r w:rsidR="005827A4" w:rsidRPr="006F7FF7">
              <w:rPr>
                <w:b/>
                <w:bCs/>
              </w:rPr>
              <w:br/>
            </w:r>
          </w:p>
        </w:tc>
        <w:tc>
          <w:tcPr>
            <w:tcW w:w="6378" w:type="dxa"/>
            <w:tcBorders>
              <w:top w:val="nil"/>
              <w:left w:val="nil"/>
              <w:bottom w:val="nil"/>
              <w:right w:val="nil"/>
              <w:tl2br w:val="nil"/>
              <w:tr2bl w:val="nil"/>
            </w:tcBorders>
            <w:tcMar>
              <w:top w:w="0" w:type="dxa"/>
              <w:left w:w="108" w:type="dxa"/>
              <w:bottom w:w="0" w:type="dxa"/>
              <w:right w:w="108" w:type="dxa"/>
            </w:tcMar>
          </w:tcPr>
          <w:p w14:paraId="360324C6" w14:textId="52B95326" w:rsidR="005827A4" w:rsidRPr="000D6AD3" w:rsidRDefault="00CD0516" w:rsidP="006F7FF7">
            <w:pPr>
              <w:ind w:firstLine="33"/>
              <w:jc w:val="center"/>
              <w:rPr>
                <w:sz w:val="28"/>
                <w:szCs w:val="28"/>
              </w:rPr>
            </w:pPr>
            <w:r w:rsidRPr="000D6AD3">
              <w:rPr>
                <w:b/>
                <w:bCs/>
                <w:noProof/>
                <w:sz w:val="28"/>
                <w:szCs w:val="28"/>
              </w:rPr>
              <mc:AlternateContent>
                <mc:Choice Requires="wps">
                  <w:drawing>
                    <wp:anchor distT="4294967295" distB="4294967295" distL="114300" distR="114300" simplePos="0" relativeHeight="251659264" behindDoc="0" locked="0" layoutInCell="1" allowOverlap="1" wp14:anchorId="7616BA9A" wp14:editId="4766EDB0">
                      <wp:simplePos x="0" y="0"/>
                      <wp:positionH relativeFrom="column">
                        <wp:posOffset>858520</wp:posOffset>
                      </wp:positionH>
                      <wp:positionV relativeFrom="paragraph">
                        <wp:posOffset>520064</wp:posOffset>
                      </wp:positionV>
                      <wp:extent cx="2186305" cy="0"/>
                      <wp:effectExtent l="0" t="0" r="0" b="0"/>
                      <wp:wrapNone/>
                      <wp:docPr id="81697878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630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ei="http://schemas.microsoft.com/office/word/2026/wordml/cei">
                  <w:pict>
                    <v:shape w14:anchorId="621B54F6" id="Straight Arrow Connector 3" o:spid="_x0000_s1026" type="#_x0000_t32" style="position:absolute;margin-left:67.6pt;margin-top:40.95pt;width:172.1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"/>
                  </w:pict>
                </mc:Fallback>
              </mc:AlternateContent>
            </w:r>
            <w:r w:rsidR="005827A4" w:rsidRPr="000D6AD3">
              <w:rPr>
                <w:b/>
                <w:bCs/>
                <w:sz w:val="28"/>
                <w:szCs w:val="28"/>
              </w:rPr>
              <w:t>CỘNG HÒA XÃ HỘI CHỦ NGHĨA VIỆT NAM</w:t>
            </w:r>
            <w:r w:rsidR="005827A4" w:rsidRPr="000D6AD3">
              <w:rPr>
                <w:b/>
                <w:bCs/>
                <w:sz w:val="28"/>
                <w:szCs w:val="28"/>
              </w:rPr>
              <w:br/>
              <w:t>Độc lập - Tự do - Hạnh phúc</w:t>
            </w:r>
            <w:r w:rsidR="005827A4" w:rsidRPr="000D6AD3">
              <w:rPr>
                <w:b/>
                <w:bCs/>
                <w:sz w:val="28"/>
                <w:szCs w:val="28"/>
              </w:rPr>
              <w:br/>
            </w:r>
          </w:p>
        </w:tc>
      </w:tr>
      <w:tr w:rsidR="005827A4" w:rsidRPr="000D6AD3" w14:paraId="45DA8262" w14:textId="77777777" w:rsidTr="006D5EDB">
        <w:tblPrEx>
          <w:tblBorders>
            <w:top w:val="none" w:sz="0" w:space="0" w:color="auto"/>
            <w:bottom w:val="none" w:sz="0" w:space="0" w:color="auto"/>
            <w:insideH w:val="none" w:sz="0" w:space="0" w:color="auto"/>
            <w:insideV w:val="none" w:sz="0" w:space="0" w:color="auto"/>
          </w:tblBorders>
        </w:tblPrEx>
        <w:trPr>
          <w:trHeight w:val="182"/>
        </w:trPr>
        <w:tc>
          <w:tcPr>
            <w:tcW w:w="2943" w:type="dxa"/>
            <w:tcBorders>
              <w:top w:val="nil"/>
              <w:left w:val="nil"/>
              <w:bottom w:val="nil"/>
              <w:right w:val="nil"/>
              <w:tl2br w:val="nil"/>
              <w:tr2bl w:val="nil"/>
            </w:tcBorders>
            <w:tcMar>
              <w:top w:w="0" w:type="dxa"/>
              <w:left w:w="108" w:type="dxa"/>
              <w:bottom w:w="0" w:type="dxa"/>
              <w:right w:w="108" w:type="dxa"/>
            </w:tcMar>
          </w:tcPr>
          <w:p w14:paraId="5D8301F7" w14:textId="095DDF42" w:rsidR="005827A4" w:rsidRPr="000D6AD3" w:rsidRDefault="005827A4" w:rsidP="006D5EDB">
            <w:pPr>
              <w:spacing w:before="120" w:after="120"/>
              <w:rPr>
                <w:sz w:val="28"/>
                <w:szCs w:val="28"/>
              </w:rPr>
            </w:pPr>
            <w:r w:rsidRPr="000D6AD3">
              <w:rPr>
                <w:sz w:val="28"/>
                <w:szCs w:val="28"/>
              </w:rPr>
              <w:t xml:space="preserve">Luật số: </w:t>
            </w:r>
            <w:r w:rsidR="00507F22" w:rsidRPr="000D6AD3">
              <w:rPr>
                <w:sz w:val="28"/>
                <w:szCs w:val="28"/>
              </w:rPr>
              <w:t xml:space="preserve">   </w:t>
            </w:r>
            <w:r w:rsidR="001739FF" w:rsidRPr="000D6AD3">
              <w:rPr>
                <w:sz w:val="28"/>
                <w:szCs w:val="28"/>
              </w:rPr>
              <w:t xml:space="preserve"> </w:t>
            </w:r>
            <w:r w:rsidRPr="000D6AD3">
              <w:rPr>
                <w:sz w:val="28"/>
                <w:szCs w:val="28"/>
              </w:rPr>
              <w:t>/</w:t>
            </w:r>
            <w:r w:rsidR="007C03F5" w:rsidRPr="000D6AD3">
              <w:rPr>
                <w:sz w:val="28"/>
                <w:szCs w:val="28"/>
              </w:rPr>
              <w:t>2026</w:t>
            </w:r>
            <w:r w:rsidRPr="000D6AD3">
              <w:rPr>
                <w:sz w:val="28"/>
                <w:szCs w:val="28"/>
              </w:rPr>
              <w:t>/QH1</w:t>
            </w:r>
            <w:r w:rsidR="00CB20C6" w:rsidRPr="000D6AD3">
              <w:rPr>
                <w:sz w:val="28"/>
                <w:szCs w:val="28"/>
              </w:rPr>
              <w:t>6</w:t>
            </w:r>
          </w:p>
        </w:tc>
        <w:tc>
          <w:tcPr>
            <w:tcW w:w="6378" w:type="dxa"/>
            <w:tcBorders>
              <w:top w:val="nil"/>
              <w:left w:val="nil"/>
              <w:bottom w:val="nil"/>
              <w:right w:val="nil"/>
              <w:tl2br w:val="nil"/>
              <w:tr2bl w:val="nil"/>
            </w:tcBorders>
            <w:tcMar>
              <w:top w:w="0" w:type="dxa"/>
              <w:left w:w="108" w:type="dxa"/>
              <w:bottom w:w="0" w:type="dxa"/>
              <w:right w:w="108" w:type="dxa"/>
            </w:tcMar>
          </w:tcPr>
          <w:p w14:paraId="05EF3BEC" w14:textId="77777777" w:rsidR="005827A4" w:rsidRPr="000D6AD3" w:rsidRDefault="005827A4" w:rsidP="008110BF">
            <w:pPr>
              <w:spacing w:before="120" w:after="120"/>
              <w:jc w:val="center"/>
              <w:rPr>
                <w:sz w:val="28"/>
                <w:szCs w:val="28"/>
                <w:lang w:val="vi-VN"/>
              </w:rPr>
            </w:pPr>
            <w:r w:rsidRPr="000D6AD3">
              <w:rPr>
                <w:i/>
                <w:iCs/>
                <w:sz w:val="28"/>
                <w:szCs w:val="28"/>
              </w:rPr>
              <w:t xml:space="preserve">Hà Nội, ngày </w:t>
            </w:r>
            <w:r w:rsidR="007C03F5" w:rsidRPr="000D6AD3">
              <w:rPr>
                <w:i/>
                <w:iCs/>
                <w:sz w:val="28"/>
                <w:szCs w:val="28"/>
              </w:rPr>
              <w:t xml:space="preserve">    </w:t>
            </w:r>
            <w:r w:rsidRPr="000D6AD3">
              <w:rPr>
                <w:i/>
                <w:iCs/>
                <w:sz w:val="28"/>
                <w:szCs w:val="28"/>
              </w:rPr>
              <w:t xml:space="preserve"> tháng </w:t>
            </w:r>
            <w:r w:rsidR="007C03F5" w:rsidRPr="000D6AD3">
              <w:rPr>
                <w:i/>
                <w:iCs/>
                <w:sz w:val="28"/>
                <w:szCs w:val="28"/>
              </w:rPr>
              <w:t xml:space="preserve">    </w:t>
            </w:r>
            <w:r w:rsidRPr="000D6AD3">
              <w:rPr>
                <w:i/>
                <w:iCs/>
                <w:sz w:val="28"/>
                <w:szCs w:val="28"/>
              </w:rPr>
              <w:t xml:space="preserve"> năm 20</w:t>
            </w:r>
            <w:r w:rsidR="00DD0A84" w:rsidRPr="000D6AD3">
              <w:rPr>
                <w:i/>
                <w:iCs/>
                <w:sz w:val="28"/>
                <w:szCs w:val="28"/>
              </w:rPr>
              <w:t>2</w:t>
            </w:r>
            <w:r w:rsidR="007C03F5" w:rsidRPr="000D6AD3">
              <w:rPr>
                <w:i/>
                <w:iCs/>
                <w:sz w:val="28"/>
                <w:szCs w:val="28"/>
              </w:rPr>
              <w:t>6</w:t>
            </w:r>
          </w:p>
        </w:tc>
      </w:tr>
    </w:tbl>
    <w:p w14:paraId="6AC8C589" w14:textId="2E7AEF8D" w:rsidR="005827A4" w:rsidRPr="000D6AD3" w:rsidRDefault="00CD0516" w:rsidP="00746E90">
      <w:pPr>
        <w:ind w:firstLine="709"/>
        <w:rPr>
          <w:sz w:val="16"/>
          <w:szCs w:val="16"/>
        </w:rPr>
      </w:pPr>
      <w:r w:rsidRPr="000D6AD3">
        <w:rPr>
          <w:noProof/>
          <w:sz w:val="28"/>
          <w:szCs w:val="28"/>
        </w:rPr>
        <mc:AlternateContent>
          <mc:Choice Requires="wps">
            <w:drawing>
              <wp:anchor distT="0" distB="0" distL="114300" distR="114300" simplePos="0" relativeHeight="251660288" behindDoc="0" locked="0" layoutInCell="1" allowOverlap="1" wp14:anchorId="61019C1B" wp14:editId="2E7A8CDE">
                <wp:simplePos x="0" y="0"/>
                <wp:positionH relativeFrom="column">
                  <wp:posOffset>-704850</wp:posOffset>
                </wp:positionH>
                <wp:positionV relativeFrom="paragraph">
                  <wp:posOffset>62230</wp:posOffset>
                </wp:positionV>
                <wp:extent cx="1200785" cy="443230"/>
                <wp:effectExtent l="0" t="0" r="0" b="0"/>
                <wp:wrapNone/>
                <wp:docPr id="15576936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443230"/>
                        </a:xfrm>
                        <a:prstGeom prst="rect">
                          <a:avLst/>
                        </a:prstGeom>
                        <a:solidFill>
                          <a:srgbClr val="FFFFFF"/>
                        </a:solidFill>
                        <a:ln w="9525">
                          <a:solidFill>
                            <a:srgbClr val="000000"/>
                          </a:solidFill>
                          <a:miter lim="800000"/>
                          <a:headEnd/>
                          <a:tailEnd/>
                        </a:ln>
                      </wps:spPr>
                      <wps:txbx>
                        <w:txbxContent>
                          <w:p w14:paraId="76E504AE" w14:textId="1B542C98" w:rsidR="002E67EE" w:rsidRDefault="002E67EE" w:rsidP="002E67EE">
                            <w:pPr>
                              <w:jc w:val="center"/>
                            </w:pPr>
                            <w:r>
                              <w:t xml:space="preserve">Dự thảo </w:t>
                            </w:r>
                            <w:r w:rsidR="00045132">
                              <w:t>số 02</w:t>
                            </w:r>
                          </w:p>
                          <w:p w14:paraId="4AF17BA6" w14:textId="5646E896" w:rsidR="002E67EE" w:rsidRDefault="002E67EE" w:rsidP="002E67EE">
                            <w:pPr>
                              <w:jc w:val="center"/>
                            </w:pPr>
                            <w:r>
                              <w:t>(</w:t>
                            </w:r>
                            <w:r w:rsidR="00085BB7">
                              <w:t>0</w:t>
                            </w:r>
                            <w:r w:rsidR="00326476">
                              <w:t>8</w:t>
                            </w:r>
                            <w:r w:rsidR="00085BB7">
                              <w:t>/9</w:t>
                            </w:r>
                            <w: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5.5pt;margin-top:4.9pt;width:94.55pt;height:3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">
                <v:textbox>
                  <w:txbxContent>
                    <w:p w14:paraId="76E504AE" w14:textId="1B542C98" w:rsidR="002E67EE" w:rsidRDefault="002E67EE" w:rsidP="002E67EE">
                      <w:pPr>
                        <w:jc w:val="center"/>
                      </w:pPr>
                      <w:r>
                        <w:t xml:space="preserve">Dự thảo </w:t>
                      </w:r>
                      <w:r w:rsidR="00045132">
                        <w:t>số 02</w:t>
                      </w:r>
                    </w:p>
                    <w:p w14:paraId="4AF17BA6" w14:textId="5646E896" w:rsidR="002E67EE" w:rsidRDefault="002E67EE" w:rsidP="002E67EE">
                      <w:pPr>
                        <w:jc w:val="center"/>
                      </w:pPr>
                      <w:r>
                        <w:t>(</w:t>
                      </w:r>
                      <w:r w:rsidR="00085BB7">
                        <w:t>0</w:t>
                      </w:r>
                      <w:r w:rsidR="00326476">
                        <w:t>8</w:t>
                      </w:r>
                      <w:r w:rsidR="00085BB7">
                        <w:t>/9</w:t>
                      </w:r>
                      <w:r>
                        <w:t>/2026)</w:t>
                      </w:r>
                    </w:p>
                  </w:txbxContent>
                </v:textbox>
              </v:shape>
            </w:pict>
          </mc:Fallback>
        </mc:AlternateContent>
      </w:r>
      <w:r w:rsidR="005827A4" w:rsidRPr="000D6AD3">
        <w:rPr>
          <w:sz w:val="28"/>
          <w:szCs w:val="28"/>
        </w:rPr>
        <w:t> </w:t>
      </w:r>
    </w:p>
    <w:p w14:paraId="334F141A" w14:textId="77777777" w:rsidR="005827A4" w:rsidRPr="000D6AD3" w:rsidRDefault="005827A4" w:rsidP="00007A43">
      <w:pPr>
        <w:spacing w:before="120" w:after="120"/>
        <w:jc w:val="center"/>
        <w:rPr>
          <w:sz w:val="28"/>
          <w:szCs w:val="28"/>
        </w:rPr>
      </w:pPr>
      <w:bookmarkStart w:id="0" w:name="loai_1"/>
      <w:r w:rsidRPr="000D6AD3">
        <w:rPr>
          <w:b/>
          <w:bCs/>
          <w:sz w:val="28"/>
          <w:szCs w:val="28"/>
        </w:rPr>
        <w:t>LUẬT</w:t>
      </w:r>
      <w:bookmarkEnd w:id="0"/>
    </w:p>
    <w:p w14:paraId="7BC302AE" w14:textId="77777777" w:rsidR="00685ABE" w:rsidRPr="000D6AD3" w:rsidRDefault="005827A4" w:rsidP="00007A43">
      <w:pPr>
        <w:spacing w:before="120" w:after="120"/>
        <w:jc w:val="center"/>
        <w:rPr>
          <w:b/>
          <w:bCs/>
          <w:sz w:val="28"/>
          <w:szCs w:val="28"/>
        </w:rPr>
      </w:pPr>
      <w:bookmarkStart w:id="1" w:name="loai_1_name"/>
      <w:r w:rsidRPr="000D6AD3">
        <w:rPr>
          <w:b/>
          <w:bCs/>
          <w:sz w:val="28"/>
          <w:szCs w:val="28"/>
        </w:rPr>
        <w:t xml:space="preserve">SỬA ĐỔI, BỔ SUNG </w:t>
      </w:r>
      <w:r w:rsidR="00EA7BDD" w:rsidRPr="000D6AD3">
        <w:rPr>
          <w:b/>
          <w:bCs/>
          <w:sz w:val="28"/>
          <w:szCs w:val="28"/>
        </w:rPr>
        <w:t xml:space="preserve">MỘT SỐ ĐIỀU </w:t>
      </w:r>
      <w:r w:rsidRPr="000D6AD3">
        <w:rPr>
          <w:b/>
          <w:bCs/>
          <w:sz w:val="28"/>
          <w:szCs w:val="28"/>
        </w:rPr>
        <w:t xml:space="preserve">CỦA </w:t>
      </w:r>
      <w:bookmarkEnd w:id="1"/>
      <w:r w:rsidR="00DD0A84" w:rsidRPr="000D6AD3">
        <w:rPr>
          <w:b/>
          <w:bCs/>
          <w:sz w:val="28"/>
          <w:szCs w:val="28"/>
          <w:lang w:val="vi-VN"/>
        </w:rPr>
        <w:t>LUẬT ĐẦU TƯ</w:t>
      </w:r>
      <w:r w:rsidR="00EA7BDD" w:rsidRPr="000D6AD3">
        <w:rPr>
          <w:b/>
          <w:bCs/>
          <w:sz w:val="28"/>
          <w:szCs w:val="28"/>
        </w:rPr>
        <w:t xml:space="preserve"> </w:t>
      </w:r>
    </w:p>
    <w:p w14:paraId="69A2B736" w14:textId="77777777" w:rsidR="005827A4" w:rsidRPr="000D6AD3" w:rsidRDefault="005827A4" w:rsidP="00365A7F">
      <w:pPr>
        <w:tabs>
          <w:tab w:val="left" w:pos="851"/>
        </w:tabs>
        <w:spacing w:before="120" w:after="120" w:line="360" w:lineRule="exact"/>
        <w:ind w:firstLine="567"/>
        <w:jc w:val="both"/>
        <w:rPr>
          <w:sz w:val="28"/>
          <w:szCs w:val="28"/>
          <w:lang w:val="vi-VN"/>
        </w:rPr>
      </w:pPr>
      <w:r w:rsidRPr="000D6AD3">
        <w:rPr>
          <w:i/>
          <w:iCs/>
          <w:sz w:val="28"/>
          <w:szCs w:val="28"/>
          <w:lang w:val="vi-VN"/>
        </w:rPr>
        <w:t xml:space="preserve">Căn cứ </w:t>
      </w:r>
      <w:bookmarkStart w:id="2" w:name="tvpllink_khhhnejlqt"/>
      <w:r w:rsidRPr="000D6AD3">
        <w:rPr>
          <w:i/>
          <w:iCs/>
          <w:sz w:val="28"/>
          <w:szCs w:val="28"/>
          <w:lang w:val="vi-VN"/>
        </w:rPr>
        <w:t>Hiến pháp nước Cộng hòa xã hội chủ nghĩa Việt Nam</w:t>
      </w:r>
      <w:bookmarkEnd w:id="2"/>
      <w:r w:rsidR="00167E21" w:rsidRPr="000D6AD3">
        <w:rPr>
          <w:i/>
          <w:iCs/>
          <w:sz w:val="28"/>
          <w:szCs w:val="28"/>
        </w:rPr>
        <w:t xml:space="preserve"> đã được sửa đổi, bổ sung một số điều theo Nghị quyết số 203/2025/QH15</w:t>
      </w:r>
      <w:r w:rsidRPr="000D6AD3">
        <w:rPr>
          <w:i/>
          <w:iCs/>
          <w:sz w:val="28"/>
          <w:szCs w:val="28"/>
          <w:lang w:val="vi-VN"/>
        </w:rPr>
        <w:t>;</w:t>
      </w:r>
    </w:p>
    <w:p w14:paraId="225B9226" w14:textId="073F89A8" w:rsidR="00042433" w:rsidRPr="000D6AD3" w:rsidRDefault="005827A4" w:rsidP="00365A7F">
      <w:pPr>
        <w:tabs>
          <w:tab w:val="left" w:pos="851"/>
        </w:tabs>
        <w:spacing w:before="120" w:after="120" w:line="360" w:lineRule="exact"/>
        <w:ind w:firstLine="567"/>
        <w:jc w:val="both"/>
        <w:rPr>
          <w:i/>
          <w:iCs/>
          <w:sz w:val="28"/>
          <w:szCs w:val="28"/>
        </w:rPr>
      </w:pPr>
      <w:r w:rsidRPr="000D6AD3">
        <w:rPr>
          <w:i/>
          <w:iCs/>
          <w:sz w:val="28"/>
          <w:szCs w:val="28"/>
          <w:lang w:val="vi-VN"/>
        </w:rPr>
        <w:t>Quốc hội ban hành</w:t>
      </w:r>
      <w:r w:rsidR="00CA62E6" w:rsidRPr="000D6AD3">
        <w:rPr>
          <w:i/>
          <w:iCs/>
          <w:sz w:val="28"/>
          <w:szCs w:val="28"/>
          <w:lang w:val="vi-VN"/>
        </w:rPr>
        <w:t xml:space="preserve"> Luật </w:t>
      </w:r>
      <w:r w:rsidR="00EA7BDD" w:rsidRPr="000D6AD3">
        <w:rPr>
          <w:i/>
          <w:iCs/>
          <w:sz w:val="28"/>
          <w:szCs w:val="28"/>
          <w:lang w:val="vi-VN"/>
        </w:rPr>
        <w:t xml:space="preserve">sửa đổi, bổ sung một số điều của </w:t>
      </w:r>
      <w:r w:rsidR="00EA7BDD" w:rsidRPr="000D6AD3">
        <w:rPr>
          <w:i/>
          <w:iCs/>
          <w:sz w:val="28"/>
          <w:szCs w:val="28"/>
        </w:rPr>
        <w:t>L</w:t>
      </w:r>
      <w:r w:rsidR="00EA7BDD" w:rsidRPr="000D6AD3">
        <w:rPr>
          <w:i/>
          <w:iCs/>
          <w:sz w:val="28"/>
          <w:szCs w:val="28"/>
          <w:lang w:val="vi-VN"/>
        </w:rPr>
        <w:t xml:space="preserve">uật </w:t>
      </w:r>
      <w:r w:rsidR="00EA7BDD" w:rsidRPr="000D6AD3">
        <w:rPr>
          <w:i/>
          <w:iCs/>
          <w:sz w:val="28"/>
          <w:szCs w:val="28"/>
        </w:rPr>
        <w:t>Đ</w:t>
      </w:r>
      <w:r w:rsidR="00EA7BDD" w:rsidRPr="000D6AD3">
        <w:rPr>
          <w:i/>
          <w:iCs/>
          <w:sz w:val="28"/>
          <w:szCs w:val="28"/>
          <w:lang w:val="vi-VN"/>
        </w:rPr>
        <w:t>ầu tư</w:t>
      </w:r>
      <w:r w:rsidR="00685ABE" w:rsidRPr="000D6AD3">
        <w:rPr>
          <w:i/>
          <w:iCs/>
          <w:sz w:val="28"/>
          <w:szCs w:val="28"/>
        </w:rPr>
        <w:t xml:space="preserve"> đã được sửa đổi, bổ sung tại Luật số </w:t>
      </w:r>
      <w:r w:rsidR="00045132" w:rsidRPr="000D6AD3">
        <w:rPr>
          <w:i/>
          <w:iCs/>
          <w:sz w:val="28"/>
          <w:szCs w:val="28"/>
        </w:rPr>
        <w:t>24</w:t>
      </w:r>
      <w:r w:rsidR="00685ABE" w:rsidRPr="000D6AD3">
        <w:rPr>
          <w:i/>
          <w:iCs/>
          <w:sz w:val="28"/>
          <w:szCs w:val="28"/>
        </w:rPr>
        <w:t>/2026/QH1</w:t>
      </w:r>
      <w:r w:rsidR="00CB20C6" w:rsidRPr="000D6AD3">
        <w:rPr>
          <w:i/>
          <w:iCs/>
          <w:sz w:val="28"/>
          <w:szCs w:val="28"/>
        </w:rPr>
        <w:t>6</w:t>
      </w:r>
      <w:r w:rsidR="00075593" w:rsidRPr="000D6AD3">
        <w:rPr>
          <w:i/>
          <w:iCs/>
          <w:sz w:val="28"/>
          <w:szCs w:val="28"/>
        </w:rPr>
        <w:t>.</w:t>
      </w:r>
    </w:p>
    <w:p w14:paraId="2E028C21" w14:textId="77777777" w:rsidR="007C03F5" w:rsidRPr="000D6AD3" w:rsidRDefault="007C03F5" w:rsidP="00746E90">
      <w:pPr>
        <w:tabs>
          <w:tab w:val="left" w:pos="851"/>
        </w:tabs>
        <w:ind w:firstLine="567"/>
        <w:jc w:val="both"/>
        <w:rPr>
          <w:i/>
          <w:iCs/>
          <w:sz w:val="16"/>
          <w:szCs w:val="16"/>
        </w:rPr>
      </w:pPr>
    </w:p>
    <w:p w14:paraId="32C69D0A" w14:textId="2FD6D0C7" w:rsidR="00115812" w:rsidRPr="000D6AD3" w:rsidRDefault="005827A4" w:rsidP="00A82209">
      <w:pPr>
        <w:tabs>
          <w:tab w:val="left" w:pos="851"/>
          <w:tab w:val="left" w:pos="1021"/>
        </w:tabs>
        <w:spacing w:before="120" w:after="120"/>
        <w:ind w:firstLine="567"/>
        <w:jc w:val="both"/>
        <w:rPr>
          <w:b/>
          <w:sz w:val="28"/>
          <w:szCs w:val="28"/>
          <w:shd w:val="clear" w:color="auto" w:fill="FFFFFF"/>
        </w:rPr>
      </w:pPr>
      <w:bookmarkStart w:id="3" w:name="dieu_1"/>
      <w:r w:rsidRPr="000D6AD3">
        <w:rPr>
          <w:b/>
          <w:bCs/>
          <w:sz w:val="28"/>
          <w:szCs w:val="28"/>
          <w:lang w:val="vi-VN"/>
        </w:rPr>
        <w:t xml:space="preserve">Điều 1. </w:t>
      </w:r>
      <w:r w:rsidR="00115812" w:rsidRPr="000D6AD3">
        <w:rPr>
          <w:b/>
          <w:sz w:val="28"/>
          <w:szCs w:val="28"/>
          <w:shd w:val="clear" w:color="auto" w:fill="FFFFFF"/>
          <w:lang w:val="nl-NL"/>
        </w:rPr>
        <w:t>Sửa đổi, bổ sung</w:t>
      </w:r>
      <w:r w:rsidR="00966A54" w:rsidRPr="000D6AD3">
        <w:rPr>
          <w:b/>
          <w:sz w:val="28"/>
          <w:szCs w:val="28"/>
          <w:shd w:val="clear" w:color="auto" w:fill="FFFFFF"/>
          <w:lang w:val="nl-NL"/>
        </w:rPr>
        <w:t xml:space="preserve"> </w:t>
      </w:r>
      <w:r w:rsidR="00075593" w:rsidRPr="000D6AD3">
        <w:rPr>
          <w:b/>
          <w:sz w:val="28"/>
          <w:szCs w:val="28"/>
          <w:shd w:val="clear" w:color="auto" w:fill="FFFFFF"/>
          <w:lang w:val="nl-NL"/>
        </w:rPr>
        <w:t>một số điều</w:t>
      </w:r>
      <w:r w:rsidR="007C03F5" w:rsidRPr="000D6AD3">
        <w:rPr>
          <w:b/>
          <w:sz w:val="28"/>
          <w:szCs w:val="28"/>
          <w:shd w:val="clear" w:color="auto" w:fill="FFFFFF"/>
        </w:rPr>
        <w:t xml:space="preserve"> của Luật Đầu tư số 143/</w:t>
      </w:r>
      <w:r w:rsidR="003B2B00" w:rsidRPr="000D6AD3">
        <w:rPr>
          <w:b/>
          <w:sz w:val="28"/>
          <w:szCs w:val="28"/>
          <w:shd w:val="clear" w:color="auto" w:fill="FFFFFF"/>
        </w:rPr>
        <w:t>2025</w:t>
      </w:r>
      <w:r w:rsidR="007C03F5" w:rsidRPr="000D6AD3">
        <w:rPr>
          <w:b/>
          <w:sz w:val="28"/>
          <w:szCs w:val="28"/>
          <w:shd w:val="clear" w:color="auto" w:fill="FFFFFF"/>
        </w:rPr>
        <w:t>/QH15</w:t>
      </w:r>
      <w:r w:rsidR="00685ABE" w:rsidRPr="000D6AD3">
        <w:rPr>
          <w:b/>
          <w:sz w:val="28"/>
          <w:szCs w:val="28"/>
          <w:shd w:val="clear" w:color="auto" w:fill="FFFFFF"/>
        </w:rPr>
        <w:t xml:space="preserve"> đã được sửa đổi, bổ sung tại Luật số </w:t>
      </w:r>
      <w:r w:rsidR="00A138F6" w:rsidRPr="000D6AD3">
        <w:rPr>
          <w:b/>
          <w:sz w:val="28"/>
          <w:szCs w:val="28"/>
          <w:shd w:val="clear" w:color="auto" w:fill="FFFFFF"/>
        </w:rPr>
        <w:t>24/</w:t>
      </w:r>
      <w:r w:rsidR="00685ABE" w:rsidRPr="000D6AD3">
        <w:rPr>
          <w:b/>
          <w:sz w:val="28"/>
          <w:szCs w:val="28"/>
          <w:shd w:val="clear" w:color="auto" w:fill="FFFFFF"/>
        </w:rPr>
        <w:t>2026/QH1</w:t>
      </w:r>
      <w:r w:rsidR="00CB20C6" w:rsidRPr="000D6AD3">
        <w:rPr>
          <w:b/>
          <w:sz w:val="28"/>
          <w:szCs w:val="28"/>
          <w:shd w:val="clear" w:color="auto" w:fill="FFFFFF"/>
        </w:rPr>
        <w:t>6</w:t>
      </w:r>
      <w:r w:rsidR="00685ABE" w:rsidRPr="000D6AD3">
        <w:rPr>
          <w:b/>
          <w:sz w:val="28"/>
          <w:szCs w:val="28"/>
          <w:shd w:val="clear" w:color="auto" w:fill="FFFFFF"/>
        </w:rPr>
        <w:t>.</w:t>
      </w:r>
    </w:p>
    <w:p w14:paraId="08835450" w14:textId="77777777" w:rsidR="001F24EA" w:rsidRPr="00C42287" w:rsidRDefault="00A125B5" w:rsidP="00A82209">
      <w:pPr>
        <w:widowControl w:val="0"/>
        <w:shd w:val="clear" w:color="auto" w:fill="FFFFFF"/>
        <w:tabs>
          <w:tab w:val="left" w:pos="851"/>
          <w:tab w:val="left" w:pos="1021"/>
        </w:tabs>
        <w:spacing w:before="120" w:after="120"/>
        <w:ind w:firstLine="567"/>
        <w:jc w:val="both"/>
        <w:rPr>
          <w:sz w:val="28"/>
          <w:szCs w:val="28"/>
        </w:rPr>
      </w:pPr>
      <w:bookmarkStart w:id="4" w:name="dieu_10"/>
      <w:bookmarkEnd w:id="3"/>
      <w:r w:rsidRPr="000D6AD3">
        <w:rPr>
          <w:sz w:val="28"/>
          <w:szCs w:val="28"/>
        </w:rPr>
        <w:t>1. S</w:t>
      </w:r>
      <w:r w:rsidRPr="00C42287">
        <w:rPr>
          <w:sz w:val="28"/>
          <w:szCs w:val="28"/>
        </w:rPr>
        <w:t>ửa đổi, bổ sung một số khoản của Điều 3 như sau:</w:t>
      </w:r>
    </w:p>
    <w:p w14:paraId="31464613" w14:textId="77777777" w:rsidR="001F24EA" w:rsidRPr="00C42287" w:rsidRDefault="001F24EA"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a) Sửa đổi, bổ sung khoản 3 như sau:</w:t>
      </w:r>
    </w:p>
    <w:p w14:paraId="1FEA5351" w14:textId="02FD661D" w:rsidR="00FA6A6D" w:rsidRPr="00C42287" w:rsidRDefault="00FA6A6D"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“3. </w:t>
      </w:r>
      <w:r w:rsidRPr="007B3DC5">
        <w:rPr>
          <w:i/>
          <w:iCs/>
          <w:sz w:val="28"/>
          <w:szCs w:val="28"/>
        </w:rPr>
        <w:t>Cơ sở dữ liệu quốc gia về đầu tư</w:t>
      </w:r>
      <w:r w:rsidRPr="00C42287">
        <w:rPr>
          <w:sz w:val="28"/>
          <w:szCs w:val="28"/>
        </w:rPr>
        <w:t xml:space="preserve"> là tập hợp dữ liệu về các dự án đầu tư, hoạt động đầu tư kinh doanh tại Việt Nam và</w:t>
      </w:r>
      <w:r w:rsidR="00F05F90" w:rsidRPr="00C42287">
        <w:rPr>
          <w:sz w:val="28"/>
          <w:szCs w:val="28"/>
        </w:rPr>
        <w:t xml:space="preserve"> </w:t>
      </w:r>
      <w:r w:rsidRPr="00C42287">
        <w:rPr>
          <w:sz w:val="28"/>
          <w:szCs w:val="28"/>
        </w:rPr>
        <w:t>từ Việt Nam ra nước ngoài, được tổ chức, quản lý, cập nhật, khai thác, chia sẻ thống nhất và kết nối với cơ sở dữ liệu quốc gia, cơ sở dữ liệu chuyên ngành và hệ thống thông tin có liên quan</w:t>
      </w:r>
      <w:r w:rsidRPr="00C42287" w:rsidDel="00E736DF">
        <w:rPr>
          <w:sz w:val="28"/>
          <w:szCs w:val="28"/>
        </w:rPr>
        <w:t xml:space="preserve"> </w:t>
      </w:r>
      <w:r w:rsidRPr="00C42287">
        <w:rPr>
          <w:sz w:val="28"/>
          <w:szCs w:val="28"/>
        </w:rPr>
        <w:t>theo quy định của pháp luật.”</w:t>
      </w:r>
      <w:r w:rsidR="00045132" w:rsidRPr="00C42287">
        <w:rPr>
          <w:sz w:val="28"/>
          <w:szCs w:val="28"/>
        </w:rPr>
        <w:t>;</w:t>
      </w:r>
    </w:p>
    <w:p w14:paraId="0C1079A5" w14:textId="77777777" w:rsidR="001F24EA" w:rsidRPr="00C42287" w:rsidRDefault="001F24EA"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b) Bổ sung khoản 3a như sau:</w:t>
      </w:r>
    </w:p>
    <w:p w14:paraId="24611EAF" w14:textId="1EB453BB" w:rsidR="00F90C85" w:rsidRPr="00C42287" w:rsidRDefault="0095039A"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“3a. </w:t>
      </w:r>
      <w:r w:rsidR="00F90C85" w:rsidRPr="007B3DC5">
        <w:rPr>
          <w:i/>
          <w:iCs/>
          <w:sz w:val="28"/>
          <w:szCs w:val="28"/>
        </w:rPr>
        <w:t>Cổng một cửa đầu tư quốc gia</w:t>
      </w:r>
      <w:r w:rsidR="00F90C85" w:rsidRPr="00C42287">
        <w:rPr>
          <w:sz w:val="28"/>
          <w:szCs w:val="28"/>
        </w:rPr>
        <w:t xml:space="preserve"> là </w:t>
      </w:r>
      <w:r w:rsidR="00B61D59" w:rsidRPr="00B61D59">
        <w:rPr>
          <w:sz w:val="28"/>
          <w:szCs w:val="28"/>
        </w:rPr>
        <w:t>nền tảng số được xây dựng, quản lý và vận hành thống nhất trên phạm vi toàn quốc, phục vụ công tác quản lý nhà nước và thực hiện thủ tục, hoạt động đầu tư kinh doanh; cập nhật, lưu trữ, khai thác và chia sẻ thông tin, dữ liệu về đầu tư tại Việt Nam, đầu tư của Việt Nam ra nước ngoài, xúc tiến đầu tư, khu công nghiệp, khu kinh tế và các lĩnh vực khác có liên quan</w:t>
      </w:r>
      <w:r w:rsidR="00F90C85" w:rsidRPr="00C42287">
        <w:rPr>
          <w:sz w:val="28"/>
          <w:szCs w:val="28"/>
        </w:rPr>
        <w:t>.</w:t>
      </w:r>
      <w:r w:rsidRPr="00C42287">
        <w:rPr>
          <w:sz w:val="28"/>
          <w:szCs w:val="28"/>
        </w:rPr>
        <w:t>”.</w:t>
      </w:r>
      <w:bookmarkStart w:id="5" w:name="_GoBack"/>
      <w:bookmarkEnd w:id="5"/>
    </w:p>
    <w:p w14:paraId="4CF759D3" w14:textId="77777777" w:rsidR="006144FC" w:rsidRPr="00C42287" w:rsidRDefault="001F24EA" w:rsidP="006144FC">
      <w:pPr>
        <w:widowControl w:val="0"/>
        <w:shd w:val="clear" w:color="auto" w:fill="FFFFFF"/>
        <w:tabs>
          <w:tab w:val="left" w:pos="851"/>
          <w:tab w:val="left" w:pos="1021"/>
        </w:tabs>
        <w:spacing w:before="120" w:after="120"/>
        <w:ind w:firstLine="567"/>
        <w:jc w:val="both"/>
        <w:rPr>
          <w:sz w:val="28"/>
          <w:szCs w:val="28"/>
        </w:rPr>
      </w:pPr>
      <w:r w:rsidRPr="00C42287">
        <w:rPr>
          <w:sz w:val="28"/>
          <w:szCs w:val="28"/>
        </w:rPr>
        <w:t>2</w:t>
      </w:r>
      <w:r w:rsidR="00D51DB4" w:rsidRPr="00C42287">
        <w:rPr>
          <w:sz w:val="28"/>
          <w:szCs w:val="28"/>
        </w:rPr>
        <w:t xml:space="preserve">. </w:t>
      </w:r>
      <w:r w:rsidR="006144FC" w:rsidRPr="00C42287">
        <w:rPr>
          <w:sz w:val="28"/>
          <w:szCs w:val="28"/>
        </w:rPr>
        <w:t>Sửa đổi, bổ sung khoản 5 Điều 5 như sau:</w:t>
      </w:r>
    </w:p>
    <w:p w14:paraId="530F96CB" w14:textId="1571931E" w:rsidR="006144FC" w:rsidRPr="00C42287" w:rsidRDefault="00211584" w:rsidP="00A82209">
      <w:pPr>
        <w:widowControl w:val="0"/>
        <w:shd w:val="clear" w:color="auto" w:fill="FFFFFF"/>
        <w:tabs>
          <w:tab w:val="left" w:pos="851"/>
          <w:tab w:val="left" w:pos="1021"/>
        </w:tabs>
        <w:spacing w:before="120" w:after="120"/>
        <w:ind w:firstLine="567"/>
        <w:jc w:val="both"/>
        <w:rPr>
          <w:sz w:val="28"/>
          <w:szCs w:val="28"/>
        </w:rPr>
      </w:pPr>
      <w:proofErr w:type="gramStart"/>
      <w:r w:rsidRPr="00C42287">
        <w:rPr>
          <w:sz w:val="28"/>
          <w:szCs w:val="28"/>
        </w:rPr>
        <w:t>“</w:t>
      </w:r>
      <w:r w:rsidR="00045132" w:rsidRPr="00C42287">
        <w:rPr>
          <w:sz w:val="28"/>
          <w:szCs w:val="28"/>
        </w:rPr>
        <w:t xml:space="preserve">5. </w:t>
      </w:r>
      <w:r w:rsidR="006144FC" w:rsidRPr="00C42287">
        <w:rPr>
          <w:sz w:val="28"/>
          <w:szCs w:val="28"/>
        </w:rPr>
        <w:t>Nhà nước đối xử bình đẳng giữa các nhà đầu tư; có chính sách khuyến khích và tạo điều kiện thuận lợi để nhà đầu tư thực hiện hoạt động đầu tư kinh doanh, phát triển bền vững các ngành kinh tế.</w:t>
      </w:r>
      <w:proofErr w:type="gramEnd"/>
      <w:r w:rsidR="006144FC" w:rsidRPr="00C42287">
        <w:rPr>
          <w:sz w:val="28"/>
          <w:szCs w:val="28"/>
        </w:rPr>
        <w:t xml:space="preserve"> Việc áp dụng ưu đãi, hỗ trợ và bảo đảm đầu tư phải bảo đảm hài hòa lợi ích của Nhà nước, nhà đầu tư, doanh nghiệp; góp phần nâng cao năng lực tự chủ chiến lược của nền kinh tế, bảo đảm quốc phòng, an ninh và lợi ích quốc gia.</w:t>
      </w:r>
      <w:r w:rsidR="00045132" w:rsidRPr="00C42287">
        <w:rPr>
          <w:sz w:val="28"/>
          <w:szCs w:val="28"/>
        </w:rPr>
        <w:t>”.</w:t>
      </w:r>
    </w:p>
    <w:p w14:paraId="5BE4D516" w14:textId="09DF23B8" w:rsidR="00045132" w:rsidRPr="00C42287" w:rsidRDefault="001F24EA" w:rsidP="00045132">
      <w:pPr>
        <w:widowControl w:val="0"/>
        <w:shd w:val="clear" w:color="auto" w:fill="FFFFFF"/>
        <w:tabs>
          <w:tab w:val="left" w:pos="851"/>
          <w:tab w:val="left" w:pos="1021"/>
        </w:tabs>
        <w:spacing w:before="120" w:after="120"/>
        <w:ind w:firstLine="567"/>
        <w:jc w:val="both"/>
        <w:rPr>
          <w:sz w:val="28"/>
          <w:szCs w:val="28"/>
        </w:rPr>
      </w:pPr>
      <w:r w:rsidRPr="00C42287">
        <w:rPr>
          <w:sz w:val="28"/>
          <w:szCs w:val="28"/>
        </w:rPr>
        <w:t>3</w:t>
      </w:r>
      <w:r w:rsidR="0092332D" w:rsidRPr="00C42287">
        <w:rPr>
          <w:sz w:val="28"/>
          <w:szCs w:val="28"/>
        </w:rPr>
        <w:t xml:space="preserve">. </w:t>
      </w:r>
      <w:r w:rsidR="002D7682" w:rsidRPr="00C42287">
        <w:rPr>
          <w:sz w:val="28"/>
          <w:szCs w:val="28"/>
        </w:rPr>
        <w:t xml:space="preserve">Bổ sung khoản 3a vào sau khoản 3 </w:t>
      </w:r>
      <w:r w:rsidR="00045132" w:rsidRPr="00C42287">
        <w:rPr>
          <w:sz w:val="28"/>
          <w:szCs w:val="28"/>
        </w:rPr>
        <w:t>Điều 8 như sau:</w:t>
      </w:r>
    </w:p>
    <w:p w14:paraId="08C9B69C" w14:textId="5069EFC2" w:rsidR="00E4639D" w:rsidRPr="00C42287" w:rsidRDefault="00A525B3"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“3a. </w:t>
      </w:r>
      <w:r w:rsidR="00E4639D" w:rsidRPr="00C42287">
        <w:rPr>
          <w:sz w:val="28"/>
          <w:szCs w:val="28"/>
        </w:rPr>
        <w:t xml:space="preserve">Căn cứ điều kiện kinh tế - xã hội và yêu cầu quản lý nhà nước trong từng thời kỳ, Chính phủ </w:t>
      </w:r>
      <w:r w:rsidR="00835F1F" w:rsidRPr="00C42287">
        <w:rPr>
          <w:sz w:val="28"/>
          <w:szCs w:val="28"/>
        </w:rPr>
        <w:t xml:space="preserve">xem xét, quyết định việc nới lỏng điều kiện tiếp cận thị </w:t>
      </w:r>
      <w:r w:rsidR="00835F1F" w:rsidRPr="00C42287">
        <w:rPr>
          <w:sz w:val="28"/>
          <w:szCs w:val="28"/>
        </w:rPr>
        <w:lastRenderedPageBreak/>
        <w:t xml:space="preserve">trường trong các ngành, nghề hạn chế tiếp cận thị trường đối với nhà đầu tư nước ngoài quy định tại các luật, nghị quyết của Quốc hội, pháp lệnh, nghị quyết của Ủy ban Thường vụ Quốc hội, nghị định của Chính phủ và điều ước quốc tế về đầu tư </w:t>
      </w:r>
      <w:r w:rsidR="00E4639D" w:rsidRPr="00C42287">
        <w:rPr>
          <w:sz w:val="28"/>
          <w:szCs w:val="28"/>
        </w:rPr>
        <w:t>bảo đảm công khai, minh bạch, áp dụng thống nhất, không phân biệt đối xử giữa các nhà đầu tư.</w:t>
      </w:r>
      <w:r w:rsidRPr="00C42287">
        <w:rPr>
          <w:sz w:val="28"/>
          <w:szCs w:val="28"/>
        </w:rPr>
        <w:t>”.</w:t>
      </w:r>
    </w:p>
    <w:p w14:paraId="36CB470F" w14:textId="387C1D72" w:rsidR="00ED0B49" w:rsidRPr="00C42287" w:rsidRDefault="00045132"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4</w:t>
      </w:r>
      <w:r w:rsidR="00BB0BB4" w:rsidRPr="00C42287">
        <w:rPr>
          <w:sz w:val="28"/>
          <w:szCs w:val="28"/>
        </w:rPr>
        <w:t xml:space="preserve">. </w:t>
      </w:r>
      <w:r w:rsidRPr="00C42287">
        <w:rPr>
          <w:sz w:val="28"/>
          <w:szCs w:val="28"/>
        </w:rPr>
        <w:t xml:space="preserve">Bổ sung các điểm h1, h2, h3, h4 vào sau điểm h khoản 3 </w:t>
      </w:r>
      <w:r w:rsidR="00BB0BB4" w:rsidRPr="00C42287">
        <w:rPr>
          <w:sz w:val="28"/>
          <w:szCs w:val="28"/>
        </w:rPr>
        <w:t>Điều 14 như sau:</w:t>
      </w:r>
    </w:p>
    <w:p w14:paraId="4FB4E836" w14:textId="77777777" w:rsidR="00BB0BB4" w:rsidRPr="00C42287" w:rsidRDefault="005B1670"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w:t>
      </w:r>
      <w:r w:rsidR="00BB0BB4" w:rsidRPr="00C42287">
        <w:rPr>
          <w:sz w:val="28"/>
          <w:szCs w:val="28"/>
        </w:rPr>
        <w:t>h1) Hỗ trợ phát triển chuỗi cung ứng;</w:t>
      </w:r>
    </w:p>
    <w:p w14:paraId="6A3D4F55" w14:textId="68BBC33E" w:rsidR="00BB0BB4" w:rsidRPr="00C42287" w:rsidRDefault="00BB0BB4"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h2) Hỗ trợ sản xuất</w:t>
      </w:r>
      <w:r w:rsidR="00004AE0" w:rsidRPr="00C42287">
        <w:rPr>
          <w:sz w:val="28"/>
          <w:szCs w:val="28"/>
        </w:rPr>
        <w:t xml:space="preserve"> sản phẩm</w:t>
      </w:r>
      <w:r w:rsidRPr="00C42287">
        <w:rPr>
          <w:sz w:val="28"/>
          <w:szCs w:val="28"/>
        </w:rPr>
        <w:t>, cải tiến sản phẩm,</w:t>
      </w:r>
      <w:r w:rsidR="00004AE0" w:rsidRPr="00C42287">
        <w:rPr>
          <w:sz w:val="28"/>
          <w:szCs w:val="28"/>
        </w:rPr>
        <w:t xml:space="preserve"> cải tiến</w:t>
      </w:r>
      <w:r w:rsidRPr="00C42287">
        <w:rPr>
          <w:sz w:val="28"/>
          <w:szCs w:val="28"/>
        </w:rPr>
        <w:t xml:space="preserve"> công nghệ;</w:t>
      </w:r>
    </w:p>
    <w:p w14:paraId="4D19696A" w14:textId="5297FD32" w:rsidR="00BB0BB4" w:rsidRPr="00C42287" w:rsidRDefault="00BB0BB4"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h3) Hỗ trợ đầu tư ban đầu</w:t>
      </w:r>
      <w:r w:rsidR="00004AE0" w:rsidRPr="00C42287">
        <w:rPr>
          <w:sz w:val="28"/>
          <w:szCs w:val="28"/>
        </w:rPr>
        <w:t xml:space="preserve"> và </w:t>
      </w:r>
      <w:r w:rsidRPr="00C42287">
        <w:rPr>
          <w:sz w:val="28"/>
          <w:szCs w:val="28"/>
        </w:rPr>
        <w:t>đầu tư tạo tài sản cố định;</w:t>
      </w:r>
    </w:p>
    <w:p w14:paraId="62EDD2CF" w14:textId="3B664B01" w:rsidR="00BB0BB4" w:rsidRPr="00C42287" w:rsidRDefault="00BB0BB4"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h4) Hỗ trợ hợp tác, liên kết giữa doanh nghiệp với các </w:t>
      </w:r>
      <w:r w:rsidR="009E091B" w:rsidRPr="00C42287">
        <w:rPr>
          <w:color w:val="000000" w:themeColor="text1"/>
          <w:sz w:val="28"/>
          <w:szCs w:val="28"/>
        </w:rPr>
        <w:t>cơ sở giáo dục đại học, cơ sở giáo dục nghề nghiệp, tổ chức khoa học và công nghệ</w:t>
      </w:r>
      <w:r w:rsidR="00574EBD" w:rsidRPr="00C42287">
        <w:rPr>
          <w:sz w:val="28"/>
          <w:szCs w:val="28"/>
        </w:rPr>
        <w:t>;</w:t>
      </w:r>
      <w:proofErr w:type="gramStart"/>
      <w:r w:rsidRPr="00C42287">
        <w:rPr>
          <w:sz w:val="28"/>
          <w:szCs w:val="28"/>
        </w:rPr>
        <w:t>”</w:t>
      </w:r>
      <w:r w:rsidR="00045132" w:rsidRPr="00C42287">
        <w:rPr>
          <w:sz w:val="28"/>
          <w:szCs w:val="28"/>
        </w:rPr>
        <w:t>.</w:t>
      </w:r>
      <w:proofErr w:type="gramEnd"/>
    </w:p>
    <w:p w14:paraId="4FB4B255" w14:textId="7BC810B0" w:rsidR="00D07F70" w:rsidRPr="00C42287" w:rsidRDefault="00045132"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5</w:t>
      </w:r>
      <w:r w:rsidR="00D07F70" w:rsidRPr="00C42287">
        <w:rPr>
          <w:sz w:val="28"/>
          <w:szCs w:val="28"/>
        </w:rPr>
        <w:t>. Sửa đổi, bổ sung khoản 2 Điều 16 như sau:</w:t>
      </w:r>
    </w:p>
    <w:p w14:paraId="7CD63177" w14:textId="3E1FDEC0" w:rsidR="004F33F6" w:rsidRPr="00C42287" w:rsidRDefault="00045132" w:rsidP="004F33F6">
      <w:pPr>
        <w:widowControl w:val="0"/>
        <w:shd w:val="clear" w:color="auto" w:fill="FFFFFF"/>
        <w:tabs>
          <w:tab w:val="left" w:pos="851"/>
          <w:tab w:val="left" w:pos="1021"/>
        </w:tabs>
        <w:spacing w:before="120" w:after="120"/>
        <w:ind w:firstLine="567"/>
        <w:jc w:val="both"/>
        <w:rPr>
          <w:sz w:val="28"/>
          <w:szCs w:val="28"/>
        </w:rPr>
      </w:pPr>
      <w:r w:rsidRPr="00C42287">
        <w:rPr>
          <w:sz w:val="28"/>
          <w:szCs w:val="28"/>
        </w:rPr>
        <w:t>“</w:t>
      </w:r>
      <w:r w:rsidR="004F33F6" w:rsidRPr="00C42287">
        <w:rPr>
          <w:sz w:val="28"/>
          <w:szCs w:val="28"/>
        </w:rPr>
        <w:t>2. Chính phủ quy định chi tiết mô hình hoạt động, địa vị pháp lý, nguồn ngân sách cấp hằng năm và bổ sung cho Quỹ, đối tượng, tiêu chí, điều kiện, hình thức hỗ trợ, mức hỗ trợ, cơ chế hoàn trả chi phí hỗ trợ và các chính sách đặc thù khác của Quỹ.”</w:t>
      </w:r>
      <w:r w:rsidRPr="00C42287">
        <w:rPr>
          <w:sz w:val="28"/>
          <w:szCs w:val="28"/>
        </w:rPr>
        <w:t>.</w:t>
      </w:r>
    </w:p>
    <w:p w14:paraId="6F03F1F6" w14:textId="1FF2B6D6" w:rsidR="00D3282C" w:rsidRPr="000D6AD3" w:rsidRDefault="000251EC" w:rsidP="00A82209">
      <w:pPr>
        <w:widowControl w:val="0"/>
        <w:shd w:val="clear" w:color="auto" w:fill="FFFFFF"/>
        <w:tabs>
          <w:tab w:val="left" w:pos="851"/>
          <w:tab w:val="left" w:pos="1021"/>
        </w:tabs>
        <w:spacing w:before="120" w:after="120"/>
        <w:ind w:firstLine="567"/>
        <w:jc w:val="both"/>
        <w:rPr>
          <w:sz w:val="28"/>
          <w:szCs w:val="28"/>
        </w:rPr>
      </w:pPr>
      <w:r w:rsidRPr="000D6AD3">
        <w:rPr>
          <w:sz w:val="28"/>
          <w:szCs w:val="28"/>
        </w:rPr>
        <w:t>6</w:t>
      </w:r>
      <w:r w:rsidR="003F6B69" w:rsidRPr="000D6AD3">
        <w:rPr>
          <w:sz w:val="28"/>
          <w:szCs w:val="28"/>
        </w:rPr>
        <w:t>. Sửa đổi, bổ sung Điều 17 như sau:</w:t>
      </w:r>
    </w:p>
    <w:p w14:paraId="05666301" w14:textId="77777777" w:rsidR="00211584" w:rsidRPr="000D6AD3" w:rsidRDefault="00211584" w:rsidP="00A82209">
      <w:pPr>
        <w:widowControl w:val="0"/>
        <w:shd w:val="clear" w:color="auto" w:fill="FFFFFF"/>
        <w:tabs>
          <w:tab w:val="left" w:pos="851"/>
          <w:tab w:val="left" w:pos="1021"/>
        </w:tabs>
        <w:spacing w:before="120" w:after="120"/>
        <w:ind w:firstLine="567"/>
        <w:jc w:val="both"/>
        <w:rPr>
          <w:sz w:val="28"/>
          <w:szCs w:val="28"/>
        </w:rPr>
      </w:pPr>
      <w:proofErr w:type="gramStart"/>
      <w:r w:rsidRPr="000D6AD3">
        <w:rPr>
          <w:sz w:val="28"/>
          <w:szCs w:val="28"/>
        </w:rPr>
        <w:t>“</w:t>
      </w:r>
      <w:r w:rsidRPr="000D6AD3">
        <w:rPr>
          <w:b/>
          <w:bCs/>
          <w:sz w:val="28"/>
          <w:szCs w:val="28"/>
        </w:rPr>
        <w:t>Điều 17.</w:t>
      </w:r>
      <w:proofErr w:type="gramEnd"/>
      <w:r w:rsidRPr="000D6AD3">
        <w:rPr>
          <w:b/>
          <w:bCs/>
          <w:sz w:val="28"/>
          <w:szCs w:val="28"/>
        </w:rPr>
        <w:t xml:space="preserve"> Ưu đãi và hỗ trợ đầu tư đặc biệt</w:t>
      </w:r>
    </w:p>
    <w:p w14:paraId="43F0E1EC" w14:textId="67B152C6" w:rsidR="001E05C0" w:rsidRPr="00C42287" w:rsidRDefault="001E05C0"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1. Chính phủ quy định việc áp dụng ưu đãi, hỗ trợ đầu tư đặc biệt nhằm khuyến khích</w:t>
      </w:r>
      <w:r w:rsidR="003C2FD6" w:rsidRPr="00C42287">
        <w:rPr>
          <w:sz w:val="28"/>
          <w:szCs w:val="28"/>
        </w:rPr>
        <w:t xml:space="preserve"> </w:t>
      </w:r>
      <w:r w:rsidR="00FA19E5" w:rsidRPr="00C42287">
        <w:rPr>
          <w:sz w:val="28"/>
          <w:szCs w:val="28"/>
        </w:rPr>
        <w:t xml:space="preserve">các </w:t>
      </w:r>
      <w:r w:rsidRPr="00C42287">
        <w:rPr>
          <w:sz w:val="28"/>
          <w:szCs w:val="28"/>
        </w:rPr>
        <w:t>dự án đầu tư</w:t>
      </w:r>
      <w:r w:rsidR="000251EC" w:rsidRPr="00C42287">
        <w:rPr>
          <w:sz w:val="28"/>
          <w:szCs w:val="28"/>
        </w:rPr>
        <w:t xml:space="preserve"> </w:t>
      </w:r>
      <w:r w:rsidRPr="00C42287">
        <w:rPr>
          <w:sz w:val="28"/>
          <w:szCs w:val="28"/>
        </w:rPr>
        <w:t>có tác động</w:t>
      </w:r>
      <w:r w:rsidR="003B033C" w:rsidRPr="00C42287">
        <w:rPr>
          <w:sz w:val="28"/>
          <w:szCs w:val="28"/>
        </w:rPr>
        <w:t xml:space="preserve"> </w:t>
      </w:r>
      <w:r w:rsidR="00375D3A" w:rsidRPr="00C42287">
        <w:rPr>
          <w:sz w:val="28"/>
          <w:szCs w:val="28"/>
        </w:rPr>
        <w:t>lan tỏa, tạo động lực</w:t>
      </w:r>
      <w:r w:rsidRPr="00C42287">
        <w:rPr>
          <w:sz w:val="28"/>
          <w:szCs w:val="28"/>
        </w:rPr>
        <w:t xml:space="preserve"> phát triển kinh tế - xã hội</w:t>
      </w:r>
      <w:r w:rsidR="00321DBE" w:rsidRPr="00C42287">
        <w:rPr>
          <w:sz w:val="28"/>
          <w:szCs w:val="28"/>
        </w:rPr>
        <w:t>, khoa học và công nghệ</w:t>
      </w:r>
      <w:r w:rsidR="00375D3A" w:rsidRPr="00C42287">
        <w:rPr>
          <w:sz w:val="28"/>
          <w:szCs w:val="28"/>
        </w:rPr>
        <w:t xml:space="preserve"> và nâng cao sức cạnh tranh của nền kinh tế</w:t>
      </w:r>
      <w:r w:rsidRPr="00C42287">
        <w:rPr>
          <w:sz w:val="28"/>
          <w:szCs w:val="28"/>
        </w:rPr>
        <w:t>.</w:t>
      </w:r>
    </w:p>
    <w:p w14:paraId="1A861D0D" w14:textId="53E2E560" w:rsidR="001E05C0" w:rsidRPr="00C42287" w:rsidRDefault="000251EC"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2</w:t>
      </w:r>
      <w:r w:rsidR="00A125B5" w:rsidRPr="00C42287">
        <w:rPr>
          <w:sz w:val="28"/>
          <w:szCs w:val="28"/>
        </w:rPr>
        <w:t xml:space="preserve">. </w:t>
      </w:r>
      <w:r w:rsidR="00C039E9" w:rsidRPr="00C42287">
        <w:rPr>
          <w:sz w:val="28"/>
          <w:szCs w:val="28"/>
        </w:rPr>
        <w:t>Đối tượng áp dụng ưu đãi, hỗ trợ đầu tư đặc biệt quy định tại khoản 1 Điều này bao gồm:</w:t>
      </w:r>
      <w:r w:rsidR="00C039E9" w:rsidRPr="00C42287" w:rsidDel="00C039E9">
        <w:rPr>
          <w:sz w:val="28"/>
          <w:szCs w:val="28"/>
        </w:rPr>
        <w:t xml:space="preserve"> </w:t>
      </w:r>
    </w:p>
    <w:p w14:paraId="261536FE" w14:textId="18C16CC5" w:rsidR="001E05C0" w:rsidRPr="00C42287" w:rsidRDefault="005B1670"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a)</w:t>
      </w:r>
      <w:r w:rsidR="00BC0D3D" w:rsidRPr="00C42287">
        <w:rPr>
          <w:sz w:val="28"/>
          <w:szCs w:val="28"/>
        </w:rPr>
        <w:t xml:space="preserve"> Dự án đầu tư thành lập các trung tâm đổi mới sáng tạo, trung tâm nghiên cứu và phát triển,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 công nghệ chiến lược theo quyết định của Thủ tướng Chính phủ có quy mô vốn đầu tư và thời hạn giải ngân vốn đầu tư theo quy định của Chính phủ; trung tâm đổi mới sáng tạo quốc gia được thành lập theo quyết định của Thủ tướng Chính phủ;</w:t>
      </w:r>
    </w:p>
    <w:p w14:paraId="16EB7BC1" w14:textId="77777777" w:rsidR="001E05C0" w:rsidRPr="00C42287" w:rsidRDefault="005B1670"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b)</w:t>
      </w:r>
      <w:r w:rsidR="00BC0D3D" w:rsidRPr="00C42287">
        <w:rPr>
          <w:sz w:val="28"/>
          <w:szCs w:val="28"/>
        </w:rPr>
        <w:t xml:space="preserve"> </w:t>
      </w:r>
      <w:r w:rsidR="001E05C0" w:rsidRPr="00C42287">
        <w:rPr>
          <w:sz w:val="28"/>
          <w:szCs w:val="28"/>
        </w:rPr>
        <w:t>Dự án đầu tư sản xuất sản phẩm công nghệ số trọng điểm, dự án nghiên cứu và phát triển, thiết kế, sản xuất, đóng gói, kiểm thử chip bán dẫn, dự án xây dựng trung tâm dữ liệu trí tuệ nhân tạo theo pháp luật về công nghiệp công nghệ số có quy mô vốn đầu tư và thời hạn giải ngân vốn đầu tư theo quy định của Chính phủ;</w:t>
      </w:r>
    </w:p>
    <w:p w14:paraId="1E27EE39" w14:textId="368B128D" w:rsidR="006E4FB8" w:rsidRPr="00C42287" w:rsidRDefault="006F61F0" w:rsidP="00A82209">
      <w:pPr>
        <w:widowControl w:val="0"/>
        <w:shd w:val="clear" w:color="auto" w:fill="FFFFFF"/>
        <w:tabs>
          <w:tab w:val="left" w:pos="851"/>
          <w:tab w:val="left" w:pos="1021"/>
        </w:tabs>
        <w:spacing w:before="120" w:after="120"/>
        <w:ind w:firstLine="567"/>
        <w:jc w:val="both"/>
        <w:rPr>
          <w:sz w:val="28"/>
          <w:szCs w:val="28"/>
        </w:rPr>
      </w:pPr>
      <w:r>
        <w:rPr>
          <w:sz w:val="28"/>
          <w:szCs w:val="28"/>
        </w:rPr>
        <w:t>c</w:t>
      </w:r>
      <w:r w:rsidR="00045D7D" w:rsidRPr="00C42287">
        <w:rPr>
          <w:sz w:val="28"/>
          <w:szCs w:val="28"/>
        </w:rPr>
        <w:t>)</w:t>
      </w:r>
      <w:r w:rsidR="006E4FB8" w:rsidRPr="00C42287">
        <w:rPr>
          <w:sz w:val="28"/>
          <w:szCs w:val="28"/>
        </w:rPr>
        <w:t xml:space="preserve"> Dự án đầu tư trung tâm dịch vụ logistics quốc tế, kho dự trữ năng lượng, dự trữ hàng hóa cho khu vực và quốc tế</w:t>
      </w:r>
      <w:r w:rsidR="008F349D" w:rsidRPr="00C42287">
        <w:rPr>
          <w:sz w:val="28"/>
          <w:szCs w:val="28"/>
        </w:rPr>
        <w:t xml:space="preserve"> </w:t>
      </w:r>
      <w:r w:rsidR="006E4FB8" w:rsidRPr="00C42287">
        <w:rPr>
          <w:sz w:val="28"/>
          <w:szCs w:val="28"/>
        </w:rPr>
        <w:t>có quy mô vốn đầu tư và thời hạn giải ngân vốn đầu tư theo quy định của Chính phủ;</w:t>
      </w:r>
    </w:p>
    <w:p w14:paraId="438094AF" w14:textId="7043FB8D" w:rsidR="001E05C0" w:rsidRPr="00C42287" w:rsidRDefault="006F61F0" w:rsidP="00A82209">
      <w:pPr>
        <w:widowControl w:val="0"/>
        <w:shd w:val="clear" w:color="auto" w:fill="FFFFFF"/>
        <w:tabs>
          <w:tab w:val="left" w:pos="851"/>
          <w:tab w:val="left" w:pos="1021"/>
        </w:tabs>
        <w:spacing w:before="120" w:after="120"/>
        <w:ind w:firstLine="567"/>
        <w:jc w:val="both"/>
        <w:rPr>
          <w:sz w:val="28"/>
          <w:szCs w:val="28"/>
        </w:rPr>
      </w:pPr>
      <w:r>
        <w:rPr>
          <w:sz w:val="28"/>
          <w:szCs w:val="28"/>
        </w:rPr>
        <w:lastRenderedPageBreak/>
        <w:t>d</w:t>
      </w:r>
      <w:r w:rsidR="005B1670" w:rsidRPr="00C42287">
        <w:rPr>
          <w:sz w:val="28"/>
          <w:szCs w:val="28"/>
        </w:rPr>
        <w:t xml:space="preserve">) Dự án đầu tư khác </w:t>
      </w:r>
      <w:r w:rsidR="001E05C0" w:rsidRPr="00C42287">
        <w:rPr>
          <w:sz w:val="28"/>
          <w:szCs w:val="28"/>
        </w:rPr>
        <w:t xml:space="preserve">thuộc ngành, nghề đặc biệt ưu đãi đầu tư có quy mô vốn đầu tư và thời hạn giải ngân vốn đầu tư </w:t>
      </w:r>
      <w:proofErr w:type="gramStart"/>
      <w:r w:rsidR="001E05C0" w:rsidRPr="00C42287">
        <w:rPr>
          <w:sz w:val="28"/>
          <w:szCs w:val="28"/>
        </w:rPr>
        <w:t>theo</w:t>
      </w:r>
      <w:proofErr w:type="gramEnd"/>
      <w:r w:rsidR="001E05C0" w:rsidRPr="00C42287">
        <w:rPr>
          <w:sz w:val="28"/>
          <w:szCs w:val="28"/>
        </w:rPr>
        <w:t xml:space="preserve"> quy định của Chính phủ.</w:t>
      </w:r>
    </w:p>
    <w:p w14:paraId="17F8B411" w14:textId="628613A0" w:rsidR="008F349D" w:rsidRDefault="00940223" w:rsidP="00A82209">
      <w:pPr>
        <w:widowControl w:val="0"/>
        <w:shd w:val="clear" w:color="auto" w:fill="FFFFFF"/>
        <w:tabs>
          <w:tab w:val="left" w:pos="851"/>
          <w:tab w:val="left" w:pos="1021"/>
        </w:tabs>
        <w:spacing w:before="120" w:after="120"/>
        <w:ind w:firstLine="567"/>
        <w:jc w:val="both"/>
        <w:rPr>
          <w:sz w:val="28"/>
          <w:szCs w:val="28"/>
        </w:rPr>
      </w:pPr>
      <w:r>
        <w:rPr>
          <w:sz w:val="28"/>
          <w:szCs w:val="28"/>
        </w:rPr>
        <w:t>3</w:t>
      </w:r>
      <w:r w:rsidR="008F349D" w:rsidRPr="00C42287">
        <w:rPr>
          <w:sz w:val="28"/>
          <w:szCs w:val="28"/>
        </w:rPr>
        <w:t xml:space="preserve">. Ưu đãi đầu tư đặc biệt quy định tại Điều này được áp dụng đối với dự </w:t>
      </w:r>
      <w:proofErr w:type="gramStart"/>
      <w:r w:rsidR="008F349D" w:rsidRPr="00C42287">
        <w:rPr>
          <w:sz w:val="28"/>
          <w:szCs w:val="28"/>
        </w:rPr>
        <w:t>án</w:t>
      </w:r>
      <w:proofErr w:type="gramEnd"/>
      <w:r w:rsidR="008F349D" w:rsidRPr="00C42287">
        <w:rPr>
          <w:sz w:val="28"/>
          <w:szCs w:val="28"/>
        </w:rPr>
        <w:t xml:space="preserve"> đầu tư mới và dự án đầu tư mở rộng.</w:t>
      </w:r>
    </w:p>
    <w:p w14:paraId="384CD5D7" w14:textId="7729F99E" w:rsidR="006F61F0" w:rsidRPr="00C42287" w:rsidRDefault="00940223" w:rsidP="006F61F0">
      <w:pPr>
        <w:widowControl w:val="0"/>
        <w:shd w:val="clear" w:color="auto" w:fill="FFFFFF"/>
        <w:tabs>
          <w:tab w:val="left" w:pos="851"/>
          <w:tab w:val="left" w:pos="1021"/>
        </w:tabs>
        <w:spacing w:before="120" w:after="120"/>
        <w:ind w:firstLine="567"/>
        <w:jc w:val="both"/>
        <w:rPr>
          <w:sz w:val="28"/>
          <w:szCs w:val="28"/>
        </w:rPr>
      </w:pPr>
      <w:r>
        <w:rPr>
          <w:sz w:val="28"/>
          <w:szCs w:val="28"/>
        </w:rPr>
        <w:t>4</w:t>
      </w:r>
      <w:r w:rsidR="006F61F0" w:rsidRPr="00C42287">
        <w:rPr>
          <w:sz w:val="28"/>
          <w:szCs w:val="28"/>
        </w:rPr>
        <w:t>. Nguyên tắc áp dụng và thực hiện ưu đãi, hỗ trợ đầu tư đặc biệt:</w:t>
      </w:r>
    </w:p>
    <w:p w14:paraId="76B47C4F" w14:textId="77777777" w:rsidR="006F61F0" w:rsidRPr="00C42287" w:rsidRDefault="006F61F0" w:rsidP="006F61F0">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a) Nhà đầu tư được hưởng ưu đãi, hỗ trợ đầu tư đặc biệt có trách nhiệm thực hiện đầy đủ các cam kết đã đăng ký; báo cáo định kỳ việc thực hiện cam kết hàng Quý, hàng năm theo quy định tại Điều 47 của Luật này và cung cấp đầy đủ thông tin theo yêu cầu của cơ quan nhà nước có thẩm quyền; </w:t>
      </w:r>
    </w:p>
    <w:p w14:paraId="0511CF6D" w14:textId="77777777" w:rsidR="006F61F0" w:rsidRPr="00C42287" w:rsidRDefault="006F61F0" w:rsidP="006F61F0">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b) Trường hợp nhà đầu tư không thực hiện hoặc thực hiện không đầy đủ các cam kết, cơ quan nhà nước có thẩm quyền xem xét điều chỉnh, </w:t>
      </w:r>
      <w:proofErr w:type="gramStart"/>
      <w:r w:rsidRPr="00C42287">
        <w:rPr>
          <w:sz w:val="28"/>
          <w:szCs w:val="28"/>
        </w:rPr>
        <w:t>thu</w:t>
      </w:r>
      <w:proofErr w:type="gramEnd"/>
      <w:r w:rsidRPr="00C42287">
        <w:rPr>
          <w:sz w:val="28"/>
          <w:szCs w:val="28"/>
        </w:rPr>
        <w:t xml:space="preserve"> hồi ưu đãi, hỗ trợ đầu tư theo quy định của Luật này và quy định pháp luật có liên quan;</w:t>
      </w:r>
    </w:p>
    <w:p w14:paraId="174F2B4B" w14:textId="77777777" w:rsidR="006F61F0" w:rsidRPr="00C42287" w:rsidRDefault="006F61F0" w:rsidP="006F61F0">
      <w:pPr>
        <w:widowControl w:val="0"/>
        <w:shd w:val="clear" w:color="auto" w:fill="FFFFFF"/>
        <w:tabs>
          <w:tab w:val="left" w:pos="851"/>
          <w:tab w:val="left" w:pos="1021"/>
        </w:tabs>
        <w:spacing w:before="120" w:after="120"/>
        <w:ind w:firstLine="567"/>
        <w:jc w:val="both"/>
        <w:rPr>
          <w:sz w:val="28"/>
          <w:szCs w:val="28"/>
        </w:rPr>
      </w:pPr>
      <w:r w:rsidRPr="00C42287">
        <w:rPr>
          <w:sz w:val="28"/>
          <w:szCs w:val="28"/>
        </w:rPr>
        <w:t>c) Ưu đãi, hỗ trợ đầu tư đặc biệt được áp dụng có thời hạn và trên cơ sở kết quả thực hiện cam kết của nhà đầu tư về chuyển giao công nghệ, nghiên cứu và phát triển, đào tạo nguồn nhân lực là người Việt Nam, hỗ trợ doanh nghiệp Việt Nam tham gia chuỗi cung ứng, chuyển đổi số, chuyển đổi xanh, kinh tế tuần hoàn, sử dụng hiệu quả nguồn lực đất đai, tài nguyên, năng lượng và bảo vệ môi trường, nâng cao giá trị gia tăng trong nước và các yêu cầu khác;</w:t>
      </w:r>
    </w:p>
    <w:p w14:paraId="533C938B" w14:textId="77777777" w:rsidR="006F61F0" w:rsidRPr="00C42287" w:rsidRDefault="006F61F0" w:rsidP="006F61F0">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d) Việc áp dụng, điều chỉnh, duy trì hoặc chấm dứt cơ chế ưu đãi, hỗ trợ phải căn cứ vào kết quả thực hiện các cam kết của nhà đầu tư trong suốt quá trình thực hiện dự án. </w:t>
      </w:r>
      <w:proofErr w:type="gramStart"/>
      <w:r w:rsidRPr="00C42287">
        <w:rPr>
          <w:sz w:val="28"/>
          <w:szCs w:val="28"/>
        </w:rPr>
        <w:t>Việc đánh giá kết quả thực hiện cam kết phải bảo đảm khách quan, công khai, minh bạch, thống nhất.</w:t>
      </w:r>
      <w:proofErr w:type="gramEnd"/>
    </w:p>
    <w:p w14:paraId="1ED7497E" w14:textId="3CB4C247" w:rsidR="001E05C0" w:rsidRPr="00C42287" w:rsidRDefault="00940223" w:rsidP="00A82209">
      <w:pPr>
        <w:widowControl w:val="0"/>
        <w:shd w:val="clear" w:color="auto" w:fill="FFFFFF"/>
        <w:tabs>
          <w:tab w:val="left" w:pos="851"/>
          <w:tab w:val="left" w:pos="1021"/>
        </w:tabs>
        <w:spacing w:before="120" w:after="120"/>
        <w:ind w:firstLine="567"/>
        <w:jc w:val="both"/>
        <w:rPr>
          <w:sz w:val="28"/>
          <w:szCs w:val="28"/>
        </w:rPr>
      </w:pPr>
      <w:r>
        <w:rPr>
          <w:sz w:val="28"/>
          <w:szCs w:val="28"/>
        </w:rPr>
        <w:t>5</w:t>
      </w:r>
      <w:r w:rsidR="001E05C0" w:rsidRPr="00C42287">
        <w:rPr>
          <w:sz w:val="28"/>
          <w:szCs w:val="28"/>
        </w:rPr>
        <w:t xml:space="preserve">. Mức ưu đãi và thời hạn áp dụng ưu đãi đặc biệt thực hiện </w:t>
      </w:r>
      <w:proofErr w:type="gramStart"/>
      <w:r w:rsidR="001E05C0" w:rsidRPr="00C42287">
        <w:rPr>
          <w:sz w:val="28"/>
          <w:szCs w:val="28"/>
        </w:rPr>
        <w:t>theo</w:t>
      </w:r>
      <w:proofErr w:type="gramEnd"/>
      <w:r w:rsidR="001E05C0" w:rsidRPr="00C42287">
        <w:rPr>
          <w:sz w:val="28"/>
          <w:szCs w:val="28"/>
        </w:rPr>
        <w:t xml:space="preserve"> quy định của Luật Thuế thu nhập doanh nghiệp và pháp luật về đất đai</w:t>
      </w:r>
      <w:r w:rsidR="00762817" w:rsidRPr="00C42287">
        <w:rPr>
          <w:sz w:val="28"/>
          <w:szCs w:val="28"/>
        </w:rPr>
        <w:t>.</w:t>
      </w:r>
    </w:p>
    <w:p w14:paraId="2A1DAD4C" w14:textId="4C365E71" w:rsidR="00695311" w:rsidRPr="00C42287" w:rsidRDefault="00940223" w:rsidP="00695311">
      <w:pPr>
        <w:widowControl w:val="0"/>
        <w:shd w:val="clear" w:color="auto" w:fill="FFFFFF"/>
        <w:tabs>
          <w:tab w:val="left" w:pos="851"/>
          <w:tab w:val="left" w:pos="1021"/>
        </w:tabs>
        <w:spacing w:before="120" w:after="120"/>
        <w:ind w:firstLine="567"/>
        <w:jc w:val="both"/>
        <w:rPr>
          <w:sz w:val="28"/>
          <w:szCs w:val="28"/>
        </w:rPr>
      </w:pPr>
      <w:r>
        <w:rPr>
          <w:sz w:val="28"/>
          <w:szCs w:val="28"/>
        </w:rPr>
        <w:t>6</w:t>
      </w:r>
      <w:r w:rsidR="00695311" w:rsidRPr="00C42287">
        <w:rPr>
          <w:sz w:val="28"/>
          <w:szCs w:val="28"/>
        </w:rPr>
        <w:t xml:space="preserve">. Thủ tướng Chính phủ quyết định áp dụng các ưu đãi đầu tư khác trong trường hợp cần khuyến khích phát triển một dự </w:t>
      </w:r>
      <w:proofErr w:type="gramStart"/>
      <w:r w:rsidR="00695311" w:rsidRPr="00C42287">
        <w:rPr>
          <w:sz w:val="28"/>
          <w:szCs w:val="28"/>
        </w:rPr>
        <w:t>án</w:t>
      </w:r>
      <w:proofErr w:type="gramEnd"/>
      <w:r w:rsidR="00695311" w:rsidRPr="00C42287">
        <w:rPr>
          <w:sz w:val="28"/>
          <w:szCs w:val="28"/>
        </w:rPr>
        <w:t xml:space="preserve"> đầu tư đặc biệt quan trọng hoặc đơn vị hành chính - kinh tế đặc biệt.</w:t>
      </w:r>
    </w:p>
    <w:p w14:paraId="7E8A2DD6" w14:textId="7F8992AF" w:rsidR="009221F5" w:rsidRPr="00C42287" w:rsidRDefault="00940223" w:rsidP="009221F5">
      <w:pPr>
        <w:widowControl w:val="0"/>
        <w:shd w:val="clear" w:color="auto" w:fill="FFFFFF"/>
        <w:tabs>
          <w:tab w:val="left" w:pos="851"/>
          <w:tab w:val="left" w:pos="1021"/>
        </w:tabs>
        <w:spacing w:before="120" w:after="120"/>
        <w:ind w:firstLine="567"/>
        <w:jc w:val="both"/>
        <w:rPr>
          <w:sz w:val="28"/>
          <w:szCs w:val="28"/>
        </w:rPr>
      </w:pPr>
      <w:r>
        <w:rPr>
          <w:sz w:val="28"/>
          <w:szCs w:val="28"/>
        </w:rPr>
        <w:t>7</w:t>
      </w:r>
      <w:r w:rsidR="009221F5" w:rsidRPr="00C42287">
        <w:rPr>
          <w:sz w:val="28"/>
          <w:szCs w:val="28"/>
        </w:rPr>
        <w:t xml:space="preserve">. Hỗ trợ đầu tư đặc biệt được thực hiện </w:t>
      </w:r>
      <w:proofErr w:type="gramStart"/>
      <w:r w:rsidR="009221F5" w:rsidRPr="00C42287">
        <w:rPr>
          <w:sz w:val="28"/>
          <w:szCs w:val="28"/>
        </w:rPr>
        <w:t>theo</w:t>
      </w:r>
      <w:proofErr w:type="gramEnd"/>
      <w:r w:rsidR="009221F5" w:rsidRPr="00C42287">
        <w:rPr>
          <w:sz w:val="28"/>
          <w:szCs w:val="28"/>
        </w:rPr>
        <w:t xml:space="preserve"> các hình thức quy định tại khoản 3 Điều 14 của Luật này.</w:t>
      </w:r>
      <w:r w:rsidR="003B6B30" w:rsidRPr="00C42287">
        <w:rPr>
          <w:sz w:val="28"/>
          <w:szCs w:val="28"/>
        </w:rPr>
        <w:t xml:space="preserve"> </w:t>
      </w:r>
      <w:r w:rsidR="009221F5" w:rsidRPr="00C42287">
        <w:rPr>
          <w:sz w:val="28"/>
          <w:szCs w:val="28"/>
        </w:rPr>
        <w:t xml:space="preserve">Căn cứ khả năng cân đối của ngân sách nhà nước trong từng thời kỳ, Nhà nước hỗ trợ các chi phí </w:t>
      </w:r>
      <w:proofErr w:type="gramStart"/>
      <w:r w:rsidR="009221F5" w:rsidRPr="00C42287">
        <w:rPr>
          <w:sz w:val="28"/>
          <w:szCs w:val="28"/>
        </w:rPr>
        <w:t>sau:</w:t>
      </w:r>
      <w:proofErr w:type="gramEnd"/>
    </w:p>
    <w:p w14:paraId="160D6182" w14:textId="36C7E574" w:rsidR="009221F5" w:rsidRPr="00C42287" w:rsidRDefault="003B6B30" w:rsidP="009221F5">
      <w:pPr>
        <w:widowControl w:val="0"/>
        <w:shd w:val="clear" w:color="auto" w:fill="FFFFFF"/>
        <w:tabs>
          <w:tab w:val="left" w:pos="851"/>
          <w:tab w:val="left" w:pos="1021"/>
        </w:tabs>
        <w:spacing w:before="120" w:after="120"/>
        <w:ind w:firstLine="567"/>
        <w:jc w:val="both"/>
        <w:rPr>
          <w:sz w:val="28"/>
          <w:szCs w:val="28"/>
        </w:rPr>
      </w:pPr>
      <w:r w:rsidRPr="00C42287">
        <w:rPr>
          <w:sz w:val="28"/>
          <w:szCs w:val="28"/>
        </w:rPr>
        <w:t>a</w:t>
      </w:r>
      <w:r w:rsidR="009221F5" w:rsidRPr="00C42287">
        <w:rPr>
          <w:sz w:val="28"/>
          <w:szCs w:val="28"/>
        </w:rPr>
        <w:t>) Chi phí đào tạo lao động là người Việt Nam</w:t>
      </w:r>
      <w:r w:rsidR="00AD1963" w:rsidRPr="00C42287">
        <w:rPr>
          <w:sz w:val="28"/>
          <w:szCs w:val="28"/>
        </w:rPr>
        <w:t>; chi phí hỗ trợ hoạt động đào tạo nguồn nhân lực của doanh nghiệp liên kết với các cơ sở giáo dục đại học, cơ sở giáo dục nghề nghiệp, tổ chức khoa học và công nghệ và doanh nghiệp trong nước</w:t>
      </w:r>
      <w:r w:rsidR="009221F5" w:rsidRPr="00C42287">
        <w:rPr>
          <w:sz w:val="28"/>
          <w:szCs w:val="28"/>
        </w:rPr>
        <w:t>;</w:t>
      </w:r>
    </w:p>
    <w:p w14:paraId="1A6267F5" w14:textId="57EB1738" w:rsidR="009221F5" w:rsidRPr="00C42287" w:rsidRDefault="003B6B30" w:rsidP="009221F5">
      <w:pPr>
        <w:widowControl w:val="0"/>
        <w:shd w:val="clear" w:color="auto" w:fill="FFFFFF"/>
        <w:tabs>
          <w:tab w:val="left" w:pos="851"/>
          <w:tab w:val="left" w:pos="1021"/>
        </w:tabs>
        <w:spacing w:before="120" w:after="120"/>
        <w:ind w:firstLine="567"/>
        <w:jc w:val="both"/>
        <w:rPr>
          <w:sz w:val="28"/>
          <w:szCs w:val="28"/>
        </w:rPr>
      </w:pPr>
      <w:r w:rsidRPr="00C42287">
        <w:rPr>
          <w:sz w:val="28"/>
          <w:szCs w:val="28"/>
        </w:rPr>
        <w:t>b</w:t>
      </w:r>
      <w:r w:rsidR="009221F5" w:rsidRPr="00C42287">
        <w:rPr>
          <w:sz w:val="28"/>
          <w:szCs w:val="28"/>
        </w:rPr>
        <w:t xml:space="preserve">) Chi phí nghiên cứu và phát triển; </w:t>
      </w:r>
    </w:p>
    <w:p w14:paraId="4C3AF087" w14:textId="6836FFC4" w:rsidR="009221F5" w:rsidRPr="00C42287" w:rsidRDefault="003B6B30" w:rsidP="009221F5">
      <w:pPr>
        <w:widowControl w:val="0"/>
        <w:shd w:val="clear" w:color="auto" w:fill="FFFFFF"/>
        <w:tabs>
          <w:tab w:val="left" w:pos="851"/>
          <w:tab w:val="left" w:pos="1021"/>
        </w:tabs>
        <w:spacing w:before="120" w:after="120"/>
        <w:ind w:firstLine="567"/>
        <w:jc w:val="both"/>
        <w:rPr>
          <w:sz w:val="28"/>
          <w:szCs w:val="28"/>
        </w:rPr>
      </w:pPr>
      <w:r w:rsidRPr="00C42287">
        <w:rPr>
          <w:sz w:val="28"/>
          <w:szCs w:val="28"/>
        </w:rPr>
        <w:t>c</w:t>
      </w:r>
      <w:r w:rsidR="009221F5" w:rsidRPr="00C42287">
        <w:rPr>
          <w:sz w:val="28"/>
          <w:szCs w:val="28"/>
        </w:rPr>
        <w:t xml:space="preserve">) Chi phí đầu tư công trình hạ tầng xã hội; </w:t>
      </w:r>
    </w:p>
    <w:p w14:paraId="0C2A52AC" w14:textId="4016E53C" w:rsidR="009221F5" w:rsidRPr="00C42287" w:rsidRDefault="003B6B30" w:rsidP="009221F5">
      <w:pPr>
        <w:widowControl w:val="0"/>
        <w:shd w:val="clear" w:color="auto" w:fill="FFFFFF"/>
        <w:tabs>
          <w:tab w:val="left" w:pos="851"/>
          <w:tab w:val="left" w:pos="1021"/>
        </w:tabs>
        <w:spacing w:before="120" w:after="120"/>
        <w:ind w:firstLine="567"/>
        <w:jc w:val="both"/>
        <w:rPr>
          <w:sz w:val="28"/>
          <w:szCs w:val="28"/>
        </w:rPr>
      </w:pPr>
      <w:r w:rsidRPr="00C42287">
        <w:rPr>
          <w:sz w:val="28"/>
          <w:szCs w:val="28"/>
        </w:rPr>
        <w:t>d</w:t>
      </w:r>
      <w:r w:rsidR="009221F5" w:rsidRPr="00C42287">
        <w:rPr>
          <w:sz w:val="28"/>
          <w:szCs w:val="28"/>
        </w:rPr>
        <w:t xml:space="preserve">) Chi phí sản xuất sản phẩm công nghệ cao; </w:t>
      </w:r>
    </w:p>
    <w:p w14:paraId="4EB24BFA" w14:textId="60B9000D" w:rsidR="009221F5" w:rsidRPr="00C42287" w:rsidRDefault="003B6B30" w:rsidP="009221F5">
      <w:pPr>
        <w:widowControl w:val="0"/>
        <w:shd w:val="clear" w:color="auto" w:fill="FFFFFF"/>
        <w:tabs>
          <w:tab w:val="left" w:pos="851"/>
          <w:tab w:val="left" w:pos="1021"/>
        </w:tabs>
        <w:spacing w:before="120" w:after="120"/>
        <w:ind w:firstLine="567"/>
        <w:jc w:val="both"/>
        <w:rPr>
          <w:sz w:val="28"/>
          <w:szCs w:val="28"/>
        </w:rPr>
      </w:pPr>
      <w:r w:rsidRPr="00C42287">
        <w:rPr>
          <w:sz w:val="28"/>
          <w:szCs w:val="28"/>
        </w:rPr>
        <w:t>đ</w:t>
      </w:r>
      <w:r w:rsidR="009221F5" w:rsidRPr="00C42287">
        <w:rPr>
          <w:sz w:val="28"/>
          <w:szCs w:val="28"/>
        </w:rPr>
        <w:t xml:space="preserve">) Chi phí phát triển, nâng cao năng lực của </w:t>
      </w:r>
      <w:r w:rsidR="001B1C9A" w:rsidRPr="00C42287">
        <w:rPr>
          <w:sz w:val="28"/>
          <w:szCs w:val="28"/>
        </w:rPr>
        <w:t>doanh nghiệp trong nước</w:t>
      </w:r>
      <w:r w:rsidR="009221F5" w:rsidRPr="00C42287">
        <w:rPr>
          <w:sz w:val="28"/>
          <w:szCs w:val="28"/>
        </w:rPr>
        <w:t xml:space="preserve"> tham gia chuỗi cung ứng do tổ chức kinh tế có vốn đầu tư nước ngoài</w:t>
      </w:r>
      <w:r w:rsidR="001B1C9A" w:rsidRPr="00C42287">
        <w:rPr>
          <w:sz w:val="28"/>
          <w:szCs w:val="28"/>
        </w:rPr>
        <w:t xml:space="preserve"> hoặc doanh nghiệp đầu chuỗi</w:t>
      </w:r>
      <w:r w:rsidR="009221F5" w:rsidRPr="00C42287">
        <w:rPr>
          <w:sz w:val="28"/>
          <w:szCs w:val="28"/>
        </w:rPr>
        <w:t xml:space="preserve"> lựa chọn và thực hiện; </w:t>
      </w:r>
    </w:p>
    <w:p w14:paraId="29199834" w14:textId="278F2494" w:rsidR="009221F5" w:rsidRPr="00C42287" w:rsidRDefault="003B6B30" w:rsidP="009221F5">
      <w:pPr>
        <w:ind w:firstLine="567"/>
        <w:jc w:val="both"/>
        <w:rPr>
          <w:sz w:val="28"/>
          <w:szCs w:val="28"/>
        </w:rPr>
      </w:pPr>
      <w:r w:rsidRPr="00C42287">
        <w:rPr>
          <w:sz w:val="28"/>
          <w:szCs w:val="28"/>
        </w:rPr>
        <w:lastRenderedPageBreak/>
        <w:t>e</w:t>
      </w:r>
      <w:r w:rsidR="009221F5" w:rsidRPr="00C42287">
        <w:rPr>
          <w:sz w:val="28"/>
          <w:szCs w:val="28"/>
        </w:rPr>
        <w:t>) Chi phí đầu tư tạo tài sản cố định là máy móc, thiết bị, dây chuyền, công nghệ cho tổ chức kinh tế có vốn đầu tư nước ngoài sử dụng lợi nhuận chưa chuyển về nước để mở rộng đầu tư tại Việt Nam;</w:t>
      </w:r>
    </w:p>
    <w:p w14:paraId="6BF68349" w14:textId="13C1FBBB" w:rsidR="009221F5" w:rsidRPr="00C42287" w:rsidRDefault="00F16B06" w:rsidP="009221F5">
      <w:pPr>
        <w:ind w:firstLine="567"/>
        <w:jc w:val="both"/>
        <w:rPr>
          <w:sz w:val="28"/>
          <w:szCs w:val="28"/>
        </w:rPr>
      </w:pPr>
      <w:r w:rsidRPr="00C42287">
        <w:rPr>
          <w:sz w:val="28"/>
          <w:szCs w:val="28"/>
        </w:rPr>
        <w:t>g</w:t>
      </w:r>
      <w:r w:rsidR="009221F5" w:rsidRPr="00C42287">
        <w:rPr>
          <w:sz w:val="28"/>
          <w:szCs w:val="28"/>
        </w:rPr>
        <w:t xml:space="preserve">) Chi phí khác </w:t>
      </w:r>
      <w:proofErr w:type="gramStart"/>
      <w:r w:rsidR="009221F5" w:rsidRPr="00C42287">
        <w:rPr>
          <w:sz w:val="28"/>
          <w:szCs w:val="28"/>
        </w:rPr>
        <w:t>theo</w:t>
      </w:r>
      <w:proofErr w:type="gramEnd"/>
      <w:r w:rsidR="009221F5" w:rsidRPr="00C42287">
        <w:rPr>
          <w:sz w:val="28"/>
          <w:szCs w:val="28"/>
        </w:rPr>
        <w:t xml:space="preserve"> quy định của Chính phủ.</w:t>
      </w:r>
    </w:p>
    <w:p w14:paraId="4070DA01" w14:textId="6A2A1802" w:rsidR="00917B78" w:rsidRPr="00C42287" w:rsidRDefault="00940223" w:rsidP="00917B78">
      <w:pPr>
        <w:widowControl w:val="0"/>
        <w:shd w:val="clear" w:color="auto" w:fill="FFFFFF"/>
        <w:tabs>
          <w:tab w:val="left" w:pos="851"/>
          <w:tab w:val="left" w:pos="1021"/>
        </w:tabs>
        <w:spacing w:before="120" w:after="120"/>
        <w:ind w:firstLine="567"/>
        <w:jc w:val="both"/>
        <w:rPr>
          <w:sz w:val="28"/>
          <w:szCs w:val="28"/>
        </w:rPr>
      </w:pPr>
      <w:r>
        <w:rPr>
          <w:sz w:val="28"/>
          <w:szCs w:val="28"/>
        </w:rPr>
        <w:t>8</w:t>
      </w:r>
      <w:r w:rsidR="003B6B30" w:rsidRPr="00C42287">
        <w:rPr>
          <w:sz w:val="28"/>
          <w:szCs w:val="28"/>
        </w:rPr>
        <w:t xml:space="preserve">. </w:t>
      </w:r>
      <w:r w:rsidR="00917B78" w:rsidRPr="00C42287">
        <w:rPr>
          <w:sz w:val="28"/>
          <w:szCs w:val="28"/>
        </w:rPr>
        <w:t>Mức hỗ trợ</w:t>
      </w:r>
      <w:r w:rsidR="003B6B30" w:rsidRPr="00C42287">
        <w:rPr>
          <w:sz w:val="28"/>
          <w:szCs w:val="28"/>
        </w:rPr>
        <w:t xml:space="preserve"> chi phí quy định </w:t>
      </w:r>
      <w:r w:rsidR="006F61F0" w:rsidRPr="00C42287">
        <w:rPr>
          <w:sz w:val="28"/>
          <w:szCs w:val="28"/>
        </w:rPr>
        <w:t xml:space="preserve">tại các điểm a, b, c, d, đ, e, và g </w:t>
      </w:r>
      <w:r w:rsidR="003B6B30" w:rsidRPr="00C42287">
        <w:rPr>
          <w:sz w:val="28"/>
          <w:szCs w:val="28"/>
        </w:rPr>
        <w:t xml:space="preserve">khoản </w:t>
      </w:r>
      <w:r w:rsidR="006F61F0">
        <w:rPr>
          <w:sz w:val="28"/>
          <w:szCs w:val="28"/>
        </w:rPr>
        <w:t>6</w:t>
      </w:r>
      <w:r w:rsidR="003B6B30" w:rsidRPr="00C42287">
        <w:rPr>
          <w:sz w:val="28"/>
          <w:szCs w:val="28"/>
        </w:rPr>
        <w:t xml:space="preserve"> Điều này</w:t>
      </w:r>
      <w:r w:rsidR="00917B78" w:rsidRPr="00C42287">
        <w:rPr>
          <w:sz w:val="28"/>
          <w:szCs w:val="28"/>
        </w:rPr>
        <w:t xml:space="preserve"> căn cứ vào việc đáp ứng các tiêu chí, điều kiện về quy mô vốn đầu tư, vốn giải ngân, chuyển giao công nghệ, doanh nghiệp Việt Nam tham gia chuỗi, giá trị sản xuất trong nước và các tiêu chí khác. </w:t>
      </w:r>
    </w:p>
    <w:p w14:paraId="3DBC7819" w14:textId="3AA842F5" w:rsidR="00917B78" w:rsidRPr="00C42287" w:rsidRDefault="00940223" w:rsidP="00A82209">
      <w:pPr>
        <w:widowControl w:val="0"/>
        <w:shd w:val="clear" w:color="auto" w:fill="FFFFFF"/>
        <w:tabs>
          <w:tab w:val="left" w:pos="851"/>
          <w:tab w:val="left" w:pos="1021"/>
        </w:tabs>
        <w:spacing w:before="120" w:after="120"/>
        <w:ind w:firstLine="567"/>
        <w:jc w:val="both"/>
        <w:rPr>
          <w:sz w:val="28"/>
          <w:szCs w:val="28"/>
        </w:rPr>
      </w:pPr>
      <w:proofErr w:type="gramStart"/>
      <w:r>
        <w:rPr>
          <w:sz w:val="28"/>
          <w:szCs w:val="28"/>
        </w:rPr>
        <w:t>9</w:t>
      </w:r>
      <w:r w:rsidR="00917B78" w:rsidRPr="00C42287">
        <w:rPr>
          <w:sz w:val="28"/>
          <w:szCs w:val="28"/>
        </w:rPr>
        <w:t>. Chính phủ quy định đối tượng, tiêu chí, điều kiện, mức hỗ trợ, quy trình, thủ tục hỗ trợ chi phí đầu tư quy định tại</w:t>
      </w:r>
      <w:r w:rsidR="00F7409B" w:rsidRPr="00C42287">
        <w:rPr>
          <w:sz w:val="28"/>
          <w:szCs w:val="28"/>
        </w:rPr>
        <w:t xml:space="preserve"> các điểm a, b, c, d, đ, e,</w:t>
      </w:r>
      <w:r w:rsidR="00593EFE" w:rsidRPr="00C42287">
        <w:rPr>
          <w:sz w:val="28"/>
          <w:szCs w:val="28"/>
        </w:rPr>
        <w:t xml:space="preserve"> và </w:t>
      </w:r>
      <w:r w:rsidR="00F7409B" w:rsidRPr="00C42287">
        <w:rPr>
          <w:sz w:val="28"/>
          <w:szCs w:val="28"/>
        </w:rPr>
        <w:t xml:space="preserve">g </w:t>
      </w:r>
      <w:r w:rsidR="00917B78" w:rsidRPr="00C42287">
        <w:rPr>
          <w:sz w:val="28"/>
          <w:szCs w:val="28"/>
        </w:rPr>
        <w:t xml:space="preserve">khoản </w:t>
      </w:r>
      <w:r w:rsidR="006F61F0">
        <w:rPr>
          <w:sz w:val="28"/>
          <w:szCs w:val="28"/>
        </w:rPr>
        <w:t>6</w:t>
      </w:r>
      <w:r w:rsidR="00917B78" w:rsidRPr="00C42287">
        <w:rPr>
          <w:sz w:val="28"/>
          <w:szCs w:val="28"/>
        </w:rPr>
        <w:t xml:space="preserve"> Điều này.</w:t>
      </w:r>
      <w:proofErr w:type="gramEnd"/>
      <w:r w:rsidR="00917B78" w:rsidRPr="00C42287">
        <w:rPr>
          <w:sz w:val="28"/>
          <w:szCs w:val="28"/>
        </w:rPr>
        <w:t xml:space="preserve"> </w:t>
      </w:r>
    </w:p>
    <w:p w14:paraId="346A44B3" w14:textId="38D7E0E1" w:rsidR="003317F0" w:rsidRPr="00C42287" w:rsidRDefault="00940223" w:rsidP="00A82209">
      <w:pPr>
        <w:widowControl w:val="0"/>
        <w:shd w:val="clear" w:color="auto" w:fill="FFFFFF"/>
        <w:tabs>
          <w:tab w:val="left" w:pos="851"/>
          <w:tab w:val="left" w:pos="1021"/>
        </w:tabs>
        <w:spacing w:before="120" w:after="120"/>
        <w:ind w:firstLine="567"/>
        <w:jc w:val="both"/>
        <w:rPr>
          <w:sz w:val="28"/>
          <w:szCs w:val="28"/>
        </w:rPr>
      </w:pPr>
      <w:r>
        <w:rPr>
          <w:sz w:val="28"/>
          <w:szCs w:val="28"/>
        </w:rPr>
        <w:t>10</w:t>
      </w:r>
      <w:r w:rsidR="0084391E" w:rsidRPr="00C42287">
        <w:rPr>
          <w:sz w:val="28"/>
          <w:szCs w:val="28"/>
        </w:rPr>
        <w:t>.</w:t>
      </w:r>
      <w:r w:rsidR="003317F0" w:rsidRPr="00C42287">
        <w:rPr>
          <w:sz w:val="28"/>
          <w:szCs w:val="28"/>
        </w:rPr>
        <w:t xml:space="preserve"> Khuyến khích tổ chức kinh tế có vốn đầu tư nước ngoài công bố nhu cầu mua sắm, tiêu chuẩn kỹ thuật và lộ trình nội địa hóa</w:t>
      </w:r>
      <w:r w:rsidR="00072A06" w:rsidRPr="00C42287">
        <w:rPr>
          <w:sz w:val="28"/>
          <w:szCs w:val="28"/>
        </w:rPr>
        <w:t>.</w:t>
      </w:r>
    </w:p>
    <w:p w14:paraId="2C2FF303" w14:textId="6FD3D30E" w:rsidR="001E05C0" w:rsidRPr="00C42287" w:rsidRDefault="00940223" w:rsidP="00A82209">
      <w:pPr>
        <w:widowControl w:val="0"/>
        <w:shd w:val="clear" w:color="auto" w:fill="FFFFFF"/>
        <w:tabs>
          <w:tab w:val="left" w:pos="851"/>
          <w:tab w:val="left" w:pos="1021"/>
        </w:tabs>
        <w:spacing w:before="120" w:after="120"/>
        <w:ind w:firstLine="567"/>
        <w:jc w:val="both"/>
        <w:rPr>
          <w:sz w:val="28"/>
          <w:szCs w:val="28"/>
        </w:rPr>
      </w:pPr>
      <w:r>
        <w:rPr>
          <w:sz w:val="28"/>
          <w:szCs w:val="28"/>
        </w:rPr>
        <w:t>11</w:t>
      </w:r>
      <w:r w:rsidR="001E05C0" w:rsidRPr="00C42287">
        <w:rPr>
          <w:sz w:val="28"/>
          <w:szCs w:val="28"/>
        </w:rPr>
        <w:t>. Ưu đãi đầu tư đặc biệt quy định tại Điều này không áp dụng đối với các trường hợp sau đây:</w:t>
      </w:r>
    </w:p>
    <w:p w14:paraId="468A81B9" w14:textId="77777777" w:rsidR="001E05C0" w:rsidRPr="00C42287" w:rsidRDefault="001E05C0"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a) Dự </w:t>
      </w:r>
      <w:proofErr w:type="gramStart"/>
      <w:r w:rsidRPr="00C42287">
        <w:rPr>
          <w:sz w:val="28"/>
          <w:szCs w:val="28"/>
        </w:rPr>
        <w:t>án</w:t>
      </w:r>
      <w:proofErr w:type="gramEnd"/>
      <w:r w:rsidRPr="00C42287">
        <w:rPr>
          <w:sz w:val="28"/>
          <w:szCs w:val="28"/>
        </w:rPr>
        <w:t xml:space="preserve"> đầu tư đã được cấp Giấy chứng nhận đầu tư, Giấy chứng nhận đăng ký đầu tư hoặc quyết định chủ trương đầu tư trước ngày Luật này có hiệu lực thi hành;</w:t>
      </w:r>
    </w:p>
    <w:p w14:paraId="4A9F628F" w14:textId="77777777" w:rsidR="001E05C0" w:rsidRPr="00C42287" w:rsidRDefault="001E05C0"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b) Dự </w:t>
      </w:r>
      <w:proofErr w:type="gramStart"/>
      <w:r w:rsidRPr="00C42287">
        <w:rPr>
          <w:sz w:val="28"/>
          <w:szCs w:val="28"/>
        </w:rPr>
        <w:t>án</w:t>
      </w:r>
      <w:proofErr w:type="gramEnd"/>
      <w:r w:rsidRPr="00C42287">
        <w:rPr>
          <w:sz w:val="28"/>
          <w:szCs w:val="28"/>
        </w:rPr>
        <w:t xml:space="preserve"> đầu tư quy định tại khoản 7 Điều 14 của Luật này.</w:t>
      </w:r>
    </w:p>
    <w:p w14:paraId="7FB87693" w14:textId="55575CB5" w:rsidR="004006F6" w:rsidRPr="00C42287" w:rsidRDefault="00940223" w:rsidP="00A82209">
      <w:pPr>
        <w:widowControl w:val="0"/>
        <w:shd w:val="clear" w:color="auto" w:fill="FFFFFF"/>
        <w:tabs>
          <w:tab w:val="left" w:pos="851"/>
          <w:tab w:val="left" w:pos="1021"/>
        </w:tabs>
        <w:spacing w:before="120" w:after="120"/>
        <w:ind w:firstLine="567"/>
        <w:jc w:val="both"/>
        <w:rPr>
          <w:sz w:val="28"/>
          <w:szCs w:val="28"/>
        </w:rPr>
      </w:pPr>
      <w:r>
        <w:rPr>
          <w:sz w:val="28"/>
          <w:szCs w:val="28"/>
        </w:rPr>
        <w:t>12</w:t>
      </w:r>
      <w:r w:rsidR="001E05C0" w:rsidRPr="00C42287">
        <w:rPr>
          <w:sz w:val="28"/>
          <w:szCs w:val="28"/>
        </w:rPr>
        <w:t xml:space="preserve">. </w:t>
      </w:r>
      <w:r w:rsidR="004006F6" w:rsidRPr="00C42287">
        <w:rPr>
          <w:sz w:val="28"/>
          <w:szCs w:val="28"/>
        </w:rPr>
        <w:t xml:space="preserve">Chính phủ quyết </w:t>
      </w:r>
      <w:r w:rsidR="0093364C" w:rsidRPr="00C42287">
        <w:rPr>
          <w:sz w:val="28"/>
          <w:szCs w:val="28"/>
        </w:rPr>
        <w:t xml:space="preserve">nghị </w:t>
      </w:r>
      <w:r w:rsidR="004006F6" w:rsidRPr="00C42287">
        <w:rPr>
          <w:sz w:val="28"/>
          <w:szCs w:val="28"/>
        </w:rPr>
        <w:t>gói chính sách ưu đãi, hỗ trợ đầu tư vượt trội</w:t>
      </w:r>
      <w:r w:rsidR="0093364C" w:rsidRPr="00C42287">
        <w:rPr>
          <w:sz w:val="28"/>
          <w:szCs w:val="28"/>
        </w:rPr>
        <w:t xml:space="preserve"> thuộc thẩm quyền của Chính phủ</w:t>
      </w:r>
      <w:r w:rsidR="004006F6" w:rsidRPr="00C42287">
        <w:rPr>
          <w:sz w:val="28"/>
          <w:szCs w:val="28"/>
        </w:rPr>
        <w:t xml:space="preserve"> gắn với kết quả thực hiện cam kết trong trường hợp cần khuyến khích phát triển dự án đầu tư đặc biệt quan trọng có tác động lớn đến phát triển kinh tế - xã hội.</w:t>
      </w:r>
      <w:r w:rsidR="0093364C" w:rsidRPr="00C42287">
        <w:rPr>
          <w:sz w:val="28"/>
          <w:szCs w:val="28"/>
        </w:rPr>
        <w:t xml:space="preserve"> Trường hợp vượt thẩm quyền, Chính phủ báo cáo Uỷ ban Thường vụ Quốc hội xem xét, quyết định.</w:t>
      </w:r>
      <w:proofErr w:type="gramStart"/>
      <w:r w:rsidR="00F7409B" w:rsidRPr="00C42287">
        <w:rPr>
          <w:sz w:val="28"/>
          <w:szCs w:val="28"/>
        </w:rPr>
        <w:t>”.</w:t>
      </w:r>
      <w:proofErr w:type="gramEnd"/>
    </w:p>
    <w:p w14:paraId="272E37A7" w14:textId="2F98F363" w:rsidR="00374295" w:rsidRPr="000D6AD3" w:rsidRDefault="006F61F0" w:rsidP="00374295">
      <w:pPr>
        <w:widowControl w:val="0"/>
        <w:shd w:val="clear" w:color="auto" w:fill="FFFFFF"/>
        <w:tabs>
          <w:tab w:val="left" w:pos="851"/>
          <w:tab w:val="left" w:pos="1021"/>
        </w:tabs>
        <w:spacing w:before="120" w:after="120"/>
        <w:ind w:firstLine="567"/>
        <w:jc w:val="both"/>
        <w:rPr>
          <w:sz w:val="28"/>
          <w:szCs w:val="28"/>
        </w:rPr>
      </w:pPr>
      <w:r>
        <w:rPr>
          <w:sz w:val="28"/>
          <w:szCs w:val="28"/>
        </w:rPr>
        <w:t>12</w:t>
      </w:r>
      <w:r w:rsidR="00112FAD" w:rsidRPr="000D6AD3">
        <w:rPr>
          <w:sz w:val="28"/>
          <w:szCs w:val="28"/>
        </w:rPr>
        <w:t xml:space="preserve">. </w:t>
      </w:r>
      <w:r w:rsidR="00374295" w:rsidRPr="000D6AD3">
        <w:rPr>
          <w:sz w:val="28"/>
          <w:szCs w:val="28"/>
        </w:rPr>
        <w:t>Bổ sung Điều 17a vào sau Điều 17 như sau:</w:t>
      </w:r>
    </w:p>
    <w:p w14:paraId="5E91354A" w14:textId="34477BAA" w:rsidR="00F7409B" w:rsidRPr="000D6AD3" w:rsidRDefault="00F7409B" w:rsidP="00F7409B">
      <w:pPr>
        <w:widowControl w:val="0"/>
        <w:shd w:val="clear" w:color="auto" w:fill="FFFFFF"/>
        <w:tabs>
          <w:tab w:val="left" w:pos="851"/>
          <w:tab w:val="left" w:pos="1021"/>
        </w:tabs>
        <w:spacing w:before="120" w:after="120"/>
        <w:ind w:firstLine="567"/>
        <w:jc w:val="both"/>
        <w:rPr>
          <w:b/>
          <w:bCs/>
          <w:i/>
          <w:iCs/>
          <w:sz w:val="28"/>
          <w:szCs w:val="28"/>
        </w:rPr>
      </w:pPr>
      <w:proofErr w:type="gramStart"/>
      <w:r w:rsidRPr="000D6AD3">
        <w:rPr>
          <w:sz w:val="28"/>
          <w:szCs w:val="28"/>
        </w:rPr>
        <w:t>“</w:t>
      </w:r>
      <w:r w:rsidRPr="00C42287">
        <w:rPr>
          <w:b/>
          <w:bCs/>
          <w:sz w:val="28"/>
          <w:szCs w:val="28"/>
        </w:rPr>
        <w:t>Điều 17a.</w:t>
      </w:r>
      <w:proofErr w:type="gramEnd"/>
      <w:r w:rsidRPr="00C42287">
        <w:rPr>
          <w:b/>
          <w:bCs/>
          <w:sz w:val="28"/>
          <w:szCs w:val="28"/>
        </w:rPr>
        <w:t xml:space="preserve"> Cơ chế đặc thù thu hút đầu tư của các địa phương</w:t>
      </w:r>
    </w:p>
    <w:p w14:paraId="03B64D99" w14:textId="332CA0FE" w:rsidR="00F7409B" w:rsidRPr="00C42287" w:rsidRDefault="00F7409B" w:rsidP="00F7409B">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Căn cứ khả năng cân đối ngân sách và định hướng phát triển kinh tế - xã hội trong từng thời kỳ, Hội đồng nhân dân các tỉnh, thành phố trực thuộc trung ương quyết định sử dụng ngân sách của địa phương để hỗ trợ chi phí cho doanh nghiệp đầu tư nước ngoài triển khai các hoạt động đào tạo lao động tại cơ sở đào tạo của doanh nghiệp ở trong và ngoài nước. </w:t>
      </w:r>
    </w:p>
    <w:p w14:paraId="1F2DF2F8" w14:textId="77777777" w:rsidR="00DC1817" w:rsidRPr="00C42287" w:rsidRDefault="00F7409B"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Tiêu chí, điều kiện, quy trình, thủ tục, mức hỗ trợ do Hội đồng nhân dân các tỉnh, thành phố trực thuộc trung ương quyết định.</w:t>
      </w:r>
      <w:proofErr w:type="gramStart"/>
      <w:r w:rsidRPr="00C42287">
        <w:rPr>
          <w:sz w:val="28"/>
          <w:szCs w:val="28"/>
        </w:rPr>
        <w:t>”.</w:t>
      </w:r>
      <w:proofErr w:type="gramEnd"/>
    </w:p>
    <w:p w14:paraId="0609AFE6" w14:textId="0370F32F" w:rsidR="00762817" w:rsidRPr="000D6AD3" w:rsidRDefault="00F7409B" w:rsidP="00A82209">
      <w:pPr>
        <w:widowControl w:val="0"/>
        <w:shd w:val="clear" w:color="auto" w:fill="FFFFFF"/>
        <w:tabs>
          <w:tab w:val="left" w:pos="851"/>
          <w:tab w:val="left" w:pos="1021"/>
        </w:tabs>
        <w:spacing w:before="120" w:after="120"/>
        <w:ind w:firstLine="567"/>
        <w:jc w:val="both"/>
        <w:rPr>
          <w:sz w:val="28"/>
          <w:szCs w:val="28"/>
        </w:rPr>
      </w:pPr>
      <w:r w:rsidRPr="000D6AD3">
        <w:rPr>
          <w:sz w:val="28"/>
          <w:szCs w:val="28"/>
        </w:rPr>
        <w:t>8</w:t>
      </w:r>
      <w:r w:rsidR="00374295" w:rsidRPr="000D6AD3">
        <w:rPr>
          <w:sz w:val="28"/>
          <w:szCs w:val="28"/>
        </w:rPr>
        <w:t xml:space="preserve">. </w:t>
      </w:r>
      <w:r w:rsidR="00762817" w:rsidRPr="000D6AD3">
        <w:rPr>
          <w:sz w:val="28"/>
          <w:szCs w:val="28"/>
        </w:rPr>
        <w:t>Bổ sung Điều 17b vào sau Điều 17 như sau:</w:t>
      </w:r>
    </w:p>
    <w:p w14:paraId="0D5E3AC8" w14:textId="15F63DD8" w:rsidR="00762817" w:rsidRPr="00C42287" w:rsidRDefault="00762817" w:rsidP="00A82209">
      <w:pPr>
        <w:widowControl w:val="0"/>
        <w:shd w:val="clear" w:color="auto" w:fill="FFFFFF"/>
        <w:tabs>
          <w:tab w:val="left" w:pos="851"/>
          <w:tab w:val="left" w:pos="1021"/>
        </w:tabs>
        <w:spacing w:before="120" w:after="120"/>
        <w:ind w:firstLine="567"/>
        <w:jc w:val="both"/>
        <w:rPr>
          <w:b/>
          <w:bCs/>
          <w:sz w:val="28"/>
          <w:szCs w:val="28"/>
        </w:rPr>
      </w:pPr>
      <w:proofErr w:type="gramStart"/>
      <w:r w:rsidRPr="000D6AD3">
        <w:rPr>
          <w:sz w:val="28"/>
          <w:szCs w:val="28"/>
        </w:rPr>
        <w:t>“</w:t>
      </w:r>
      <w:r w:rsidRPr="00C42287">
        <w:rPr>
          <w:b/>
          <w:bCs/>
          <w:sz w:val="28"/>
          <w:szCs w:val="28"/>
        </w:rPr>
        <w:t>Điều 17b.</w:t>
      </w:r>
      <w:proofErr w:type="gramEnd"/>
      <w:r w:rsidRPr="00C42287">
        <w:rPr>
          <w:b/>
          <w:bCs/>
          <w:sz w:val="28"/>
          <w:szCs w:val="28"/>
        </w:rPr>
        <w:t xml:space="preserve"> </w:t>
      </w:r>
      <w:r w:rsidR="004006F6" w:rsidRPr="00C42287">
        <w:rPr>
          <w:b/>
          <w:bCs/>
          <w:sz w:val="28"/>
          <w:szCs w:val="28"/>
        </w:rPr>
        <w:t>Hỗ trợ chuyển đổi, phát triển khu công nghiệp sinh thái</w:t>
      </w:r>
    </w:p>
    <w:p w14:paraId="06A99537" w14:textId="77777777" w:rsidR="00DA081E" w:rsidRPr="00C42287" w:rsidRDefault="00762817"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Doanh nghiệp thực hiện dự án đầu tư xây dựng và kinh doanh kết cấu hạ tầng khu công nghiệp</w:t>
      </w:r>
      <w:r w:rsidR="0096701C" w:rsidRPr="00C42287">
        <w:t xml:space="preserve"> </w:t>
      </w:r>
      <w:r w:rsidR="0096701C" w:rsidRPr="00C42287">
        <w:rPr>
          <w:sz w:val="28"/>
          <w:szCs w:val="28"/>
        </w:rPr>
        <w:t>được chứng nhận là khu công nghiệp sinh thái và doanh nghiệp sinh thái theo quy định của pháp luật về khu công nghiệp, khu kinh tế</w:t>
      </w:r>
      <w:r w:rsidRPr="00C42287">
        <w:rPr>
          <w:sz w:val="28"/>
          <w:szCs w:val="28"/>
        </w:rPr>
        <w:t xml:space="preserve"> được áp dụng chính sách khấu hao nhanh đối với tài sản cố định là máy móc, thiết bị, dây chuyền, công nghệ nhằm đáp ứng tiêu chí chuyển đổi khu công </w:t>
      </w:r>
      <w:r w:rsidRPr="00C42287">
        <w:rPr>
          <w:sz w:val="28"/>
          <w:szCs w:val="28"/>
        </w:rPr>
        <w:lastRenderedPageBreak/>
        <w:t xml:space="preserve">nghiệp sinh thái. </w:t>
      </w:r>
    </w:p>
    <w:p w14:paraId="42D42284" w14:textId="7F0D920F" w:rsidR="00762817" w:rsidRPr="00C42287" w:rsidRDefault="00762817"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Mức khấu hao</w:t>
      </w:r>
      <w:r w:rsidR="00B373C1" w:rsidRPr="00C42287">
        <w:rPr>
          <w:sz w:val="28"/>
          <w:szCs w:val="28"/>
        </w:rPr>
        <w:t>, trình tự, thủ tục áp dụng khấu hao được áp dụng tương tự như đối với doanh nghiệp có hiệu quả hoạt động kinh tế cao</w:t>
      </w:r>
      <w:r w:rsidRPr="00C42287">
        <w:rPr>
          <w:sz w:val="28"/>
          <w:szCs w:val="28"/>
        </w:rPr>
        <w:t xml:space="preserve"> theo quy định pháp luật về khấu hao.</w:t>
      </w:r>
      <w:proofErr w:type="gramStart"/>
      <w:r w:rsidRPr="00C42287">
        <w:rPr>
          <w:sz w:val="28"/>
          <w:szCs w:val="28"/>
        </w:rPr>
        <w:t>”.</w:t>
      </w:r>
      <w:proofErr w:type="gramEnd"/>
      <w:r w:rsidRPr="00C42287">
        <w:rPr>
          <w:sz w:val="28"/>
          <w:szCs w:val="28"/>
        </w:rPr>
        <w:t xml:space="preserve"> </w:t>
      </w:r>
    </w:p>
    <w:p w14:paraId="2A5180C0" w14:textId="500C5887" w:rsidR="00024BC9" w:rsidRPr="00C42287" w:rsidRDefault="00F7409B"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9</w:t>
      </w:r>
      <w:r w:rsidR="00024BC9" w:rsidRPr="00C42287">
        <w:rPr>
          <w:sz w:val="28"/>
          <w:szCs w:val="28"/>
        </w:rPr>
        <w:t xml:space="preserve">. </w:t>
      </w:r>
      <w:r w:rsidR="00C23427" w:rsidRPr="00C42287">
        <w:rPr>
          <w:sz w:val="28"/>
          <w:szCs w:val="28"/>
        </w:rPr>
        <w:t xml:space="preserve">Sửa đổi, bổ sung </w:t>
      </w:r>
      <w:r w:rsidRPr="00C42287">
        <w:rPr>
          <w:sz w:val="28"/>
          <w:szCs w:val="28"/>
        </w:rPr>
        <w:t>một số khoản của</w:t>
      </w:r>
      <w:r w:rsidR="00024BC9" w:rsidRPr="00C42287">
        <w:rPr>
          <w:sz w:val="28"/>
          <w:szCs w:val="28"/>
        </w:rPr>
        <w:t xml:space="preserve"> Điều 23 như sau:</w:t>
      </w:r>
    </w:p>
    <w:p w14:paraId="0A54E249" w14:textId="1EF9DE41" w:rsidR="00C23427" w:rsidRPr="00C42287" w:rsidRDefault="00C23427" w:rsidP="00A82209">
      <w:pPr>
        <w:spacing w:before="120" w:after="120"/>
        <w:ind w:firstLine="567"/>
        <w:jc w:val="both"/>
        <w:rPr>
          <w:sz w:val="28"/>
          <w:szCs w:val="28"/>
        </w:rPr>
      </w:pPr>
      <w:r w:rsidRPr="00C42287">
        <w:rPr>
          <w:sz w:val="28"/>
          <w:szCs w:val="28"/>
        </w:rPr>
        <w:t>a) Sửa đổi, bổ sung đoạn mở đầu khoản 4 như sau:</w:t>
      </w:r>
    </w:p>
    <w:p w14:paraId="723EAEBD" w14:textId="5001F0EB" w:rsidR="00C23427" w:rsidRPr="00C42287" w:rsidRDefault="00C23427" w:rsidP="00A82209">
      <w:pPr>
        <w:spacing w:before="120" w:after="120"/>
        <w:ind w:firstLine="567"/>
        <w:jc w:val="both"/>
        <w:rPr>
          <w:sz w:val="28"/>
          <w:szCs w:val="28"/>
        </w:rPr>
      </w:pPr>
      <w:r w:rsidRPr="00C42287">
        <w:rPr>
          <w:sz w:val="28"/>
          <w:szCs w:val="28"/>
        </w:rPr>
        <w:t>“Đối với dự án đầu tư thuộc diện chấp thuận chủ trương đầu tư, cơ quan có thẩm quyền chấp thuận chủ trương đầu tư đồng thời chấp thuận nhà đầu tư không thông qua đấu giá, đấu thầu</w:t>
      </w:r>
      <w:r w:rsidR="00E7648E" w:rsidRPr="00C42287">
        <w:rPr>
          <w:sz w:val="28"/>
          <w:szCs w:val="28"/>
        </w:rPr>
        <w:t xml:space="preserve"> </w:t>
      </w:r>
      <w:r w:rsidRPr="00C42287">
        <w:rPr>
          <w:sz w:val="28"/>
          <w:szCs w:val="28"/>
        </w:rPr>
        <w:t>trong các trường hợp sau đây:</w:t>
      </w:r>
      <w:proofErr w:type="gramStart"/>
      <w:r w:rsidR="00970ADB" w:rsidRPr="00C42287">
        <w:rPr>
          <w:sz w:val="28"/>
          <w:szCs w:val="28"/>
        </w:rPr>
        <w:t>”</w:t>
      </w:r>
      <w:r w:rsidR="00341C89" w:rsidRPr="00C42287">
        <w:rPr>
          <w:sz w:val="28"/>
          <w:szCs w:val="28"/>
        </w:rPr>
        <w:t>;</w:t>
      </w:r>
      <w:proofErr w:type="gramEnd"/>
    </w:p>
    <w:p w14:paraId="0DA723C5" w14:textId="44A0B90D" w:rsidR="003605DE" w:rsidRPr="00C42287" w:rsidRDefault="003605DE" w:rsidP="00A82209">
      <w:pPr>
        <w:spacing w:before="120" w:after="120"/>
        <w:ind w:firstLine="567"/>
        <w:jc w:val="both"/>
        <w:rPr>
          <w:sz w:val="28"/>
          <w:szCs w:val="28"/>
        </w:rPr>
      </w:pPr>
      <w:proofErr w:type="gramStart"/>
      <w:r w:rsidRPr="00C42287">
        <w:rPr>
          <w:sz w:val="28"/>
          <w:szCs w:val="28"/>
        </w:rPr>
        <w:t>b</w:t>
      </w:r>
      <w:proofErr w:type="gramEnd"/>
      <w:r w:rsidRPr="00C42287">
        <w:rPr>
          <w:sz w:val="28"/>
          <w:szCs w:val="28"/>
        </w:rPr>
        <w:t>) Bổ sung điểm đ và điểm e vào sau điểm d khoản 4 như sau:</w:t>
      </w:r>
    </w:p>
    <w:p w14:paraId="5B3B6DD0" w14:textId="7EC58114" w:rsidR="00C23427" w:rsidRPr="00C42287" w:rsidRDefault="00024BC9" w:rsidP="00A82209">
      <w:pPr>
        <w:spacing w:before="120" w:after="120"/>
        <w:ind w:firstLine="567"/>
        <w:jc w:val="both"/>
        <w:rPr>
          <w:sz w:val="28"/>
          <w:szCs w:val="28"/>
        </w:rPr>
      </w:pPr>
      <w:r w:rsidRPr="00C42287">
        <w:rPr>
          <w:sz w:val="28"/>
          <w:szCs w:val="28"/>
        </w:rPr>
        <w:t>“</w:t>
      </w:r>
      <w:bookmarkStart w:id="6" w:name="diem_d_4_23"/>
      <w:r w:rsidRPr="00C42287">
        <w:rPr>
          <w:sz w:val="28"/>
          <w:szCs w:val="28"/>
        </w:rPr>
        <w:t xml:space="preserve">đ) </w:t>
      </w:r>
      <w:r w:rsidR="00C23427" w:rsidRPr="00C42287">
        <w:rPr>
          <w:sz w:val="28"/>
          <w:szCs w:val="28"/>
        </w:rPr>
        <w:t>Nhà đầu tư thực hiện dự án có đề nghị Nhà nước giao khu vực biển</w:t>
      </w:r>
      <w:r w:rsidR="003605DE" w:rsidRPr="00C42287">
        <w:rPr>
          <w:sz w:val="28"/>
          <w:szCs w:val="28"/>
        </w:rPr>
        <w:t xml:space="preserve"> không thuộc trường hợp đấu giá, đấu thầu </w:t>
      </w:r>
      <w:proofErr w:type="gramStart"/>
      <w:r w:rsidR="003605DE" w:rsidRPr="00C42287">
        <w:rPr>
          <w:sz w:val="28"/>
          <w:szCs w:val="28"/>
        </w:rPr>
        <w:t>theo</w:t>
      </w:r>
      <w:proofErr w:type="gramEnd"/>
      <w:r w:rsidR="003605DE" w:rsidRPr="00C42287">
        <w:rPr>
          <w:sz w:val="28"/>
          <w:szCs w:val="28"/>
        </w:rPr>
        <w:t xml:space="preserve"> quy định của pháp luật</w:t>
      </w:r>
      <w:bookmarkEnd w:id="6"/>
      <w:r w:rsidR="00C23427" w:rsidRPr="00C42287">
        <w:rPr>
          <w:sz w:val="28"/>
          <w:szCs w:val="28"/>
        </w:rPr>
        <w:t>;</w:t>
      </w:r>
    </w:p>
    <w:p w14:paraId="7B92CF9A" w14:textId="74034F91" w:rsidR="00024BC9" w:rsidRPr="00C42287" w:rsidRDefault="00C23427" w:rsidP="00A82209">
      <w:pPr>
        <w:spacing w:before="120" w:after="120"/>
        <w:ind w:firstLine="567"/>
        <w:jc w:val="both"/>
        <w:rPr>
          <w:sz w:val="28"/>
          <w:szCs w:val="28"/>
        </w:rPr>
      </w:pPr>
      <w:r w:rsidRPr="00C42287">
        <w:rPr>
          <w:sz w:val="28"/>
          <w:szCs w:val="28"/>
        </w:rPr>
        <w:t xml:space="preserve">e) Trường hợp khác theo quy định của </w:t>
      </w:r>
      <w:r w:rsidR="003605DE" w:rsidRPr="00C42287">
        <w:rPr>
          <w:sz w:val="28"/>
          <w:szCs w:val="28"/>
        </w:rPr>
        <w:t>pháp luật</w:t>
      </w:r>
      <w:r w:rsidR="00970ADB" w:rsidRPr="00C42287">
        <w:rPr>
          <w:sz w:val="28"/>
          <w:szCs w:val="28"/>
        </w:rPr>
        <w:t>.</w:t>
      </w:r>
      <w:proofErr w:type="gramStart"/>
      <w:r w:rsidR="00024BC9" w:rsidRPr="00C42287">
        <w:rPr>
          <w:sz w:val="28"/>
          <w:szCs w:val="28"/>
        </w:rPr>
        <w:t>”.</w:t>
      </w:r>
      <w:proofErr w:type="gramEnd"/>
    </w:p>
    <w:p w14:paraId="2F299011" w14:textId="7CDE1D02" w:rsidR="00024BC9" w:rsidRPr="00C42287" w:rsidRDefault="00E7648E" w:rsidP="00A82209">
      <w:pPr>
        <w:spacing w:before="120" w:after="120"/>
        <w:ind w:firstLine="567"/>
        <w:rPr>
          <w:sz w:val="28"/>
          <w:szCs w:val="28"/>
        </w:rPr>
      </w:pPr>
      <w:r w:rsidRPr="00C42287">
        <w:rPr>
          <w:sz w:val="28"/>
          <w:szCs w:val="28"/>
        </w:rPr>
        <w:t>10</w:t>
      </w:r>
      <w:r w:rsidR="00024BC9" w:rsidRPr="00C42287">
        <w:rPr>
          <w:sz w:val="28"/>
          <w:szCs w:val="28"/>
        </w:rPr>
        <w:t>. Sửa đổi, bổ sung khoản 10 Điều 24 như sau:</w:t>
      </w:r>
    </w:p>
    <w:p w14:paraId="6888A83A" w14:textId="21DC40FC" w:rsidR="00024BC9" w:rsidRPr="00C42287" w:rsidRDefault="00024BC9" w:rsidP="00A82209">
      <w:pPr>
        <w:spacing w:before="120" w:after="120"/>
        <w:ind w:firstLine="567"/>
        <w:jc w:val="both"/>
        <w:rPr>
          <w:sz w:val="28"/>
          <w:szCs w:val="28"/>
        </w:rPr>
      </w:pPr>
      <w:r w:rsidRPr="00C42287">
        <w:rPr>
          <w:sz w:val="28"/>
          <w:szCs w:val="28"/>
        </w:rPr>
        <w:t>“10. Dự án đầu tư có đề nghị Nhà nước giao khu vực biển, trừ trường hợp khác theo quy định của Chính phủ.</w:t>
      </w:r>
      <w:proofErr w:type="gramStart"/>
      <w:r w:rsidRPr="00C42287">
        <w:rPr>
          <w:sz w:val="28"/>
          <w:szCs w:val="28"/>
        </w:rPr>
        <w:t>”.</w:t>
      </w:r>
      <w:proofErr w:type="gramEnd"/>
    </w:p>
    <w:p w14:paraId="1E183C55" w14:textId="294B0A68" w:rsidR="006D748E" w:rsidRPr="00C42287" w:rsidRDefault="00E7648E"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11</w:t>
      </w:r>
      <w:r w:rsidR="006D748E" w:rsidRPr="00C42287">
        <w:rPr>
          <w:sz w:val="28"/>
          <w:szCs w:val="28"/>
        </w:rPr>
        <w:t xml:space="preserve">. </w:t>
      </w:r>
      <w:r w:rsidR="00CA5E4E" w:rsidRPr="00C42287">
        <w:rPr>
          <w:sz w:val="28"/>
          <w:szCs w:val="28"/>
        </w:rPr>
        <w:t>B</w:t>
      </w:r>
      <w:r w:rsidR="006D748E" w:rsidRPr="00C42287">
        <w:rPr>
          <w:sz w:val="28"/>
          <w:szCs w:val="28"/>
        </w:rPr>
        <w:t>ổ sung khoản 1</w:t>
      </w:r>
      <w:r w:rsidR="00CA5E4E" w:rsidRPr="00C42287">
        <w:rPr>
          <w:sz w:val="28"/>
          <w:szCs w:val="28"/>
        </w:rPr>
        <w:t>a vào sau khoản 1</w:t>
      </w:r>
      <w:r w:rsidR="006D748E" w:rsidRPr="00C42287">
        <w:rPr>
          <w:sz w:val="28"/>
          <w:szCs w:val="28"/>
        </w:rPr>
        <w:t xml:space="preserve"> Điều 28 như sau:</w:t>
      </w:r>
    </w:p>
    <w:p w14:paraId="22CF5190" w14:textId="7D2F95C7" w:rsidR="006D748E" w:rsidRPr="00C42287" w:rsidRDefault="006D748E"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w:t>
      </w:r>
      <w:r w:rsidR="00C97C3B" w:rsidRPr="00C42287">
        <w:rPr>
          <w:sz w:val="28"/>
          <w:szCs w:val="28"/>
        </w:rPr>
        <w:t xml:space="preserve">1a. </w:t>
      </w:r>
      <w:r w:rsidRPr="00C42287">
        <w:rPr>
          <w:sz w:val="28"/>
          <w:szCs w:val="28"/>
        </w:rPr>
        <w:t xml:space="preserve">Trường hợp dự án thuộc một trong các </w:t>
      </w:r>
      <w:r w:rsidR="00D25A23" w:rsidRPr="00C42287">
        <w:rPr>
          <w:sz w:val="28"/>
          <w:szCs w:val="28"/>
        </w:rPr>
        <w:t xml:space="preserve">ngành, </w:t>
      </w:r>
      <w:r w:rsidRPr="00C42287">
        <w:rPr>
          <w:sz w:val="28"/>
          <w:szCs w:val="28"/>
        </w:rPr>
        <w:t xml:space="preserve">lĩnh vực quy định tại khoản </w:t>
      </w:r>
      <w:r w:rsidR="00FC3724" w:rsidRPr="00C42287">
        <w:rPr>
          <w:sz w:val="28"/>
          <w:szCs w:val="28"/>
        </w:rPr>
        <w:t xml:space="preserve">2 </w:t>
      </w:r>
      <w:r w:rsidRPr="00C42287">
        <w:rPr>
          <w:sz w:val="28"/>
          <w:szCs w:val="28"/>
        </w:rPr>
        <w:t>Điều 17 của Luật này</w:t>
      </w:r>
      <w:r w:rsidR="00C97C3B" w:rsidRPr="00C42287">
        <w:rPr>
          <w:sz w:val="28"/>
          <w:szCs w:val="28"/>
        </w:rPr>
        <w:t xml:space="preserve"> và</w:t>
      </w:r>
      <w:r w:rsidR="00D2665F">
        <w:rPr>
          <w:sz w:val="28"/>
          <w:szCs w:val="28"/>
        </w:rPr>
        <w:t xml:space="preserve"> khu </w:t>
      </w:r>
      <w:r w:rsidR="002C34DE">
        <w:rPr>
          <w:sz w:val="28"/>
          <w:szCs w:val="28"/>
        </w:rPr>
        <w:t>đất</w:t>
      </w:r>
      <w:r w:rsidR="00D2665F">
        <w:rPr>
          <w:sz w:val="28"/>
          <w:szCs w:val="28"/>
        </w:rPr>
        <w:t xml:space="preserve"> thực hiện dự án thuộc phạm vi do cơ quan, tổ chức của Nhà nước quản lý theo quy định pháp luật về đất đai mà</w:t>
      </w:r>
      <w:r w:rsidR="00C97C3B" w:rsidRPr="00C42287">
        <w:rPr>
          <w:sz w:val="28"/>
          <w:szCs w:val="28"/>
        </w:rPr>
        <w:t xml:space="preserve"> nằm ngoài khu công nghiệp, khu chế xuất, khu công nghệ cao, khu công nghệ số tập trung, khu thương mại tự do, trung tâm tài chính quốc tế và khu chức năng trong khu kinh tế</w:t>
      </w:r>
      <w:r w:rsidRPr="00C42287">
        <w:rPr>
          <w:sz w:val="28"/>
          <w:szCs w:val="28"/>
        </w:rPr>
        <w:t xml:space="preserve">, </w:t>
      </w:r>
      <w:r w:rsidR="00CA5E4E" w:rsidRPr="00C42287">
        <w:rPr>
          <w:sz w:val="28"/>
          <w:szCs w:val="28"/>
        </w:rPr>
        <w:t>n</w:t>
      </w:r>
      <w:r w:rsidRPr="00C42287">
        <w:rPr>
          <w:sz w:val="28"/>
          <w:szCs w:val="28"/>
        </w:rPr>
        <w:t>hà đầu tư được lựa chọn đăng ký đầu tư theo quy định tại Điều này.”.</w:t>
      </w:r>
    </w:p>
    <w:p w14:paraId="0678BC23" w14:textId="0B880F19" w:rsidR="00112FAD" w:rsidRPr="00C42287" w:rsidRDefault="00E7648E"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12</w:t>
      </w:r>
      <w:r w:rsidR="00112FAD" w:rsidRPr="00C42287">
        <w:rPr>
          <w:sz w:val="28"/>
          <w:szCs w:val="28"/>
        </w:rPr>
        <w:t>. Sửa đổi, bổ sung khoản 2 Điều 31 như sau:</w:t>
      </w:r>
    </w:p>
    <w:p w14:paraId="60D62E61" w14:textId="3BD3D202" w:rsidR="00112FAD" w:rsidRPr="00C42287" w:rsidRDefault="00112FAD"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“2. Thời hạn hoạt động của dự </w:t>
      </w:r>
      <w:proofErr w:type="gramStart"/>
      <w:r w:rsidRPr="00C42287">
        <w:rPr>
          <w:sz w:val="28"/>
          <w:szCs w:val="28"/>
        </w:rPr>
        <w:t>án</w:t>
      </w:r>
      <w:proofErr w:type="gramEnd"/>
      <w:r w:rsidRPr="00C42287">
        <w:rPr>
          <w:sz w:val="28"/>
          <w:szCs w:val="28"/>
        </w:rPr>
        <w:t xml:space="preserve"> đầu tư ngoài khu kinh tế không quá 50 năm. Dự án đầu tư thực hiện tại địa bàn có điều kiện kinh tế - xã hội khó khăn, địa bàn có điều kiện kinh tế - xã hội đặc biệt khó khăn hoặc dự án đầu tư có vốn đầu tư lớn nhưng thu hồi vốn chậm; dự án đầu tư xây dựng và kinh doanh kết cấu hạ tầng khu công nghệ cao, khu công nghiệp công nghệ cao, khu công nghiệp sinh thái, khu công nghệ số tập trung; dự án thuộc diện ưu đãi, hỗ trợ đầu tư đặc biệt quy định tại khoản 2 Điều 17 của Luật này thì thời hạn hoạt động của dự án đầu tư có thể dài hơn nhưng không quá 70 năm.”.</w:t>
      </w:r>
    </w:p>
    <w:p w14:paraId="58B66384" w14:textId="14B73898" w:rsidR="00B84B86" w:rsidRPr="00C42287" w:rsidRDefault="00E7648E" w:rsidP="00B84B86">
      <w:pPr>
        <w:widowControl w:val="0"/>
        <w:shd w:val="clear" w:color="auto" w:fill="FFFFFF"/>
        <w:tabs>
          <w:tab w:val="left" w:pos="851"/>
          <w:tab w:val="left" w:pos="1021"/>
        </w:tabs>
        <w:spacing w:before="120" w:after="120"/>
        <w:ind w:firstLine="567"/>
        <w:jc w:val="both"/>
        <w:rPr>
          <w:sz w:val="28"/>
          <w:szCs w:val="28"/>
        </w:rPr>
      </w:pPr>
      <w:r w:rsidRPr="00C42287">
        <w:rPr>
          <w:sz w:val="28"/>
          <w:szCs w:val="28"/>
        </w:rPr>
        <w:t>13</w:t>
      </w:r>
      <w:r w:rsidR="00B218BD" w:rsidRPr="00C42287">
        <w:rPr>
          <w:sz w:val="28"/>
          <w:szCs w:val="28"/>
        </w:rPr>
        <w:t xml:space="preserve">. </w:t>
      </w:r>
      <w:r w:rsidR="00B84B86" w:rsidRPr="00C42287">
        <w:rPr>
          <w:sz w:val="28"/>
          <w:szCs w:val="28"/>
        </w:rPr>
        <w:t>Sửa đổi, bổ sung</w:t>
      </w:r>
      <w:r w:rsidRPr="00C42287">
        <w:rPr>
          <w:sz w:val="28"/>
          <w:szCs w:val="28"/>
        </w:rPr>
        <w:t xml:space="preserve"> một số khoản của</w:t>
      </w:r>
      <w:r w:rsidR="00B84B86" w:rsidRPr="00C42287">
        <w:rPr>
          <w:sz w:val="28"/>
          <w:szCs w:val="28"/>
        </w:rPr>
        <w:t xml:space="preserve"> Điều 44 như sau:</w:t>
      </w:r>
    </w:p>
    <w:p w14:paraId="68149D96" w14:textId="591EEB70" w:rsidR="00B84B86" w:rsidRPr="00C42287" w:rsidRDefault="00B84B86" w:rsidP="00B84B86">
      <w:pPr>
        <w:widowControl w:val="0"/>
        <w:shd w:val="clear" w:color="auto" w:fill="FFFFFF"/>
        <w:tabs>
          <w:tab w:val="left" w:pos="851"/>
          <w:tab w:val="left" w:pos="1021"/>
        </w:tabs>
        <w:spacing w:before="120" w:after="120"/>
        <w:ind w:firstLine="567"/>
        <w:jc w:val="both"/>
        <w:rPr>
          <w:sz w:val="28"/>
          <w:szCs w:val="28"/>
        </w:rPr>
      </w:pPr>
      <w:r w:rsidRPr="00C42287">
        <w:rPr>
          <w:sz w:val="28"/>
          <w:szCs w:val="28"/>
        </w:rPr>
        <w:t>a) Sửa đổi, bổ sung điểm k khoản 2 như sau:</w:t>
      </w:r>
    </w:p>
    <w:p w14:paraId="79EE6D23" w14:textId="6E649F2C" w:rsidR="00B84B86" w:rsidRPr="00C42287" w:rsidRDefault="00B84B86" w:rsidP="00B84B86">
      <w:pPr>
        <w:widowControl w:val="0"/>
        <w:shd w:val="clear" w:color="auto" w:fill="FFFFFF"/>
        <w:tabs>
          <w:tab w:val="left" w:pos="851"/>
          <w:tab w:val="left" w:pos="1021"/>
        </w:tabs>
        <w:spacing w:before="120" w:after="120"/>
        <w:ind w:firstLine="567"/>
        <w:jc w:val="both"/>
        <w:rPr>
          <w:sz w:val="28"/>
          <w:szCs w:val="28"/>
        </w:rPr>
      </w:pPr>
      <w:r w:rsidRPr="00C42287">
        <w:rPr>
          <w:sz w:val="28"/>
          <w:szCs w:val="28"/>
        </w:rPr>
        <w:t>“k) Quản lý nhà nước về khu kinh tế;</w:t>
      </w:r>
      <w:proofErr w:type="gramStart"/>
      <w:r w:rsidRPr="00C42287">
        <w:rPr>
          <w:sz w:val="28"/>
          <w:szCs w:val="28"/>
        </w:rPr>
        <w:t>”</w:t>
      </w:r>
      <w:r w:rsidR="00E7648E" w:rsidRPr="00C42287">
        <w:rPr>
          <w:sz w:val="28"/>
          <w:szCs w:val="28"/>
        </w:rPr>
        <w:t>;</w:t>
      </w:r>
      <w:proofErr w:type="gramEnd"/>
    </w:p>
    <w:p w14:paraId="4ADDDC43" w14:textId="77777777" w:rsidR="00B84B86" w:rsidRPr="00C42287" w:rsidRDefault="00B84B86" w:rsidP="00B84B86">
      <w:pPr>
        <w:widowControl w:val="0"/>
        <w:shd w:val="clear" w:color="auto" w:fill="FFFFFF"/>
        <w:tabs>
          <w:tab w:val="left" w:pos="851"/>
          <w:tab w:val="left" w:pos="1021"/>
        </w:tabs>
        <w:spacing w:before="120" w:after="120"/>
        <w:ind w:firstLine="567"/>
        <w:jc w:val="both"/>
        <w:rPr>
          <w:sz w:val="28"/>
          <w:szCs w:val="28"/>
        </w:rPr>
      </w:pPr>
      <w:r w:rsidRPr="00C42287">
        <w:rPr>
          <w:sz w:val="28"/>
          <w:szCs w:val="28"/>
        </w:rPr>
        <w:t>b) Bổ sung khoản 3a vào sau khoản 3 như sau:</w:t>
      </w:r>
    </w:p>
    <w:p w14:paraId="3C57DC9E" w14:textId="3A0DAF4C" w:rsidR="00B84B86" w:rsidRPr="00C42287" w:rsidRDefault="00B84B86" w:rsidP="00B84B86">
      <w:pPr>
        <w:widowControl w:val="0"/>
        <w:shd w:val="clear" w:color="auto" w:fill="FFFFFF"/>
        <w:tabs>
          <w:tab w:val="left" w:pos="851"/>
          <w:tab w:val="left" w:pos="1021"/>
        </w:tabs>
        <w:spacing w:before="120" w:after="120"/>
        <w:ind w:firstLine="567"/>
        <w:jc w:val="both"/>
        <w:rPr>
          <w:sz w:val="28"/>
          <w:szCs w:val="28"/>
        </w:rPr>
      </w:pPr>
      <w:r w:rsidRPr="00C42287">
        <w:rPr>
          <w:sz w:val="28"/>
          <w:szCs w:val="28"/>
        </w:rPr>
        <w:t xml:space="preserve">“3a. Bộ Công Thương chủ trì thực hiện quản lý nhà nước về khu công </w:t>
      </w:r>
      <w:r w:rsidRPr="00C42287">
        <w:rPr>
          <w:sz w:val="28"/>
          <w:szCs w:val="28"/>
        </w:rPr>
        <w:lastRenderedPageBreak/>
        <w:t>nghiệp, khu chế xuất.</w:t>
      </w:r>
      <w:proofErr w:type="gramStart"/>
      <w:r w:rsidRPr="00C42287">
        <w:rPr>
          <w:sz w:val="28"/>
          <w:szCs w:val="28"/>
        </w:rPr>
        <w:t>”</w:t>
      </w:r>
      <w:r w:rsidR="00E7648E" w:rsidRPr="00C42287">
        <w:rPr>
          <w:sz w:val="28"/>
          <w:szCs w:val="28"/>
        </w:rPr>
        <w:t>;</w:t>
      </w:r>
      <w:proofErr w:type="gramEnd"/>
    </w:p>
    <w:p w14:paraId="11B770EB" w14:textId="77777777" w:rsidR="00B84B86" w:rsidRPr="00C42287" w:rsidRDefault="00B84B86" w:rsidP="00B84B86">
      <w:pPr>
        <w:widowControl w:val="0"/>
        <w:shd w:val="clear" w:color="auto" w:fill="FFFFFF"/>
        <w:tabs>
          <w:tab w:val="left" w:pos="851"/>
          <w:tab w:val="left" w:pos="1021"/>
        </w:tabs>
        <w:spacing w:before="120" w:after="120"/>
        <w:ind w:firstLine="567"/>
        <w:jc w:val="both"/>
        <w:rPr>
          <w:sz w:val="28"/>
          <w:szCs w:val="28"/>
        </w:rPr>
      </w:pPr>
      <w:r w:rsidRPr="00C42287">
        <w:rPr>
          <w:sz w:val="28"/>
          <w:szCs w:val="28"/>
        </w:rPr>
        <w:t>c) Bổ sung khoản 4a vào sau khoản 4 như sau:</w:t>
      </w:r>
    </w:p>
    <w:p w14:paraId="4573A0D7" w14:textId="7840B57F" w:rsidR="00B84B86" w:rsidRPr="00C42287" w:rsidRDefault="00E7648E" w:rsidP="00B84B86">
      <w:pPr>
        <w:widowControl w:val="0"/>
        <w:shd w:val="clear" w:color="auto" w:fill="FFFFFF"/>
        <w:tabs>
          <w:tab w:val="left" w:pos="851"/>
          <w:tab w:val="left" w:pos="1021"/>
        </w:tabs>
        <w:spacing w:before="120" w:after="120"/>
        <w:ind w:firstLine="567"/>
        <w:jc w:val="both"/>
        <w:rPr>
          <w:sz w:val="28"/>
          <w:szCs w:val="28"/>
        </w:rPr>
      </w:pPr>
      <w:r w:rsidRPr="00C42287">
        <w:rPr>
          <w:sz w:val="28"/>
          <w:szCs w:val="28"/>
        </w:rPr>
        <w:t>“</w:t>
      </w:r>
      <w:r w:rsidR="00B84B86" w:rsidRPr="00C42287">
        <w:rPr>
          <w:sz w:val="28"/>
          <w:szCs w:val="28"/>
        </w:rPr>
        <w:t>4a. Các bộ, cơ quan ngang bộ, Ủy ban nhân dân các tỉnh, thành phố trực thuộc trung ương triển khai các hoạt động hỗ trợ, giám sát, kiểm tra, đánh giá đầu tư và giao cơ quan đầu mối hỗ trợ các Tập đoàn, doanh nghiệp, nhà đầu tư trong toàn bộ quá trình chuẩn bị, triển khai và thực hiện dự án theo chức năng, nhiệm vụ, thẩm quyền quy định tại Luật này. Việc hậu kiểm được thực hiện trên cơ sở quản trị rủi ro, ứng dụng công nghệ số, dữ liệu số.</w:t>
      </w:r>
      <w:proofErr w:type="gramStart"/>
      <w:r w:rsidR="00B84B86" w:rsidRPr="00C42287">
        <w:rPr>
          <w:sz w:val="28"/>
          <w:szCs w:val="28"/>
        </w:rPr>
        <w:t>”.</w:t>
      </w:r>
      <w:proofErr w:type="gramEnd"/>
    </w:p>
    <w:p w14:paraId="3FD7AC46" w14:textId="37C5CC9A" w:rsidR="00D25A23" w:rsidRPr="000D6AD3" w:rsidRDefault="00E7648E" w:rsidP="00B84B86">
      <w:pPr>
        <w:widowControl w:val="0"/>
        <w:shd w:val="clear" w:color="auto" w:fill="FFFFFF"/>
        <w:tabs>
          <w:tab w:val="left" w:pos="851"/>
          <w:tab w:val="left" w:pos="1021"/>
        </w:tabs>
        <w:spacing w:before="120" w:after="120"/>
        <w:ind w:firstLine="567"/>
        <w:jc w:val="both"/>
        <w:rPr>
          <w:sz w:val="28"/>
          <w:szCs w:val="28"/>
        </w:rPr>
      </w:pPr>
      <w:r w:rsidRPr="000D6AD3">
        <w:rPr>
          <w:sz w:val="28"/>
          <w:szCs w:val="28"/>
        </w:rPr>
        <w:t>14</w:t>
      </w:r>
      <w:r w:rsidR="00D25A23" w:rsidRPr="000D6AD3">
        <w:rPr>
          <w:sz w:val="28"/>
          <w:szCs w:val="28"/>
        </w:rPr>
        <w:t xml:space="preserve">. </w:t>
      </w:r>
      <w:r w:rsidR="0067004C" w:rsidRPr="000D6AD3">
        <w:rPr>
          <w:sz w:val="28"/>
          <w:szCs w:val="28"/>
        </w:rPr>
        <w:t>Bổ sung</w:t>
      </w:r>
      <w:r w:rsidR="005A76FB" w:rsidRPr="000D6AD3">
        <w:rPr>
          <w:sz w:val="28"/>
          <w:szCs w:val="28"/>
        </w:rPr>
        <w:t xml:space="preserve"> </w:t>
      </w:r>
      <w:r w:rsidR="0067004C" w:rsidRPr="000D6AD3">
        <w:rPr>
          <w:sz w:val="28"/>
          <w:szCs w:val="28"/>
        </w:rPr>
        <w:t xml:space="preserve">khoản </w:t>
      </w:r>
      <w:r w:rsidR="008C7356" w:rsidRPr="000D6AD3">
        <w:rPr>
          <w:sz w:val="28"/>
          <w:szCs w:val="28"/>
        </w:rPr>
        <w:t xml:space="preserve">4a </w:t>
      </w:r>
      <w:r w:rsidR="0067004C" w:rsidRPr="000D6AD3">
        <w:rPr>
          <w:sz w:val="28"/>
          <w:szCs w:val="28"/>
        </w:rPr>
        <w:t xml:space="preserve">vào sau khoản </w:t>
      </w:r>
      <w:r w:rsidR="008E2C46" w:rsidRPr="000D6AD3">
        <w:rPr>
          <w:sz w:val="28"/>
          <w:szCs w:val="28"/>
        </w:rPr>
        <w:t xml:space="preserve">4 </w:t>
      </w:r>
      <w:r w:rsidR="00D25A23" w:rsidRPr="000D6AD3">
        <w:rPr>
          <w:sz w:val="28"/>
          <w:szCs w:val="28"/>
        </w:rPr>
        <w:t>Điều 45 như sau:</w:t>
      </w:r>
    </w:p>
    <w:p w14:paraId="4FF8DE35" w14:textId="0FD2EE77" w:rsidR="00D25A23" w:rsidRPr="00C42287" w:rsidRDefault="00D25A23"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w:t>
      </w:r>
      <w:r w:rsidR="008C7356" w:rsidRPr="00C42287">
        <w:rPr>
          <w:sz w:val="28"/>
          <w:szCs w:val="28"/>
        </w:rPr>
        <w:t>4a.</w:t>
      </w:r>
      <w:r w:rsidRPr="00C42287">
        <w:rPr>
          <w:sz w:val="28"/>
          <w:szCs w:val="28"/>
        </w:rPr>
        <w:t xml:space="preserve"> </w:t>
      </w:r>
      <w:r w:rsidR="008C7356" w:rsidRPr="00C42287">
        <w:rPr>
          <w:sz w:val="28"/>
          <w:szCs w:val="28"/>
        </w:rPr>
        <w:t xml:space="preserve">Việc đánh giá kết quả thực hiện đầu tư </w:t>
      </w:r>
      <w:proofErr w:type="gramStart"/>
      <w:r w:rsidR="008C7356" w:rsidRPr="00C42287">
        <w:rPr>
          <w:sz w:val="28"/>
          <w:szCs w:val="28"/>
        </w:rPr>
        <w:t>theo</w:t>
      </w:r>
      <w:proofErr w:type="gramEnd"/>
      <w:r w:rsidR="008C7356" w:rsidRPr="00C42287">
        <w:rPr>
          <w:sz w:val="28"/>
          <w:szCs w:val="28"/>
        </w:rPr>
        <w:t xml:space="preserve"> quy định tại điểm c khoản 4 Điều này bao gồm việc đ</w:t>
      </w:r>
      <w:r w:rsidRPr="00C42287">
        <w:rPr>
          <w:sz w:val="28"/>
          <w:szCs w:val="28"/>
        </w:rPr>
        <w:t>ánh giá hiệu quả hoạt động đầu tư</w:t>
      </w:r>
      <w:r w:rsidR="008C7356" w:rsidRPr="00C42287">
        <w:rPr>
          <w:sz w:val="28"/>
          <w:szCs w:val="28"/>
        </w:rPr>
        <w:t xml:space="preserve"> và được thực hiện như sau:</w:t>
      </w:r>
    </w:p>
    <w:p w14:paraId="19717CDC" w14:textId="374925D7" w:rsidR="00D25A23" w:rsidRPr="00C42287" w:rsidRDefault="008C7356"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a)</w:t>
      </w:r>
      <w:r w:rsidR="00D25A23" w:rsidRPr="00C42287">
        <w:rPr>
          <w:sz w:val="28"/>
          <w:szCs w:val="28"/>
        </w:rPr>
        <w:t xml:space="preserve"> Hiệu quả hoạt động đầu tư được đánh giá trên cơ sở chất lượng, hiệu quả, tính bền vững và mức độ đóng góp thực chất của dự án đầu tư đối với phát triển kinh tế - xã hội, nâng cao năng lực cạnh tranh và năng lực tự chủ của nền kinh tế</w:t>
      </w:r>
      <w:r w:rsidRPr="00C42287">
        <w:rPr>
          <w:sz w:val="28"/>
          <w:szCs w:val="28"/>
        </w:rPr>
        <w:t>;</w:t>
      </w:r>
    </w:p>
    <w:p w14:paraId="31CFC316" w14:textId="457BBD4B" w:rsidR="00D25A23" w:rsidRPr="00C42287" w:rsidRDefault="008C7356" w:rsidP="00A82209">
      <w:pPr>
        <w:widowControl w:val="0"/>
        <w:shd w:val="clear" w:color="auto" w:fill="FFFFFF"/>
        <w:tabs>
          <w:tab w:val="left" w:pos="851"/>
          <w:tab w:val="left" w:pos="1021"/>
        </w:tabs>
        <w:spacing w:before="120" w:after="120"/>
        <w:ind w:firstLine="567"/>
        <w:jc w:val="both"/>
        <w:rPr>
          <w:sz w:val="28"/>
          <w:szCs w:val="28"/>
        </w:rPr>
      </w:pPr>
      <w:r w:rsidRPr="00C42287">
        <w:rPr>
          <w:sz w:val="28"/>
          <w:szCs w:val="28"/>
        </w:rPr>
        <w:t>b)</w:t>
      </w:r>
      <w:r w:rsidR="00D25A23" w:rsidRPr="00C42287">
        <w:rPr>
          <w:sz w:val="28"/>
          <w:szCs w:val="28"/>
        </w:rPr>
        <w:t xml:space="preserve"> </w:t>
      </w:r>
      <w:r w:rsidR="001E05C0" w:rsidRPr="00C42287">
        <w:rPr>
          <w:sz w:val="28"/>
          <w:szCs w:val="28"/>
        </w:rPr>
        <w:t>Việc đánh giá hiệu quả hoạt động đầu tư phải bảo đảm khách quan, toàn diện, công khai, minh bạch; kết hợp giữa đánh giá định lượng và định tính; lấy hiệu quả thực chất, giá trị gia tăng và tác động lan tỏa làm căn cứ chủ yếu để xây dựng, điều chỉnh và tổ chức thực hiện chính sách phát triển kinh tế có vốn đầu tư nước ngoài</w:t>
      </w:r>
      <w:r w:rsidR="00503D28" w:rsidRPr="00C42287">
        <w:rPr>
          <w:sz w:val="28"/>
          <w:szCs w:val="28"/>
        </w:rPr>
        <w:t>.</w:t>
      </w:r>
      <w:r w:rsidR="00B368A7" w:rsidRPr="00C42287">
        <w:rPr>
          <w:sz w:val="28"/>
          <w:szCs w:val="28"/>
        </w:rPr>
        <w:t>”.</w:t>
      </w:r>
    </w:p>
    <w:p w14:paraId="525460E7" w14:textId="46A93978" w:rsidR="00283EB1" w:rsidRPr="000D6AD3" w:rsidRDefault="000F15F7" w:rsidP="00A82209">
      <w:pPr>
        <w:widowControl w:val="0"/>
        <w:shd w:val="clear" w:color="auto" w:fill="FFFFFF"/>
        <w:tabs>
          <w:tab w:val="left" w:pos="851"/>
          <w:tab w:val="left" w:pos="1021"/>
        </w:tabs>
        <w:spacing w:before="120" w:after="120"/>
        <w:ind w:firstLine="567"/>
        <w:jc w:val="both"/>
        <w:rPr>
          <w:sz w:val="28"/>
          <w:szCs w:val="28"/>
        </w:rPr>
      </w:pPr>
      <w:r w:rsidRPr="000D6AD3">
        <w:rPr>
          <w:sz w:val="28"/>
          <w:szCs w:val="28"/>
        </w:rPr>
        <w:t>15</w:t>
      </w:r>
      <w:r w:rsidR="00D25A23" w:rsidRPr="000D6AD3">
        <w:rPr>
          <w:sz w:val="28"/>
          <w:szCs w:val="28"/>
        </w:rPr>
        <w:t>. Sửa đổi, bổ sung Điều 46 như sau:</w:t>
      </w:r>
    </w:p>
    <w:p w14:paraId="0A16603A" w14:textId="551359EC" w:rsidR="006E616B" w:rsidRPr="000D6AD3" w:rsidRDefault="00D25A23" w:rsidP="00A82209">
      <w:pPr>
        <w:widowControl w:val="0"/>
        <w:shd w:val="clear" w:color="auto" w:fill="FFFFFF"/>
        <w:tabs>
          <w:tab w:val="left" w:pos="851"/>
          <w:tab w:val="left" w:pos="1021"/>
        </w:tabs>
        <w:spacing w:before="120" w:after="120"/>
        <w:ind w:firstLine="567"/>
        <w:jc w:val="both"/>
        <w:rPr>
          <w:sz w:val="28"/>
          <w:szCs w:val="28"/>
        </w:rPr>
      </w:pPr>
      <w:proofErr w:type="gramStart"/>
      <w:r w:rsidRPr="000D6AD3">
        <w:rPr>
          <w:sz w:val="28"/>
          <w:szCs w:val="28"/>
        </w:rPr>
        <w:t>“</w:t>
      </w:r>
      <w:r w:rsidR="006E616B" w:rsidRPr="000D6AD3">
        <w:rPr>
          <w:b/>
          <w:bCs/>
          <w:sz w:val="28"/>
          <w:szCs w:val="28"/>
        </w:rPr>
        <w:t>Điều 46.</w:t>
      </w:r>
      <w:proofErr w:type="gramEnd"/>
      <w:r w:rsidR="006E616B" w:rsidRPr="000D6AD3">
        <w:rPr>
          <w:b/>
          <w:bCs/>
          <w:sz w:val="28"/>
          <w:szCs w:val="28"/>
        </w:rPr>
        <w:t xml:space="preserve"> </w:t>
      </w:r>
      <w:r w:rsidR="00BD60C3" w:rsidRPr="000D6AD3">
        <w:rPr>
          <w:b/>
          <w:bCs/>
          <w:sz w:val="28"/>
          <w:szCs w:val="28"/>
        </w:rPr>
        <w:t>Cổng một cửa đầu tư</w:t>
      </w:r>
      <w:r w:rsidR="006E616B" w:rsidRPr="000D6AD3">
        <w:rPr>
          <w:b/>
          <w:bCs/>
          <w:sz w:val="28"/>
          <w:szCs w:val="28"/>
        </w:rPr>
        <w:t xml:space="preserve"> quốc gia</w:t>
      </w:r>
    </w:p>
    <w:p w14:paraId="766F316B" w14:textId="77777777" w:rsidR="00E7648E" w:rsidRPr="00C42287" w:rsidRDefault="00E7648E" w:rsidP="00E7648E">
      <w:pPr>
        <w:widowControl w:val="0"/>
        <w:shd w:val="clear" w:color="auto" w:fill="FFFFFF"/>
        <w:tabs>
          <w:tab w:val="left" w:pos="851"/>
          <w:tab w:val="left" w:pos="1021"/>
        </w:tabs>
        <w:spacing w:before="120" w:after="120"/>
        <w:ind w:firstLine="567"/>
        <w:jc w:val="both"/>
        <w:rPr>
          <w:iCs/>
          <w:sz w:val="28"/>
          <w:szCs w:val="28"/>
        </w:rPr>
      </w:pPr>
      <w:r w:rsidRPr="00C42287">
        <w:rPr>
          <w:iCs/>
          <w:sz w:val="28"/>
          <w:szCs w:val="28"/>
        </w:rPr>
        <w:t xml:space="preserve">1. </w:t>
      </w:r>
      <w:r w:rsidRPr="00C42287">
        <w:rPr>
          <w:iCs/>
          <w:sz w:val="28"/>
          <w:szCs w:val="28"/>
          <w:lang w:val="vi-VN"/>
        </w:rPr>
        <w:t>Cổng một cửa đầu tư quốc gia bao gồm hệ thống thông tin quốc gia về đầu tư, cơ sở dữ liệu quốc gia về đầu tư, cơ sở dữ liệu liên quan và hạ tầng kỹ thuật hệ thống</w:t>
      </w:r>
      <w:r w:rsidRPr="00C42287">
        <w:rPr>
          <w:iCs/>
          <w:sz w:val="28"/>
          <w:szCs w:val="28"/>
        </w:rPr>
        <w:t>.</w:t>
      </w:r>
    </w:p>
    <w:p w14:paraId="44F11BA0" w14:textId="77777777" w:rsidR="00E7648E" w:rsidRPr="00C42287" w:rsidRDefault="00E7648E" w:rsidP="00E7648E">
      <w:pPr>
        <w:spacing w:before="120" w:after="120"/>
        <w:ind w:firstLine="567"/>
        <w:jc w:val="both"/>
        <w:rPr>
          <w:rFonts w:eastAsia="Aptos"/>
          <w:iCs/>
          <w:sz w:val="28"/>
          <w:szCs w:val="28"/>
        </w:rPr>
      </w:pPr>
      <w:r w:rsidRPr="00C42287">
        <w:rPr>
          <w:rFonts w:eastAsia="Aptos"/>
          <w:iCs/>
          <w:sz w:val="28"/>
          <w:szCs w:val="28"/>
        </w:rPr>
        <w:t>2</w:t>
      </w:r>
      <w:r w:rsidRPr="00C42287">
        <w:rPr>
          <w:rFonts w:eastAsia="Aptos"/>
          <w:iCs/>
          <w:sz w:val="28"/>
          <w:szCs w:val="28"/>
          <w:lang w:val="vi-VN"/>
        </w:rPr>
        <w:t>. Bộ Tài chính chủ trì xây dựng, quản lý và vận hành Cổng một cửa đầu tư quốc gia; phối hợp với các bộ, cơ quan ngang bộ và Ủy ban nhân dân các tỉnh, thành phố</w:t>
      </w:r>
      <w:r w:rsidRPr="00C42287">
        <w:rPr>
          <w:rFonts w:eastAsia="Aptos"/>
          <w:iCs/>
          <w:sz w:val="28"/>
          <w:szCs w:val="28"/>
        </w:rPr>
        <w:t xml:space="preserve"> trực thuộc trung ương</w:t>
      </w:r>
      <w:r w:rsidRPr="00C42287">
        <w:rPr>
          <w:rFonts w:eastAsia="Aptos"/>
          <w:iCs/>
          <w:sz w:val="28"/>
          <w:szCs w:val="28"/>
          <w:lang w:val="vi-VN"/>
        </w:rPr>
        <w:t xml:space="preserve">, cơ quan quản lý nhà nước về đầu tư tổ chức kết nối, chia sẻ và đồng bộ dữ liệu đầu tư trên phạm vi toàn quốc. </w:t>
      </w:r>
    </w:p>
    <w:p w14:paraId="156F0EB4" w14:textId="253B5E56" w:rsidR="00E7648E" w:rsidRPr="00C42287" w:rsidRDefault="00E7648E" w:rsidP="00E7648E">
      <w:pPr>
        <w:spacing w:before="120" w:after="120"/>
        <w:ind w:firstLine="567"/>
        <w:jc w:val="both"/>
        <w:rPr>
          <w:rFonts w:eastAsia="Aptos"/>
          <w:iCs/>
          <w:sz w:val="28"/>
          <w:szCs w:val="28"/>
        </w:rPr>
      </w:pPr>
      <w:r w:rsidRPr="00C42287">
        <w:rPr>
          <w:rFonts w:eastAsia="Aptos"/>
          <w:iCs/>
          <w:sz w:val="28"/>
          <w:szCs w:val="28"/>
        </w:rPr>
        <w:t xml:space="preserve">3. </w:t>
      </w:r>
      <w:r w:rsidRPr="00C42287">
        <w:rPr>
          <w:rFonts w:eastAsia="Aptos"/>
          <w:iCs/>
          <w:sz w:val="28"/>
          <w:szCs w:val="28"/>
          <w:lang w:val="vi-VN"/>
        </w:rPr>
        <w:t>Các bộ, cơ quan ngang bộ và Ủy ban nhân dân các tỉnh, thành phố</w:t>
      </w:r>
      <w:r w:rsidRPr="00C42287">
        <w:rPr>
          <w:rFonts w:eastAsia="Aptos"/>
          <w:iCs/>
          <w:sz w:val="28"/>
          <w:szCs w:val="28"/>
        </w:rPr>
        <w:t>, cơ quan quản lý nhà nước về đầu tư và nhà đầu tư</w:t>
      </w:r>
      <w:r w:rsidRPr="00C42287">
        <w:rPr>
          <w:rFonts w:eastAsia="Aptos"/>
          <w:iCs/>
          <w:sz w:val="28"/>
          <w:szCs w:val="28"/>
          <w:lang w:val="vi-VN"/>
        </w:rPr>
        <w:t xml:space="preserve"> có trách nhiệm cập nhật, cung cấp dữ liệu bảo đảm đầy đủ, chính xác, kịp thời và </w:t>
      </w:r>
      <w:r w:rsidRPr="00C42287">
        <w:rPr>
          <w:rFonts w:eastAsia="Aptos"/>
          <w:iCs/>
          <w:sz w:val="28"/>
          <w:szCs w:val="28"/>
        </w:rPr>
        <w:t xml:space="preserve">được </w:t>
      </w:r>
      <w:r w:rsidRPr="00C42287">
        <w:rPr>
          <w:rFonts w:eastAsia="Aptos"/>
          <w:iCs/>
          <w:sz w:val="28"/>
          <w:szCs w:val="28"/>
          <w:lang w:val="vi-VN"/>
        </w:rPr>
        <w:t xml:space="preserve">khai thác dữ liệu trên Cổng một cửa đầu tư quốc gia theo phân </w:t>
      </w:r>
      <w:r w:rsidRPr="00C42287">
        <w:rPr>
          <w:rFonts w:eastAsia="Aptos"/>
          <w:iCs/>
          <w:sz w:val="28"/>
          <w:szCs w:val="28"/>
        </w:rPr>
        <w:t>quyền</w:t>
      </w:r>
      <w:r w:rsidRPr="00C42287">
        <w:rPr>
          <w:rFonts w:eastAsia="Aptos"/>
          <w:iCs/>
          <w:sz w:val="28"/>
          <w:szCs w:val="28"/>
          <w:lang w:val="vi-VN"/>
        </w:rPr>
        <w:t>.</w:t>
      </w:r>
    </w:p>
    <w:p w14:paraId="334DAE37" w14:textId="77777777" w:rsidR="00E7648E" w:rsidRPr="00C42287" w:rsidRDefault="00E7648E" w:rsidP="00E7648E">
      <w:pPr>
        <w:widowControl w:val="0"/>
        <w:shd w:val="clear" w:color="auto" w:fill="FFFFFF"/>
        <w:tabs>
          <w:tab w:val="left" w:pos="851"/>
          <w:tab w:val="left" w:pos="1021"/>
        </w:tabs>
        <w:spacing w:before="120" w:after="120"/>
        <w:ind w:firstLine="567"/>
        <w:jc w:val="both"/>
        <w:rPr>
          <w:iCs/>
          <w:sz w:val="28"/>
          <w:szCs w:val="28"/>
        </w:rPr>
      </w:pPr>
      <w:r w:rsidRPr="00C42287">
        <w:rPr>
          <w:iCs/>
          <w:sz w:val="28"/>
          <w:szCs w:val="28"/>
        </w:rPr>
        <w:t>4. Thông tin về dự án đầu tư lưu trữ tại Hệ thống thông tin quốc gia về đầu tư có giá trị pháp lý là thông tin gốc về dự án đầu tư.</w:t>
      </w:r>
    </w:p>
    <w:p w14:paraId="21B4DA61" w14:textId="41475A26" w:rsidR="00BF6EBC" w:rsidRPr="00C42287" w:rsidRDefault="006F61F0" w:rsidP="00F40B0F">
      <w:pPr>
        <w:shd w:val="clear" w:color="auto" w:fill="FFFFFF"/>
        <w:spacing w:before="120" w:after="120"/>
        <w:ind w:firstLine="567"/>
        <w:jc w:val="both"/>
        <w:rPr>
          <w:rFonts w:eastAsia="Aptos"/>
          <w:iCs/>
          <w:sz w:val="28"/>
          <w:szCs w:val="28"/>
        </w:rPr>
      </w:pPr>
      <w:r>
        <w:rPr>
          <w:rFonts w:eastAsia="Aptos"/>
          <w:iCs/>
          <w:sz w:val="28"/>
          <w:szCs w:val="28"/>
        </w:rPr>
        <w:t>5</w:t>
      </w:r>
      <w:r w:rsidR="00BF6EBC" w:rsidRPr="00C42287">
        <w:rPr>
          <w:rFonts w:eastAsia="Aptos"/>
          <w:iCs/>
          <w:sz w:val="28"/>
          <w:szCs w:val="28"/>
        </w:rPr>
        <w:t xml:space="preserve">. </w:t>
      </w:r>
      <w:r w:rsidR="00BF6EBC" w:rsidRPr="00C42287">
        <w:rPr>
          <w:rFonts w:eastAsia="Aptos"/>
          <w:iCs/>
          <w:sz w:val="28"/>
          <w:szCs w:val="28"/>
          <w:lang w:val="vi-VN"/>
        </w:rPr>
        <w:t xml:space="preserve">Tổ chức, cá nhân được khai thác thông tin </w:t>
      </w:r>
      <w:r w:rsidR="00BF6EBC" w:rsidRPr="00C42287">
        <w:rPr>
          <w:rFonts w:eastAsia="Aptos"/>
          <w:iCs/>
          <w:sz w:val="28"/>
          <w:szCs w:val="28"/>
        </w:rPr>
        <w:t>tại</w:t>
      </w:r>
      <w:r w:rsidR="00BF6EBC" w:rsidRPr="00C42287">
        <w:rPr>
          <w:rFonts w:eastAsia="Aptos"/>
          <w:iCs/>
          <w:sz w:val="28"/>
          <w:szCs w:val="28"/>
          <w:lang w:val="vi-VN"/>
        </w:rPr>
        <w:t xml:space="preserve"> Cơ sở dữ liệu quốc gia về đầu tư trong phạm </w:t>
      </w:r>
      <w:proofErr w:type="gramStart"/>
      <w:r w:rsidR="00BF6EBC" w:rsidRPr="00C42287">
        <w:rPr>
          <w:rFonts w:eastAsia="Aptos"/>
          <w:iCs/>
          <w:sz w:val="28"/>
          <w:szCs w:val="28"/>
          <w:lang w:val="vi-VN"/>
        </w:rPr>
        <w:t>vi</w:t>
      </w:r>
      <w:proofErr w:type="gramEnd"/>
      <w:r w:rsidR="00BF6EBC" w:rsidRPr="00C42287">
        <w:rPr>
          <w:rFonts w:eastAsia="Aptos"/>
          <w:iCs/>
          <w:sz w:val="28"/>
          <w:szCs w:val="28"/>
          <w:lang w:val="vi-VN"/>
        </w:rPr>
        <w:t xml:space="preserve"> dữ liệu được phép tiếp cận theo quy định</w:t>
      </w:r>
      <w:r w:rsidR="00BF6EBC" w:rsidRPr="00C42287">
        <w:rPr>
          <w:rFonts w:eastAsia="Aptos"/>
          <w:iCs/>
          <w:sz w:val="28"/>
          <w:szCs w:val="28"/>
        </w:rPr>
        <w:t xml:space="preserve"> của Chính phủ</w:t>
      </w:r>
      <w:r w:rsidR="00BF6EBC" w:rsidRPr="00C42287">
        <w:rPr>
          <w:iCs/>
          <w:sz w:val="28"/>
          <w:szCs w:val="28"/>
          <w:lang w:val="vi-VN"/>
        </w:rPr>
        <w:t xml:space="preserve"> và phải nộp phí theo quy định của pháp luật</w:t>
      </w:r>
      <w:r w:rsidR="00BF6EBC" w:rsidRPr="00C42287">
        <w:rPr>
          <w:rFonts w:eastAsia="Aptos"/>
          <w:iCs/>
          <w:sz w:val="28"/>
          <w:szCs w:val="28"/>
          <w:lang w:val="vi-VN"/>
        </w:rPr>
        <w:t xml:space="preserve"> về phí, lệ phí</w:t>
      </w:r>
      <w:r w:rsidR="00BF6EBC" w:rsidRPr="00C42287">
        <w:rPr>
          <w:rFonts w:eastAsia="Aptos"/>
          <w:iCs/>
          <w:sz w:val="28"/>
          <w:szCs w:val="28"/>
        </w:rPr>
        <w:t>.</w:t>
      </w:r>
    </w:p>
    <w:p w14:paraId="00B69089" w14:textId="71844570" w:rsidR="00BF6EBC" w:rsidRPr="00C42287" w:rsidRDefault="00BF6EBC" w:rsidP="00F40B0F">
      <w:pPr>
        <w:shd w:val="clear" w:color="auto" w:fill="FFFFFF"/>
        <w:spacing w:before="120" w:after="120"/>
        <w:ind w:firstLine="567"/>
        <w:jc w:val="both"/>
        <w:rPr>
          <w:iCs/>
          <w:sz w:val="28"/>
          <w:szCs w:val="28"/>
        </w:rPr>
      </w:pPr>
      <w:r w:rsidRPr="00C42287">
        <w:rPr>
          <w:iCs/>
          <w:sz w:val="28"/>
          <w:szCs w:val="28"/>
          <w:lang w:val="vi-VN"/>
        </w:rPr>
        <w:lastRenderedPageBreak/>
        <w:t>Bộ Tài chính hướng dẫn về mức thu, chế độ thu, nộp, quản lý và sử dụng phí cung cấp thông ti</w:t>
      </w:r>
      <w:r w:rsidR="00E7648E" w:rsidRPr="00C42287">
        <w:rPr>
          <w:iCs/>
          <w:sz w:val="28"/>
          <w:szCs w:val="28"/>
        </w:rPr>
        <w:t xml:space="preserve">n </w:t>
      </w:r>
      <w:r w:rsidRPr="00C42287">
        <w:rPr>
          <w:iCs/>
          <w:sz w:val="28"/>
          <w:szCs w:val="28"/>
          <w:lang w:val="vi-VN"/>
        </w:rPr>
        <w:t>bảo đảm việc nâng cấp, duy trì, vận hành Cổng một cửa đầu tư quốc gia</w:t>
      </w:r>
      <w:r w:rsidRPr="00C42287">
        <w:rPr>
          <w:iCs/>
          <w:sz w:val="28"/>
          <w:szCs w:val="28"/>
        </w:rPr>
        <w:t>.</w:t>
      </w:r>
    </w:p>
    <w:p w14:paraId="5555C055" w14:textId="4401CB60" w:rsidR="006E616B" w:rsidRPr="00C42287" w:rsidRDefault="006F61F0" w:rsidP="00F40B0F">
      <w:pPr>
        <w:spacing w:before="120" w:after="120"/>
        <w:ind w:firstLine="567"/>
        <w:jc w:val="both"/>
        <w:rPr>
          <w:iCs/>
          <w:sz w:val="28"/>
          <w:szCs w:val="28"/>
        </w:rPr>
      </w:pPr>
      <w:r>
        <w:rPr>
          <w:rFonts w:eastAsia="Aptos"/>
          <w:iCs/>
          <w:sz w:val="28"/>
          <w:szCs w:val="28"/>
        </w:rPr>
        <w:t>6</w:t>
      </w:r>
      <w:r w:rsidR="006E616B" w:rsidRPr="00C42287">
        <w:rPr>
          <w:iCs/>
          <w:sz w:val="28"/>
          <w:szCs w:val="28"/>
        </w:rPr>
        <w:t>.</w:t>
      </w:r>
      <w:r w:rsidR="006E616B" w:rsidRPr="00C42287">
        <w:rPr>
          <w:iCs/>
          <w:sz w:val="28"/>
          <w:szCs w:val="28"/>
          <w:lang w:val="vi-VN"/>
        </w:rPr>
        <w:t xml:space="preserve"> Chính phủ quy định chi tiết </w:t>
      </w:r>
      <w:r w:rsidR="004E4BF3" w:rsidRPr="00C42287">
        <w:rPr>
          <w:iCs/>
          <w:sz w:val="28"/>
          <w:szCs w:val="28"/>
        </w:rPr>
        <w:t>Điều này</w:t>
      </w:r>
      <w:r w:rsidR="00B368A7" w:rsidRPr="00C42287">
        <w:rPr>
          <w:iCs/>
          <w:sz w:val="28"/>
          <w:szCs w:val="28"/>
        </w:rPr>
        <w:t>.</w:t>
      </w:r>
      <w:proofErr w:type="gramStart"/>
      <w:r w:rsidR="006E616B" w:rsidRPr="00C42287">
        <w:rPr>
          <w:iCs/>
          <w:sz w:val="28"/>
          <w:szCs w:val="28"/>
        </w:rPr>
        <w:t>”.</w:t>
      </w:r>
      <w:proofErr w:type="gramEnd"/>
    </w:p>
    <w:p w14:paraId="55C06255" w14:textId="650E7959" w:rsidR="003D4DFA" w:rsidRPr="00C42287" w:rsidRDefault="000F15F7" w:rsidP="00A82209">
      <w:pPr>
        <w:widowControl w:val="0"/>
        <w:shd w:val="clear" w:color="auto" w:fill="FFFFFF"/>
        <w:tabs>
          <w:tab w:val="left" w:pos="851"/>
          <w:tab w:val="left" w:pos="1021"/>
        </w:tabs>
        <w:spacing w:before="120" w:after="120"/>
        <w:ind w:firstLine="567"/>
        <w:jc w:val="both"/>
        <w:rPr>
          <w:iCs/>
          <w:sz w:val="28"/>
          <w:szCs w:val="28"/>
        </w:rPr>
      </w:pPr>
      <w:r w:rsidRPr="00C42287">
        <w:rPr>
          <w:iCs/>
          <w:sz w:val="28"/>
          <w:szCs w:val="28"/>
        </w:rPr>
        <w:t>16</w:t>
      </w:r>
      <w:r w:rsidR="003D4DFA" w:rsidRPr="00C42287">
        <w:rPr>
          <w:iCs/>
          <w:sz w:val="28"/>
          <w:szCs w:val="28"/>
        </w:rPr>
        <w:t xml:space="preserve">. Sửa đổi, bổ sung </w:t>
      </w:r>
      <w:r w:rsidR="003F6B69" w:rsidRPr="00C42287">
        <w:rPr>
          <w:iCs/>
          <w:sz w:val="28"/>
          <w:szCs w:val="28"/>
        </w:rPr>
        <w:t xml:space="preserve">khoản </w:t>
      </w:r>
      <w:r w:rsidR="009862DA" w:rsidRPr="00C42287">
        <w:rPr>
          <w:iCs/>
          <w:sz w:val="28"/>
          <w:szCs w:val="28"/>
        </w:rPr>
        <w:t>3</w:t>
      </w:r>
      <w:r w:rsidR="003F6B69" w:rsidRPr="00C42287">
        <w:rPr>
          <w:iCs/>
          <w:sz w:val="28"/>
          <w:szCs w:val="28"/>
        </w:rPr>
        <w:t xml:space="preserve"> </w:t>
      </w:r>
      <w:r w:rsidR="003D4DFA" w:rsidRPr="00C42287">
        <w:rPr>
          <w:iCs/>
          <w:sz w:val="28"/>
          <w:szCs w:val="28"/>
        </w:rPr>
        <w:t>Điều 49 như sau:</w:t>
      </w:r>
    </w:p>
    <w:p w14:paraId="50892E78" w14:textId="5FF05119" w:rsidR="003D4DFA" w:rsidRPr="00C42287" w:rsidRDefault="003D4DFA" w:rsidP="00A82209">
      <w:pPr>
        <w:widowControl w:val="0"/>
        <w:shd w:val="clear" w:color="auto" w:fill="FFFFFF"/>
        <w:tabs>
          <w:tab w:val="left" w:pos="851"/>
          <w:tab w:val="left" w:pos="1021"/>
        </w:tabs>
        <w:spacing w:before="120" w:after="120"/>
        <w:ind w:firstLine="567"/>
        <w:jc w:val="both"/>
        <w:rPr>
          <w:iCs/>
          <w:sz w:val="28"/>
          <w:szCs w:val="28"/>
        </w:rPr>
      </w:pPr>
      <w:r w:rsidRPr="00C42287">
        <w:rPr>
          <w:iCs/>
          <w:sz w:val="28"/>
          <w:szCs w:val="28"/>
        </w:rPr>
        <w:t>“</w:t>
      </w:r>
      <w:r w:rsidR="009862DA" w:rsidRPr="00C42287">
        <w:rPr>
          <w:iCs/>
          <w:sz w:val="28"/>
          <w:szCs w:val="28"/>
        </w:rPr>
        <w:t>3</w:t>
      </w:r>
      <w:r w:rsidRPr="00C42287">
        <w:rPr>
          <w:iCs/>
          <w:sz w:val="28"/>
          <w:szCs w:val="28"/>
        </w:rPr>
        <w:t xml:space="preserve">. </w:t>
      </w:r>
      <w:r w:rsidR="009862DA" w:rsidRPr="00C42287">
        <w:rPr>
          <w:iCs/>
          <w:sz w:val="28"/>
          <w:szCs w:val="28"/>
        </w:rPr>
        <w:t>Bộ, cơ quan ngang Bộ, Ủy ban nhân dân cấp tỉnh, trong phạm vi nhiệm vụ, quyền hạn của mình, xây dựng và tổ chức thực hiện kế hoạch, chương trình xúc tiến đầu tư trong các lĩnh vực, địa bàn thuộc phạm vi quản lý phù hợp với chiến lược, quy hoạch, kế hoạch phát triển kinh tế - xã hội và Chương trình xúc tiến đầu tư quốc gia, đảm bảo</w:t>
      </w:r>
      <w:r w:rsidRPr="00C42287">
        <w:rPr>
          <w:iCs/>
          <w:sz w:val="28"/>
          <w:szCs w:val="28"/>
        </w:rPr>
        <w:t xml:space="preserve"> thu hút đầu tư theo số lượng sang thu hút có chọn lọc, lấy chất lượng, hiệu quả, đổi mới sáng tạo, chuyển giao công nghệ, phát triển nguồn nhân lực, tác động lan tỏa, liên kết và đóng góp thực chất cho phát triển kinh tế - xã hội làm mục tiêu chủ yếu.”</w:t>
      </w:r>
      <w:r w:rsidR="001B2B8E" w:rsidRPr="00C42287">
        <w:rPr>
          <w:iCs/>
          <w:sz w:val="28"/>
          <w:szCs w:val="28"/>
        </w:rPr>
        <w:t>.</w:t>
      </w:r>
    </w:p>
    <w:p w14:paraId="39C89865" w14:textId="77777777" w:rsidR="00D841A1" w:rsidRPr="000D6AD3" w:rsidRDefault="00B40888" w:rsidP="00A82209">
      <w:pPr>
        <w:widowControl w:val="0"/>
        <w:shd w:val="clear" w:color="auto" w:fill="FFFFFF"/>
        <w:tabs>
          <w:tab w:val="left" w:pos="851"/>
          <w:tab w:val="left" w:pos="1021"/>
        </w:tabs>
        <w:spacing w:before="120" w:after="120"/>
        <w:ind w:firstLine="567"/>
        <w:jc w:val="both"/>
        <w:rPr>
          <w:b/>
          <w:bCs/>
          <w:sz w:val="28"/>
          <w:szCs w:val="28"/>
        </w:rPr>
      </w:pPr>
      <w:r w:rsidRPr="000D6AD3">
        <w:rPr>
          <w:b/>
          <w:bCs/>
          <w:sz w:val="28"/>
          <w:szCs w:val="28"/>
          <w:lang w:val="vi-VN"/>
        </w:rPr>
        <w:t xml:space="preserve">Điều </w:t>
      </w:r>
      <w:r w:rsidR="005819FA" w:rsidRPr="000D6AD3">
        <w:rPr>
          <w:b/>
          <w:bCs/>
          <w:sz w:val="28"/>
          <w:szCs w:val="28"/>
        </w:rPr>
        <w:t>2</w:t>
      </w:r>
      <w:r w:rsidRPr="000D6AD3">
        <w:rPr>
          <w:b/>
          <w:bCs/>
          <w:sz w:val="28"/>
          <w:szCs w:val="28"/>
          <w:lang w:val="vi-VN"/>
        </w:rPr>
        <w:t xml:space="preserve">. </w:t>
      </w:r>
      <w:bookmarkEnd w:id="4"/>
      <w:r w:rsidR="003528D8" w:rsidRPr="000D6AD3">
        <w:rPr>
          <w:b/>
          <w:bCs/>
          <w:sz w:val="28"/>
          <w:szCs w:val="28"/>
        </w:rPr>
        <w:t>Hiệu lực thi hành</w:t>
      </w:r>
    </w:p>
    <w:p w14:paraId="5F8B3C9F" w14:textId="77777777" w:rsidR="00D841A1" w:rsidRPr="000D6AD3" w:rsidRDefault="005827A4" w:rsidP="00A82209">
      <w:pPr>
        <w:widowControl w:val="0"/>
        <w:shd w:val="clear" w:color="auto" w:fill="FFFFFF"/>
        <w:tabs>
          <w:tab w:val="left" w:pos="851"/>
          <w:tab w:val="left" w:pos="1021"/>
        </w:tabs>
        <w:spacing w:before="120" w:after="120"/>
        <w:ind w:firstLine="567"/>
        <w:jc w:val="both"/>
        <w:rPr>
          <w:sz w:val="28"/>
          <w:szCs w:val="28"/>
        </w:rPr>
      </w:pPr>
      <w:r w:rsidRPr="000D6AD3">
        <w:rPr>
          <w:sz w:val="28"/>
          <w:szCs w:val="28"/>
          <w:lang w:val="vi-VN"/>
        </w:rPr>
        <w:t xml:space="preserve">Luật này có hiệu lực thi hành </w:t>
      </w:r>
      <w:r w:rsidR="003259C1" w:rsidRPr="000D6AD3">
        <w:rPr>
          <w:sz w:val="28"/>
          <w:szCs w:val="28"/>
        </w:rPr>
        <w:t xml:space="preserve">kể </w:t>
      </w:r>
      <w:r w:rsidRPr="000D6AD3">
        <w:rPr>
          <w:sz w:val="28"/>
          <w:szCs w:val="28"/>
          <w:lang w:val="vi-VN"/>
        </w:rPr>
        <w:t xml:space="preserve">từ </w:t>
      </w:r>
      <w:r w:rsidR="003259C1" w:rsidRPr="000D6AD3">
        <w:rPr>
          <w:sz w:val="28"/>
          <w:szCs w:val="28"/>
        </w:rPr>
        <w:t xml:space="preserve">ngày 01 tháng </w:t>
      </w:r>
      <w:r w:rsidR="00075593" w:rsidRPr="000D6AD3">
        <w:rPr>
          <w:sz w:val="28"/>
          <w:szCs w:val="28"/>
        </w:rPr>
        <w:t>01</w:t>
      </w:r>
      <w:r w:rsidR="003259C1" w:rsidRPr="000D6AD3">
        <w:rPr>
          <w:sz w:val="28"/>
          <w:szCs w:val="28"/>
        </w:rPr>
        <w:t xml:space="preserve"> năm 202</w:t>
      </w:r>
      <w:r w:rsidR="00075593" w:rsidRPr="000D6AD3">
        <w:rPr>
          <w:sz w:val="28"/>
          <w:szCs w:val="28"/>
        </w:rPr>
        <w:t>7</w:t>
      </w:r>
      <w:r w:rsidR="000A2FD9" w:rsidRPr="000D6AD3">
        <w:rPr>
          <w:sz w:val="28"/>
          <w:szCs w:val="28"/>
          <w:lang w:val="vi-VN"/>
        </w:rPr>
        <w:t xml:space="preserve">. </w:t>
      </w:r>
      <w:r w:rsidR="005800B7" w:rsidRPr="000D6AD3">
        <w:rPr>
          <w:sz w:val="28"/>
          <w:szCs w:val="28"/>
          <w:lang w:val="vi-VN"/>
        </w:rPr>
        <w:t xml:space="preserve"> </w:t>
      </w:r>
    </w:p>
    <w:p w14:paraId="7BA1891C" w14:textId="77777777" w:rsidR="00D841A1" w:rsidRPr="000D6AD3" w:rsidRDefault="00D95A61" w:rsidP="00A82209">
      <w:pPr>
        <w:widowControl w:val="0"/>
        <w:shd w:val="clear" w:color="auto" w:fill="FFFFFF"/>
        <w:tabs>
          <w:tab w:val="left" w:pos="851"/>
          <w:tab w:val="left" w:pos="1021"/>
        </w:tabs>
        <w:spacing w:before="120" w:after="120"/>
        <w:ind w:firstLine="567"/>
        <w:jc w:val="both"/>
        <w:rPr>
          <w:b/>
          <w:sz w:val="28"/>
          <w:szCs w:val="28"/>
          <w:lang w:val="vi-VN"/>
        </w:rPr>
      </w:pPr>
      <w:r w:rsidRPr="000D6AD3">
        <w:rPr>
          <w:b/>
          <w:sz w:val="28"/>
          <w:szCs w:val="28"/>
          <w:lang w:val="vi-VN"/>
        </w:rPr>
        <w:t xml:space="preserve">Điều </w:t>
      </w:r>
      <w:r w:rsidR="005819FA" w:rsidRPr="000D6AD3">
        <w:rPr>
          <w:b/>
          <w:sz w:val="28"/>
          <w:szCs w:val="28"/>
        </w:rPr>
        <w:t>3</w:t>
      </w:r>
      <w:r w:rsidRPr="000D6AD3">
        <w:rPr>
          <w:b/>
          <w:sz w:val="28"/>
          <w:szCs w:val="28"/>
          <w:lang w:val="vi-VN"/>
        </w:rPr>
        <w:t>. Điều khoản chuyển tiếp</w:t>
      </w:r>
    </w:p>
    <w:p w14:paraId="7F15DFD8" w14:textId="77777777" w:rsidR="005819FA" w:rsidRPr="000D6AD3" w:rsidRDefault="00075593" w:rsidP="00A82209">
      <w:pPr>
        <w:widowControl w:val="0"/>
        <w:shd w:val="clear" w:color="auto" w:fill="FFFFFF"/>
        <w:tabs>
          <w:tab w:val="left" w:pos="851"/>
          <w:tab w:val="left" w:pos="1021"/>
        </w:tabs>
        <w:spacing w:before="120" w:after="120"/>
        <w:ind w:firstLine="567"/>
        <w:jc w:val="both"/>
        <w:rPr>
          <w:spacing w:val="4"/>
          <w:sz w:val="28"/>
          <w:szCs w:val="28"/>
        </w:rPr>
      </w:pPr>
      <w:r w:rsidRPr="000D6AD3">
        <w:rPr>
          <w:spacing w:val="4"/>
          <w:sz w:val="28"/>
          <w:szCs w:val="28"/>
        </w:rPr>
        <w:t>…</w:t>
      </w:r>
    </w:p>
    <w:p w14:paraId="0539583C" w14:textId="77777777" w:rsidR="005827A4" w:rsidRPr="000D6AD3" w:rsidRDefault="005827A4" w:rsidP="00964F5E">
      <w:pPr>
        <w:widowControl w:val="0"/>
        <w:shd w:val="clear" w:color="auto" w:fill="FFFFFF"/>
        <w:tabs>
          <w:tab w:val="left" w:pos="851"/>
          <w:tab w:val="left" w:pos="1021"/>
        </w:tabs>
        <w:spacing w:before="120" w:after="120"/>
        <w:ind w:firstLine="567"/>
        <w:jc w:val="both"/>
        <w:rPr>
          <w:i/>
          <w:iCs/>
          <w:sz w:val="28"/>
          <w:szCs w:val="28"/>
        </w:rPr>
      </w:pPr>
      <w:r w:rsidRPr="000D6AD3">
        <w:rPr>
          <w:i/>
          <w:iCs/>
          <w:sz w:val="28"/>
          <w:szCs w:val="28"/>
          <w:lang w:val="vi-VN"/>
        </w:rPr>
        <w:t>Luật này được Quốc hội nước Cộng hòa xã hội chủ nghĩa Việt Nam khóa XV</w:t>
      </w:r>
      <w:r w:rsidR="005819FA" w:rsidRPr="000D6AD3">
        <w:rPr>
          <w:i/>
          <w:iCs/>
          <w:sz w:val="28"/>
          <w:szCs w:val="28"/>
        </w:rPr>
        <w:t>I</w:t>
      </w:r>
      <w:r w:rsidRPr="000D6AD3">
        <w:rPr>
          <w:i/>
          <w:iCs/>
          <w:sz w:val="28"/>
          <w:szCs w:val="28"/>
          <w:lang w:val="vi-VN"/>
        </w:rPr>
        <w:t xml:space="preserve">, kỳ họp </w:t>
      </w:r>
      <w:r w:rsidR="005819FA" w:rsidRPr="000D6AD3">
        <w:rPr>
          <w:i/>
          <w:iCs/>
          <w:sz w:val="28"/>
          <w:szCs w:val="28"/>
        </w:rPr>
        <w:t>…</w:t>
      </w:r>
      <w:r w:rsidRPr="000D6AD3">
        <w:rPr>
          <w:i/>
          <w:iCs/>
          <w:sz w:val="28"/>
          <w:szCs w:val="28"/>
          <w:lang w:val="vi-VN"/>
        </w:rPr>
        <w:t xml:space="preserve"> thông qua ngày </w:t>
      </w:r>
      <w:r w:rsidR="005819FA" w:rsidRPr="000D6AD3">
        <w:rPr>
          <w:i/>
          <w:iCs/>
          <w:sz w:val="28"/>
          <w:szCs w:val="28"/>
        </w:rPr>
        <w:t>…</w:t>
      </w:r>
      <w:r w:rsidRPr="000D6AD3">
        <w:rPr>
          <w:i/>
          <w:iCs/>
          <w:sz w:val="28"/>
          <w:szCs w:val="28"/>
          <w:lang w:val="vi-VN"/>
        </w:rPr>
        <w:t xml:space="preserve"> tháng</w:t>
      </w:r>
      <w:r w:rsidR="006C46AB" w:rsidRPr="000D6AD3">
        <w:rPr>
          <w:i/>
          <w:iCs/>
          <w:sz w:val="28"/>
          <w:szCs w:val="28"/>
        </w:rPr>
        <w:t xml:space="preserve"> </w:t>
      </w:r>
      <w:r w:rsidR="005819FA" w:rsidRPr="000D6AD3">
        <w:rPr>
          <w:i/>
          <w:iCs/>
          <w:sz w:val="28"/>
          <w:szCs w:val="28"/>
        </w:rPr>
        <w:t>…</w:t>
      </w:r>
      <w:r w:rsidRPr="000D6AD3">
        <w:rPr>
          <w:i/>
          <w:iCs/>
          <w:sz w:val="28"/>
          <w:szCs w:val="28"/>
          <w:lang w:val="vi-VN"/>
        </w:rPr>
        <w:t xml:space="preserve"> năm 202</w:t>
      </w:r>
      <w:r w:rsidR="005819FA" w:rsidRPr="000D6AD3">
        <w:rPr>
          <w:i/>
          <w:iCs/>
          <w:sz w:val="28"/>
          <w:szCs w:val="28"/>
        </w:rPr>
        <w:t>6</w:t>
      </w:r>
      <w:r w:rsidRPr="000D6AD3">
        <w:rPr>
          <w:i/>
          <w:iCs/>
          <w:sz w:val="28"/>
          <w:szCs w:val="28"/>
          <w:lang w:val="vi-VN"/>
        </w:rPr>
        <w:t>.</w:t>
      </w:r>
    </w:p>
    <w:p w14:paraId="77F0F52A" w14:textId="269127DD" w:rsidR="00B368A7" w:rsidRPr="000D6AD3" w:rsidRDefault="00B368A7" w:rsidP="00964F5E">
      <w:pPr>
        <w:widowControl w:val="0"/>
        <w:shd w:val="clear" w:color="auto" w:fill="FFFFFF"/>
        <w:tabs>
          <w:tab w:val="left" w:pos="851"/>
          <w:tab w:val="left" w:pos="1021"/>
        </w:tabs>
        <w:spacing w:before="120" w:after="120"/>
        <w:ind w:firstLine="567"/>
        <w:jc w:val="both"/>
        <w:rPr>
          <w:i/>
          <w:iCs/>
          <w:sz w:val="28"/>
          <w:szCs w:val="28"/>
        </w:rPr>
      </w:pPr>
      <w:r w:rsidRPr="000D6AD3">
        <w:rPr>
          <w:i/>
          <w:iCs/>
          <w:noProof/>
          <w:sz w:val="28"/>
          <w:szCs w:val="28"/>
        </w:rPr>
        <mc:AlternateContent>
          <mc:Choice Requires="wps">
            <w:drawing>
              <wp:anchor distT="0" distB="0" distL="114300" distR="114300" simplePos="0" relativeHeight="251661312" behindDoc="0" locked="0" layoutInCell="1" allowOverlap="1" wp14:anchorId="29B3223A" wp14:editId="632BC365">
                <wp:simplePos x="0" y="0"/>
                <wp:positionH relativeFrom="column">
                  <wp:posOffset>-10461</wp:posOffset>
                </wp:positionH>
                <wp:positionV relativeFrom="paragraph">
                  <wp:posOffset>47577</wp:posOffset>
                </wp:positionV>
                <wp:extent cx="5753819" cy="0"/>
                <wp:effectExtent l="0" t="0" r="0" b="0"/>
                <wp:wrapNone/>
                <wp:docPr id="313347371" name="Straight Connector 4"/>
                <wp:cNvGraphicFramePr/>
                <a:graphic xmlns:a="http://schemas.openxmlformats.org/drawingml/2006/main">
                  <a:graphicData uri="http://schemas.microsoft.com/office/word/2010/wordprocessingShape">
                    <wps:wsp>
                      <wps:cNvCnPr/>
                      <wps:spPr>
                        <a:xfrm>
                          <a:off x="0" y="0"/>
                          <a:ext cx="57538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ei="http://schemas.microsoft.com/office/word/2026/wordml/cei">
            <w:pict>
              <v:line w14:anchorId="019AD0E3"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pt,3.75pt" to="452.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" strokecolor="black [3040]"/>
            </w:pict>
          </mc:Fallback>
        </mc:AlternateContent>
      </w:r>
    </w:p>
    <w:p w14:paraId="03FAA588" w14:textId="77777777" w:rsidR="006064E7" w:rsidRPr="000D6AD3" w:rsidRDefault="006064E7" w:rsidP="00746E90">
      <w:pPr>
        <w:widowControl w:val="0"/>
        <w:shd w:val="clear" w:color="auto" w:fill="FFFFFF"/>
        <w:tabs>
          <w:tab w:val="left" w:pos="851"/>
          <w:tab w:val="left" w:pos="1021"/>
        </w:tabs>
        <w:ind w:firstLine="567"/>
        <w:jc w:val="both"/>
        <w:rPr>
          <w:sz w:val="16"/>
          <w:szCs w:val="16"/>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4"/>
        <w:gridCol w:w="4644"/>
      </w:tblGrid>
      <w:tr w:rsidR="005827A4" w:rsidRPr="003C4038" w14:paraId="7EB3678E" w14:textId="77777777">
        <w:tc>
          <w:tcPr>
            <w:tcW w:w="2500" w:type="pct"/>
            <w:tcBorders>
              <w:top w:val="nil"/>
              <w:left w:val="nil"/>
              <w:bottom w:val="nil"/>
              <w:right w:val="nil"/>
              <w:tl2br w:val="nil"/>
              <w:tr2bl w:val="nil"/>
            </w:tcBorders>
            <w:tcMar>
              <w:top w:w="0" w:type="dxa"/>
              <w:left w:w="108" w:type="dxa"/>
              <w:bottom w:w="0" w:type="dxa"/>
              <w:right w:w="108" w:type="dxa"/>
            </w:tcMar>
          </w:tcPr>
          <w:p w14:paraId="41ACFA91" w14:textId="77777777" w:rsidR="005827A4" w:rsidRPr="000D6AD3" w:rsidRDefault="005827A4" w:rsidP="00971839">
            <w:pPr>
              <w:spacing w:before="120" w:after="120"/>
              <w:ind w:firstLine="709"/>
              <w:rPr>
                <w:sz w:val="28"/>
                <w:szCs w:val="28"/>
                <w:lang w:val="vi-VN"/>
              </w:rPr>
            </w:pPr>
            <w:r w:rsidRPr="000D6AD3">
              <w:rPr>
                <w:sz w:val="28"/>
                <w:szCs w:val="28"/>
                <w:lang w:val="vi-VN"/>
              </w:rPr>
              <w:t>  </w:t>
            </w:r>
          </w:p>
        </w:tc>
        <w:tc>
          <w:tcPr>
            <w:tcW w:w="2500" w:type="pct"/>
            <w:tcBorders>
              <w:top w:val="nil"/>
              <w:left w:val="nil"/>
              <w:bottom w:val="nil"/>
              <w:right w:val="nil"/>
              <w:tl2br w:val="nil"/>
              <w:tr2bl w:val="nil"/>
            </w:tcBorders>
            <w:tcMar>
              <w:top w:w="0" w:type="dxa"/>
              <w:left w:w="108" w:type="dxa"/>
              <w:bottom w:w="0" w:type="dxa"/>
              <w:right w:w="108" w:type="dxa"/>
            </w:tcMar>
          </w:tcPr>
          <w:p w14:paraId="2415744E" w14:textId="77777777" w:rsidR="002C25EE" w:rsidRPr="000D6AD3" w:rsidRDefault="005827A4" w:rsidP="00997A16">
            <w:pPr>
              <w:jc w:val="center"/>
              <w:rPr>
                <w:b/>
                <w:bCs/>
                <w:sz w:val="28"/>
                <w:szCs w:val="28"/>
                <w:lang w:val="vi-VN"/>
              </w:rPr>
            </w:pPr>
            <w:r w:rsidRPr="000D6AD3">
              <w:rPr>
                <w:b/>
                <w:bCs/>
                <w:sz w:val="28"/>
                <w:szCs w:val="28"/>
                <w:lang w:val="vi-VN"/>
              </w:rPr>
              <w:t>CHỦ TỊCH QUỐC HỘI</w:t>
            </w:r>
          </w:p>
          <w:p w14:paraId="661B8FD4" w14:textId="77777777" w:rsidR="002C25EE" w:rsidRPr="000D6AD3" w:rsidRDefault="005827A4" w:rsidP="00997A16">
            <w:pPr>
              <w:jc w:val="center"/>
              <w:rPr>
                <w:b/>
                <w:bCs/>
                <w:sz w:val="28"/>
                <w:szCs w:val="28"/>
                <w:lang w:val="vi-VN"/>
              </w:rPr>
            </w:pPr>
            <w:r w:rsidRPr="000D6AD3">
              <w:rPr>
                <w:b/>
                <w:bCs/>
                <w:sz w:val="28"/>
                <w:szCs w:val="28"/>
                <w:lang w:val="vi-VN"/>
              </w:rPr>
              <w:br/>
            </w:r>
          </w:p>
          <w:p w14:paraId="4A699A65" w14:textId="77777777" w:rsidR="00C43C83" w:rsidRPr="000D6AD3" w:rsidRDefault="00C43C83" w:rsidP="00997A16">
            <w:pPr>
              <w:jc w:val="center"/>
              <w:rPr>
                <w:b/>
                <w:bCs/>
                <w:sz w:val="28"/>
                <w:szCs w:val="28"/>
                <w:lang w:val="vi-VN"/>
              </w:rPr>
            </w:pPr>
          </w:p>
          <w:p w14:paraId="5055017D" w14:textId="77777777" w:rsidR="00997A16" w:rsidRPr="000D6AD3" w:rsidRDefault="00997A16" w:rsidP="00997A16">
            <w:pPr>
              <w:jc w:val="center"/>
              <w:rPr>
                <w:b/>
                <w:bCs/>
                <w:sz w:val="28"/>
                <w:szCs w:val="28"/>
                <w:lang w:val="vi-VN"/>
              </w:rPr>
            </w:pPr>
          </w:p>
          <w:p w14:paraId="6826E85B" w14:textId="77777777" w:rsidR="00997A16" w:rsidRPr="000D6AD3" w:rsidRDefault="00997A16" w:rsidP="00997A16">
            <w:pPr>
              <w:jc w:val="center"/>
              <w:rPr>
                <w:b/>
                <w:bCs/>
                <w:sz w:val="28"/>
                <w:szCs w:val="28"/>
                <w:lang w:val="vi-VN"/>
              </w:rPr>
            </w:pPr>
          </w:p>
          <w:p w14:paraId="37ACE3FE" w14:textId="77777777" w:rsidR="005827A4" w:rsidRPr="003C4038" w:rsidRDefault="002C25EE" w:rsidP="00997A16">
            <w:pPr>
              <w:jc w:val="center"/>
              <w:rPr>
                <w:sz w:val="28"/>
                <w:szCs w:val="28"/>
                <w:lang w:val="vi-VN"/>
              </w:rPr>
            </w:pPr>
            <w:r w:rsidRPr="000D6AD3">
              <w:rPr>
                <w:b/>
                <w:bCs/>
                <w:sz w:val="28"/>
                <w:szCs w:val="28"/>
                <w:lang w:val="vi-VN"/>
              </w:rPr>
              <w:t>T</w:t>
            </w:r>
            <w:r w:rsidR="00F96371" w:rsidRPr="000D6AD3">
              <w:rPr>
                <w:b/>
                <w:bCs/>
                <w:sz w:val="28"/>
                <w:szCs w:val="28"/>
                <w:lang w:val="vi-VN"/>
              </w:rPr>
              <w:t>rần Thanh Mẫn</w:t>
            </w:r>
          </w:p>
        </w:tc>
      </w:tr>
    </w:tbl>
    <w:p w14:paraId="43989C16" w14:textId="77777777" w:rsidR="00245AB4" w:rsidRPr="003C4038" w:rsidRDefault="00245AB4" w:rsidP="00AA2ED8">
      <w:pPr>
        <w:rPr>
          <w:sz w:val="28"/>
          <w:szCs w:val="28"/>
        </w:rPr>
      </w:pPr>
    </w:p>
    <w:sectPr w:rsidR="00245AB4" w:rsidRPr="003C4038" w:rsidSect="00A82209">
      <w:headerReference w:type="default" r:id="rId9"/>
      <w:pgSz w:w="11907" w:h="16839" w:code="9"/>
      <w:pgMar w:top="1134" w:right="1134" w:bottom="1134" w:left="1701" w:header="454" w:footer="403"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D55AD6" w14:textId="77777777" w:rsidR="00E777A2" w:rsidRDefault="00E777A2" w:rsidP="009D6CFC">
      <w:r>
        <w:separator/>
      </w:r>
    </w:p>
  </w:endnote>
  <w:endnote w:type="continuationSeparator" w:id="0">
    <w:p w14:paraId="6CF57026" w14:textId="77777777" w:rsidR="00E777A2" w:rsidRDefault="00E777A2" w:rsidP="009D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ADA46F" w14:textId="77777777" w:rsidR="00E777A2" w:rsidRDefault="00E777A2" w:rsidP="009D6CFC">
      <w:r>
        <w:separator/>
      </w:r>
    </w:p>
  </w:footnote>
  <w:footnote w:type="continuationSeparator" w:id="0">
    <w:p w14:paraId="034A1989" w14:textId="77777777" w:rsidR="00E777A2" w:rsidRDefault="00E777A2" w:rsidP="009D6C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D6FF7F" w14:textId="77777777" w:rsidR="00CB5182" w:rsidRDefault="005B1670">
    <w:pPr>
      <w:pStyle w:val="Header"/>
      <w:jc w:val="center"/>
    </w:pPr>
    <w:r>
      <w:fldChar w:fldCharType="begin"/>
    </w:r>
    <w:r w:rsidR="00CF173E">
      <w:instrText xml:space="preserve"> PAGE   \* MERGEFORMAT </w:instrText>
    </w:r>
    <w:r>
      <w:fldChar w:fldCharType="separate"/>
    </w:r>
    <w:r w:rsidR="000A704A">
      <w:rPr>
        <w:noProof/>
      </w:rPr>
      <w:t>2</w:t>
    </w:r>
    <w:r>
      <w:rPr>
        <w:noProof/>
      </w:rPr>
      <w:fldChar w:fldCharType="end"/>
    </w:r>
  </w:p>
  <w:p w14:paraId="50147564" w14:textId="77777777" w:rsidR="00CB5182" w:rsidRDefault="00CB51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56A73F"/>
    <w:multiLevelType w:val="singleLevel"/>
    <w:tmpl w:val="9E56A73F"/>
    <w:lvl w:ilvl="0">
      <w:start w:val="1"/>
      <w:numFmt w:val="decimal"/>
      <w:suff w:val="space"/>
      <w:lvlText w:val="%1."/>
      <w:lvlJc w:val="left"/>
    </w:lvl>
  </w:abstractNum>
  <w:abstractNum w:abstractNumId="1">
    <w:nsid w:val="B5C21644"/>
    <w:multiLevelType w:val="singleLevel"/>
    <w:tmpl w:val="B5C21644"/>
    <w:lvl w:ilvl="0">
      <w:start w:val="1"/>
      <w:numFmt w:val="decimal"/>
      <w:suff w:val="space"/>
      <w:lvlText w:val="%1."/>
      <w:lvlJc w:val="left"/>
    </w:lvl>
  </w:abstractNum>
  <w:abstractNum w:abstractNumId="2">
    <w:nsid w:val="090B281E"/>
    <w:multiLevelType w:val="hybridMultilevel"/>
    <w:tmpl w:val="0F5C795E"/>
    <w:lvl w:ilvl="0" w:tplc="B0F646D2">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3B7E3B"/>
    <w:multiLevelType w:val="hybridMultilevel"/>
    <w:tmpl w:val="FBAC8FB2"/>
    <w:lvl w:ilvl="0" w:tplc="EDA8D9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194A0F76"/>
    <w:multiLevelType w:val="singleLevel"/>
    <w:tmpl w:val="194A0F76"/>
    <w:lvl w:ilvl="0">
      <w:start w:val="1"/>
      <w:numFmt w:val="decimal"/>
      <w:suff w:val="space"/>
      <w:lvlText w:val="%1."/>
      <w:lvlJc w:val="left"/>
    </w:lvl>
  </w:abstractNum>
  <w:abstractNum w:abstractNumId="5">
    <w:nsid w:val="24685BFD"/>
    <w:multiLevelType w:val="hybridMultilevel"/>
    <w:tmpl w:val="A32A0798"/>
    <w:lvl w:ilvl="0" w:tplc="B088D730">
      <w:start w:val="1"/>
      <w:numFmt w:val="low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F71F53"/>
    <w:multiLevelType w:val="hybridMultilevel"/>
    <w:tmpl w:val="4828BB7A"/>
    <w:lvl w:ilvl="0" w:tplc="C22CC49A">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27C61DF4"/>
    <w:multiLevelType w:val="hybridMultilevel"/>
    <w:tmpl w:val="6FA469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636E50"/>
    <w:multiLevelType w:val="singleLevel"/>
    <w:tmpl w:val="2D636E50"/>
    <w:lvl w:ilvl="0">
      <w:start w:val="1"/>
      <w:numFmt w:val="decimal"/>
      <w:suff w:val="space"/>
      <w:lvlText w:val="%1."/>
      <w:lvlJc w:val="left"/>
    </w:lvl>
  </w:abstractNum>
  <w:abstractNum w:abstractNumId="9">
    <w:nsid w:val="339E7BF0"/>
    <w:multiLevelType w:val="hybridMultilevel"/>
    <w:tmpl w:val="E662E722"/>
    <w:lvl w:ilvl="0" w:tplc="8EE2FF64">
      <w:start w:val="1"/>
      <w:numFmt w:val="decimal"/>
      <w:lvlText w:val="%1."/>
      <w:lvlJc w:val="left"/>
      <w:pPr>
        <w:ind w:left="1020" w:hanging="360"/>
      </w:pPr>
    </w:lvl>
    <w:lvl w:ilvl="1" w:tplc="43BE4982">
      <w:start w:val="1"/>
      <w:numFmt w:val="decimal"/>
      <w:lvlText w:val="%2."/>
      <w:lvlJc w:val="left"/>
      <w:pPr>
        <w:ind w:left="1020" w:hanging="360"/>
      </w:pPr>
    </w:lvl>
    <w:lvl w:ilvl="2" w:tplc="69A0B50E">
      <w:start w:val="1"/>
      <w:numFmt w:val="decimal"/>
      <w:lvlText w:val="%3."/>
      <w:lvlJc w:val="left"/>
      <w:pPr>
        <w:ind w:left="1020" w:hanging="360"/>
      </w:pPr>
    </w:lvl>
    <w:lvl w:ilvl="3" w:tplc="925C4CBA">
      <w:start w:val="1"/>
      <w:numFmt w:val="decimal"/>
      <w:lvlText w:val="%4."/>
      <w:lvlJc w:val="left"/>
      <w:pPr>
        <w:ind w:left="1020" w:hanging="360"/>
      </w:pPr>
    </w:lvl>
    <w:lvl w:ilvl="4" w:tplc="D39697E4">
      <w:start w:val="1"/>
      <w:numFmt w:val="decimal"/>
      <w:lvlText w:val="%5."/>
      <w:lvlJc w:val="left"/>
      <w:pPr>
        <w:ind w:left="1020" w:hanging="360"/>
      </w:pPr>
    </w:lvl>
    <w:lvl w:ilvl="5" w:tplc="9B7EC86C">
      <w:start w:val="1"/>
      <w:numFmt w:val="decimal"/>
      <w:lvlText w:val="%6."/>
      <w:lvlJc w:val="left"/>
      <w:pPr>
        <w:ind w:left="1020" w:hanging="360"/>
      </w:pPr>
    </w:lvl>
    <w:lvl w:ilvl="6" w:tplc="7A2C6420">
      <w:start w:val="1"/>
      <w:numFmt w:val="decimal"/>
      <w:lvlText w:val="%7."/>
      <w:lvlJc w:val="left"/>
      <w:pPr>
        <w:ind w:left="1020" w:hanging="360"/>
      </w:pPr>
    </w:lvl>
    <w:lvl w:ilvl="7" w:tplc="BE8EC1EE">
      <w:start w:val="1"/>
      <w:numFmt w:val="decimal"/>
      <w:lvlText w:val="%8."/>
      <w:lvlJc w:val="left"/>
      <w:pPr>
        <w:ind w:left="1020" w:hanging="360"/>
      </w:pPr>
    </w:lvl>
    <w:lvl w:ilvl="8" w:tplc="7EA27902">
      <w:start w:val="1"/>
      <w:numFmt w:val="decimal"/>
      <w:lvlText w:val="%9."/>
      <w:lvlJc w:val="left"/>
      <w:pPr>
        <w:ind w:left="1020" w:hanging="360"/>
      </w:pPr>
    </w:lvl>
  </w:abstractNum>
  <w:abstractNum w:abstractNumId="10">
    <w:nsid w:val="38BB2CF1"/>
    <w:multiLevelType w:val="hybridMultilevel"/>
    <w:tmpl w:val="F1D647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6508B5"/>
    <w:multiLevelType w:val="hybridMultilevel"/>
    <w:tmpl w:val="1688D1FE"/>
    <w:lvl w:ilvl="0" w:tplc="B1860D8C">
      <w:start w:val="1"/>
      <w:numFmt w:val="decimal"/>
      <w:lvlText w:val="%1."/>
      <w:lvlJc w:val="left"/>
      <w:pPr>
        <w:ind w:left="928" w:hanging="360"/>
      </w:pPr>
      <w:rPr>
        <w:rFonts w:hint="default"/>
        <w:b w:val="0"/>
        <w:i w:val="0"/>
      </w:rPr>
    </w:lvl>
    <w:lvl w:ilvl="1" w:tplc="A6C44BBC">
      <w:start w:val="1"/>
      <w:numFmt w:val="decimal"/>
      <w:lvlText w:val="%2."/>
      <w:lvlJc w:val="left"/>
      <w:pPr>
        <w:ind w:left="-686" w:hanging="360"/>
      </w:pPr>
      <w:rPr>
        <w:rFonts w:hint="default"/>
        <w:i/>
      </w:rPr>
    </w:lvl>
    <w:lvl w:ilvl="2" w:tplc="0409001B" w:tentative="1">
      <w:start w:val="1"/>
      <w:numFmt w:val="lowerRoman"/>
      <w:lvlText w:val="%3."/>
      <w:lvlJc w:val="right"/>
      <w:pPr>
        <w:ind w:left="34" w:hanging="180"/>
      </w:pPr>
    </w:lvl>
    <w:lvl w:ilvl="3" w:tplc="0409000F" w:tentative="1">
      <w:start w:val="1"/>
      <w:numFmt w:val="decimal"/>
      <w:lvlText w:val="%4."/>
      <w:lvlJc w:val="left"/>
      <w:pPr>
        <w:ind w:left="754" w:hanging="360"/>
      </w:pPr>
    </w:lvl>
    <w:lvl w:ilvl="4" w:tplc="04090019" w:tentative="1">
      <w:start w:val="1"/>
      <w:numFmt w:val="lowerLetter"/>
      <w:lvlText w:val="%5."/>
      <w:lvlJc w:val="left"/>
      <w:pPr>
        <w:ind w:left="1474" w:hanging="360"/>
      </w:pPr>
    </w:lvl>
    <w:lvl w:ilvl="5" w:tplc="0409001B" w:tentative="1">
      <w:start w:val="1"/>
      <w:numFmt w:val="lowerRoman"/>
      <w:lvlText w:val="%6."/>
      <w:lvlJc w:val="right"/>
      <w:pPr>
        <w:ind w:left="2194" w:hanging="180"/>
      </w:pPr>
    </w:lvl>
    <w:lvl w:ilvl="6" w:tplc="0409000F" w:tentative="1">
      <w:start w:val="1"/>
      <w:numFmt w:val="decimal"/>
      <w:lvlText w:val="%7."/>
      <w:lvlJc w:val="left"/>
      <w:pPr>
        <w:ind w:left="2914" w:hanging="360"/>
      </w:pPr>
    </w:lvl>
    <w:lvl w:ilvl="7" w:tplc="04090019" w:tentative="1">
      <w:start w:val="1"/>
      <w:numFmt w:val="lowerLetter"/>
      <w:lvlText w:val="%8."/>
      <w:lvlJc w:val="left"/>
      <w:pPr>
        <w:ind w:left="3634" w:hanging="360"/>
      </w:pPr>
    </w:lvl>
    <w:lvl w:ilvl="8" w:tplc="0409001B" w:tentative="1">
      <w:start w:val="1"/>
      <w:numFmt w:val="lowerRoman"/>
      <w:lvlText w:val="%9."/>
      <w:lvlJc w:val="right"/>
      <w:pPr>
        <w:ind w:left="4354" w:hanging="180"/>
      </w:pPr>
    </w:lvl>
  </w:abstractNum>
  <w:abstractNum w:abstractNumId="12">
    <w:nsid w:val="49877A97"/>
    <w:multiLevelType w:val="hybridMultilevel"/>
    <w:tmpl w:val="9FC48D90"/>
    <w:lvl w:ilvl="0" w:tplc="3B5474C4">
      <w:start w:val="1"/>
      <w:numFmt w:val="decimal"/>
      <w:lvlText w:val="%1."/>
      <w:lvlJc w:val="left"/>
      <w:pPr>
        <w:ind w:left="720" w:hanging="360"/>
      </w:pPr>
    </w:lvl>
    <w:lvl w:ilvl="1" w:tplc="DFF2E3A4">
      <w:start w:val="1"/>
      <w:numFmt w:val="decimal"/>
      <w:lvlText w:val="%2."/>
      <w:lvlJc w:val="left"/>
      <w:pPr>
        <w:ind w:left="720" w:hanging="360"/>
      </w:pPr>
    </w:lvl>
    <w:lvl w:ilvl="2" w:tplc="AC90BA62">
      <w:start w:val="1"/>
      <w:numFmt w:val="decimal"/>
      <w:lvlText w:val="%3."/>
      <w:lvlJc w:val="left"/>
      <w:pPr>
        <w:ind w:left="720" w:hanging="360"/>
      </w:pPr>
    </w:lvl>
    <w:lvl w:ilvl="3" w:tplc="D670476E">
      <w:start w:val="1"/>
      <w:numFmt w:val="decimal"/>
      <w:lvlText w:val="%4."/>
      <w:lvlJc w:val="left"/>
      <w:pPr>
        <w:ind w:left="720" w:hanging="360"/>
      </w:pPr>
    </w:lvl>
    <w:lvl w:ilvl="4" w:tplc="B2BED722">
      <w:start w:val="1"/>
      <w:numFmt w:val="decimal"/>
      <w:lvlText w:val="%5."/>
      <w:lvlJc w:val="left"/>
      <w:pPr>
        <w:ind w:left="720" w:hanging="360"/>
      </w:pPr>
    </w:lvl>
    <w:lvl w:ilvl="5" w:tplc="ECF86524">
      <w:start w:val="1"/>
      <w:numFmt w:val="decimal"/>
      <w:lvlText w:val="%6."/>
      <w:lvlJc w:val="left"/>
      <w:pPr>
        <w:ind w:left="720" w:hanging="360"/>
      </w:pPr>
    </w:lvl>
    <w:lvl w:ilvl="6" w:tplc="77AEABEA">
      <w:start w:val="1"/>
      <w:numFmt w:val="decimal"/>
      <w:lvlText w:val="%7."/>
      <w:lvlJc w:val="left"/>
      <w:pPr>
        <w:ind w:left="720" w:hanging="360"/>
      </w:pPr>
    </w:lvl>
    <w:lvl w:ilvl="7" w:tplc="CFF81C38">
      <w:start w:val="1"/>
      <w:numFmt w:val="decimal"/>
      <w:lvlText w:val="%8."/>
      <w:lvlJc w:val="left"/>
      <w:pPr>
        <w:ind w:left="720" w:hanging="360"/>
      </w:pPr>
    </w:lvl>
    <w:lvl w:ilvl="8" w:tplc="16869202">
      <w:start w:val="1"/>
      <w:numFmt w:val="decimal"/>
      <w:lvlText w:val="%9."/>
      <w:lvlJc w:val="left"/>
      <w:pPr>
        <w:ind w:left="720" w:hanging="360"/>
      </w:pPr>
    </w:lvl>
  </w:abstractNum>
  <w:abstractNum w:abstractNumId="13">
    <w:nsid w:val="5153226D"/>
    <w:multiLevelType w:val="hybridMultilevel"/>
    <w:tmpl w:val="50542F74"/>
    <w:lvl w:ilvl="0" w:tplc="12F6E01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8D491E"/>
    <w:multiLevelType w:val="hybridMultilevel"/>
    <w:tmpl w:val="09FC5C50"/>
    <w:lvl w:ilvl="0" w:tplc="F126CE3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325830"/>
    <w:multiLevelType w:val="hybridMultilevel"/>
    <w:tmpl w:val="08F0232C"/>
    <w:lvl w:ilvl="0" w:tplc="D9541E34">
      <w:start w:val="1"/>
      <w:numFmt w:val="decimal"/>
      <w:lvlText w:val="%1."/>
      <w:lvlJc w:val="left"/>
      <w:pPr>
        <w:ind w:left="720" w:hanging="360"/>
      </w:pPr>
    </w:lvl>
    <w:lvl w:ilvl="1" w:tplc="35D493C0">
      <w:start w:val="1"/>
      <w:numFmt w:val="decimal"/>
      <w:lvlText w:val="%2."/>
      <w:lvlJc w:val="left"/>
      <w:pPr>
        <w:ind w:left="720" w:hanging="360"/>
      </w:pPr>
    </w:lvl>
    <w:lvl w:ilvl="2" w:tplc="A5CC2BB2">
      <w:start w:val="1"/>
      <w:numFmt w:val="decimal"/>
      <w:lvlText w:val="%3."/>
      <w:lvlJc w:val="left"/>
      <w:pPr>
        <w:ind w:left="720" w:hanging="360"/>
      </w:pPr>
    </w:lvl>
    <w:lvl w:ilvl="3" w:tplc="CD385134">
      <w:start w:val="1"/>
      <w:numFmt w:val="decimal"/>
      <w:lvlText w:val="%4."/>
      <w:lvlJc w:val="left"/>
      <w:pPr>
        <w:ind w:left="720" w:hanging="360"/>
      </w:pPr>
    </w:lvl>
    <w:lvl w:ilvl="4" w:tplc="D28AB32C">
      <w:start w:val="1"/>
      <w:numFmt w:val="decimal"/>
      <w:lvlText w:val="%5."/>
      <w:lvlJc w:val="left"/>
      <w:pPr>
        <w:ind w:left="720" w:hanging="360"/>
      </w:pPr>
    </w:lvl>
    <w:lvl w:ilvl="5" w:tplc="4CF6D632">
      <w:start w:val="1"/>
      <w:numFmt w:val="decimal"/>
      <w:lvlText w:val="%6."/>
      <w:lvlJc w:val="left"/>
      <w:pPr>
        <w:ind w:left="720" w:hanging="360"/>
      </w:pPr>
    </w:lvl>
    <w:lvl w:ilvl="6" w:tplc="D77C558A">
      <w:start w:val="1"/>
      <w:numFmt w:val="decimal"/>
      <w:lvlText w:val="%7."/>
      <w:lvlJc w:val="left"/>
      <w:pPr>
        <w:ind w:left="720" w:hanging="360"/>
      </w:pPr>
    </w:lvl>
    <w:lvl w:ilvl="7" w:tplc="1A8A9F56">
      <w:start w:val="1"/>
      <w:numFmt w:val="decimal"/>
      <w:lvlText w:val="%8."/>
      <w:lvlJc w:val="left"/>
      <w:pPr>
        <w:ind w:left="720" w:hanging="360"/>
      </w:pPr>
    </w:lvl>
    <w:lvl w:ilvl="8" w:tplc="1BACFF5E">
      <w:start w:val="1"/>
      <w:numFmt w:val="decimal"/>
      <w:lvlText w:val="%9."/>
      <w:lvlJc w:val="left"/>
      <w:pPr>
        <w:ind w:left="720" w:hanging="360"/>
      </w:pPr>
    </w:lvl>
  </w:abstractNum>
  <w:abstractNum w:abstractNumId="16">
    <w:nsid w:val="6AB72E2C"/>
    <w:multiLevelType w:val="hybridMultilevel"/>
    <w:tmpl w:val="976A44DC"/>
    <w:lvl w:ilvl="0" w:tplc="A45AB880">
      <w:start w:val="1"/>
      <w:numFmt w:val="decimal"/>
      <w:lvlText w:val="%1."/>
      <w:lvlJc w:val="left"/>
      <w:pPr>
        <w:ind w:left="1002" w:hanging="360"/>
      </w:pPr>
      <w:rPr>
        <w:rFonts w:eastAsia="Times New Roman" w:hint="default"/>
        <w:i w:val="0"/>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7">
    <w:nsid w:val="6C293076"/>
    <w:multiLevelType w:val="hybridMultilevel"/>
    <w:tmpl w:val="DCCC2428"/>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3123D8E"/>
    <w:multiLevelType w:val="hybridMultilevel"/>
    <w:tmpl w:val="634E04F6"/>
    <w:lvl w:ilvl="0" w:tplc="1BCE3616">
      <w:start w:val="1"/>
      <w:numFmt w:val="lowerLetter"/>
      <w:lvlText w:val="%1)"/>
      <w:lvlJc w:val="left"/>
      <w:pPr>
        <w:ind w:left="19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332E5C"/>
    <w:multiLevelType w:val="hybridMultilevel"/>
    <w:tmpl w:val="F0E059DC"/>
    <w:lvl w:ilvl="0" w:tplc="7B68E468">
      <w:start w:val="1"/>
      <w:numFmt w:val="decimal"/>
      <w:suff w:val="space"/>
      <w:lvlText w:val="%1."/>
      <w:lvlJc w:val="left"/>
      <w:pPr>
        <w:ind w:left="0" w:firstLine="720"/>
      </w:pPr>
      <w:rPr>
        <w:rFonts w:hint="default"/>
        <w:i/>
      </w:rPr>
    </w:lvl>
    <w:lvl w:ilvl="1" w:tplc="E71235B2">
      <w:start w:val="1"/>
      <w:numFmt w:val="lowerLetter"/>
      <w:lvlText w:val="%2)"/>
      <w:lvlJc w:val="left"/>
      <w:pPr>
        <w:ind w:left="1932" w:hanging="360"/>
      </w:pPr>
      <w:rPr>
        <w:rFonts w:hint="default"/>
        <w:i w:val="0"/>
      </w:r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num w:numId="1">
    <w:abstractNumId w:val="0"/>
  </w:num>
  <w:num w:numId="2">
    <w:abstractNumId w:val="5"/>
  </w:num>
  <w:num w:numId="3">
    <w:abstractNumId w:val="19"/>
  </w:num>
  <w:num w:numId="4">
    <w:abstractNumId w:val="6"/>
  </w:num>
  <w:num w:numId="5">
    <w:abstractNumId w:val="11"/>
  </w:num>
  <w:num w:numId="6">
    <w:abstractNumId w:val="17"/>
  </w:num>
  <w:num w:numId="7">
    <w:abstractNumId w:val="10"/>
  </w:num>
  <w:num w:numId="8">
    <w:abstractNumId w:val="18"/>
  </w:num>
  <w:num w:numId="9">
    <w:abstractNumId w:val="14"/>
  </w:num>
  <w:num w:numId="10">
    <w:abstractNumId w:val="7"/>
  </w:num>
  <w:num w:numId="11">
    <w:abstractNumId w:val="2"/>
  </w:num>
  <w:num w:numId="12">
    <w:abstractNumId w:val="16"/>
  </w:num>
  <w:num w:numId="13">
    <w:abstractNumId w:val="4"/>
  </w:num>
  <w:num w:numId="14">
    <w:abstractNumId w:val="3"/>
  </w:num>
  <w:num w:numId="15">
    <w:abstractNumId w:val="8"/>
  </w:num>
  <w:num w:numId="16">
    <w:abstractNumId w:val="1"/>
  </w:num>
  <w:num w:numId="17">
    <w:abstractNumId w:val="9"/>
  </w:num>
  <w:num w:numId="18">
    <w:abstractNumId w:val="15"/>
  </w:num>
  <w:num w:numId="19">
    <w:abstractNumId w:val="12"/>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SortMethod w:val="000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7A4"/>
    <w:rsid w:val="00001CD5"/>
    <w:rsid w:val="000028A7"/>
    <w:rsid w:val="00003345"/>
    <w:rsid w:val="00003454"/>
    <w:rsid w:val="00003FC4"/>
    <w:rsid w:val="00004AE0"/>
    <w:rsid w:val="0000567F"/>
    <w:rsid w:val="0000569E"/>
    <w:rsid w:val="00005F64"/>
    <w:rsid w:val="00005F73"/>
    <w:rsid w:val="0000689A"/>
    <w:rsid w:val="00007A43"/>
    <w:rsid w:val="00010D47"/>
    <w:rsid w:val="00011FA8"/>
    <w:rsid w:val="000127AB"/>
    <w:rsid w:val="00013A01"/>
    <w:rsid w:val="00013F47"/>
    <w:rsid w:val="00015901"/>
    <w:rsid w:val="00016E76"/>
    <w:rsid w:val="00017639"/>
    <w:rsid w:val="00022CEE"/>
    <w:rsid w:val="000238D3"/>
    <w:rsid w:val="000240C6"/>
    <w:rsid w:val="00024BC9"/>
    <w:rsid w:val="000251EC"/>
    <w:rsid w:val="00025FA9"/>
    <w:rsid w:val="000318F3"/>
    <w:rsid w:val="000320C1"/>
    <w:rsid w:val="00032257"/>
    <w:rsid w:val="00033A2D"/>
    <w:rsid w:val="000346C2"/>
    <w:rsid w:val="00035590"/>
    <w:rsid w:val="00035BF3"/>
    <w:rsid w:val="00037B4E"/>
    <w:rsid w:val="0004093F"/>
    <w:rsid w:val="000416A3"/>
    <w:rsid w:val="000416FC"/>
    <w:rsid w:val="00041B69"/>
    <w:rsid w:val="0004212C"/>
    <w:rsid w:val="000423B3"/>
    <w:rsid w:val="00042433"/>
    <w:rsid w:val="000438AC"/>
    <w:rsid w:val="00045132"/>
    <w:rsid w:val="00045925"/>
    <w:rsid w:val="00045D7D"/>
    <w:rsid w:val="00047ABC"/>
    <w:rsid w:val="00047FF8"/>
    <w:rsid w:val="00050829"/>
    <w:rsid w:val="00051011"/>
    <w:rsid w:val="00052239"/>
    <w:rsid w:val="00052D46"/>
    <w:rsid w:val="000551F0"/>
    <w:rsid w:val="00061108"/>
    <w:rsid w:val="000612CC"/>
    <w:rsid w:val="00064167"/>
    <w:rsid w:val="0006432D"/>
    <w:rsid w:val="0006580B"/>
    <w:rsid w:val="00066591"/>
    <w:rsid w:val="00067F86"/>
    <w:rsid w:val="00070074"/>
    <w:rsid w:val="000701D5"/>
    <w:rsid w:val="00070306"/>
    <w:rsid w:val="00070719"/>
    <w:rsid w:val="00072A06"/>
    <w:rsid w:val="00073C66"/>
    <w:rsid w:val="00075593"/>
    <w:rsid w:val="00077B26"/>
    <w:rsid w:val="00081C70"/>
    <w:rsid w:val="00081E0D"/>
    <w:rsid w:val="0008438E"/>
    <w:rsid w:val="00084818"/>
    <w:rsid w:val="00084A4D"/>
    <w:rsid w:val="00084AE6"/>
    <w:rsid w:val="0008590D"/>
    <w:rsid w:val="00085BB7"/>
    <w:rsid w:val="00086E40"/>
    <w:rsid w:val="000903B5"/>
    <w:rsid w:val="00091895"/>
    <w:rsid w:val="00091EE6"/>
    <w:rsid w:val="00093F3B"/>
    <w:rsid w:val="000950EB"/>
    <w:rsid w:val="00096126"/>
    <w:rsid w:val="00097E37"/>
    <w:rsid w:val="000A0D8D"/>
    <w:rsid w:val="000A10FB"/>
    <w:rsid w:val="000A2939"/>
    <w:rsid w:val="000A2FD9"/>
    <w:rsid w:val="000A56B2"/>
    <w:rsid w:val="000A607D"/>
    <w:rsid w:val="000A684B"/>
    <w:rsid w:val="000A69EB"/>
    <w:rsid w:val="000A704A"/>
    <w:rsid w:val="000A752F"/>
    <w:rsid w:val="000A7625"/>
    <w:rsid w:val="000A7D9A"/>
    <w:rsid w:val="000B0389"/>
    <w:rsid w:val="000B1584"/>
    <w:rsid w:val="000B196B"/>
    <w:rsid w:val="000B1B47"/>
    <w:rsid w:val="000B2B66"/>
    <w:rsid w:val="000B605D"/>
    <w:rsid w:val="000B60D9"/>
    <w:rsid w:val="000B786D"/>
    <w:rsid w:val="000B7A47"/>
    <w:rsid w:val="000C31A8"/>
    <w:rsid w:val="000C6F31"/>
    <w:rsid w:val="000D0A7F"/>
    <w:rsid w:val="000D0B8A"/>
    <w:rsid w:val="000D0FC2"/>
    <w:rsid w:val="000D13A1"/>
    <w:rsid w:val="000D6AD3"/>
    <w:rsid w:val="000D7C3A"/>
    <w:rsid w:val="000E042B"/>
    <w:rsid w:val="000E1BA6"/>
    <w:rsid w:val="000E4EE5"/>
    <w:rsid w:val="000E540A"/>
    <w:rsid w:val="000E57B6"/>
    <w:rsid w:val="000E58BA"/>
    <w:rsid w:val="000E61AF"/>
    <w:rsid w:val="000E696F"/>
    <w:rsid w:val="000E709B"/>
    <w:rsid w:val="000F02AE"/>
    <w:rsid w:val="000F039D"/>
    <w:rsid w:val="000F15F7"/>
    <w:rsid w:val="000F1B40"/>
    <w:rsid w:val="000F2AE5"/>
    <w:rsid w:val="000F33B9"/>
    <w:rsid w:val="000F5AC3"/>
    <w:rsid w:val="000F5D86"/>
    <w:rsid w:val="000F6765"/>
    <w:rsid w:val="00100145"/>
    <w:rsid w:val="001001A2"/>
    <w:rsid w:val="00101A5D"/>
    <w:rsid w:val="001024A9"/>
    <w:rsid w:val="00102E3F"/>
    <w:rsid w:val="00102EEF"/>
    <w:rsid w:val="00103B2D"/>
    <w:rsid w:val="00103DEB"/>
    <w:rsid w:val="00104081"/>
    <w:rsid w:val="00104D50"/>
    <w:rsid w:val="001052B3"/>
    <w:rsid w:val="0010559C"/>
    <w:rsid w:val="0010594A"/>
    <w:rsid w:val="00106DA0"/>
    <w:rsid w:val="001116A6"/>
    <w:rsid w:val="00112FAD"/>
    <w:rsid w:val="00113A71"/>
    <w:rsid w:val="00113C41"/>
    <w:rsid w:val="00114405"/>
    <w:rsid w:val="00114CA7"/>
    <w:rsid w:val="00115812"/>
    <w:rsid w:val="0011665E"/>
    <w:rsid w:val="0012001A"/>
    <w:rsid w:val="0012600C"/>
    <w:rsid w:val="00130A1E"/>
    <w:rsid w:val="00131050"/>
    <w:rsid w:val="00131A5C"/>
    <w:rsid w:val="0013215A"/>
    <w:rsid w:val="00132559"/>
    <w:rsid w:val="001333C8"/>
    <w:rsid w:val="001333E0"/>
    <w:rsid w:val="00134744"/>
    <w:rsid w:val="001353AE"/>
    <w:rsid w:val="00135CBE"/>
    <w:rsid w:val="00136B42"/>
    <w:rsid w:val="0014032A"/>
    <w:rsid w:val="00140F79"/>
    <w:rsid w:val="00142A89"/>
    <w:rsid w:val="0014308A"/>
    <w:rsid w:val="00143361"/>
    <w:rsid w:val="0014342D"/>
    <w:rsid w:val="001438EE"/>
    <w:rsid w:val="0014404E"/>
    <w:rsid w:val="00144325"/>
    <w:rsid w:val="00145303"/>
    <w:rsid w:val="001470EE"/>
    <w:rsid w:val="00151777"/>
    <w:rsid w:val="00151BD0"/>
    <w:rsid w:val="0015225C"/>
    <w:rsid w:val="001529E9"/>
    <w:rsid w:val="00154EA7"/>
    <w:rsid w:val="00155F3E"/>
    <w:rsid w:val="0015728E"/>
    <w:rsid w:val="00157A43"/>
    <w:rsid w:val="00157BE0"/>
    <w:rsid w:val="001652D6"/>
    <w:rsid w:val="00165F54"/>
    <w:rsid w:val="0016617B"/>
    <w:rsid w:val="001662A8"/>
    <w:rsid w:val="001663D5"/>
    <w:rsid w:val="00167654"/>
    <w:rsid w:val="001679BE"/>
    <w:rsid w:val="00167E21"/>
    <w:rsid w:val="00170EA3"/>
    <w:rsid w:val="00173932"/>
    <w:rsid w:val="001739FF"/>
    <w:rsid w:val="00173B66"/>
    <w:rsid w:val="001747E8"/>
    <w:rsid w:val="00175BCF"/>
    <w:rsid w:val="001810EC"/>
    <w:rsid w:val="00181276"/>
    <w:rsid w:val="00182A99"/>
    <w:rsid w:val="00184133"/>
    <w:rsid w:val="001846ED"/>
    <w:rsid w:val="00184BD6"/>
    <w:rsid w:val="001853F7"/>
    <w:rsid w:val="00185FB0"/>
    <w:rsid w:val="00190D2A"/>
    <w:rsid w:val="0019106B"/>
    <w:rsid w:val="001916ED"/>
    <w:rsid w:val="00193223"/>
    <w:rsid w:val="001A07E3"/>
    <w:rsid w:val="001A0A6C"/>
    <w:rsid w:val="001A24D7"/>
    <w:rsid w:val="001A25F9"/>
    <w:rsid w:val="001A2A12"/>
    <w:rsid w:val="001A2CE9"/>
    <w:rsid w:val="001A32DE"/>
    <w:rsid w:val="001A493D"/>
    <w:rsid w:val="001A5619"/>
    <w:rsid w:val="001A6563"/>
    <w:rsid w:val="001A6837"/>
    <w:rsid w:val="001A7538"/>
    <w:rsid w:val="001B195A"/>
    <w:rsid w:val="001B1C9A"/>
    <w:rsid w:val="001B2B8E"/>
    <w:rsid w:val="001B377D"/>
    <w:rsid w:val="001B3BC2"/>
    <w:rsid w:val="001B4421"/>
    <w:rsid w:val="001B4802"/>
    <w:rsid w:val="001B70DF"/>
    <w:rsid w:val="001B722E"/>
    <w:rsid w:val="001B7AF5"/>
    <w:rsid w:val="001B7E6B"/>
    <w:rsid w:val="001C0372"/>
    <w:rsid w:val="001C0CCE"/>
    <w:rsid w:val="001C1460"/>
    <w:rsid w:val="001C1773"/>
    <w:rsid w:val="001C189F"/>
    <w:rsid w:val="001C1A45"/>
    <w:rsid w:val="001C4974"/>
    <w:rsid w:val="001C552D"/>
    <w:rsid w:val="001C67A7"/>
    <w:rsid w:val="001D13FB"/>
    <w:rsid w:val="001D2A3A"/>
    <w:rsid w:val="001D5297"/>
    <w:rsid w:val="001D6E64"/>
    <w:rsid w:val="001E05C0"/>
    <w:rsid w:val="001E329B"/>
    <w:rsid w:val="001E36B0"/>
    <w:rsid w:val="001E38C4"/>
    <w:rsid w:val="001E400B"/>
    <w:rsid w:val="001E484A"/>
    <w:rsid w:val="001E5594"/>
    <w:rsid w:val="001E5649"/>
    <w:rsid w:val="001E649B"/>
    <w:rsid w:val="001E744B"/>
    <w:rsid w:val="001F143C"/>
    <w:rsid w:val="001F2142"/>
    <w:rsid w:val="001F24EA"/>
    <w:rsid w:val="001F2E9B"/>
    <w:rsid w:val="001F2EEB"/>
    <w:rsid w:val="001F33D3"/>
    <w:rsid w:val="001F4132"/>
    <w:rsid w:val="001F469D"/>
    <w:rsid w:val="001F4C93"/>
    <w:rsid w:val="001F526A"/>
    <w:rsid w:val="001F57EB"/>
    <w:rsid w:val="001F5975"/>
    <w:rsid w:val="001F5FE5"/>
    <w:rsid w:val="001F7FCB"/>
    <w:rsid w:val="00202CB8"/>
    <w:rsid w:val="00204698"/>
    <w:rsid w:val="00204737"/>
    <w:rsid w:val="00204F82"/>
    <w:rsid w:val="002050C0"/>
    <w:rsid w:val="00207C8E"/>
    <w:rsid w:val="00211190"/>
    <w:rsid w:val="00211584"/>
    <w:rsid w:val="00213241"/>
    <w:rsid w:val="00213A98"/>
    <w:rsid w:val="00214632"/>
    <w:rsid w:val="00216510"/>
    <w:rsid w:val="00220CF4"/>
    <w:rsid w:val="00222D8F"/>
    <w:rsid w:val="002248DC"/>
    <w:rsid w:val="00226648"/>
    <w:rsid w:val="00231C0A"/>
    <w:rsid w:val="00232447"/>
    <w:rsid w:val="00234989"/>
    <w:rsid w:val="002350FB"/>
    <w:rsid w:val="00236032"/>
    <w:rsid w:val="00243159"/>
    <w:rsid w:val="002442F0"/>
    <w:rsid w:val="0024599F"/>
    <w:rsid w:val="00245AB4"/>
    <w:rsid w:val="00246163"/>
    <w:rsid w:val="002463DD"/>
    <w:rsid w:val="00246731"/>
    <w:rsid w:val="002476EC"/>
    <w:rsid w:val="002500C4"/>
    <w:rsid w:val="002508C4"/>
    <w:rsid w:val="00250A89"/>
    <w:rsid w:val="002530C7"/>
    <w:rsid w:val="002538F0"/>
    <w:rsid w:val="00254428"/>
    <w:rsid w:val="00254FC5"/>
    <w:rsid w:val="002567D1"/>
    <w:rsid w:val="00257E81"/>
    <w:rsid w:val="0026087F"/>
    <w:rsid w:val="00261755"/>
    <w:rsid w:val="00262768"/>
    <w:rsid w:val="0026372E"/>
    <w:rsid w:val="00264079"/>
    <w:rsid w:val="002662E2"/>
    <w:rsid w:val="0026776C"/>
    <w:rsid w:val="0028026E"/>
    <w:rsid w:val="002804D9"/>
    <w:rsid w:val="002831E0"/>
    <w:rsid w:val="00283B71"/>
    <w:rsid w:val="00283D97"/>
    <w:rsid w:val="00283EB1"/>
    <w:rsid w:val="00284990"/>
    <w:rsid w:val="00284BE1"/>
    <w:rsid w:val="00284DCD"/>
    <w:rsid w:val="00286AB7"/>
    <w:rsid w:val="00290061"/>
    <w:rsid w:val="0029137C"/>
    <w:rsid w:val="00292A3E"/>
    <w:rsid w:val="00293BE6"/>
    <w:rsid w:val="00297177"/>
    <w:rsid w:val="002A05EE"/>
    <w:rsid w:val="002A06D2"/>
    <w:rsid w:val="002A087C"/>
    <w:rsid w:val="002A2830"/>
    <w:rsid w:val="002A3810"/>
    <w:rsid w:val="002A3A7E"/>
    <w:rsid w:val="002A41BB"/>
    <w:rsid w:val="002A5074"/>
    <w:rsid w:val="002A5BF7"/>
    <w:rsid w:val="002A7748"/>
    <w:rsid w:val="002A7A3D"/>
    <w:rsid w:val="002B01ED"/>
    <w:rsid w:val="002B042E"/>
    <w:rsid w:val="002B2639"/>
    <w:rsid w:val="002B3873"/>
    <w:rsid w:val="002B3B74"/>
    <w:rsid w:val="002B4DEE"/>
    <w:rsid w:val="002B612B"/>
    <w:rsid w:val="002B7A9E"/>
    <w:rsid w:val="002C01E4"/>
    <w:rsid w:val="002C1872"/>
    <w:rsid w:val="002C25EE"/>
    <w:rsid w:val="002C31F6"/>
    <w:rsid w:val="002C34C5"/>
    <w:rsid w:val="002C34DE"/>
    <w:rsid w:val="002C3885"/>
    <w:rsid w:val="002C3F8A"/>
    <w:rsid w:val="002C4839"/>
    <w:rsid w:val="002C6AFE"/>
    <w:rsid w:val="002C7123"/>
    <w:rsid w:val="002C731B"/>
    <w:rsid w:val="002C7833"/>
    <w:rsid w:val="002D05BF"/>
    <w:rsid w:val="002D0EF3"/>
    <w:rsid w:val="002D204B"/>
    <w:rsid w:val="002D2965"/>
    <w:rsid w:val="002D3E83"/>
    <w:rsid w:val="002D5E0E"/>
    <w:rsid w:val="002D5EDF"/>
    <w:rsid w:val="002D7402"/>
    <w:rsid w:val="002D7682"/>
    <w:rsid w:val="002D7899"/>
    <w:rsid w:val="002D7AD7"/>
    <w:rsid w:val="002D7BF9"/>
    <w:rsid w:val="002D7EAC"/>
    <w:rsid w:val="002E1B1D"/>
    <w:rsid w:val="002E31B8"/>
    <w:rsid w:val="002E3A3F"/>
    <w:rsid w:val="002E4431"/>
    <w:rsid w:val="002E4BDB"/>
    <w:rsid w:val="002E532A"/>
    <w:rsid w:val="002E5906"/>
    <w:rsid w:val="002E5C0A"/>
    <w:rsid w:val="002E67EE"/>
    <w:rsid w:val="002E684C"/>
    <w:rsid w:val="002F0230"/>
    <w:rsid w:val="002F2681"/>
    <w:rsid w:val="002F2DA5"/>
    <w:rsid w:val="002F382C"/>
    <w:rsid w:val="002F4A0F"/>
    <w:rsid w:val="002F5A70"/>
    <w:rsid w:val="00300302"/>
    <w:rsid w:val="0030048C"/>
    <w:rsid w:val="0030077D"/>
    <w:rsid w:val="00300D51"/>
    <w:rsid w:val="00302985"/>
    <w:rsid w:val="00303ADF"/>
    <w:rsid w:val="003049EE"/>
    <w:rsid w:val="00304DD2"/>
    <w:rsid w:val="00306527"/>
    <w:rsid w:val="00306DE8"/>
    <w:rsid w:val="00307051"/>
    <w:rsid w:val="0030762C"/>
    <w:rsid w:val="003100CF"/>
    <w:rsid w:val="00311484"/>
    <w:rsid w:val="003173A0"/>
    <w:rsid w:val="00321369"/>
    <w:rsid w:val="00321934"/>
    <w:rsid w:val="00321DBE"/>
    <w:rsid w:val="00322548"/>
    <w:rsid w:val="0032459D"/>
    <w:rsid w:val="00324D2F"/>
    <w:rsid w:val="00324EEE"/>
    <w:rsid w:val="003259C1"/>
    <w:rsid w:val="00326476"/>
    <w:rsid w:val="0032656D"/>
    <w:rsid w:val="00330527"/>
    <w:rsid w:val="003317F0"/>
    <w:rsid w:val="00332A28"/>
    <w:rsid w:val="00332FFE"/>
    <w:rsid w:val="0033390C"/>
    <w:rsid w:val="00333B06"/>
    <w:rsid w:val="00334A61"/>
    <w:rsid w:val="003357B8"/>
    <w:rsid w:val="00337D03"/>
    <w:rsid w:val="003401AA"/>
    <w:rsid w:val="00340235"/>
    <w:rsid w:val="00341615"/>
    <w:rsid w:val="00341C89"/>
    <w:rsid w:val="003424D2"/>
    <w:rsid w:val="003433FE"/>
    <w:rsid w:val="00343A73"/>
    <w:rsid w:val="00344DF7"/>
    <w:rsid w:val="0034506B"/>
    <w:rsid w:val="00345557"/>
    <w:rsid w:val="00346C58"/>
    <w:rsid w:val="00350EEB"/>
    <w:rsid w:val="00351365"/>
    <w:rsid w:val="00351AFD"/>
    <w:rsid w:val="003528D8"/>
    <w:rsid w:val="003528FF"/>
    <w:rsid w:val="0035535F"/>
    <w:rsid w:val="003563BA"/>
    <w:rsid w:val="003573F9"/>
    <w:rsid w:val="003605DE"/>
    <w:rsid w:val="00361127"/>
    <w:rsid w:val="003620F0"/>
    <w:rsid w:val="00363058"/>
    <w:rsid w:val="00365A7F"/>
    <w:rsid w:val="003667ED"/>
    <w:rsid w:val="003668B7"/>
    <w:rsid w:val="0036703E"/>
    <w:rsid w:val="0036734D"/>
    <w:rsid w:val="0036776D"/>
    <w:rsid w:val="00367CBD"/>
    <w:rsid w:val="00372400"/>
    <w:rsid w:val="003724D2"/>
    <w:rsid w:val="0037272F"/>
    <w:rsid w:val="00373611"/>
    <w:rsid w:val="00374295"/>
    <w:rsid w:val="003745C1"/>
    <w:rsid w:val="00375610"/>
    <w:rsid w:val="00375D3A"/>
    <w:rsid w:val="003769DC"/>
    <w:rsid w:val="003772B3"/>
    <w:rsid w:val="00380A62"/>
    <w:rsid w:val="00380C13"/>
    <w:rsid w:val="003824C4"/>
    <w:rsid w:val="00383564"/>
    <w:rsid w:val="00383CDF"/>
    <w:rsid w:val="003843A5"/>
    <w:rsid w:val="00384774"/>
    <w:rsid w:val="00386B36"/>
    <w:rsid w:val="00386B3D"/>
    <w:rsid w:val="00387ECC"/>
    <w:rsid w:val="00390F4A"/>
    <w:rsid w:val="00393835"/>
    <w:rsid w:val="00393854"/>
    <w:rsid w:val="00393902"/>
    <w:rsid w:val="003944A2"/>
    <w:rsid w:val="00394C23"/>
    <w:rsid w:val="003965CB"/>
    <w:rsid w:val="00396ACC"/>
    <w:rsid w:val="003974C7"/>
    <w:rsid w:val="003978C8"/>
    <w:rsid w:val="00397A87"/>
    <w:rsid w:val="00397FDA"/>
    <w:rsid w:val="003A0377"/>
    <w:rsid w:val="003A0520"/>
    <w:rsid w:val="003A26C2"/>
    <w:rsid w:val="003A2B10"/>
    <w:rsid w:val="003A3859"/>
    <w:rsid w:val="003A6543"/>
    <w:rsid w:val="003A68A2"/>
    <w:rsid w:val="003A7C1E"/>
    <w:rsid w:val="003B033C"/>
    <w:rsid w:val="003B1198"/>
    <w:rsid w:val="003B2B00"/>
    <w:rsid w:val="003B556D"/>
    <w:rsid w:val="003B5ED5"/>
    <w:rsid w:val="003B6B30"/>
    <w:rsid w:val="003B758D"/>
    <w:rsid w:val="003B777A"/>
    <w:rsid w:val="003C1679"/>
    <w:rsid w:val="003C23E2"/>
    <w:rsid w:val="003C261B"/>
    <w:rsid w:val="003C2BF0"/>
    <w:rsid w:val="003C2FD6"/>
    <w:rsid w:val="003C4038"/>
    <w:rsid w:val="003C42C7"/>
    <w:rsid w:val="003C45AE"/>
    <w:rsid w:val="003C4794"/>
    <w:rsid w:val="003C67B3"/>
    <w:rsid w:val="003C6E7D"/>
    <w:rsid w:val="003C7369"/>
    <w:rsid w:val="003C7CE3"/>
    <w:rsid w:val="003D1898"/>
    <w:rsid w:val="003D25C0"/>
    <w:rsid w:val="003D2F70"/>
    <w:rsid w:val="003D32FE"/>
    <w:rsid w:val="003D369E"/>
    <w:rsid w:val="003D4DFA"/>
    <w:rsid w:val="003D6453"/>
    <w:rsid w:val="003D6FD6"/>
    <w:rsid w:val="003E0A63"/>
    <w:rsid w:val="003E1CA8"/>
    <w:rsid w:val="003E3781"/>
    <w:rsid w:val="003E4001"/>
    <w:rsid w:val="003E4523"/>
    <w:rsid w:val="003E5040"/>
    <w:rsid w:val="003E5080"/>
    <w:rsid w:val="003E54EE"/>
    <w:rsid w:val="003E5AA1"/>
    <w:rsid w:val="003E60E2"/>
    <w:rsid w:val="003E6FA6"/>
    <w:rsid w:val="003F0349"/>
    <w:rsid w:val="003F0F2E"/>
    <w:rsid w:val="003F16D0"/>
    <w:rsid w:val="003F1C8E"/>
    <w:rsid w:val="003F3211"/>
    <w:rsid w:val="003F4696"/>
    <w:rsid w:val="003F4DB6"/>
    <w:rsid w:val="003F6B69"/>
    <w:rsid w:val="004006F6"/>
    <w:rsid w:val="00400DF3"/>
    <w:rsid w:val="00401BE8"/>
    <w:rsid w:val="004021E6"/>
    <w:rsid w:val="00402708"/>
    <w:rsid w:val="00403AD0"/>
    <w:rsid w:val="00403EC2"/>
    <w:rsid w:val="004053BD"/>
    <w:rsid w:val="00405CC2"/>
    <w:rsid w:val="004074F6"/>
    <w:rsid w:val="00411C28"/>
    <w:rsid w:val="004127A3"/>
    <w:rsid w:val="004128DA"/>
    <w:rsid w:val="0041315A"/>
    <w:rsid w:val="00413B5F"/>
    <w:rsid w:val="0041434C"/>
    <w:rsid w:val="0041466E"/>
    <w:rsid w:val="0041481E"/>
    <w:rsid w:val="004148D1"/>
    <w:rsid w:val="00416C46"/>
    <w:rsid w:val="0042018C"/>
    <w:rsid w:val="004224CD"/>
    <w:rsid w:val="00422A73"/>
    <w:rsid w:val="00423AB4"/>
    <w:rsid w:val="004240A4"/>
    <w:rsid w:val="00424976"/>
    <w:rsid w:val="00426004"/>
    <w:rsid w:val="00430360"/>
    <w:rsid w:val="00430470"/>
    <w:rsid w:val="00430F3D"/>
    <w:rsid w:val="004338B9"/>
    <w:rsid w:val="00433F3C"/>
    <w:rsid w:val="00434369"/>
    <w:rsid w:val="00435CBA"/>
    <w:rsid w:val="004376EB"/>
    <w:rsid w:val="004409F4"/>
    <w:rsid w:val="004419D0"/>
    <w:rsid w:val="00441FF3"/>
    <w:rsid w:val="00444ACC"/>
    <w:rsid w:val="00444DAC"/>
    <w:rsid w:val="00445164"/>
    <w:rsid w:val="004452FF"/>
    <w:rsid w:val="00445BE0"/>
    <w:rsid w:val="004460A9"/>
    <w:rsid w:val="00447804"/>
    <w:rsid w:val="0045002C"/>
    <w:rsid w:val="0045094F"/>
    <w:rsid w:val="00451851"/>
    <w:rsid w:val="004547EF"/>
    <w:rsid w:val="00454D9D"/>
    <w:rsid w:val="00456156"/>
    <w:rsid w:val="004567AE"/>
    <w:rsid w:val="00460D73"/>
    <w:rsid w:val="00462375"/>
    <w:rsid w:val="004626CD"/>
    <w:rsid w:val="00464CE1"/>
    <w:rsid w:val="00465370"/>
    <w:rsid w:val="004663E6"/>
    <w:rsid w:val="004675B9"/>
    <w:rsid w:val="00470187"/>
    <w:rsid w:val="004718EA"/>
    <w:rsid w:val="004720BA"/>
    <w:rsid w:val="004721C2"/>
    <w:rsid w:val="00474AF1"/>
    <w:rsid w:val="00480175"/>
    <w:rsid w:val="0048070D"/>
    <w:rsid w:val="00481691"/>
    <w:rsid w:val="00481746"/>
    <w:rsid w:val="00482794"/>
    <w:rsid w:val="00483D31"/>
    <w:rsid w:val="004843D3"/>
    <w:rsid w:val="00484E37"/>
    <w:rsid w:val="00485184"/>
    <w:rsid w:val="00487524"/>
    <w:rsid w:val="00487560"/>
    <w:rsid w:val="0049017E"/>
    <w:rsid w:val="004904D2"/>
    <w:rsid w:val="0049094E"/>
    <w:rsid w:val="00491388"/>
    <w:rsid w:val="00491AAB"/>
    <w:rsid w:val="00494C73"/>
    <w:rsid w:val="00495190"/>
    <w:rsid w:val="00495291"/>
    <w:rsid w:val="00495DEA"/>
    <w:rsid w:val="00495F5C"/>
    <w:rsid w:val="0049726D"/>
    <w:rsid w:val="004A019A"/>
    <w:rsid w:val="004A03D7"/>
    <w:rsid w:val="004A5336"/>
    <w:rsid w:val="004A7065"/>
    <w:rsid w:val="004A72F5"/>
    <w:rsid w:val="004B0B7A"/>
    <w:rsid w:val="004B591B"/>
    <w:rsid w:val="004B5A24"/>
    <w:rsid w:val="004B721E"/>
    <w:rsid w:val="004B7682"/>
    <w:rsid w:val="004C4A9C"/>
    <w:rsid w:val="004D0493"/>
    <w:rsid w:val="004D2469"/>
    <w:rsid w:val="004D266F"/>
    <w:rsid w:val="004D26C3"/>
    <w:rsid w:val="004D4C02"/>
    <w:rsid w:val="004D4CDE"/>
    <w:rsid w:val="004D5546"/>
    <w:rsid w:val="004D5C1A"/>
    <w:rsid w:val="004D745B"/>
    <w:rsid w:val="004E1872"/>
    <w:rsid w:val="004E1AE8"/>
    <w:rsid w:val="004E2430"/>
    <w:rsid w:val="004E2AD1"/>
    <w:rsid w:val="004E4BF3"/>
    <w:rsid w:val="004E5F11"/>
    <w:rsid w:val="004E6FBE"/>
    <w:rsid w:val="004F1ADE"/>
    <w:rsid w:val="004F2E7C"/>
    <w:rsid w:val="004F33F6"/>
    <w:rsid w:val="004F3E42"/>
    <w:rsid w:val="004F66B1"/>
    <w:rsid w:val="004F7E70"/>
    <w:rsid w:val="00500373"/>
    <w:rsid w:val="00503D28"/>
    <w:rsid w:val="00503F5B"/>
    <w:rsid w:val="00504925"/>
    <w:rsid w:val="00504EB2"/>
    <w:rsid w:val="00506053"/>
    <w:rsid w:val="0050614F"/>
    <w:rsid w:val="00506E9B"/>
    <w:rsid w:val="005078BE"/>
    <w:rsid w:val="00507F22"/>
    <w:rsid w:val="005106C0"/>
    <w:rsid w:val="00511BF5"/>
    <w:rsid w:val="00513EDE"/>
    <w:rsid w:val="0051584D"/>
    <w:rsid w:val="00515AB0"/>
    <w:rsid w:val="00515F49"/>
    <w:rsid w:val="00520ACC"/>
    <w:rsid w:val="00521C7F"/>
    <w:rsid w:val="00521C9D"/>
    <w:rsid w:val="00521D60"/>
    <w:rsid w:val="00522D40"/>
    <w:rsid w:val="00522E31"/>
    <w:rsid w:val="00523929"/>
    <w:rsid w:val="0052416F"/>
    <w:rsid w:val="00526475"/>
    <w:rsid w:val="005266A5"/>
    <w:rsid w:val="00526C02"/>
    <w:rsid w:val="0053060F"/>
    <w:rsid w:val="005306DD"/>
    <w:rsid w:val="00530CDB"/>
    <w:rsid w:val="005324E7"/>
    <w:rsid w:val="00534352"/>
    <w:rsid w:val="00535E35"/>
    <w:rsid w:val="005361D5"/>
    <w:rsid w:val="005414DA"/>
    <w:rsid w:val="00542920"/>
    <w:rsid w:val="005437C3"/>
    <w:rsid w:val="00543F9D"/>
    <w:rsid w:val="00544113"/>
    <w:rsid w:val="00544C4A"/>
    <w:rsid w:val="00545D8C"/>
    <w:rsid w:val="00547676"/>
    <w:rsid w:val="00547CBD"/>
    <w:rsid w:val="00547EE4"/>
    <w:rsid w:val="005506DB"/>
    <w:rsid w:val="00551F23"/>
    <w:rsid w:val="00553C19"/>
    <w:rsid w:val="00554832"/>
    <w:rsid w:val="005550FC"/>
    <w:rsid w:val="00555D99"/>
    <w:rsid w:val="00555FA9"/>
    <w:rsid w:val="005564BB"/>
    <w:rsid w:val="00557EB3"/>
    <w:rsid w:val="00562C51"/>
    <w:rsid w:val="005646B5"/>
    <w:rsid w:val="005654A2"/>
    <w:rsid w:val="00566364"/>
    <w:rsid w:val="005665B6"/>
    <w:rsid w:val="00573C90"/>
    <w:rsid w:val="00574188"/>
    <w:rsid w:val="00574EBD"/>
    <w:rsid w:val="00576CEA"/>
    <w:rsid w:val="00576E64"/>
    <w:rsid w:val="005773F7"/>
    <w:rsid w:val="00577D96"/>
    <w:rsid w:val="005800B7"/>
    <w:rsid w:val="005816D0"/>
    <w:rsid w:val="005819FA"/>
    <w:rsid w:val="00581B67"/>
    <w:rsid w:val="00582491"/>
    <w:rsid w:val="005827A4"/>
    <w:rsid w:val="00583D85"/>
    <w:rsid w:val="005844E8"/>
    <w:rsid w:val="00586E9F"/>
    <w:rsid w:val="00586F60"/>
    <w:rsid w:val="00593566"/>
    <w:rsid w:val="00593EFE"/>
    <w:rsid w:val="00594C80"/>
    <w:rsid w:val="00595D86"/>
    <w:rsid w:val="005966E0"/>
    <w:rsid w:val="005A0BD1"/>
    <w:rsid w:val="005A3346"/>
    <w:rsid w:val="005A76FB"/>
    <w:rsid w:val="005A7A1E"/>
    <w:rsid w:val="005B0454"/>
    <w:rsid w:val="005B1670"/>
    <w:rsid w:val="005B20E6"/>
    <w:rsid w:val="005B2232"/>
    <w:rsid w:val="005B31CE"/>
    <w:rsid w:val="005B4B7B"/>
    <w:rsid w:val="005B57D5"/>
    <w:rsid w:val="005B5C12"/>
    <w:rsid w:val="005B698C"/>
    <w:rsid w:val="005B6AB8"/>
    <w:rsid w:val="005B7367"/>
    <w:rsid w:val="005C2A38"/>
    <w:rsid w:val="005C2F58"/>
    <w:rsid w:val="005C2FC6"/>
    <w:rsid w:val="005C562E"/>
    <w:rsid w:val="005C5C3F"/>
    <w:rsid w:val="005C5CD8"/>
    <w:rsid w:val="005C78BD"/>
    <w:rsid w:val="005D151A"/>
    <w:rsid w:val="005D419F"/>
    <w:rsid w:val="005D49B6"/>
    <w:rsid w:val="005D4A5C"/>
    <w:rsid w:val="005D68FF"/>
    <w:rsid w:val="005D7E59"/>
    <w:rsid w:val="005E3E05"/>
    <w:rsid w:val="005E5DB4"/>
    <w:rsid w:val="005E6499"/>
    <w:rsid w:val="005E6B31"/>
    <w:rsid w:val="005E7FD2"/>
    <w:rsid w:val="005F0F42"/>
    <w:rsid w:val="005F12A0"/>
    <w:rsid w:val="005F1E6E"/>
    <w:rsid w:val="005F2316"/>
    <w:rsid w:val="005F3CD7"/>
    <w:rsid w:val="005F635A"/>
    <w:rsid w:val="005F6680"/>
    <w:rsid w:val="005F713B"/>
    <w:rsid w:val="00601A79"/>
    <w:rsid w:val="00603427"/>
    <w:rsid w:val="00605BC2"/>
    <w:rsid w:val="00605E72"/>
    <w:rsid w:val="006064E7"/>
    <w:rsid w:val="006065B2"/>
    <w:rsid w:val="00606678"/>
    <w:rsid w:val="00610AC3"/>
    <w:rsid w:val="00611B23"/>
    <w:rsid w:val="00613E50"/>
    <w:rsid w:val="00614351"/>
    <w:rsid w:val="006144FC"/>
    <w:rsid w:val="00615EED"/>
    <w:rsid w:val="006206EF"/>
    <w:rsid w:val="00620DE9"/>
    <w:rsid w:val="0062278C"/>
    <w:rsid w:val="00623AF3"/>
    <w:rsid w:val="006244F5"/>
    <w:rsid w:val="0062526D"/>
    <w:rsid w:val="00625D53"/>
    <w:rsid w:val="006307AC"/>
    <w:rsid w:val="00633271"/>
    <w:rsid w:val="006374B1"/>
    <w:rsid w:val="00641316"/>
    <w:rsid w:val="00642BE7"/>
    <w:rsid w:val="00644B35"/>
    <w:rsid w:val="00644BF2"/>
    <w:rsid w:val="00644F75"/>
    <w:rsid w:val="0064548E"/>
    <w:rsid w:val="006455BF"/>
    <w:rsid w:val="00645C4F"/>
    <w:rsid w:val="00647CEA"/>
    <w:rsid w:val="00651BC7"/>
    <w:rsid w:val="006536FF"/>
    <w:rsid w:val="00654E11"/>
    <w:rsid w:val="00655375"/>
    <w:rsid w:val="00655522"/>
    <w:rsid w:val="006563BE"/>
    <w:rsid w:val="00660E78"/>
    <w:rsid w:val="006633AE"/>
    <w:rsid w:val="00663BCC"/>
    <w:rsid w:val="00663C30"/>
    <w:rsid w:val="006644A8"/>
    <w:rsid w:val="00665491"/>
    <w:rsid w:val="006668BA"/>
    <w:rsid w:val="0067004C"/>
    <w:rsid w:val="00671603"/>
    <w:rsid w:val="00675B51"/>
    <w:rsid w:val="00677518"/>
    <w:rsid w:val="0067780A"/>
    <w:rsid w:val="00677996"/>
    <w:rsid w:val="00680E24"/>
    <w:rsid w:val="00682CA8"/>
    <w:rsid w:val="0068483F"/>
    <w:rsid w:val="006856BE"/>
    <w:rsid w:val="00685ABE"/>
    <w:rsid w:val="006864C3"/>
    <w:rsid w:val="006948AA"/>
    <w:rsid w:val="00695311"/>
    <w:rsid w:val="00695700"/>
    <w:rsid w:val="006958EB"/>
    <w:rsid w:val="00696C62"/>
    <w:rsid w:val="00697327"/>
    <w:rsid w:val="006A19F2"/>
    <w:rsid w:val="006A2269"/>
    <w:rsid w:val="006A234D"/>
    <w:rsid w:val="006A4BF4"/>
    <w:rsid w:val="006A52A3"/>
    <w:rsid w:val="006A580E"/>
    <w:rsid w:val="006A6F4E"/>
    <w:rsid w:val="006B281F"/>
    <w:rsid w:val="006B2FC0"/>
    <w:rsid w:val="006B538F"/>
    <w:rsid w:val="006B5666"/>
    <w:rsid w:val="006B66A9"/>
    <w:rsid w:val="006C0B9A"/>
    <w:rsid w:val="006C0E1A"/>
    <w:rsid w:val="006C1A30"/>
    <w:rsid w:val="006C33A2"/>
    <w:rsid w:val="006C3F20"/>
    <w:rsid w:val="006C46AB"/>
    <w:rsid w:val="006C4A00"/>
    <w:rsid w:val="006C502C"/>
    <w:rsid w:val="006C5C04"/>
    <w:rsid w:val="006C63CC"/>
    <w:rsid w:val="006C643E"/>
    <w:rsid w:val="006C66A5"/>
    <w:rsid w:val="006D0FA6"/>
    <w:rsid w:val="006D238E"/>
    <w:rsid w:val="006D4A75"/>
    <w:rsid w:val="006D5EDB"/>
    <w:rsid w:val="006D64BE"/>
    <w:rsid w:val="006D6BC6"/>
    <w:rsid w:val="006D73C7"/>
    <w:rsid w:val="006D748E"/>
    <w:rsid w:val="006E0446"/>
    <w:rsid w:val="006E1085"/>
    <w:rsid w:val="006E1859"/>
    <w:rsid w:val="006E2605"/>
    <w:rsid w:val="006E2E8F"/>
    <w:rsid w:val="006E42E4"/>
    <w:rsid w:val="006E4FB8"/>
    <w:rsid w:val="006E5D0F"/>
    <w:rsid w:val="006E616B"/>
    <w:rsid w:val="006E61BC"/>
    <w:rsid w:val="006E6328"/>
    <w:rsid w:val="006E6B84"/>
    <w:rsid w:val="006E74CD"/>
    <w:rsid w:val="006F0928"/>
    <w:rsid w:val="006F2647"/>
    <w:rsid w:val="006F48A7"/>
    <w:rsid w:val="006F4B20"/>
    <w:rsid w:val="006F5E44"/>
    <w:rsid w:val="006F61F0"/>
    <w:rsid w:val="006F71FB"/>
    <w:rsid w:val="006F732F"/>
    <w:rsid w:val="006F7FF7"/>
    <w:rsid w:val="0070090B"/>
    <w:rsid w:val="00700CA1"/>
    <w:rsid w:val="0070289E"/>
    <w:rsid w:val="00703026"/>
    <w:rsid w:val="007030B5"/>
    <w:rsid w:val="007036A4"/>
    <w:rsid w:val="00703FE5"/>
    <w:rsid w:val="007068DE"/>
    <w:rsid w:val="0071010F"/>
    <w:rsid w:val="00711AA9"/>
    <w:rsid w:val="00711EB3"/>
    <w:rsid w:val="00712576"/>
    <w:rsid w:val="00713A59"/>
    <w:rsid w:val="00716E6E"/>
    <w:rsid w:val="00720ABB"/>
    <w:rsid w:val="00720BAC"/>
    <w:rsid w:val="00721524"/>
    <w:rsid w:val="00721580"/>
    <w:rsid w:val="007226F5"/>
    <w:rsid w:val="007244AF"/>
    <w:rsid w:val="007246B3"/>
    <w:rsid w:val="00725FFF"/>
    <w:rsid w:val="00726136"/>
    <w:rsid w:val="0072788A"/>
    <w:rsid w:val="00730415"/>
    <w:rsid w:val="00731705"/>
    <w:rsid w:val="00735A65"/>
    <w:rsid w:val="00737FD8"/>
    <w:rsid w:val="007417EC"/>
    <w:rsid w:val="00742BA6"/>
    <w:rsid w:val="00745A0B"/>
    <w:rsid w:val="00746257"/>
    <w:rsid w:val="00746E90"/>
    <w:rsid w:val="007514B9"/>
    <w:rsid w:val="00752A4E"/>
    <w:rsid w:val="0075759B"/>
    <w:rsid w:val="00757FB4"/>
    <w:rsid w:val="00762133"/>
    <w:rsid w:val="007625C7"/>
    <w:rsid w:val="00762817"/>
    <w:rsid w:val="00764343"/>
    <w:rsid w:val="00764F19"/>
    <w:rsid w:val="00765967"/>
    <w:rsid w:val="00766CCD"/>
    <w:rsid w:val="00766E18"/>
    <w:rsid w:val="00771C2E"/>
    <w:rsid w:val="00773A66"/>
    <w:rsid w:val="007740A2"/>
    <w:rsid w:val="0077630C"/>
    <w:rsid w:val="00776FF4"/>
    <w:rsid w:val="00780628"/>
    <w:rsid w:val="007816D7"/>
    <w:rsid w:val="007825B0"/>
    <w:rsid w:val="00783E8B"/>
    <w:rsid w:val="007851F2"/>
    <w:rsid w:val="00785935"/>
    <w:rsid w:val="007864F4"/>
    <w:rsid w:val="00787BED"/>
    <w:rsid w:val="00791976"/>
    <w:rsid w:val="00793496"/>
    <w:rsid w:val="00794776"/>
    <w:rsid w:val="00796692"/>
    <w:rsid w:val="00796A61"/>
    <w:rsid w:val="007A007A"/>
    <w:rsid w:val="007A28A0"/>
    <w:rsid w:val="007A2A03"/>
    <w:rsid w:val="007A2E79"/>
    <w:rsid w:val="007A31F6"/>
    <w:rsid w:val="007A32BA"/>
    <w:rsid w:val="007A3D0C"/>
    <w:rsid w:val="007A489F"/>
    <w:rsid w:val="007A51B4"/>
    <w:rsid w:val="007B09DA"/>
    <w:rsid w:val="007B3456"/>
    <w:rsid w:val="007B3DC5"/>
    <w:rsid w:val="007B5353"/>
    <w:rsid w:val="007B5A2C"/>
    <w:rsid w:val="007B6854"/>
    <w:rsid w:val="007B6864"/>
    <w:rsid w:val="007B6E54"/>
    <w:rsid w:val="007B6FF9"/>
    <w:rsid w:val="007C03F5"/>
    <w:rsid w:val="007C0720"/>
    <w:rsid w:val="007C11CC"/>
    <w:rsid w:val="007C1288"/>
    <w:rsid w:val="007C2457"/>
    <w:rsid w:val="007C5EC7"/>
    <w:rsid w:val="007C7095"/>
    <w:rsid w:val="007C7208"/>
    <w:rsid w:val="007C7271"/>
    <w:rsid w:val="007C787D"/>
    <w:rsid w:val="007C78FC"/>
    <w:rsid w:val="007D5A77"/>
    <w:rsid w:val="007D74CF"/>
    <w:rsid w:val="007D7E13"/>
    <w:rsid w:val="007E18DA"/>
    <w:rsid w:val="007E289B"/>
    <w:rsid w:val="007E6D9E"/>
    <w:rsid w:val="007E73F6"/>
    <w:rsid w:val="007F25B4"/>
    <w:rsid w:val="007F2974"/>
    <w:rsid w:val="007F3BF2"/>
    <w:rsid w:val="007F4663"/>
    <w:rsid w:val="007F523C"/>
    <w:rsid w:val="007F5831"/>
    <w:rsid w:val="007F7B53"/>
    <w:rsid w:val="008003E8"/>
    <w:rsid w:val="00800B32"/>
    <w:rsid w:val="00800D6F"/>
    <w:rsid w:val="0080245C"/>
    <w:rsid w:val="00802741"/>
    <w:rsid w:val="0080410D"/>
    <w:rsid w:val="00804ED8"/>
    <w:rsid w:val="008052C0"/>
    <w:rsid w:val="008057F1"/>
    <w:rsid w:val="0080785A"/>
    <w:rsid w:val="0080796C"/>
    <w:rsid w:val="0081001C"/>
    <w:rsid w:val="0081051C"/>
    <w:rsid w:val="00810C34"/>
    <w:rsid w:val="008110BF"/>
    <w:rsid w:val="00811538"/>
    <w:rsid w:val="0081165F"/>
    <w:rsid w:val="008116BF"/>
    <w:rsid w:val="0081282F"/>
    <w:rsid w:val="00812D72"/>
    <w:rsid w:val="0081424F"/>
    <w:rsid w:val="0081520A"/>
    <w:rsid w:val="008156C4"/>
    <w:rsid w:val="008159C3"/>
    <w:rsid w:val="00817BC2"/>
    <w:rsid w:val="00820975"/>
    <w:rsid w:val="008215F5"/>
    <w:rsid w:val="00821D39"/>
    <w:rsid w:val="0082460D"/>
    <w:rsid w:val="008251B7"/>
    <w:rsid w:val="00825C2D"/>
    <w:rsid w:val="008262DD"/>
    <w:rsid w:val="00827833"/>
    <w:rsid w:val="0083211F"/>
    <w:rsid w:val="00832B06"/>
    <w:rsid w:val="008354BC"/>
    <w:rsid w:val="00835F1F"/>
    <w:rsid w:val="008365A8"/>
    <w:rsid w:val="008365B2"/>
    <w:rsid w:val="00837972"/>
    <w:rsid w:val="00840161"/>
    <w:rsid w:val="00840386"/>
    <w:rsid w:val="008417E5"/>
    <w:rsid w:val="00841B06"/>
    <w:rsid w:val="00841E1B"/>
    <w:rsid w:val="00842D59"/>
    <w:rsid w:val="00842DA9"/>
    <w:rsid w:val="008435CC"/>
    <w:rsid w:val="0084391E"/>
    <w:rsid w:val="00846547"/>
    <w:rsid w:val="0084696B"/>
    <w:rsid w:val="00847696"/>
    <w:rsid w:val="00850376"/>
    <w:rsid w:val="0085244F"/>
    <w:rsid w:val="00853600"/>
    <w:rsid w:val="0085380A"/>
    <w:rsid w:val="00854495"/>
    <w:rsid w:val="00861D1D"/>
    <w:rsid w:val="00862F7F"/>
    <w:rsid w:val="0086387E"/>
    <w:rsid w:val="0086415F"/>
    <w:rsid w:val="00864449"/>
    <w:rsid w:val="00867BC6"/>
    <w:rsid w:val="00871B8F"/>
    <w:rsid w:val="008734CE"/>
    <w:rsid w:val="00880C48"/>
    <w:rsid w:val="0088495F"/>
    <w:rsid w:val="00884FA7"/>
    <w:rsid w:val="008861DE"/>
    <w:rsid w:val="00886F81"/>
    <w:rsid w:val="008873C4"/>
    <w:rsid w:val="008900D8"/>
    <w:rsid w:val="00890204"/>
    <w:rsid w:val="008916B9"/>
    <w:rsid w:val="0089336A"/>
    <w:rsid w:val="008936BD"/>
    <w:rsid w:val="0089467A"/>
    <w:rsid w:val="00895F5D"/>
    <w:rsid w:val="0089638F"/>
    <w:rsid w:val="008A00CB"/>
    <w:rsid w:val="008A0524"/>
    <w:rsid w:val="008A1DB3"/>
    <w:rsid w:val="008A225D"/>
    <w:rsid w:val="008A48F8"/>
    <w:rsid w:val="008B0679"/>
    <w:rsid w:val="008B1569"/>
    <w:rsid w:val="008B4D49"/>
    <w:rsid w:val="008C27F0"/>
    <w:rsid w:val="008C3D7B"/>
    <w:rsid w:val="008C462B"/>
    <w:rsid w:val="008C48AB"/>
    <w:rsid w:val="008C52C4"/>
    <w:rsid w:val="008C5D56"/>
    <w:rsid w:val="008C6896"/>
    <w:rsid w:val="008C6D94"/>
    <w:rsid w:val="008C6FE5"/>
    <w:rsid w:val="008C7356"/>
    <w:rsid w:val="008C78D5"/>
    <w:rsid w:val="008D007A"/>
    <w:rsid w:val="008D0320"/>
    <w:rsid w:val="008D2528"/>
    <w:rsid w:val="008D33AD"/>
    <w:rsid w:val="008D3ADA"/>
    <w:rsid w:val="008D4310"/>
    <w:rsid w:val="008D5488"/>
    <w:rsid w:val="008D6B98"/>
    <w:rsid w:val="008E2A9C"/>
    <w:rsid w:val="008E2C46"/>
    <w:rsid w:val="008E4496"/>
    <w:rsid w:val="008E5AE0"/>
    <w:rsid w:val="008E76DA"/>
    <w:rsid w:val="008F0613"/>
    <w:rsid w:val="008F0D64"/>
    <w:rsid w:val="008F1BD3"/>
    <w:rsid w:val="008F1EB5"/>
    <w:rsid w:val="008F1F86"/>
    <w:rsid w:val="008F2070"/>
    <w:rsid w:val="008F2D04"/>
    <w:rsid w:val="008F349D"/>
    <w:rsid w:val="008F3942"/>
    <w:rsid w:val="008F3B6B"/>
    <w:rsid w:val="008F3EF1"/>
    <w:rsid w:val="008F4077"/>
    <w:rsid w:val="008F4E12"/>
    <w:rsid w:val="008F546D"/>
    <w:rsid w:val="008F569C"/>
    <w:rsid w:val="008F58FE"/>
    <w:rsid w:val="008F5D73"/>
    <w:rsid w:val="008F659F"/>
    <w:rsid w:val="008F66C1"/>
    <w:rsid w:val="008F68B9"/>
    <w:rsid w:val="008F6944"/>
    <w:rsid w:val="008F72B3"/>
    <w:rsid w:val="008F79B7"/>
    <w:rsid w:val="0090020B"/>
    <w:rsid w:val="0090060E"/>
    <w:rsid w:val="00901AED"/>
    <w:rsid w:val="00902363"/>
    <w:rsid w:val="0090378F"/>
    <w:rsid w:val="009037C6"/>
    <w:rsid w:val="009046A6"/>
    <w:rsid w:val="00904A79"/>
    <w:rsid w:val="00905C79"/>
    <w:rsid w:val="009067EC"/>
    <w:rsid w:val="00906B9B"/>
    <w:rsid w:val="00907E88"/>
    <w:rsid w:val="00907FB3"/>
    <w:rsid w:val="00911C04"/>
    <w:rsid w:val="00912AF2"/>
    <w:rsid w:val="00913342"/>
    <w:rsid w:val="00913B1A"/>
    <w:rsid w:val="00914DDC"/>
    <w:rsid w:val="009158E6"/>
    <w:rsid w:val="00915C53"/>
    <w:rsid w:val="00917B3B"/>
    <w:rsid w:val="00917B78"/>
    <w:rsid w:val="00920582"/>
    <w:rsid w:val="00920AE5"/>
    <w:rsid w:val="00921DF0"/>
    <w:rsid w:val="009221F5"/>
    <w:rsid w:val="0092332D"/>
    <w:rsid w:val="009238E6"/>
    <w:rsid w:val="00923DBA"/>
    <w:rsid w:val="0092525D"/>
    <w:rsid w:val="00925756"/>
    <w:rsid w:val="009268CC"/>
    <w:rsid w:val="00927611"/>
    <w:rsid w:val="00927E0D"/>
    <w:rsid w:val="00932852"/>
    <w:rsid w:val="00932CC1"/>
    <w:rsid w:val="0093364C"/>
    <w:rsid w:val="009337D7"/>
    <w:rsid w:val="009340AD"/>
    <w:rsid w:val="00935F13"/>
    <w:rsid w:val="00940223"/>
    <w:rsid w:val="009402C4"/>
    <w:rsid w:val="00940E1E"/>
    <w:rsid w:val="009417EF"/>
    <w:rsid w:val="00941D86"/>
    <w:rsid w:val="009428D0"/>
    <w:rsid w:val="00942C22"/>
    <w:rsid w:val="00944DC2"/>
    <w:rsid w:val="00946A41"/>
    <w:rsid w:val="009472F0"/>
    <w:rsid w:val="00947F5B"/>
    <w:rsid w:val="0095039A"/>
    <w:rsid w:val="009504BB"/>
    <w:rsid w:val="00954C3B"/>
    <w:rsid w:val="00954E99"/>
    <w:rsid w:val="00955D4A"/>
    <w:rsid w:val="00960611"/>
    <w:rsid w:val="00960946"/>
    <w:rsid w:val="00960ECE"/>
    <w:rsid w:val="009644B6"/>
    <w:rsid w:val="00964F5E"/>
    <w:rsid w:val="00965285"/>
    <w:rsid w:val="00966A54"/>
    <w:rsid w:val="0096701C"/>
    <w:rsid w:val="00967AAD"/>
    <w:rsid w:val="00970ADB"/>
    <w:rsid w:val="009713B6"/>
    <w:rsid w:val="00971839"/>
    <w:rsid w:val="009722E3"/>
    <w:rsid w:val="009732F1"/>
    <w:rsid w:val="00974840"/>
    <w:rsid w:val="00975BE6"/>
    <w:rsid w:val="00975FEC"/>
    <w:rsid w:val="00976AAC"/>
    <w:rsid w:val="009828E4"/>
    <w:rsid w:val="009829CC"/>
    <w:rsid w:val="00983551"/>
    <w:rsid w:val="009844F0"/>
    <w:rsid w:val="009847DD"/>
    <w:rsid w:val="009862DA"/>
    <w:rsid w:val="00987665"/>
    <w:rsid w:val="00987E76"/>
    <w:rsid w:val="00991B1C"/>
    <w:rsid w:val="009924ED"/>
    <w:rsid w:val="00992930"/>
    <w:rsid w:val="00992B99"/>
    <w:rsid w:val="00992E5F"/>
    <w:rsid w:val="00992EC9"/>
    <w:rsid w:val="00994A72"/>
    <w:rsid w:val="00996ECE"/>
    <w:rsid w:val="00997A16"/>
    <w:rsid w:val="009A0727"/>
    <w:rsid w:val="009B1350"/>
    <w:rsid w:val="009B3845"/>
    <w:rsid w:val="009B3B2F"/>
    <w:rsid w:val="009B421C"/>
    <w:rsid w:val="009B4344"/>
    <w:rsid w:val="009B5DD2"/>
    <w:rsid w:val="009B6079"/>
    <w:rsid w:val="009B7093"/>
    <w:rsid w:val="009C0964"/>
    <w:rsid w:val="009C0DC8"/>
    <w:rsid w:val="009C1597"/>
    <w:rsid w:val="009C1D23"/>
    <w:rsid w:val="009C2467"/>
    <w:rsid w:val="009C46BE"/>
    <w:rsid w:val="009C494E"/>
    <w:rsid w:val="009C50FD"/>
    <w:rsid w:val="009C5FAB"/>
    <w:rsid w:val="009C613A"/>
    <w:rsid w:val="009C7433"/>
    <w:rsid w:val="009C7CCF"/>
    <w:rsid w:val="009D0206"/>
    <w:rsid w:val="009D5708"/>
    <w:rsid w:val="009D58B3"/>
    <w:rsid w:val="009D5EB5"/>
    <w:rsid w:val="009D6CFC"/>
    <w:rsid w:val="009E091B"/>
    <w:rsid w:val="009E1D7A"/>
    <w:rsid w:val="009E3319"/>
    <w:rsid w:val="009E3A1E"/>
    <w:rsid w:val="009E5536"/>
    <w:rsid w:val="009E79D9"/>
    <w:rsid w:val="009E7B59"/>
    <w:rsid w:val="009F3F93"/>
    <w:rsid w:val="009F423A"/>
    <w:rsid w:val="009F4DAF"/>
    <w:rsid w:val="009F5708"/>
    <w:rsid w:val="009F577C"/>
    <w:rsid w:val="009F5B17"/>
    <w:rsid w:val="009F7631"/>
    <w:rsid w:val="00A00249"/>
    <w:rsid w:val="00A00477"/>
    <w:rsid w:val="00A017B8"/>
    <w:rsid w:val="00A01BB2"/>
    <w:rsid w:val="00A02407"/>
    <w:rsid w:val="00A038D9"/>
    <w:rsid w:val="00A03D9A"/>
    <w:rsid w:val="00A0535E"/>
    <w:rsid w:val="00A10D9F"/>
    <w:rsid w:val="00A11362"/>
    <w:rsid w:val="00A11B99"/>
    <w:rsid w:val="00A125B5"/>
    <w:rsid w:val="00A138F6"/>
    <w:rsid w:val="00A1430A"/>
    <w:rsid w:val="00A14919"/>
    <w:rsid w:val="00A14E15"/>
    <w:rsid w:val="00A1589A"/>
    <w:rsid w:val="00A16555"/>
    <w:rsid w:val="00A16653"/>
    <w:rsid w:val="00A17473"/>
    <w:rsid w:val="00A17DBF"/>
    <w:rsid w:val="00A203F1"/>
    <w:rsid w:val="00A20586"/>
    <w:rsid w:val="00A20DCF"/>
    <w:rsid w:val="00A22378"/>
    <w:rsid w:val="00A243B2"/>
    <w:rsid w:val="00A25704"/>
    <w:rsid w:val="00A25DE3"/>
    <w:rsid w:val="00A27B27"/>
    <w:rsid w:val="00A27F09"/>
    <w:rsid w:val="00A33643"/>
    <w:rsid w:val="00A361A1"/>
    <w:rsid w:val="00A36248"/>
    <w:rsid w:val="00A40844"/>
    <w:rsid w:val="00A440A5"/>
    <w:rsid w:val="00A44971"/>
    <w:rsid w:val="00A44A71"/>
    <w:rsid w:val="00A45658"/>
    <w:rsid w:val="00A45913"/>
    <w:rsid w:val="00A46016"/>
    <w:rsid w:val="00A462C4"/>
    <w:rsid w:val="00A463C3"/>
    <w:rsid w:val="00A47594"/>
    <w:rsid w:val="00A502AC"/>
    <w:rsid w:val="00A50A61"/>
    <w:rsid w:val="00A51870"/>
    <w:rsid w:val="00A525B3"/>
    <w:rsid w:val="00A52648"/>
    <w:rsid w:val="00A55629"/>
    <w:rsid w:val="00A55AE9"/>
    <w:rsid w:val="00A6037D"/>
    <w:rsid w:val="00A61115"/>
    <w:rsid w:val="00A61F27"/>
    <w:rsid w:val="00A63ADA"/>
    <w:rsid w:val="00A66797"/>
    <w:rsid w:val="00A71140"/>
    <w:rsid w:val="00A7170A"/>
    <w:rsid w:val="00A717A5"/>
    <w:rsid w:val="00A71B8D"/>
    <w:rsid w:val="00A722A8"/>
    <w:rsid w:val="00A73EE5"/>
    <w:rsid w:val="00A74407"/>
    <w:rsid w:val="00A74C1F"/>
    <w:rsid w:val="00A767C0"/>
    <w:rsid w:val="00A76E80"/>
    <w:rsid w:val="00A82209"/>
    <w:rsid w:val="00A82AC7"/>
    <w:rsid w:val="00A82C0C"/>
    <w:rsid w:val="00A83F27"/>
    <w:rsid w:val="00A843A2"/>
    <w:rsid w:val="00A849AB"/>
    <w:rsid w:val="00A85076"/>
    <w:rsid w:val="00A85138"/>
    <w:rsid w:val="00A85ABB"/>
    <w:rsid w:val="00A86462"/>
    <w:rsid w:val="00A86972"/>
    <w:rsid w:val="00A869F3"/>
    <w:rsid w:val="00A9080D"/>
    <w:rsid w:val="00A921BD"/>
    <w:rsid w:val="00A92E9E"/>
    <w:rsid w:val="00A9301B"/>
    <w:rsid w:val="00A93089"/>
    <w:rsid w:val="00A937A0"/>
    <w:rsid w:val="00A9512E"/>
    <w:rsid w:val="00A97949"/>
    <w:rsid w:val="00A97E86"/>
    <w:rsid w:val="00AA0440"/>
    <w:rsid w:val="00AA0F53"/>
    <w:rsid w:val="00AA2ED8"/>
    <w:rsid w:val="00AA341D"/>
    <w:rsid w:val="00AA4071"/>
    <w:rsid w:val="00AA575C"/>
    <w:rsid w:val="00AB0013"/>
    <w:rsid w:val="00AB0D63"/>
    <w:rsid w:val="00AB1088"/>
    <w:rsid w:val="00AB1C98"/>
    <w:rsid w:val="00AB52A5"/>
    <w:rsid w:val="00AB63CC"/>
    <w:rsid w:val="00AB75D6"/>
    <w:rsid w:val="00AB783C"/>
    <w:rsid w:val="00AB7925"/>
    <w:rsid w:val="00AB7BE4"/>
    <w:rsid w:val="00AB7C9C"/>
    <w:rsid w:val="00AB7D2D"/>
    <w:rsid w:val="00AC17A4"/>
    <w:rsid w:val="00AC41B2"/>
    <w:rsid w:val="00AC477D"/>
    <w:rsid w:val="00AC6281"/>
    <w:rsid w:val="00AC6368"/>
    <w:rsid w:val="00AD0A58"/>
    <w:rsid w:val="00AD1963"/>
    <w:rsid w:val="00AD2D46"/>
    <w:rsid w:val="00AD3F91"/>
    <w:rsid w:val="00AD47AF"/>
    <w:rsid w:val="00AD51FA"/>
    <w:rsid w:val="00AD54A5"/>
    <w:rsid w:val="00AD57EB"/>
    <w:rsid w:val="00AD7F14"/>
    <w:rsid w:val="00AE0570"/>
    <w:rsid w:val="00AE06EC"/>
    <w:rsid w:val="00AE0EBC"/>
    <w:rsid w:val="00AE1C08"/>
    <w:rsid w:val="00AE38B2"/>
    <w:rsid w:val="00AE3F6B"/>
    <w:rsid w:val="00AE4050"/>
    <w:rsid w:val="00AE429A"/>
    <w:rsid w:val="00AE4851"/>
    <w:rsid w:val="00AE4E6C"/>
    <w:rsid w:val="00AE559B"/>
    <w:rsid w:val="00AE787E"/>
    <w:rsid w:val="00AF0C05"/>
    <w:rsid w:val="00AF1B55"/>
    <w:rsid w:val="00AF1C64"/>
    <w:rsid w:val="00AF1F52"/>
    <w:rsid w:val="00AF36D5"/>
    <w:rsid w:val="00AF3EA5"/>
    <w:rsid w:val="00B007F6"/>
    <w:rsid w:val="00B00B0B"/>
    <w:rsid w:val="00B01E35"/>
    <w:rsid w:val="00B03747"/>
    <w:rsid w:val="00B043B4"/>
    <w:rsid w:val="00B0460E"/>
    <w:rsid w:val="00B055D8"/>
    <w:rsid w:val="00B05F6F"/>
    <w:rsid w:val="00B0657C"/>
    <w:rsid w:val="00B066EC"/>
    <w:rsid w:val="00B06C6C"/>
    <w:rsid w:val="00B074F5"/>
    <w:rsid w:val="00B0796D"/>
    <w:rsid w:val="00B07F16"/>
    <w:rsid w:val="00B13C4B"/>
    <w:rsid w:val="00B1400D"/>
    <w:rsid w:val="00B14BC2"/>
    <w:rsid w:val="00B15089"/>
    <w:rsid w:val="00B218BD"/>
    <w:rsid w:val="00B2199E"/>
    <w:rsid w:val="00B219C3"/>
    <w:rsid w:val="00B22A22"/>
    <w:rsid w:val="00B22D3A"/>
    <w:rsid w:val="00B23EF1"/>
    <w:rsid w:val="00B24BD6"/>
    <w:rsid w:val="00B257AE"/>
    <w:rsid w:val="00B25B4B"/>
    <w:rsid w:val="00B25DF4"/>
    <w:rsid w:val="00B261D6"/>
    <w:rsid w:val="00B26311"/>
    <w:rsid w:val="00B30DAF"/>
    <w:rsid w:val="00B32E8B"/>
    <w:rsid w:val="00B33B09"/>
    <w:rsid w:val="00B33B0C"/>
    <w:rsid w:val="00B368A7"/>
    <w:rsid w:val="00B373C1"/>
    <w:rsid w:val="00B37860"/>
    <w:rsid w:val="00B37F70"/>
    <w:rsid w:val="00B402B8"/>
    <w:rsid w:val="00B40878"/>
    <w:rsid w:val="00B40888"/>
    <w:rsid w:val="00B41144"/>
    <w:rsid w:val="00B412F4"/>
    <w:rsid w:val="00B43CB4"/>
    <w:rsid w:val="00B44B89"/>
    <w:rsid w:val="00B500F9"/>
    <w:rsid w:val="00B535CA"/>
    <w:rsid w:val="00B549D4"/>
    <w:rsid w:val="00B54E92"/>
    <w:rsid w:val="00B567B2"/>
    <w:rsid w:val="00B613AD"/>
    <w:rsid w:val="00B6163C"/>
    <w:rsid w:val="00B619F0"/>
    <w:rsid w:val="00B61D59"/>
    <w:rsid w:val="00B635C2"/>
    <w:rsid w:val="00B64FF6"/>
    <w:rsid w:val="00B65925"/>
    <w:rsid w:val="00B65A8B"/>
    <w:rsid w:val="00B66825"/>
    <w:rsid w:val="00B71CB7"/>
    <w:rsid w:val="00B71F96"/>
    <w:rsid w:val="00B737C7"/>
    <w:rsid w:val="00B74CA5"/>
    <w:rsid w:val="00B76B6F"/>
    <w:rsid w:val="00B8139F"/>
    <w:rsid w:val="00B83C9C"/>
    <w:rsid w:val="00B83DD3"/>
    <w:rsid w:val="00B84B86"/>
    <w:rsid w:val="00B84C11"/>
    <w:rsid w:val="00B8557E"/>
    <w:rsid w:val="00B85B9D"/>
    <w:rsid w:val="00B87ADD"/>
    <w:rsid w:val="00B87D72"/>
    <w:rsid w:val="00B9456D"/>
    <w:rsid w:val="00B946E2"/>
    <w:rsid w:val="00B94826"/>
    <w:rsid w:val="00BA1A0A"/>
    <w:rsid w:val="00BA20AF"/>
    <w:rsid w:val="00BA2AA1"/>
    <w:rsid w:val="00BA3592"/>
    <w:rsid w:val="00BA41B0"/>
    <w:rsid w:val="00BA4393"/>
    <w:rsid w:val="00BA5430"/>
    <w:rsid w:val="00BA5F8C"/>
    <w:rsid w:val="00BA7267"/>
    <w:rsid w:val="00BA76F9"/>
    <w:rsid w:val="00BB0BB4"/>
    <w:rsid w:val="00BB15B6"/>
    <w:rsid w:val="00BB16A8"/>
    <w:rsid w:val="00BB23FA"/>
    <w:rsid w:val="00BB467B"/>
    <w:rsid w:val="00BB5586"/>
    <w:rsid w:val="00BB6F9E"/>
    <w:rsid w:val="00BB775D"/>
    <w:rsid w:val="00BC05FD"/>
    <w:rsid w:val="00BC0D3D"/>
    <w:rsid w:val="00BC2403"/>
    <w:rsid w:val="00BC350A"/>
    <w:rsid w:val="00BC3A91"/>
    <w:rsid w:val="00BC5ABD"/>
    <w:rsid w:val="00BC5D42"/>
    <w:rsid w:val="00BC68B6"/>
    <w:rsid w:val="00BC6B10"/>
    <w:rsid w:val="00BC70DC"/>
    <w:rsid w:val="00BD0A28"/>
    <w:rsid w:val="00BD33B8"/>
    <w:rsid w:val="00BD3A99"/>
    <w:rsid w:val="00BD3AF6"/>
    <w:rsid w:val="00BD59FA"/>
    <w:rsid w:val="00BD5C35"/>
    <w:rsid w:val="00BD60C3"/>
    <w:rsid w:val="00BD70AE"/>
    <w:rsid w:val="00BD77CD"/>
    <w:rsid w:val="00BD7B5F"/>
    <w:rsid w:val="00BE3D08"/>
    <w:rsid w:val="00BE3DB0"/>
    <w:rsid w:val="00BE4B13"/>
    <w:rsid w:val="00BE5DBA"/>
    <w:rsid w:val="00BE6B7A"/>
    <w:rsid w:val="00BF0054"/>
    <w:rsid w:val="00BF0280"/>
    <w:rsid w:val="00BF2983"/>
    <w:rsid w:val="00BF3B50"/>
    <w:rsid w:val="00BF43B7"/>
    <w:rsid w:val="00BF5029"/>
    <w:rsid w:val="00BF6C82"/>
    <w:rsid w:val="00BF6EBC"/>
    <w:rsid w:val="00BF73B4"/>
    <w:rsid w:val="00C003FE"/>
    <w:rsid w:val="00C00590"/>
    <w:rsid w:val="00C00EC5"/>
    <w:rsid w:val="00C039E9"/>
    <w:rsid w:val="00C03D28"/>
    <w:rsid w:val="00C03DC1"/>
    <w:rsid w:val="00C03EE3"/>
    <w:rsid w:val="00C04FB7"/>
    <w:rsid w:val="00C050F1"/>
    <w:rsid w:val="00C0588C"/>
    <w:rsid w:val="00C07CD9"/>
    <w:rsid w:val="00C07F02"/>
    <w:rsid w:val="00C10ACD"/>
    <w:rsid w:val="00C14D8E"/>
    <w:rsid w:val="00C1579D"/>
    <w:rsid w:val="00C163AD"/>
    <w:rsid w:val="00C16B05"/>
    <w:rsid w:val="00C23427"/>
    <w:rsid w:val="00C24009"/>
    <w:rsid w:val="00C249F1"/>
    <w:rsid w:val="00C25846"/>
    <w:rsid w:val="00C309B7"/>
    <w:rsid w:val="00C3181B"/>
    <w:rsid w:val="00C31B98"/>
    <w:rsid w:val="00C33481"/>
    <w:rsid w:val="00C33586"/>
    <w:rsid w:val="00C3433C"/>
    <w:rsid w:val="00C349BC"/>
    <w:rsid w:val="00C3798D"/>
    <w:rsid w:val="00C37ED8"/>
    <w:rsid w:val="00C410A1"/>
    <w:rsid w:val="00C413AC"/>
    <w:rsid w:val="00C420C8"/>
    <w:rsid w:val="00C42287"/>
    <w:rsid w:val="00C422BB"/>
    <w:rsid w:val="00C42407"/>
    <w:rsid w:val="00C42662"/>
    <w:rsid w:val="00C4328A"/>
    <w:rsid w:val="00C43417"/>
    <w:rsid w:val="00C43C83"/>
    <w:rsid w:val="00C44121"/>
    <w:rsid w:val="00C44AC1"/>
    <w:rsid w:val="00C47439"/>
    <w:rsid w:val="00C6033A"/>
    <w:rsid w:val="00C65E2A"/>
    <w:rsid w:val="00C662C6"/>
    <w:rsid w:val="00C664C8"/>
    <w:rsid w:val="00C66716"/>
    <w:rsid w:val="00C6691D"/>
    <w:rsid w:val="00C67A4A"/>
    <w:rsid w:val="00C73502"/>
    <w:rsid w:val="00C77501"/>
    <w:rsid w:val="00C77CB8"/>
    <w:rsid w:val="00C80171"/>
    <w:rsid w:val="00C828F3"/>
    <w:rsid w:val="00C8312A"/>
    <w:rsid w:val="00C854E9"/>
    <w:rsid w:val="00C85D98"/>
    <w:rsid w:val="00C86BE6"/>
    <w:rsid w:val="00C878C3"/>
    <w:rsid w:val="00C908BF"/>
    <w:rsid w:val="00C9175F"/>
    <w:rsid w:val="00C92267"/>
    <w:rsid w:val="00C93F77"/>
    <w:rsid w:val="00C94A59"/>
    <w:rsid w:val="00C9625F"/>
    <w:rsid w:val="00C97B92"/>
    <w:rsid w:val="00C97C3B"/>
    <w:rsid w:val="00C97C79"/>
    <w:rsid w:val="00CA0C28"/>
    <w:rsid w:val="00CA17C4"/>
    <w:rsid w:val="00CA3A19"/>
    <w:rsid w:val="00CA5E4E"/>
    <w:rsid w:val="00CA62E6"/>
    <w:rsid w:val="00CA73D1"/>
    <w:rsid w:val="00CA750F"/>
    <w:rsid w:val="00CA7AFB"/>
    <w:rsid w:val="00CB1222"/>
    <w:rsid w:val="00CB1BA0"/>
    <w:rsid w:val="00CB20C6"/>
    <w:rsid w:val="00CB3558"/>
    <w:rsid w:val="00CB3CA4"/>
    <w:rsid w:val="00CB3F4E"/>
    <w:rsid w:val="00CB5182"/>
    <w:rsid w:val="00CB57A8"/>
    <w:rsid w:val="00CB63FF"/>
    <w:rsid w:val="00CB7879"/>
    <w:rsid w:val="00CB79E6"/>
    <w:rsid w:val="00CB7E35"/>
    <w:rsid w:val="00CC045C"/>
    <w:rsid w:val="00CC073C"/>
    <w:rsid w:val="00CC0F66"/>
    <w:rsid w:val="00CC310F"/>
    <w:rsid w:val="00CC33F2"/>
    <w:rsid w:val="00CC6281"/>
    <w:rsid w:val="00CC677B"/>
    <w:rsid w:val="00CC7B97"/>
    <w:rsid w:val="00CD0516"/>
    <w:rsid w:val="00CD1C8A"/>
    <w:rsid w:val="00CD22FC"/>
    <w:rsid w:val="00CD24AA"/>
    <w:rsid w:val="00CD24D5"/>
    <w:rsid w:val="00CD2578"/>
    <w:rsid w:val="00CD2F76"/>
    <w:rsid w:val="00CD2FB1"/>
    <w:rsid w:val="00CD555D"/>
    <w:rsid w:val="00CD55B3"/>
    <w:rsid w:val="00CD6BEF"/>
    <w:rsid w:val="00CD7B74"/>
    <w:rsid w:val="00CE1A2F"/>
    <w:rsid w:val="00CE2576"/>
    <w:rsid w:val="00CE260D"/>
    <w:rsid w:val="00CE7F94"/>
    <w:rsid w:val="00CF0871"/>
    <w:rsid w:val="00CF0FB6"/>
    <w:rsid w:val="00CF173E"/>
    <w:rsid w:val="00CF24E5"/>
    <w:rsid w:val="00CF254B"/>
    <w:rsid w:val="00CF2C81"/>
    <w:rsid w:val="00CF302B"/>
    <w:rsid w:val="00CF3B53"/>
    <w:rsid w:val="00CF3D6C"/>
    <w:rsid w:val="00CF430B"/>
    <w:rsid w:val="00CF4E68"/>
    <w:rsid w:val="00D00E5B"/>
    <w:rsid w:val="00D01F09"/>
    <w:rsid w:val="00D04C81"/>
    <w:rsid w:val="00D057B4"/>
    <w:rsid w:val="00D064F3"/>
    <w:rsid w:val="00D06623"/>
    <w:rsid w:val="00D06EFF"/>
    <w:rsid w:val="00D07E10"/>
    <w:rsid w:val="00D07F70"/>
    <w:rsid w:val="00D10375"/>
    <w:rsid w:val="00D11BFF"/>
    <w:rsid w:val="00D120B1"/>
    <w:rsid w:val="00D2010A"/>
    <w:rsid w:val="00D22185"/>
    <w:rsid w:val="00D239F0"/>
    <w:rsid w:val="00D23ACC"/>
    <w:rsid w:val="00D23CA1"/>
    <w:rsid w:val="00D25420"/>
    <w:rsid w:val="00D25A23"/>
    <w:rsid w:val="00D25E50"/>
    <w:rsid w:val="00D2623A"/>
    <w:rsid w:val="00D26464"/>
    <w:rsid w:val="00D2665F"/>
    <w:rsid w:val="00D27435"/>
    <w:rsid w:val="00D27A74"/>
    <w:rsid w:val="00D30280"/>
    <w:rsid w:val="00D3282C"/>
    <w:rsid w:val="00D3345F"/>
    <w:rsid w:val="00D33A9B"/>
    <w:rsid w:val="00D40664"/>
    <w:rsid w:val="00D40A80"/>
    <w:rsid w:val="00D44A37"/>
    <w:rsid w:val="00D45C43"/>
    <w:rsid w:val="00D476AA"/>
    <w:rsid w:val="00D5126A"/>
    <w:rsid w:val="00D515DC"/>
    <w:rsid w:val="00D51DB4"/>
    <w:rsid w:val="00D525B4"/>
    <w:rsid w:val="00D55B8B"/>
    <w:rsid w:val="00D57312"/>
    <w:rsid w:val="00D60CBB"/>
    <w:rsid w:val="00D61FD8"/>
    <w:rsid w:val="00D6244A"/>
    <w:rsid w:val="00D62B4E"/>
    <w:rsid w:val="00D66D6D"/>
    <w:rsid w:val="00D70674"/>
    <w:rsid w:val="00D7126E"/>
    <w:rsid w:val="00D714C3"/>
    <w:rsid w:val="00D722B9"/>
    <w:rsid w:val="00D72417"/>
    <w:rsid w:val="00D72BFA"/>
    <w:rsid w:val="00D73150"/>
    <w:rsid w:val="00D739E8"/>
    <w:rsid w:val="00D740F0"/>
    <w:rsid w:val="00D76C6B"/>
    <w:rsid w:val="00D7755E"/>
    <w:rsid w:val="00D77BF1"/>
    <w:rsid w:val="00D8063D"/>
    <w:rsid w:val="00D827ED"/>
    <w:rsid w:val="00D82EE8"/>
    <w:rsid w:val="00D836E4"/>
    <w:rsid w:val="00D83A43"/>
    <w:rsid w:val="00D841A1"/>
    <w:rsid w:val="00D84D0D"/>
    <w:rsid w:val="00D871EC"/>
    <w:rsid w:val="00D872AC"/>
    <w:rsid w:val="00D8765E"/>
    <w:rsid w:val="00D90325"/>
    <w:rsid w:val="00D904B7"/>
    <w:rsid w:val="00D92B00"/>
    <w:rsid w:val="00D9372E"/>
    <w:rsid w:val="00D948FF"/>
    <w:rsid w:val="00D956DE"/>
    <w:rsid w:val="00D95A61"/>
    <w:rsid w:val="00D974C5"/>
    <w:rsid w:val="00D97E9F"/>
    <w:rsid w:val="00DA046F"/>
    <w:rsid w:val="00DA081E"/>
    <w:rsid w:val="00DA1CCB"/>
    <w:rsid w:val="00DA1D04"/>
    <w:rsid w:val="00DA430A"/>
    <w:rsid w:val="00DA49B8"/>
    <w:rsid w:val="00DA634B"/>
    <w:rsid w:val="00DA737F"/>
    <w:rsid w:val="00DA7B4B"/>
    <w:rsid w:val="00DB04A8"/>
    <w:rsid w:val="00DB04EC"/>
    <w:rsid w:val="00DB386A"/>
    <w:rsid w:val="00DB4433"/>
    <w:rsid w:val="00DB691E"/>
    <w:rsid w:val="00DB6B48"/>
    <w:rsid w:val="00DB7156"/>
    <w:rsid w:val="00DB7269"/>
    <w:rsid w:val="00DB795F"/>
    <w:rsid w:val="00DC1817"/>
    <w:rsid w:val="00DC78B0"/>
    <w:rsid w:val="00DD0A84"/>
    <w:rsid w:val="00DD0E9B"/>
    <w:rsid w:val="00DD135E"/>
    <w:rsid w:val="00DD5FEB"/>
    <w:rsid w:val="00DD6B47"/>
    <w:rsid w:val="00DD78D2"/>
    <w:rsid w:val="00DE00DA"/>
    <w:rsid w:val="00DE1598"/>
    <w:rsid w:val="00DE3406"/>
    <w:rsid w:val="00DE551B"/>
    <w:rsid w:val="00DE5582"/>
    <w:rsid w:val="00DE5651"/>
    <w:rsid w:val="00DE5CFA"/>
    <w:rsid w:val="00DE6FFE"/>
    <w:rsid w:val="00DE7392"/>
    <w:rsid w:val="00DE77F6"/>
    <w:rsid w:val="00DE7BD1"/>
    <w:rsid w:val="00DF4CCF"/>
    <w:rsid w:val="00DF5177"/>
    <w:rsid w:val="00DF5749"/>
    <w:rsid w:val="00DF63F8"/>
    <w:rsid w:val="00DF7847"/>
    <w:rsid w:val="00E018A5"/>
    <w:rsid w:val="00E01EEE"/>
    <w:rsid w:val="00E02101"/>
    <w:rsid w:val="00E022BC"/>
    <w:rsid w:val="00E0388D"/>
    <w:rsid w:val="00E03D67"/>
    <w:rsid w:val="00E03F39"/>
    <w:rsid w:val="00E042D9"/>
    <w:rsid w:val="00E11D30"/>
    <w:rsid w:val="00E12223"/>
    <w:rsid w:val="00E12D98"/>
    <w:rsid w:val="00E13D33"/>
    <w:rsid w:val="00E15235"/>
    <w:rsid w:val="00E15567"/>
    <w:rsid w:val="00E155E5"/>
    <w:rsid w:val="00E16016"/>
    <w:rsid w:val="00E1612B"/>
    <w:rsid w:val="00E170D0"/>
    <w:rsid w:val="00E17CED"/>
    <w:rsid w:val="00E23042"/>
    <w:rsid w:val="00E2305B"/>
    <w:rsid w:val="00E25010"/>
    <w:rsid w:val="00E26C27"/>
    <w:rsid w:val="00E275C2"/>
    <w:rsid w:val="00E309A3"/>
    <w:rsid w:val="00E31F98"/>
    <w:rsid w:val="00E32D76"/>
    <w:rsid w:val="00E36F96"/>
    <w:rsid w:val="00E40AC7"/>
    <w:rsid w:val="00E40E23"/>
    <w:rsid w:val="00E40E5A"/>
    <w:rsid w:val="00E43525"/>
    <w:rsid w:val="00E45E11"/>
    <w:rsid w:val="00E4639D"/>
    <w:rsid w:val="00E464D3"/>
    <w:rsid w:val="00E4708A"/>
    <w:rsid w:val="00E54BA3"/>
    <w:rsid w:val="00E568D3"/>
    <w:rsid w:val="00E6116C"/>
    <w:rsid w:val="00E623B9"/>
    <w:rsid w:val="00E63573"/>
    <w:rsid w:val="00E63931"/>
    <w:rsid w:val="00E6399F"/>
    <w:rsid w:val="00E63E27"/>
    <w:rsid w:val="00E642FC"/>
    <w:rsid w:val="00E6650E"/>
    <w:rsid w:val="00E67E2B"/>
    <w:rsid w:val="00E716A1"/>
    <w:rsid w:val="00E7201C"/>
    <w:rsid w:val="00E736DF"/>
    <w:rsid w:val="00E7486C"/>
    <w:rsid w:val="00E755A7"/>
    <w:rsid w:val="00E75965"/>
    <w:rsid w:val="00E7648E"/>
    <w:rsid w:val="00E76886"/>
    <w:rsid w:val="00E77322"/>
    <w:rsid w:val="00E77728"/>
    <w:rsid w:val="00E777A2"/>
    <w:rsid w:val="00E80750"/>
    <w:rsid w:val="00E8096B"/>
    <w:rsid w:val="00E80A55"/>
    <w:rsid w:val="00E80CE3"/>
    <w:rsid w:val="00E8421A"/>
    <w:rsid w:val="00E84C3D"/>
    <w:rsid w:val="00E8563F"/>
    <w:rsid w:val="00E86204"/>
    <w:rsid w:val="00E9142C"/>
    <w:rsid w:val="00E93202"/>
    <w:rsid w:val="00E943CE"/>
    <w:rsid w:val="00E950DA"/>
    <w:rsid w:val="00E95AAE"/>
    <w:rsid w:val="00E95DA8"/>
    <w:rsid w:val="00E96164"/>
    <w:rsid w:val="00EA00DF"/>
    <w:rsid w:val="00EA27F8"/>
    <w:rsid w:val="00EA2BDD"/>
    <w:rsid w:val="00EA2CE2"/>
    <w:rsid w:val="00EA32ED"/>
    <w:rsid w:val="00EA336A"/>
    <w:rsid w:val="00EA5E9E"/>
    <w:rsid w:val="00EA6811"/>
    <w:rsid w:val="00EA7323"/>
    <w:rsid w:val="00EA7BDD"/>
    <w:rsid w:val="00EB12DA"/>
    <w:rsid w:val="00EB499C"/>
    <w:rsid w:val="00EB50CF"/>
    <w:rsid w:val="00EB71C1"/>
    <w:rsid w:val="00EB7607"/>
    <w:rsid w:val="00EC1B52"/>
    <w:rsid w:val="00EC1CD7"/>
    <w:rsid w:val="00EC1E66"/>
    <w:rsid w:val="00EC2B4B"/>
    <w:rsid w:val="00EC3BBF"/>
    <w:rsid w:val="00EC3E3E"/>
    <w:rsid w:val="00EC64FC"/>
    <w:rsid w:val="00EC722E"/>
    <w:rsid w:val="00EC7BF2"/>
    <w:rsid w:val="00ED0497"/>
    <w:rsid w:val="00ED0B49"/>
    <w:rsid w:val="00ED1F8D"/>
    <w:rsid w:val="00ED1F8F"/>
    <w:rsid w:val="00ED3E7D"/>
    <w:rsid w:val="00ED5007"/>
    <w:rsid w:val="00ED5152"/>
    <w:rsid w:val="00ED6E74"/>
    <w:rsid w:val="00ED7DBC"/>
    <w:rsid w:val="00EE0326"/>
    <w:rsid w:val="00EE14BB"/>
    <w:rsid w:val="00EE1C60"/>
    <w:rsid w:val="00EE30F7"/>
    <w:rsid w:val="00EE3BF6"/>
    <w:rsid w:val="00EE55B6"/>
    <w:rsid w:val="00EE5DB0"/>
    <w:rsid w:val="00EE5FAD"/>
    <w:rsid w:val="00EE681D"/>
    <w:rsid w:val="00EE68DC"/>
    <w:rsid w:val="00EE732E"/>
    <w:rsid w:val="00EE7E7B"/>
    <w:rsid w:val="00EF0196"/>
    <w:rsid w:val="00EF156E"/>
    <w:rsid w:val="00EF1909"/>
    <w:rsid w:val="00EF1C51"/>
    <w:rsid w:val="00EF65F8"/>
    <w:rsid w:val="00EF7C30"/>
    <w:rsid w:val="00F0189C"/>
    <w:rsid w:val="00F027E2"/>
    <w:rsid w:val="00F02C09"/>
    <w:rsid w:val="00F033AA"/>
    <w:rsid w:val="00F04678"/>
    <w:rsid w:val="00F05F90"/>
    <w:rsid w:val="00F06DFC"/>
    <w:rsid w:val="00F07A9E"/>
    <w:rsid w:val="00F109DB"/>
    <w:rsid w:val="00F11EAE"/>
    <w:rsid w:val="00F132D3"/>
    <w:rsid w:val="00F14695"/>
    <w:rsid w:val="00F14F48"/>
    <w:rsid w:val="00F15243"/>
    <w:rsid w:val="00F152B6"/>
    <w:rsid w:val="00F16B06"/>
    <w:rsid w:val="00F16C08"/>
    <w:rsid w:val="00F21861"/>
    <w:rsid w:val="00F2296B"/>
    <w:rsid w:val="00F230B2"/>
    <w:rsid w:val="00F23207"/>
    <w:rsid w:val="00F23346"/>
    <w:rsid w:val="00F23CC6"/>
    <w:rsid w:val="00F24914"/>
    <w:rsid w:val="00F24ED3"/>
    <w:rsid w:val="00F26EED"/>
    <w:rsid w:val="00F278C8"/>
    <w:rsid w:val="00F27D42"/>
    <w:rsid w:val="00F309B8"/>
    <w:rsid w:val="00F31A68"/>
    <w:rsid w:val="00F3232E"/>
    <w:rsid w:val="00F329A9"/>
    <w:rsid w:val="00F32C53"/>
    <w:rsid w:val="00F3311A"/>
    <w:rsid w:val="00F34608"/>
    <w:rsid w:val="00F35360"/>
    <w:rsid w:val="00F35AAE"/>
    <w:rsid w:val="00F3649B"/>
    <w:rsid w:val="00F36F03"/>
    <w:rsid w:val="00F406C4"/>
    <w:rsid w:val="00F40B0F"/>
    <w:rsid w:val="00F41464"/>
    <w:rsid w:val="00F41B87"/>
    <w:rsid w:val="00F42264"/>
    <w:rsid w:val="00F43C8E"/>
    <w:rsid w:val="00F45C98"/>
    <w:rsid w:val="00F45CFB"/>
    <w:rsid w:val="00F46127"/>
    <w:rsid w:val="00F46163"/>
    <w:rsid w:val="00F5041C"/>
    <w:rsid w:val="00F5155B"/>
    <w:rsid w:val="00F5561E"/>
    <w:rsid w:val="00F57BD4"/>
    <w:rsid w:val="00F60F2C"/>
    <w:rsid w:val="00F612D5"/>
    <w:rsid w:val="00F62CB1"/>
    <w:rsid w:val="00F67355"/>
    <w:rsid w:val="00F6737D"/>
    <w:rsid w:val="00F726A1"/>
    <w:rsid w:val="00F7409B"/>
    <w:rsid w:val="00F741B1"/>
    <w:rsid w:val="00F76E8F"/>
    <w:rsid w:val="00F77AA4"/>
    <w:rsid w:val="00F8066C"/>
    <w:rsid w:val="00F808ED"/>
    <w:rsid w:val="00F819E1"/>
    <w:rsid w:val="00F82D39"/>
    <w:rsid w:val="00F82E6B"/>
    <w:rsid w:val="00F83FC4"/>
    <w:rsid w:val="00F859B1"/>
    <w:rsid w:val="00F863A9"/>
    <w:rsid w:val="00F87A86"/>
    <w:rsid w:val="00F87E39"/>
    <w:rsid w:val="00F90A6F"/>
    <w:rsid w:val="00F90BC2"/>
    <w:rsid w:val="00F90C85"/>
    <w:rsid w:val="00F9197C"/>
    <w:rsid w:val="00F93A54"/>
    <w:rsid w:val="00F93B2B"/>
    <w:rsid w:val="00F9618B"/>
    <w:rsid w:val="00F96371"/>
    <w:rsid w:val="00F97026"/>
    <w:rsid w:val="00FA0B6F"/>
    <w:rsid w:val="00FA0D6D"/>
    <w:rsid w:val="00FA19E5"/>
    <w:rsid w:val="00FA268A"/>
    <w:rsid w:val="00FA2795"/>
    <w:rsid w:val="00FA30E9"/>
    <w:rsid w:val="00FA4ED0"/>
    <w:rsid w:val="00FA5A98"/>
    <w:rsid w:val="00FA6A6D"/>
    <w:rsid w:val="00FA7284"/>
    <w:rsid w:val="00FA7E12"/>
    <w:rsid w:val="00FB1185"/>
    <w:rsid w:val="00FB1517"/>
    <w:rsid w:val="00FB209C"/>
    <w:rsid w:val="00FB24E4"/>
    <w:rsid w:val="00FB365C"/>
    <w:rsid w:val="00FB3A5C"/>
    <w:rsid w:val="00FB471E"/>
    <w:rsid w:val="00FB4BC3"/>
    <w:rsid w:val="00FB6496"/>
    <w:rsid w:val="00FB6FB4"/>
    <w:rsid w:val="00FC3724"/>
    <w:rsid w:val="00FC6715"/>
    <w:rsid w:val="00FC6782"/>
    <w:rsid w:val="00FD0076"/>
    <w:rsid w:val="00FD15FA"/>
    <w:rsid w:val="00FD1859"/>
    <w:rsid w:val="00FD2249"/>
    <w:rsid w:val="00FD2449"/>
    <w:rsid w:val="00FD31C6"/>
    <w:rsid w:val="00FD5C48"/>
    <w:rsid w:val="00FD5FAC"/>
    <w:rsid w:val="00FD68BF"/>
    <w:rsid w:val="00FD68C3"/>
    <w:rsid w:val="00FD76F4"/>
    <w:rsid w:val="00FE2454"/>
    <w:rsid w:val="00FE24DC"/>
    <w:rsid w:val="00FE2C43"/>
    <w:rsid w:val="00FE2D65"/>
    <w:rsid w:val="00FE495D"/>
    <w:rsid w:val="00FE4A63"/>
    <w:rsid w:val="00FE51AE"/>
    <w:rsid w:val="00FE5B26"/>
    <w:rsid w:val="00FE6090"/>
    <w:rsid w:val="00FE7EFD"/>
    <w:rsid w:val="00FF3E2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62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Body Text" w:uiPriority="0"/>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485184"/>
    <w:pPr>
      <w:keepNext/>
      <w:keepLines/>
      <w:spacing w:before="240" w:line="252" w:lineRule="auto"/>
      <w:ind w:firstLine="567"/>
      <w:jc w:val="both"/>
      <w:outlineLvl w:val="0"/>
    </w:pPr>
    <w:rPr>
      <w:rFonts w:asciiTheme="majorHAnsi" w:eastAsiaTheme="majorEastAsia" w:hAnsiTheme="majorHAnsi" w:cstheme="majorBidi"/>
      <w:color w:val="365F91" w:themeColor="accent1" w:themeShade="BF"/>
      <w:kern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Char Char Char Char Char Char Char Char Char Char Char, Char Char25,Char Char25,Char Char,Char8 Char,Char8,webb, Char Char, Char8 Char, Char8,Обычный (веб)1,Обычный (веб) Знак,Обычный (веб) Знак1,Обычный (веб) Знак Знак"/>
    <w:basedOn w:val="Normal"/>
    <w:link w:val="NormalWebChar1"/>
    <w:uiPriority w:val="99"/>
    <w:qFormat/>
    <w:rsid w:val="0032459D"/>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customStyle="1" w:styleId="NormalWebChar1">
    <w:name w:val="Normal (Web) Char1"/>
    <w:aliases w:val="Normal (Web) Char Char,Char Char Char Char Char Char Char Char Char Char Char Char, Char Char25 Char,Char Char25 Char,Char Char Char1,Char8 Char Char1,Char8 Char2,webb Char1, Char Char Char1, Char8 Char Char1, Char8 Char2"/>
    <w:link w:val="NormalWeb"/>
    <w:uiPriority w:val="99"/>
    <w:locked/>
    <w:rsid w:val="0032459D"/>
    <w:rPr>
      <w:position w:val="-1"/>
      <w:sz w:val="24"/>
      <w:szCs w:val="24"/>
    </w:rPr>
  </w:style>
  <w:style w:type="paragraph" w:customStyle="1" w:styleId="Normal1">
    <w:name w:val="Normal1"/>
    <w:link w:val="Normal1Char"/>
    <w:qFormat/>
    <w:rsid w:val="00CA750F"/>
    <w:rPr>
      <w:sz w:val="24"/>
      <w:szCs w:val="24"/>
    </w:rPr>
  </w:style>
  <w:style w:type="paragraph" w:styleId="Header">
    <w:name w:val="header"/>
    <w:basedOn w:val="Normal"/>
    <w:link w:val="HeaderChar"/>
    <w:uiPriority w:val="99"/>
    <w:unhideWhenUsed/>
    <w:rsid w:val="009D6CFC"/>
    <w:pPr>
      <w:tabs>
        <w:tab w:val="center" w:pos="4680"/>
        <w:tab w:val="right" w:pos="9360"/>
      </w:tabs>
    </w:pPr>
  </w:style>
  <w:style w:type="character" w:customStyle="1" w:styleId="HeaderChar">
    <w:name w:val="Header Char"/>
    <w:link w:val="Header"/>
    <w:uiPriority w:val="99"/>
    <w:rsid w:val="009D6CFC"/>
    <w:rPr>
      <w:sz w:val="24"/>
      <w:szCs w:val="24"/>
    </w:rPr>
  </w:style>
  <w:style w:type="paragraph" w:styleId="Footer">
    <w:name w:val="footer"/>
    <w:basedOn w:val="Normal"/>
    <w:link w:val="FooterChar"/>
    <w:uiPriority w:val="99"/>
    <w:unhideWhenUsed/>
    <w:rsid w:val="009D6CFC"/>
    <w:pPr>
      <w:tabs>
        <w:tab w:val="center" w:pos="4680"/>
        <w:tab w:val="right" w:pos="9360"/>
      </w:tabs>
    </w:pPr>
  </w:style>
  <w:style w:type="character" w:customStyle="1" w:styleId="FooterChar">
    <w:name w:val="Footer Char"/>
    <w:link w:val="Footer"/>
    <w:uiPriority w:val="99"/>
    <w:rsid w:val="009D6CFC"/>
    <w:rPr>
      <w:sz w:val="24"/>
      <w:szCs w:val="24"/>
    </w:rPr>
  </w:style>
  <w:style w:type="paragraph" w:styleId="ListParagraph">
    <w:name w:val="List Paragraph"/>
    <w:basedOn w:val="Normal"/>
    <w:link w:val="ListParagraphChar"/>
    <w:uiPriority w:val="34"/>
    <w:qFormat/>
    <w:rsid w:val="00A11362"/>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A11362"/>
    <w:rPr>
      <w:rFonts w:ascii="Calibri" w:eastAsia="Calibri" w:hAnsi="Calibri" w:cs="Times New Roman"/>
      <w:sz w:val="22"/>
      <w:szCs w:val="22"/>
    </w:rPr>
  </w:style>
  <w:style w:type="character" w:customStyle="1" w:styleId="Normal1Char">
    <w:name w:val="Normal1 Char"/>
    <w:link w:val="Normal1"/>
    <w:rsid w:val="00190D2A"/>
    <w:rPr>
      <w:sz w:val="24"/>
      <w:szCs w:val="24"/>
      <w:lang w:bidi="ar-SA"/>
    </w:rPr>
  </w:style>
  <w:style w:type="character" w:customStyle="1" w:styleId="bumpedfont15">
    <w:name w:val="bumpedfont15"/>
    <w:rsid w:val="00190D2A"/>
  </w:style>
  <w:style w:type="character" w:customStyle="1" w:styleId="apple-converted-space">
    <w:name w:val="apple-converted-space"/>
    <w:rsid w:val="00190D2A"/>
  </w:style>
  <w:style w:type="character" w:customStyle="1" w:styleId="CharCharChar">
    <w:name w:val="Char Char Char"/>
    <w:aliases w:val="Normal (Web) Char1 Char,Char8 Char Char,Char8 Char1,webb Char, Char Char Char, Char8 Char Char, Char8 Char1,Обычный (веб)1 Char,Обычный (веб) Знак Char,Обычный (веб) Знак1 Char,Обычный (веб) Знак Знак Char,bangbieu Char,bangbie Char"/>
    <w:uiPriority w:val="99"/>
    <w:locked/>
    <w:rsid w:val="009158E6"/>
    <w:rPr>
      <w:rFonts w:ascii="Times New Roman" w:eastAsia="Times New Roman" w:hAnsi="Times New Roman" w:cs="Times New Roman"/>
      <w:lang w:val="en-US"/>
    </w:rPr>
  </w:style>
  <w:style w:type="paragraph" w:styleId="FootnoteText">
    <w:name w:val="footnote text"/>
    <w:basedOn w:val="Normal"/>
    <w:link w:val="FootnoteTextChar"/>
    <w:uiPriority w:val="99"/>
    <w:semiHidden/>
    <w:unhideWhenUsed/>
    <w:rsid w:val="009158E6"/>
    <w:rPr>
      <w:rFonts w:ascii="Calibri" w:eastAsia="Calibri" w:hAnsi="Calibri"/>
      <w:sz w:val="20"/>
      <w:szCs w:val="20"/>
    </w:rPr>
  </w:style>
  <w:style w:type="character" w:customStyle="1" w:styleId="FootnoteTextChar">
    <w:name w:val="Footnote Text Char"/>
    <w:link w:val="FootnoteText"/>
    <w:uiPriority w:val="99"/>
    <w:semiHidden/>
    <w:rsid w:val="009158E6"/>
    <w:rPr>
      <w:rFonts w:ascii="Calibri" w:eastAsia="Calibri" w:hAnsi="Calibri"/>
    </w:rPr>
  </w:style>
  <w:style w:type="character" w:styleId="FootnoteReference">
    <w:name w:val="footnote reference"/>
    <w:uiPriority w:val="99"/>
    <w:semiHidden/>
    <w:unhideWhenUsed/>
    <w:rsid w:val="009158E6"/>
    <w:rPr>
      <w:vertAlign w:val="superscript"/>
    </w:rPr>
  </w:style>
  <w:style w:type="character" w:styleId="Hyperlink">
    <w:name w:val="Hyperlink"/>
    <w:uiPriority w:val="99"/>
    <w:unhideWhenUsed/>
    <w:rsid w:val="00D95A61"/>
    <w:rPr>
      <w:color w:val="0563C1"/>
      <w:u w:val="single"/>
    </w:rPr>
  </w:style>
  <w:style w:type="character" w:customStyle="1" w:styleId="text">
    <w:name w:val="text"/>
    <w:rsid w:val="00A76E80"/>
  </w:style>
  <w:style w:type="paragraph" w:styleId="BodyText">
    <w:name w:val="Body Text"/>
    <w:basedOn w:val="Normal"/>
    <w:link w:val="BodyTextChar"/>
    <w:rsid w:val="00A85ABB"/>
    <w:pPr>
      <w:spacing w:before="120" w:after="120"/>
      <w:jc w:val="both"/>
    </w:pPr>
    <w:rPr>
      <w:sz w:val="28"/>
    </w:rPr>
  </w:style>
  <w:style w:type="character" w:customStyle="1" w:styleId="BodyTextChar">
    <w:name w:val="Body Text Char"/>
    <w:basedOn w:val="DefaultParagraphFont"/>
    <w:link w:val="BodyText"/>
    <w:rsid w:val="00A85ABB"/>
    <w:rPr>
      <w:sz w:val="28"/>
      <w:szCs w:val="24"/>
    </w:rPr>
  </w:style>
  <w:style w:type="paragraph" w:customStyle="1" w:styleId="Normal2">
    <w:name w:val="Normal2"/>
    <w:rsid w:val="00BF6C82"/>
    <w:pPr>
      <w:spacing w:after="200" w:line="276" w:lineRule="auto"/>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F278C8"/>
    <w:rPr>
      <w:sz w:val="16"/>
      <w:szCs w:val="16"/>
    </w:rPr>
  </w:style>
  <w:style w:type="paragraph" w:styleId="CommentText">
    <w:name w:val="annotation text"/>
    <w:basedOn w:val="Normal"/>
    <w:link w:val="CommentTextChar"/>
    <w:uiPriority w:val="99"/>
    <w:unhideWhenUsed/>
    <w:rsid w:val="00F278C8"/>
    <w:rPr>
      <w:sz w:val="20"/>
      <w:szCs w:val="20"/>
    </w:rPr>
  </w:style>
  <w:style w:type="character" w:customStyle="1" w:styleId="CommentTextChar">
    <w:name w:val="Comment Text Char"/>
    <w:basedOn w:val="DefaultParagraphFont"/>
    <w:link w:val="CommentText"/>
    <w:uiPriority w:val="99"/>
    <w:rsid w:val="00F278C8"/>
  </w:style>
  <w:style w:type="paragraph" w:styleId="BalloonText">
    <w:name w:val="Balloon Text"/>
    <w:basedOn w:val="Normal"/>
    <w:link w:val="BalloonTextChar"/>
    <w:uiPriority w:val="99"/>
    <w:semiHidden/>
    <w:unhideWhenUsed/>
    <w:rsid w:val="00F278C8"/>
    <w:rPr>
      <w:rFonts w:ascii="Tahoma" w:hAnsi="Tahoma" w:cs="Tahoma"/>
      <w:sz w:val="16"/>
      <w:szCs w:val="16"/>
    </w:rPr>
  </w:style>
  <w:style w:type="character" w:customStyle="1" w:styleId="BalloonTextChar">
    <w:name w:val="Balloon Text Char"/>
    <w:basedOn w:val="DefaultParagraphFont"/>
    <w:link w:val="BalloonText"/>
    <w:uiPriority w:val="99"/>
    <w:semiHidden/>
    <w:rsid w:val="00F278C8"/>
    <w:rPr>
      <w:rFonts w:ascii="Tahoma" w:hAnsi="Tahoma" w:cs="Tahoma"/>
      <w:sz w:val="16"/>
      <w:szCs w:val="16"/>
    </w:rPr>
  </w:style>
  <w:style w:type="paragraph" w:styleId="BodyTextIndent2">
    <w:name w:val="Body Text Indent 2"/>
    <w:basedOn w:val="Normal"/>
    <w:link w:val="BodyTextIndent2Char"/>
    <w:uiPriority w:val="99"/>
    <w:semiHidden/>
    <w:unhideWhenUsed/>
    <w:rsid w:val="00113C41"/>
    <w:pPr>
      <w:spacing w:after="120" w:line="480" w:lineRule="auto"/>
      <w:ind w:left="283"/>
    </w:pPr>
  </w:style>
  <w:style w:type="character" w:customStyle="1" w:styleId="BodyTextIndent2Char">
    <w:name w:val="Body Text Indent 2 Char"/>
    <w:basedOn w:val="DefaultParagraphFont"/>
    <w:link w:val="BodyTextIndent2"/>
    <w:uiPriority w:val="99"/>
    <w:semiHidden/>
    <w:rsid w:val="00113C41"/>
    <w:rPr>
      <w:sz w:val="24"/>
      <w:szCs w:val="24"/>
    </w:rPr>
  </w:style>
  <w:style w:type="paragraph" w:customStyle="1" w:styleId="ColorfulList-Accent11">
    <w:name w:val="Colorful List - Accent 11"/>
    <w:aliases w:val="Number Bullets,Bullet Number,List Paragraph1,List Paragraph11,bullet,bullet 1,06. Ý,1.1.1.1,Bullet L1,Gạch đầu dòng,Huong 5,List Paragraph (numbered (a)),List Paragraph_phong,Main numbered paragraph,Thang2,Bullet"/>
    <w:basedOn w:val="Normal"/>
    <w:link w:val="ColorfulList-Accent1Char"/>
    <w:uiPriority w:val="34"/>
    <w:qFormat/>
    <w:rsid w:val="00113C41"/>
    <w:pPr>
      <w:spacing w:after="120" w:line="264" w:lineRule="auto"/>
      <w:ind w:left="720"/>
      <w:contextualSpacing/>
    </w:pPr>
    <w:rPr>
      <w:rFonts w:ascii="Calibri" w:hAnsi="Calibri"/>
      <w:sz w:val="20"/>
      <w:szCs w:val="20"/>
    </w:rPr>
  </w:style>
  <w:style w:type="character" w:customStyle="1" w:styleId="ColorfulList-Accent1Char">
    <w:name w:val="Colorful List - Accent 1 Char"/>
    <w:aliases w:val="Number Bullets Char,Bullet Number Char,List Paragraph1 Char,List Paragraph11 Char,bullet Char,bullet 1 Char,06. Ý Char,1.1.1.1 Char,Bullet L1 Char,Gạch đầu dòng Char,Huong 5 Char,List Paragraph (numbered (a)) Char"/>
    <w:link w:val="ColorfulList-Accent11"/>
    <w:uiPriority w:val="34"/>
    <w:rsid w:val="00113C41"/>
    <w:rPr>
      <w:rFonts w:ascii="Calibri" w:hAnsi="Calibri"/>
    </w:rPr>
  </w:style>
  <w:style w:type="paragraph" w:styleId="Revision">
    <w:name w:val="Revision"/>
    <w:hidden/>
    <w:uiPriority w:val="99"/>
    <w:unhideWhenUsed/>
    <w:rsid w:val="002D2965"/>
    <w:rPr>
      <w:sz w:val="24"/>
      <w:szCs w:val="24"/>
    </w:rPr>
  </w:style>
  <w:style w:type="paragraph" w:customStyle="1" w:styleId="TableParagraph">
    <w:name w:val="Table Paragraph"/>
    <w:basedOn w:val="Normal"/>
    <w:uiPriority w:val="1"/>
    <w:qFormat/>
    <w:rsid w:val="00184133"/>
    <w:pPr>
      <w:widowControl w:val="0"/>
      <w:autoSpaceDE w:val="0"/>
      <w:autoSpaceDN w:val="0"/>
      <w:spacing w:line="296" w:lineRule="exact"/>
      <w:ind w:left="152"/>
    </w:pPr>
    <w:rPr>
      <w:sz w:val="22"/>
      <w:szCs w:val="22"/>
    </w:rPr>
  </w:style>
  <w:style w:type="character" w:customStyle="1" w:styleId="Heading1Char">
    <w:name w:val="Heading 1 Char"/>
    <w:basedOn w:val="DefaultParagraphFont"/>
    <w:link w:val="Heading1"/>
    <w:uiPriority w:val="9"/>
    <w:rsid w:val="00485184"/>
    <w:rPr>
      <w:rFonts w:asciiTheme="majorHAnsi" w:eastAsiaTheme="majorEastAsia" w:hAnsiTheme="majorHAnsi" w:cstheme="majorBidi"/>
      <w:color w:val="365F91" w:themeColor="accent1" w:themeShade="BF"/>
      <w:kern w:val="2"/>
      <w:sz w:val="32"/>
      <w:szCs w:val="32"/>
    </w:rPr>
  </w:style>
  <w:style w:type="character" w:customStyle="1" w:styleId="UnresolvedMention1">
    <w:name w:val="Unresolved Mention1"/>
    <w:basedOn w:val="DefaultParagraphFont"/>
    <w:uiPriority w:val="99"/>
    <w:semiHidden/>
    <w:unhideWhenUsed/>
    <w:rsid w:val="0021158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5041C"/>
    <w:rPr>
      <w:b/>
      <w:bCs/>
    </w:rPr>
  </w:style>
  <w:style w:type="character" w:customStyle="1" w:styleId="CommentSubjectChar">
    <w:name w:val="Comment Subject Char"/>
    <w:basedOn w:val="CommentTextChar"/>
    <w:link w:val="CommentSubject"/>
    <w:uiPriority w:val="99"/>
    <w:semiHidden/>
    <w:rsid w:val="00F5041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Body Text" w:uiPriority="0"/>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485184"/>
    <w:pPr>
      <w:keepNext/>
      <w:keepLines/>
      <w:spacing w:before="240" w:line="252" w:lineRule="auto"/>
      <w:ind w:firstLine="567"/>
      <w:jc w:val="both"/>
      <w:outlineLvl w:val="0"/>
    </w:pPr>
    <w:rPr>
      <w:rFonts w:asciiTheme="majorHAnsi" w:eastAsiaTheme="majorEastAsia" w:hAnsiTheme="majorHAnsi" w:cstheme="majorBidi"/>
      <w:color w:val="365F91" w:themeColor="accent1" w:themeShade="BF"/>
      <w:kern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Char Char Char Char Char Char Char Char Char Char Char, Char Char25,Char Char25,Char Char,Char8 Char,Char8,webb, Char Char, Char8 Char, Char8,Обычный (веб)1,Обычный (веб) Знак,Обычный (веб) Знак1,Обычный (веб) Знак Знак"/>
    <w:basedOn w:val="Normal"/>
    <w:link w:val="NormalWebChar1"/>
    <w:uiPriority w:val="99"/>
    <w:qFormat/>
    <w:rsid w:val="0032459D"/>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customStyle="1" w:styleId="NormalWebChar1">
    <w:name w:val="Normal (Web) Char1"/>
    <w:aliases w:val="Normal (Web) Char Char,Char Char Char Char Char Char Char Char Char Char Char Char, Char Char25 Char,Char Char25 Char,Char Char Char1,Char8 Char Char1,Char8 Char2,webb Char1, Char Char Char1, Char8 Char Char1, Char8 Char2"/>
    <w:link w:val="NormalWeb"/>
    <w:uiPriority w:val="99"/>
    <w:locked/>
    <w:rsid w:val="0032459D"/>
    <w:rPr>
      <w:position w:val="-1"/>
      <w:sz w:val="24"/>
      <w:szCs w:val="24"/>
    </w:rPr>
  </w:style>
  <w:style w:type="paragraph" w:customStyle="1" w:styleId="Normal1">
    <w:name w:val="Normal1"/>
    <w:link w:val="Normal1Char"/>
    <w:qFormat/>
    <w:rsid w:val="00CA750F"/>
    <w:rPr>
      <w:sz w:val="24"/>
      <w:szCs w:val="24"/>
    </w:rPr>
  </w:style>
  <w:style w:type="paragraph" w:styleId="Header">
    <w:name w:val="header"/>
    <w:basedOn w:val="Normal"/>
    <w:link w:val="HeaderChar"/>
    <w:uiPriority w:val="99"/>
    <w:unhideWhenUsed/>
    <w:rsid w:val="009D6CFC"/>
    <w:pPr>
      <w:tabs>
        <w:tab w:val="center" w:pos="4680"/>
        <w:tab w:val="right" w:pos="9360"/>
      </w:tabs>
    </w:pPr>
  </w:style>
  <w:style w:type="character" w:customStyle="1" w:styleId="HeaderChar">
    <w:name w:val="Header Char"/>
    <w:link w:val="Header"/>
    <w:uiPriority w:val="99"/>
    <w:rsid w:val="009D6CFC"/>
    <w:rPr>
      <w:sz w:val="24"/>
      <w:szCs w:val="24"/>
    </w:rPr>
  </w:style>
  <w:style w:type="paragraph" w:styleId="Footer">
    <w:name w:val="footer"/>
    <w:basedOn w:val="Normal"/>
    <w:link w:val="FooterChar"/>
    <w:uiPriority w:val="99"/>
    <w:unhideWhenUsed/>
    <w:rsid w:val="009D6CFC"/>
    <w:pPr>
      <w:tabs>
        <w:tab w:val="center" w:pos="4680"/>
        <w:tab w:val="right" w:pos="9360"/>
      </w:tabs>
    </w:pPr>
  </w:style>
  <w:style w:type="character" w:customStyle="1" w:styleId="FooterChar">
    <w:name w:val="Footer Char"/>
    <w:link w:val="Footer"/>
    <w:uiPriority w:val="99"/>
    <w:rsid w:val="009D6CFC"/>
    <w:rPr>
      <w:sz w:val="24"/>
      <w:szCs w:val="24"/>
    </w:rPr>
  </w:style>
  <w:style w:type="paragraph" w:styleId="ListParagraph">
    <w:name w:val="List Paragraph"/>
    <w:basedOn w:val="Normal"/>
    <w:link w:val="ListParagraphChar"/>
    <w:uiPriority w:val="34"/>
    <w:qFormat/>
    <w:rsid w:val="00A11362"/>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A11362"/>
    <w:rPr>
      <w:rFonts w:ascii="Calibri" w:eastAsia="Calibri" w:hAnsi="Calibri" w:cs="Times New Roman"/>
      <w:sz w:val="22"/>
      <w:szCs w:val="22"/>
    </w:rPr>
  </w:style>
  <w:style w:type="character" w:customStyle="1" w:styleId="Normal1Char">
    <w:name w:val="Normal1 Char"/>
    <w:link w:val="Normal1"/>
    <w:rsid w:val="00190D2A"/>
    <w:rPr>
      <w:sz w:val="24"/>
      <w:szCs w:val="24"/>
      <w:lang w:bidi="ar-SA"/>
    </w:rPr>
  </w:style>
  <w:style w:type="character" w:customStyle="1" w:styleId="bumpedfont15">
    <w:name w:val="bumpedfont15"/>
    <w:rsid w:val="00190D2A"/>
  </w:style>
  <w:style w:type="character" w:customStyle="1" w:styleId="apple-converted-space">
    <w:name w:val="apple-converted-space"/>
    <w:rsid w:val="00190D2A"/>
  </w:style>
  <w:style w:type="character" w:customStyle="1" w:styleId="CharCharChar">
    <w:name w:val="Char Char Char"/>
    <w:aliases w:val="Normal (Web) Char1 Char,Char8 Char Char,Char8 Char1,webb Char, Char Char Char, Char8 Char Char, Char8 Char1,Обычный (веб)1 Char,Обычный (веб) Знак Char,Обычный (веб) Знак1 Char,Обычный (веб) Знак Знак Char,bangbieu Char,bangbie Char"/>
    <w:uiPriority w:val="99"/>
    <w:locked/>
    <w:rsid w:val="009158E6"/>
    <w:rPr>
      <w:rFonts w:ascii="Times New Roman" w:eastAsia="Times New Roman" w:hAnsi="Times New Roman" w:cs="Times New Roman"/>
      <w:lang w:val="en-US"/>
    </w:rPr>
  </w:style>
  <w:style w:type="paragraph" w:styleId="FootnoteText">
    <w:name w:val="footnote text"/>
    <w:basedOn w:val="Normal"/>
    <w:link w:val="FootnoteTextChar"/>
    <w:uiPriority w:val="99"/>
    <w:semiHidden/>
    <w:unhideWhenUsed/>
    <w:rsid w:val="009158E6"/>
    <w:rPr>
      <w:rFonts w:ascii="Calibri" w:eastAsia="Calibri" w:hAnsi="Calibri"/>
      <w:sz w:val="20"/>
      <w:szCs w:val="20"/>
    </w:rPr>
  </w:style>
  <w:style w:type="character" w:customStyle="1" w:styleId="FootnoteTextChar">
    <w:name w:val="Footnote Text Char"/>
    <w:link w:val="FootnoteText"/>
    <w:uiPriority w:val="99"/>
    <w:semiHidden/>
    <w:rsid w:val="009158E6"/>
    <w:rPr>
      <w:rFonts w:ascii="Calibri" w:eastAsia="Calibri" w:hAnsi="Calibri"/>
    </w:rPr>
  </w:style>
  <w:style w:type="character" w:styleId="FootnoteReference">
    <w:name w:val="footnote reference"/>
    <w:uiPriority w:val="99"/>
    <w:semiHidden/>
    <w:unhideWhenUsed/>
    <w:rsid w:val="009158E6"/>
    <w:rPr>
      <w:vertAlign w:val="superscript"/>
    </w:rPr>
  </w:style>
  <w:style w:type="character" w:styleId="Hyperlink">
    <w:name w:val="Hyperlink"/>
    <w:uiPriority w:val="99"/>
    <w:unhideWhenUsed/>
    <w:rsid w:val="00D95A61"/>
    <w:rPr>
      <w:color w:val="0563C1"/>
      <w:u w:val="single"/>
    </w:rPr>
  </w:style>
  <w:style w:type="character" w:customStyle="1" w:styleId="text">
    <w:name w:val="text"/>
    <w:rsid w:val="00A76E80"/>
  </w:style>
  <w:style w:type="paragraph" w:styleId="BodyText">
    <w:name w:val="Body Text"/>
    <w:basedOn w:val="Normal"/>
    <w:link w:val="BodyTextChar"/>
    <w:rsid w:val="00A85ABB"/>
    <w:pPr>
      <w:spacing w:before="120" w:after="120"/>
      <w:jc w:val="both"/>
    </w:pPr>
    <w:rPr>
      <w:sz w:val="28"/>
    </w:rPr>
  </w:style>
  <w:style w:type="character" w:customStyle="1" w:styleId="BodyTextChar">
    <w:name w:val="Body Text Char"/>
    <w:basedOn w:val="DefaultParagraphFont"/>
    <w:link w:val="BodyText"/>
    <w:rsid w:val="00A85ABB"/>
    <w:rPr>
      <w:sz w:val="28"/>
      <w:szCs w:val="24"/>
    </w:rPr>
  </w:style>
  <w:style w:type="paragraph" w:customStyle="1" w:styleId="Normal2">
    <w:name w:val="Normal2"/>
    <w:rsid w:val="00BF6C82"/>
    <w:pPr>
      <w:spacing w:after="200" w:line="276" w:lineRule="auto"/>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F278C8"/>
    <w:rPr>
      <w:sz w:val="16"/>
      <w:szCs w:val="16"/>
    </w:rPr>
  </w:style>
  <w:style w:type="paragraph" w:styleId="CommentText">
    <w:name w:val="annotation text"/>
    <w:basedOn w:val="Normal"/>
    <w:link w:val="CommentTextChar"/>
    <w:uiPriority w:val="99"/>
    <w:unhideWhenUsed/>
    <w:rsid w:val="00F278C8"/>
    <w:rPr>
      <w:sz w:val="20"/>
      <w:szCs w:val="20"/>
    </w:rPr>
  </w:style>
  <w:style w:type="character" w:customStyle="1" w:styleId="CommentTextChar">
    <w:name w:val="Comment Text Char"/>
    <w:basedOn w:val="DefaultParagraphFont"/>
    <w:link w:val="CommentText"/>
    <w:uiPriority w:val="99"/>
    <w:rsid w:val="00F278C8"/>
  </w:style>
  <w:style w:type="paragraph" w:styleId="BalloonText">
    <w:name w:val="Balloon Text"/>
    <w:basedOn w:val="Normal"/>
    <w:link w:val="BalloonTextChar"/>
    <w:uiPriority w:val="99"/>
    <w:semiHidden/>
    <w:unhideWhenUsed/>
    <w:rsid w:val="00F278C8"/>
    <w:rPr>
      <w:rFonts w:ascii="Tahoma" w:hAnsi="Tahoma" w:cs="Tahoma"/>
      <w:sz w:val="16"/>
      <w:szCs w:val="16"/>
    </w:rPr>
  </w:style>
  <w:style w:type="character" w:customStyle="1" w:styleId="BalloonTextChar">
    <w:name w:val="Balloon Text Char"/>
    <w:basedOn w:val="DefaultParagraphFont"/>
    <w:link w:val="BalloonText"/>
    <w:uiPriority w:val="99"/>
    <w:semiHidden/>
    <w:rsid w:val="00F278C8"/>
    <w:rPr>
      <w:rFonts w:ascii="Tahoma" w:hAnsi="Tahoma" w:cs="Tahoma"/>
      <w:sz w:val="16"/>
      <w:szCs w:val="16"/>
    </w:rPr>
  </w:style>
  <w:style w:type="paragraph" w:styleId="BodyTextIndent2">
    <w:name w:val="Body Text Indent 2"/>
    <w:basedOn w:val="Normal"/>
    <w:link w:val="BodyTextIndent2Char"/>
    <w:uiPriority w:val="99"/>
    <w:semiHidden/>
    <w:unhideWhenUsed/>
    <w:rsid w:val="00113C41"/>
    <w:pPr>
      <w:spacing w:after="120" w:line="480" w:lineRule="auto"/>
      <w:ind w:left="283"/>
    </w:pPr>
  </w:style>
  <w:style w:type="character" w:customStyle="1" w:styleId="BodyTextIndent2Char">
    <w:name w:val="Body Text Indent 2 Char"/>
    <w:basedOn w:val="DefaultParagraphFont"/>
    <w:link w:val="BodyTextIndent2"/>
    <w:uiPriority w:val="99"/>
    <w:semiHidden/>
    <w:rsid w:val="00113C41"/>
    <w:rPr>
      <w:sz w:val="24"/>
      <w:szCs w:val="24"/>
    </w:rPr>
  </w:style>
  <w:style w:type="paragraph" w:customStyle="1" w:styleId="ColorfulList-Accent11">
    <w:name w:val="Colorful List - Accent 11"/>
    <w:aliases w:val="Number Bullets,Bullet Number,List Paragraph1,List Paragraph11,bullet,bullet 1,06. Ý,1.1.1.1,Bullet L1,Gạch đầu dòng,Huong 5,List Paragraph (numbered (a)),List Paragraph_phong,Main numbered paragraph,Thang2,Bullet"/>
    <w:basedOn w:val="Normal"/>
    <w:link w:val="ColorfulList-Accent1Char"/>
    <w:uiPriority w:val="34"/>
    <w:qFormat/>
    <w:rsid w:val="00113C41"/>
    <w:pPr>
      <w:spacing w:after="120" w:line="264" w:lineRule="auto"/>
      <w:ind w:left="720"/>
      <w:contextualSpacing/>
    </w:pPr>
    <w:rPr>
      <w:rFonts w:ascii="Calibri" w:hAnsi="Calibri"/>
      <w:sz w:val="20"/>
      <w:szCs w:val="20"/>
    </w:rPr>
  </w:style>
  <w:style w:type="character" w:customStyle="1" w:styleId="ColorfulList-Accent1Char">
    <w:name w:val="Colorful List - Accent 1 Char"/>
    <w:aliases w:val="Number Bullets Char,Bullet Number Char,List Paragraph1 Char,List Paragraph11 Char,bullet Char,bullet 1 Char,06. Ý Char,1.1.1.1 Char,Bullet L1 Char,Gạch đầu dòng Char,Huong 5 Char,List Paragraph (numbered (a)) Char"/>
    <w:link w:val="ColorfulList-Accent11"/>
    <w:uiPriority w:val="34"/>
    <w:rsid w:val="00113C41"/>
    <w:rPr>
      <w:rFonts w:ascii="Calibri" w:hAnsi="Calibri"/>
    </w:rPr>
  </w:style>
  <w:style w:type="paragraph" w:styleId="Revision">
    <w:name w:val="Revision"/>
    <w:hidden/>
    <w:uiPriority w:val="99"/>
    <w:unhideWhenUsed/>
    <w:rsid w:val="002D2965"/>
    <w:rPr>
      <w:sz w:val="24"/>
      <w:szCs w:val="24"/>
    </w:rPr>
  </w:style>
  <w:style w:type="paragraph" w:customStyle="1" w:styleId="TableParagraph">
    <w:name w:val="Table Paragraph"/>
    <w:basedOn w:val="Normal"/>
    <w:uiPriority w:val="1"/>
    <w:qFormat/>
    <w:rsid w:val="00184133"/>
    <w:pPr>
      <w:widowControl w:val="0"/>
      <w:autoSpaceDE w:val="0"/>
      <w:autoSpaceDN w:val="0"/>
      <w:spacing w:line="296" w:lineRule="exact"/>
      <w:ind w:left="152"/>
    </w:pPr>
    <w:rPr>
      <w:sz w:val="22"/>
      <w:szCs w:val="22"/>
    </w:rPr>
  </w:style>
  <w:style w:type="character" w:customStyle="1" w:styleId="Heading1Char">
    <w:name w:val="Heading 1 Char"/>
    <w:basedOn w:val="DefaultParagraphFont"/>
    <w:link w:val="Heading1"/>
    <w:uiPriority w:val="9"/>
    <w:rsid w:val="00485184"/>
    <w:rPr>
      <w:rFonts w:asciiTheme="majorHAnsi" w:eastAsiaTheme="majorEastAsia" w:hAnsiTheme="majorHAnsi" w:cstheme="majorBidi"/>
      <w:color w:val="365F91" w:themeColor="accent1" w:themeShade="BF"/>
      <w:kern w:val="2"/>
      <w:sz w:val="32"/>
      <w:szCs w:val="32"/>
    </w:rPr>
  </w:style>
  <w:style w:type="character" w:customStyle="1" w:styleId="UnresolvedMention1">
    <w:name w:val="Unresolved Mention1"/>
    <w:basedOn w:val="DefaultParagraphFont"/>
    <w:uiPriority w:val="99"/>
    <w:semiHidden/>
    <w:unhideWhenUsed/>
    <w:rsid w:val="0021158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5041C"/>
    <w:rPr>
      <w:b/>
      <w:bCs/>
    </w:rPr>
  </w:style>
  <w:style w:type="character" w:customStyle="1" w:styleId="CommentSubjectChar">
    <w:name w:val="Comment Subject Char"/>
    <w:basedOn w:val="CommentTextChar"/>
    <w:link w:val="CommentSubject"/>
    <w:uiPriority w:val="99"/>
    <w:semiHidden/>
    <w:rsid w:val="00F504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316420124">
      <w:bodyDiv w:val="1"/>
      <w:marLeft w:val="0"/>
      <w:marRight w:val="0"/>
      <w:marTop w:val="0"/>
      <w:marBottom w:val="0"/>
      <w:divBdr>
        <w:top w:val="none" w:sz="0" w:space="0" w:color="auto"/>
        <w:left w:val="none" w:sz="0" w:space="0" w:color="auto"/>
        <w:bottom w:val="none" w:sz="0" w:space="0" w:color="auto"/>
        <w:right w:val="none" w:sz="0" w:space="0" w:color="auto"/>
      </w:divBdr>
    </w:div>
    <w:div w:id="341783812">
      <w:bodyDiv w:val="1"/>
      <w:marLeft w:val="0"/>
      <w:marRight w:val="0"/>
      <w:marTop w:val="0"/>
      <w:marBottom w:val="0"/>
      <w:divBdr>
        <w:top w:val="none" w:sz="0" w:space="0" w:color="auto"/>
        <w:left w:val="none" w:sz="0" w:space="0" w:color="auto"/>
        <w:bottom w:val="none" w:sz="0" w:space="0" w:color="auto"/>
        <w:right w:val="none" w:sz="0" w:space="0" w:color="auto"/>
      </w:divBdr>
    </w:div>
    <w:div w:id="432046004">
      <w:bodyDiv w:val="1"/>
      <w:marLeft w:val="0"/>
      <w:marRight w:val="0"/>
      <w:marTop w:val="0"/>
      <w:marBottom w:val="0"/>
      <w:divBdr>
        <w:top w:val="none" w:sz="0" w:space="0" w:color="auto"/>
        <w:left w:val="none" w:sz="0" w:space="0" w:color="auto"/>
        <w:bottom w:val="none" w:sz="0" w:space="0" w:color="auto"/>
        <w:right w:val="none" w:sz="0" w:space="0" w:color="auto"/>
      </w:divBdr>
    </w:div>
    <w:div w:id="666175350">
      <w:bodyDiv w:val="1"/>
      <w:marLeft w:val="0"/>
      <w:marRight w:val="0"/>
      <w:marTop w:val="0"/>
      <w:marBottom w:val="0"/>
      <w:divBdr>
        <w:top w:val="none" w:sz="0" w:space="0" w:color="auto"/>
        <w:left w:val="none" w:sz="0" w:space="0" w:color="auto"/>
        <w:bottom w:val="none" w:sz="0" w:space="0" w:color="auto"/>
        <w:right w:val="none" w:sz="0" w:space="0" w:color="auto"/>
      </w:divBdr>
    </w:div>
    <w:div w:id="761534900">
      <w:bodyDiv w:val="1"/>
      <w:marLeft w:val="0"/>
      <w:marRight w:val="0"/>
      <w:marTop w:val="0"/>
      <w:marBottom w:val="0"/>
      <w:divBdr>
        <w:top w:val="none" w:sz="0" w:space="0" w:color="auto"/>
        <w:left w:val="none" w:sz="0" w:space="0" w:color="auto"/>
        <w:bottom w:val="none" w:sz="0" w:space="0" w:color="auto"/>
        <w:right w:val="none" w:sz="0" w:space="0" w:color="auto"/>
      </w:divBdr>
    </w:div>
    <w:div w:id="879631752">
      <w:bodyDiv w:val="1"/>
      <w:marLeft w:val="0"/>
      <w:marRight w:val="0"/>
      <w:marTop w:val="0"/>
      <w:marBottom w:val="0"/>
      <w:divBdr>
        <w:top w:val="none" w:sz="0" w:space="0" w:color="auto"/>
        <w:left w:val="none" w:sz="0" w:space="0" w:color="auto"/>
        <w:bottom w:val="none" w:sz="0" w:space="0" w:color="auto"/>
        <w:right w:val="none" w:sz="0" w:space="0" w:color="auto"/>
      </w:divBdr>
    </w:div>
    <w:div w:id="1260724482">
      <w:bodyDiv w:val="1"/>
      <w:marLeft w:val="0"/>
      <w:marRight w:val="0"/>
      <w:marTop w:val="0"/>
      <w:marBottom w:val="0"/>
      <w:divBdr>
        <w:top w:val="none" w:sz="0" w:space="0" w:color="auto"/>
        <w:left w:val="none" w:sz="0" w:space="0" w:color="auto"/>
        <w:bottom w:val="none" w:sz="0" w:space="0" w:color="auto"/>
        <w:right w:val="none" w:sz="0" w:space="0" w:color="auto"/>
      </w:divBdr>
    </w:div>
    <w:div w:id="1280604144">
      <w:bodyDiv w:val="1"/>
      <w:marLeft w:val="0"/>
      <w:marRight w:val="0"/>
      <w:marTop w:val="0"/>
      <w:marBottom w:val="0"/>
      <w:divBdr>
        <w:top w:val="none" w:sz="0" w:space="0" w:color="auto"/>
        <w:left w:val="none" w:sz="0" w:space="0" w:color="auto"/>
        <w:bottom w:val="none" w:sz="0" w:space="0" w:color="auto"/>
        <w:right w:val="none" w:sz="0" w:space="0" w:color="auto"/>
      </w:divBdr>
    </w:div>
    <w:div w:id="1295451330">
      <w:bodyDiv w:val="1"/>
      <w:marLeft w:val="0"/>
      <w:marRight w:val="0"/>
      <w:marTop w:val="0"/>
      <w:marBottom w:val="0"/>
      <w:divBdr>
        <w:top w:val="none" w:sz="0" w:space="0" w:color="auto"/>
        <w:left w:val="none" w:sz="0" w:space="0" w:color="auto"/>
        <w:bottom w:val="none" w:sz="0" w:space="0" w:color="auto"/>
        <w:right w:val="none" w:sz="0" w:space="0" w:color="auto"/>
      </w:divBdr>
    </w:div>
    <w:div w:id="1387291502">
      <w:bodyDiv w:val="1"/>
      <w:marLeft w:val="0"/>
      <w:marRight w:val="0"/>
      <w:marTop w:val="0"/>
      <w:marBottom w:val="0"/>
      <w:divBdr>
        <w:top w:val="none" w:sz="0" w:space="0" w:color="auto"/>
        <w:left w:val="none" w:sz="0" w:space="0" w:color="auto"/>
        <w:bottom w:val="none" w:sz="0" w:space="0" w:color="auto"/>
        <w:right w:val="none" w:sz="0" w:space="0" w:color="auto"/>
      </w:divBdr>
    </w:div>
    <w:div w:id="1408769925">
      <w:bodyDiv w:val="1"/>
      <w:marLeft w:val="0"/>
      <w:marRight w:val="0"/>
      <w:marTop w:val="0"/>
      <w:marBottom w:val="0"/>
      <w:divBdr>
        <w:top w:val="none" w:sz="0" w:space="0" w:color="auto"/>
        <w:left w:val="none" w:sz="0" w:space="0" w:color="auto"/>
        <w:bottom w:val="none" w:sz="0" w:space="0" w:color="auto"/>
        <w:right w:val="none" w:sz="0" w:space="0" w:color="auto"/>
      </w:divBdr>
    </w:div>
    <w:div w:id="1780758046">
      <w:bodyDiv w:val="1"/>
      <w:marLeft w:val="0"/>
      <w:marRight w:val="0"/>
      <w:marTop w:val="0"/>
      <w:marBottom w:val="0"/>
      <w:divBdr>
        <w:top w:val="none" w:sz="0" w:space="0" w:color="auto"/>
        <w:left w:val="none" w:sz="0" w:space="0" w:color="auto"/>
        <w:bottom w:val="none" w:sz="0" w:space="0" w:color="auto"/>
        <w:right w:val="none" w:sz="0" w:space="0" w:color="auto"/>
      </w:divBdr>
    </w:div>
    <w:div w:id="1882665158">
      <w:bodyDiv w:val="1"/>
      <w:marLeft w:val="0"/>
      <w:marRight w:val="0"/>
      <w:marTop w:val="0"/>
      <w:marBottom w:val="0"/>
      <w:divBdr>
        <w:top w:val="none" w:sz="0" w:space="0" w:color="auto"/>
        <w:left w:val="none" w:sz="0" w:space="0" w:color="auto"/>
        <w:bottom w:val="none" w:sz="0" w:space="0" w:color="auto"/>
        <w:right w:val="none" w:sz="0" w:space="0" w:color="auto"/>
      </w:divBdr>
    </w:div>
    <w:div w:id="1947343203">
      <w:bodyDiv w:val="1"/>
      <w:marLeft w:val="0"/>
      <w:marRight w:val="0"/>
      <w:marTop w:val="0"/>
      <w:marBottom w:val="0"/>
      <w:divBdr>
        <w:top w:val="none" w:sz="0" w:space="0" w:color="auto"/>
        <w:left w:val="none" w:sz="0" w:space="0" w:color="auto"/>
        <w:bottom w:val="none" w:sz="0" w:space="0" w:color="auto"/>
        <w:right w:val="none" w:sz="0" w:space="0" w:color="auto"/>
      </w:divBdr>
    </w:div>
    <w:div w:id="2047025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CF5396-3C42-4E1C-AFE2-03AA44F38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7</Pages>
  <Words>2351</Words>
  <Characters>13405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15725</CharactersWithSpaces>
  <SharedDoc>false</SharedDoc>
  <HLinks>
    <vt:vector size="24" baseType="variant">
      <vt:variant>
        <vt:i4>7405627</vt:i4>
      </vt:variant>
      <vt:variant>
        <vt:i4>9</vt:i4>
      </vt:variant>
      <vt:variant>
        <vt:i4>0</vt:i4>
      </vt:variant>
      <vt:variant>
        <vt:i4>5</vt:i4>
      </vt:variant>
      <vt:variant>
        <vt:lpwstr>https://thuvienphapluat.vn/van-ban/Doanh-nghiep/Luat-Dau-tu-so-61-2020-QH14-321051.aspx</vt:lpwstr>
      </vt:variant>
      <vt:variant>
        <vt:lpwstr/>
      </vt:variant>
      <vt:variant>
        <vt:i4>7405627</vt:i4>
      </vt:variant>
      <vt:variant>
        <vt:i4>6</vt:i4>
      </vt:variant>
      <vt:variant>
        <vt:i4>0</vt:i4>
      </vt:variant>
      <vt:variant>
        <vt:i4>5</vt:i4>
      </vt:variant>
      <vt:variant>
        <vt:lpwstr>https://thuvienphapluat.vn/van-ban/Doanh-nghiep/Luat-Dau-tu-so-61-2020-QH14-321051.aspx</vt:lpwstr>
      </vt:variant>
      <vt:variant>
        <vt:lpwstr/>
      </vt:variant>
      <vt:variant>
        <vt:i4>7405627</vt:i4>
      </vt:variant>
      <vt:variant>
        <vt:i4>3</vt:i4>
      </vt:variant>
      <vt:variant>
        <vt:i4>0</vt:i4>
      </vt:variant>
      <vt:variant>
        <vt:i4>5</vt:i4>
      </vt:variant>
      <vt:variant>
        <vt:lpwstr>https://thuvienphapluat.vn/van-ban/Doanh-nghiep/Luat-Dau-tu-so-61-2020-QH14-321051.aspx</vt:lpwstr>
      </vt:variant>
      <vt:variant>
        <vt:lpwstr/>
      </vt:variant>
      <vt:variant>
        <vt:i4>7405627</vt:i4>
      </vt:variant>
      <vt:variant>
        <vt:i4>0</vt:i4>
      </vt:variant>
      <vt:variant>
        <vt:i4>0</vt:i4>
      </vt:variant>
      <vt:variant>
        <vt:i4>5</vt:i4>
      </vt:variant>
      <vt:variant>
        <vt:lpwstr>https://thuvienphapluat.vn/van-ban/Doanh-nghiep/Luat-Dau-tu-so-61-2020-QH14-321051.aspx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nguyenthiquynhchi</dc:creator>
  <cp:lastModifiedBy>Nguyen Duc Quang1</cp:lastModifiedBy>
  <cp:revision>77</cp:revision>
  <cp:lastPrinted>2026-08-14T09:16:00Z</cp:lastPrinted>
  <dcterms:created xsi:type="dcterms:W3CDTF">2026-08-21T07:22:00Z</dcterms:created>
  <dcterms:modified xsi:type="dcterms:W3CDTF">2026-09-08T06:55:00Z</dcterms:modified>
</cp:coreProperties>
</file>